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BCF18B" w14:textId="1869F142" w:rsidR="00A60A8A" w:rsidRPr="00A60A8A" w:rsidRDefault="00A60A8A" w:rsidP="79AD7B28">
      <w:pPr>
        <w:shd w:val="clear" w:color="auto" w:fill="FFFFFF" w:themeFill="background1"/>
        <w:spacing w:after="100" w:afterAutospacing="1" w:line="240" w:lineRule="auto"/>
        <w:outlineLvl w:val="1"/>
        <w:rPr>
          <w:rFonts w:ascii="Segoe UI" w:eastAsia="Times New Roman" w:hAnsi="Segoe UI" w:cs="Segoe UI"/>
          <w:color w:val="343A40"/>
          <w:sz w:val="36"/>
          <w:szCs w:val="36"/>
          <w:lang w:eastAsia="en-GB"/>
        </w:rPr>
      </w:pPr>
      <w:r w:rsidRPr="79AD7B28">
        <w:rPr>
          <w:rFonts w:ascii="Segoe UI" w:eastAsia="Times New Roman" w:hAnsi="Segoe UI" w:cs="Segoe UI"/>
          <w:color w:val="343A40"/>
          <w:sz w:val="36"/>
          <w:szCs w:val="36"/>
          <w:lang w:eastAsia="en-GB"/>
        </w:rPr>
        <w:t>Onlin</w:t>
      </w:r>
      <w:bookmarkStart w:id="0" w:name="_GoBack"/>
      <w:bookmarkEnd w:id="0"/>
      <w:r w:rsidRPr="79AD7B28">
        <w:rPr>
          <w:rFonts w:ascii="Segoe UI" w:eastAsia="Times New Roman" w:hAnsi="Segoe UI" w:cs="Segoe UI"/>
          <w:color w:val="343A40"/>
          <w:sz w:val="36"/>
          <w:szCs w:val="36"/>
          <w:lang w:eastAsia="en-GB"/>
        </w:rPr>
        <w:t>e Etiquette</w:t>
      </w:r>
    </w:p>
    <w:p w14:paraId="2A8B387D" w14:textId="67D9E135" w:rsidR="00A60A8A" w:rsidRPr="00A60A8A" w:rsidRDefault="00A60A8A" w:rsidP="728911AF">
      <w:pPr>
        <w:shd w:val="clear" w:color="auto" w:fill="FFFFFF" w:themeFill="background1"/>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The practices of courtesy and respect that apply to working with any group are just as relevant online; however,</w:t>
      </w:r>
      <w:r w:rsidR="7DB38000" w:rsidRPr="728911AF">
        <w:rPr>
          <w:rFonts w:ascii="Segoe UI" w:eastAsia="Times New Roman" w:hAnsi="Segoe UI" w:cs="Segoe UI"/>
          <w:color w:val="343A40"/>
          <w:sz w:val="23"/>
          <w:szCs w:val="23"/>
          <w:lang w:eastAsia="en-GB"/>
        </w:rPr>
        <w:t xml:space="preserve"> particularly</w:t>
      </w:r>
      <w:r w:rsidRPr="728911AF">
        <w:rPr>
          <w:rFonts w:ascii="Segoe UI" w:eastAsia="Times New Roman" w:hAnsi="Segoe UI" w:cs="Segoe UI"/>
          <w:color w:val="343A40"/>
          <w:sz w:val="23"/>
          <w:szCs w:val="23"/>
          <w:lang w:eastAsia="en-GB"/>
        </w:rPr>
        <w:t xml:space="preserve"> </w:t>
      </w:r>
      <w:r w:rsidR="24DB7786" w:rsidRPr="728911AF">
        <w:rPr>
          <w:rFonts w:ascii="Segoe UI" w:eastAsia="Times New Roman" w:hAnsi="Segoe UI" w:cs="Segoe UI"/>
          <w:color w:val="343A40"/>
          <w:sz w:val="23"/>
          <w:szCs w:val="23"/>
          <w:lang w:eastAsia="en-GB"/>
        </w:rPr>
        <w:t>when working asynchronously</w:t>
      </w:r>
      <w:r w:rsidR="07455489" w:rsidRPr="728911AF">
        <w:rPr>
          <w:rFonts w:ascii="Segoe UI" w:eastAsia="Times New Roman" w:hAnsi="Segoe UI" w:cs="Segoe UI"/>
          <w:color w:val="343A40"/>
          <w:sz w:val="23"/>
          <w:szCs w:val="23"/>
          <w:lang w:eastAsia="en-GB"/>
        </w:rPr>
        <w:t xml:space="preserve"> online,</w:t>
      </w:r>
      <w:r w:rsidRPr="728911AF">
        <w:rPr>
          <w:rFonts w:ascii="Segoe UI" w:eastAsia="Times New Roman" w:hAnsi="Segoe UI" w:cs="Segoe UI"/>
          <w:color w:val="343A40"/>
          <w:sz w:val="23"/>
          <w:szCs w:val="23"/>
          <w:lang w:eastAsia="en-GB"/>
        </w:rPr>
        <w:t xml:space="preserve"> these practices may require even more attention.</w:t>
      </w:r>
    </w:p>
    <w:p w14:paraId="0373AD6B" w14:textId="0DB3FD35" w:rsidR="728911AF" w:rsidRDefault="728911AF" w:rsidP="728911AF">
      <w:pPr>
        <w:shd w:val="clear" w:color="auto" w:fill="FFFFFF" w:themeFill="background1"/>
        <w:spacing w:afterAutospacing="1" w:line="240" w:lineRule="auto"/>
        <w:rPr>
          <w:rFonts w:ascii="Segoe UI" w:eastAsia="Times New Roman" w:hAnsi="Segoe UI" w:cs="Segoe UI"/>
          <w:color w:val="343A40"/>
          <w:sz w:val="23"/>
          <w:szCs w:val="23"/>
          <w:lang w:eastAsia="en-GB"/>
        </w:rPr>
      </w:pPr>
    </w:p>
    <w:p w14:paraId="3A02E8D4" w14:textId="10DF9D38" w:rsidR="00A60A8A" w:rsidRPr="00A60A8A" w:rsidRDefault="00A60A8A" w:rsidP="728911AF">
      <w:pPr>
        <w:shd w:val="clear" w:color="auto" w:fill="FFFFFF" w:themeFill="background1"/>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 xml:space="preserve">Below is the online etiquette (netiquette) that we would expect you to adhere to in all SMLC modules. </w:t>
      </w:r>
    </w:p>
    <w:p w14:paraId="6B3147F0" w14:textId="1EC170CA" w:rsidR="728911AF" w:rsidRDefault="728911AF" w:rsidP="728911AF">
      <w:pPr>
        <w:shd w:val="clear" w:color="auto" w:fill="FFFFFF" w:themeFill="background1"/>
        <w:spacing w:afterAutospacing="1" w:line="240" w:lineRule="auto"/>
        <w:rPr>
          <w:rFonts w:ascii="Segoe UI" w:eastAsia="Times New Roman" w:hAnsi="Segoe UI" w:cs="Segoe UI"/>
          <w:color w:val="343A40"/>
          <w:sz w:val="23"/>
          <w:szCs w:val="23"/>
          <w:lang w:eastAsia="en-GB"/>
        </w:rPr>
      </w:pPr>
    </w:p>
    <w:p w14:paraId="0ABF61E4" w14:textId="77777777" w:rsidR="00A60A8A" w:rsidRPr="00A60A8A" w:rsidRDefault="00A60A8A" w:rsidP="00A60A8A">
      <w:pPr>
        <w:shd w:val="clear" w:color="auto" w:fill="FFFFFF"/>
        <w:spacing w:after="100" w:afterAutospacing="1" w:line="240" w:lineRule="auto"/>
        <w:outlineLvl w:val="3"/>
        <w:rPr>
          <w:rFonts w:ascii="Segoe UI" w:eastAsia="Times New Roman" w:hAnsi="Segoe UI" w:cs="Segoe UI"/>
          <w:color w:val="343A40"/>
          <w:sz w:val="24"/>
          <w:szCs w:val="24"/>
          <w:lang w:eastAsia="en-GB"/>
        </w:rPr>
      </w:pPr>
      <w:r w:rsidRPr="00A60A8A">
        <w:rPr>
          <w:rFonts w:ascii="Segoe UI" w:eastAsia="Times New Roman" w:hAnsi="Segoe UI" w:cs="Segoe UI"/>
          <w:color w:val="343A40"/>
          <w:sz w:val="24"/>
          <w:szCs w:val="24"/>
          <w:lang w:eastAsia="en-GB"/>
        </w:rPr>
        <w:t> </w:t>
      </w:r>
      <w:r w:rsidRPr="00A60A8A">
        <w:rPr>
          <w:rFonts w:ascii="Segoe UI" w:eastAsia="Times New Roman" w:hAnsi="Segoe UI" w:cs="Segoe UI"/>
          <w:b/>
          <w:bCs/>
          <w:color w:val="343A40"/>
          <w:sz w:val="24"/>
          <w:szCs w:val="24"/>
          <w:lang w:eastAsia="en-GB"/>
        </w:rPr>
        <w:t>Participate &amp; share</w:t>
      </w:r>
    </w:p>
    <w:p w14:paraId="6B1B1D2D" w14:textId="5A5380D8" w:rsidR="00A60A8A" w:rsidRPr="00A60A8A" w:rsidRDefault="00A60A8A" w:rsidP="728911AF">
      <w:pPr>
        <w:shd w:val="clear" w:color="auto" w:fill="FFFFFF" w:themeFill="background1"/>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Questions and comments you post will help others, and taking part in discussions</w:t>
      </w:r>
      <w:r w:rsidR="30B378E8" w:rsidRPr="728911AF">
        <w:rPr>
          <w:rFonts w:ascii="Segoe UI" w:eastAsia="Times New Roman" w:hAnsi="Segoe UI" w:cs="Segoe UI"/>
          <w:color w:val="343A40"/>
          <w:sz w:val="23"/>
          <w:szCs w:val="23"/>
          <w:lang w:eastAsia="en-GB"/>
        </w:rPr>
        <w:t xml:space="preserve"> and activities</w:t>
      </w:r>
      <w:r w:rsidRPr="728911AF">
        <w:rPr>
          <w:rFonts w:ascii="Segoe UI" w:eastAsia="Times New Roman" w:hAnsi="Segoe UI" w:cs="Segoe UI"/>
          <w:color w:val="343A40"/>
          <w:sz w:val="23"/>
          <w:szCs w:val="23"/>
          <w:lang w:eastAsia="en-GB"/>
        </w:rPr>
        <w:t xml:space="preserve"> will help you to learn. It is often the case that when as learners we encounter a problem, it is the experience of peers that is most valuable. You come from a variety of backgrounds and you are following a lot of different degree courses. This means that all of you will have something to contribute and a lot to learn from each other.</w:t>
      </w:r>
    </w:p>
    <w:p w14:paraId="528CA4A0" w14:textId="7DF4E5EF"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color w:val="343A40"/>
          <w:sz w:val="24"/>
          <w:szCs w:val="24"/>
          <w:lang w:eastAsia="en-GB"/>
        </w:rPr>
        <w:t> </w:t>
      </w:r>
    </w:p>
    <w:p w14:paraId="0A3B2DC7" w14:textId="3EF8D691"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b/>
          <w:bCs/>
          <w:color w:val="343A40"/>
          <w:sz w:val="24"/>
          <w:szCs w:val="24"/>
          <w:lang w:eastAsia="en-GB"/>
        </w:rPr>
        <w:t>Use clear and concise language</w:t>
      </w:r>
    </w:p>
    <w:p w14:paraId="1B57EA76" w14:textId="5B0D60C8" w:rsidR="00A60A8A" w:rsidRPr="00A60A8A" w:rsidRDefault="00A60A8A" w:rsidP="00A60A8A">
      <w:pPr>
        <w:shd w:val="clear" w:color="auto" w:fill="FFFFFF"/>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When composing your messages in a chat or forum, aim to express your thoughts clearly and concisely. Avoid acronyms/abbreviations which others will not be familiar with. Also remember that English may not be everyone’s first language on this course so avoid text speak and slang. Always check your spelling and punctuation, to ensure your post makes sense.</w:t>
      </w:r>
    </w:p>
    <w:p w14:paraId="44CE36A7" w14:textId="039A005E" w:rsidR="728911AF" w:rsidRDefault="728911AF" w:rsidP="728911AF">
      <w:pPr>
        <w:shd w:val="clear" w:color="auto" w:fill="FFFFFF" w:themeFill="background1"/>
        <w:spacing w:afterAutospacing="1" w:line="240" w:lineRule="auto"/>
        <w:outlineLvl w:val="3"/>
        <w:rPr>
          <w:rFonts w:ascii="Segoe UI" w:eastAsia="Times New Roman" w:hAnsi="Segoe UI" w:cs="Segoe UI"/>
          <w:b/>
          <w:bCs/>
          <w:color w:val="343A40"/>
          <w:sz w:val="24"/>
          <w:szCs w:val="24"/>
          <w:lang w:eastAsia="en-GB"/>
        </w:rPr>
      </w:pPr>
    </w:p>
    <w:p w14:paraId="16CA6911" w14:textId="1D32813D"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b/>
          <w:bCs/>
          <w:color w:val="343A40"/>
          <w:sz w:val="24"/>
          <w:szCs w:val="24"/>
          <w:lang w:eastAsia="en-GB"/>
        </w:rPr>
        <w:t xml:space="preserve">Remember that others may not be able to see </w:t>
      </w:r>
      <w:r w:rsidR="18151B04" w:rsidRPr="728911AF">
        <w:rPr>
          <w:rFonts w:ascii="Segoe UI" w:eastAsia="Times New Roman" w:hAnsi="Segoe UI" w:cs="Segoe UI"/>
          <w:b/>
          <w:bCs/>
          <w:color w:val="343A40"/>
          <w:sz w:val="24"/>
          <w:szCs w:val="24"/>
          <w:lang w:eastAsia="en-GB"/>
        </w:rPr>
        <w:t>the face of the person speaking</w:t>
      </w:r>
    </w:p>
    <w:p w14:paraId="6E2D6D7E" w14:textId="77777777" w:rsidR="00A60A8A" w:rsidRPr="00A60A8A" w:rsidRDefault="00A60A8A" w:rsidP="728911AF">
      <w:pPr>
        <w:shd w:val="clear" w:color="auto" w:fill="FFFFFF" w:themeFill="background1"/>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Be careful when using humour or sarcasm as it can easily give offence, especially when you cannot see facial expressions. Help others 'see' you by explaining your ideas fully. Keep CAPS LOCK use to a minimum as it can make you look like you are shouting.</w:t>
      </w:r>
    </w:p>
    <w:p w14:paraId="556A52EB" w14:textId="34EB792D" w:rsidR="728911AF" w:rsidRDefault="728911AF" w:rsidP="728911AF">
      <w:pPr>
        <w:shd w:val="clear" w:color="auto" w:fill="FFFFFF" w:themeFill="background1"/>
        <w:spacing w:afterAutospacing="1" w:line="240" w:lineRule="auto"/>
        <w:outlineLvl w:val="3"/>
        <w:rPr>
          <w:rFonts w:ascii="Segoe UI" w:eastAsia="Times New Roman" w:hAnsi="Segoe UI" w:cs="Segoe UI"/>
          <w:b/>
          <w:bCs/>
          <w:color w:val="343A40"/>
          <w:sz w:val="24"/>
          <w:szCs w:val="24"/>
          <w:lang w:eastAsia="en-GB"/>
        </w:rPr>
      </w:pPr>
    </w:p>
    <w:p w14:paraId="5FCE5D14" w14:textId="58D82C13"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b/>
          <w:bCs/>
          <w:color w:val="343A40"/>
          <w:sz w:val="24"/>
          <w:szCs w:val="24"/>
          <w:lang w:eastAsia="en-GB"/>
        </w:rPr>
        <w:t>Remember there is a person who will be reading your message </w:t>
      </w:r>
    </w:p>
    <w:p w14:paraId="0AD5AE19" w14:textId="0912AC83" w:rsidR="00A60A8A" w:rsidRPr="00A60A8A" w:rsidRDefault="00A60A8A" w:rsidP="728911AF">
      <w:pPr>
        <w:shd w:val="clear" w:color="auto" w:fill="FFFFFF" w:themeFill="background1"/>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 xml:space="preserve">Ask for feedback if you are not sure how your ideas and comments will be taken. Visual clues are often lacking in online communication, electronic messages can easily seem harsher than they are intended to be. If you disagree with what someone has said, please bear this in mind as you express that disagreement. 'Flaming', or ranting at someone else, is not acceptable and </w:t>
      </w:r>
      <w:r w:rsidRPr="728911AF">
        <w:rPr>
          <w:rFonts w:ascii="Segoe UI" w:eastAsia="Times New Roman" w:hAnsi="Segoe UI" w:cs="Segoe UI"/>
          <w:color w:val="343A40"/>
          <w:sz w:val="23"/>
          <w:szCs w:val="23"/>
          <w:lang w:eastAsia="en-GB"/>
        </w:rPr>
        <w:lastRenderedPageBreak/>
        <w:t xml:space="preserve">any such postings will be removed. If you think you have been offended by someone please do not 'flame' in your response, as this makes things unpleasant for the whole group. You can take the matter </w:t>
      </w:r>
      <w:r w:rsidR="377736BF" w:rsidRPr="728911AF">
        <w:rPr>
          <w:rFonts w:ascii="Segoe UI" w:eastAsia="Times New Roman" w:hAnsi="Segoe UI" w:cs="Segoe UI"/>
          <w:color w:val="343A40"/>
          <w:sz w:val="23"/>
          <w:szCs w:val="23"/>
          <w:lang w:eastAsia="en-GB"/>
        </w:rPr>
        <w:t xml:space="preserve">to </w:t>
      </w:r>
      <w:r w:rsidRPr="728911AF">
        <w:rPr>
          <w:rFonts w:ascii="Segoe UI" w:eastAsia="Times New Roman" w:hAnsi="Segoe UI" w:cs="Segoe UI"/>
          <w:color w:val="343A40"/>
          <w:sz w:val="23"/>
          <w:szCs w:val="23"/>
          <w:lang w:eastAsia="en-GB"/>
        </w:rPr>
        <w:t>one of the tutors, who will help you to resolve it.</w:t>
      </w:r>
    </w:p>
    <w:p w14:paraId="0C5F392F" w14:textId="677709F5" w:rsidR="728911AF" w:rsidRDefault="728911AF" w:rsidP="728911AF">
      <w:pPr>
        <w:shd w:val="clear" w:color="auto" w:fill="FFFFFF" w:themeFill="background1"/>
        <w:spacing w:afterAutospacing="1" w:line="240" w:lineRule="auto"/>
        <w:outlineLvl w:val="3"/>
        <w:rPr>
          <w:rFonts w:ascii="Segoe UI" w:eastAsia="Times New Roman" w:hAnsi="Segoe UI" w:cs="Segoe UI"/>
          <w:b/>
          <w:bCs/>
          <w:color w:val="343A40"/>
          <w:sz w:val="24"/>
          <w:szCs w:val="24"/>
          <w:lang w:eastAsia="en-GB"/>
        </w:rPr>
      </w:pPr>
    </w:p>
    <w:p w14:paraId="4284A2CA" w14:textId="39D9F396"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b/>
          <w:bCs/>
          <w:color w:val="343A40"/>
          <w:sz w:val="24"/>
          <w:szCs w:val="24"/>
          <w:lang w:eastAsia="en-GB"/>
        </w:rPr>
        <w:t>Use paragraphs to break up your text </w:t>
      </w:r>
    </w:p>
    <w:p w14:paraId="7565F194" w14:textId="77777777" w:rsidR="00A60A8A" w:rsidRPr="00A60A8A" w:rsidRDefault="00A60A8A" w:rsidP="00A60A8A">
      <w:pPr>
        <w:shd w:val="clear" w:color="auto" w:fill="FFFFFF"/>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Even relatively short messages can be difficult to read online unless they are broken up.</w:t>
      </w:r>
    </w:p>
    <w:p w14:paraId="1654AE03" w14:textId="27A70D02" w:rsidR="728911AF" w:rsidRDefault="728911AF" w:rsidP="728911AF">
      <w:pPr>
        <w:shd w:val="clear" w:color="auto" w:fill="FFFFFF" w:themeFill="background1"/>
        <w:spacing w:afterAutospacing="1" w:line="240" w:lineRule="auto"/>
        <w:outlineLvl w:val="3"/>
        <w:rPr>
          <w:rFonts w:ascii="Segoe UI" w:eastAsia="Times New Roman" w:hAnsi="Segoe UI" w:cs="Segoe UI"/>
          <w:b/>
          <w:bCs/>
          <w:color w:val="343A40"/>
          <w:sz w:val="24"/>
          <w:szCs w:val="24"/>
          <w:lang w:eastAsia="en-GB"/>
        </w:rPr>
      </w:pPr>
    </w:p>
    <w:p w14:paraId="62F19E91" w14:textId="25D79225" w:rsidR="00A60A8A" w:rsidRPr="00A60A8A" w:rsidRDefault="00A60A8A" w:rsidP="728911AF">
      <w:pPr>
        <w:shd w:val="clear" w:color="auto" w:fill="FFFFFF" w:themeFill="background1"/>
        <w:spacing w:after="100" w:afterAutospacing="1" w:line="240" w:lineRule="auto"/>
        <w:outlineLvl w:val="3"/>
        <w:rPr>
          <w:rFonts w:ascii="Segoe UI" w:eastAsia="Times New Roman" w:hAnsi="Segoe UI" w:cs="Segoe UI"/>
          <w:color w:val="343A40"/>
          <w:sz w:val="24"/>
          <w:szCs w:val="24"/>
          <w:lang w:eastAsia="en-GB"/>
        </w:rPr>
      </w:pPr>
      <w:r w:rsidRPr="728911AF">
        <w:rPr>
          <w:rFonts w:ascii="Segoe UI" w:eastAsia="Times New Roman" w:hAnsi="Segoe UI" w:cs="Segoe UI"/>
          <w:b/>
          <w:bCs/>
          <w:color w:val="343A40"/>
          <w:sz w:val="24"/>
          <w:szCs w:val="24"/>
          <w:lang w:eastAsia="en-GB"/>
        </w:rPr>
        <w:t>Any derogatory or inappropriate comments are unacceptable</w:t>
      </w:r>
    </w:p>
    <w:p w14:paraId="6A5D1EC7" w14:textId="77777777" w:rsidR="00A60A8A" w:rsidRPr="00A60A8A" w:rsidRDefault="00A60A8A" w:rsidP="00A60A8A">
      <w:pPr>
        <w:shd w:val="clear" w:color="auto" w:fill="FFFFFF"/>
        <w:spacing w:after="100" w:afterAutospacing="1" w:line="240" w:lineRule="auto"/>
        <w:rPr>
          <w:rFonts w:ascii="Segoe UI" w:eastAsia="Times New Roman" w:hAnsi="Segoe UI" w:cs="Segoe UI"/>
          <w:color w:val="343A40"/>
          <w:sz w:val="23"/>
          <w:szCs w:val="23"/>
          <w:lang w:eastAsia="en-GB"/>
        </w:rPr>
      </w:pPr>
      <w:r w:rsidRPr="728911AF">
        <w:rPr>
          <w:rFonts w:ascii="Segoe UI" w:eastAsia="Times New Roman" w:hAnsi="Segoe UI" w:cs="Segoe UI"/>
          <w:color w:val="343A40"/>
          <w:sz w:val="23"/>
          <w:szCs w:val="23"/>
          <w:lang w:eastAsia="en-GB"/>
        </w:rPr>
        <w:t>Such comments are subject to the same disciplinary action that they would receive if they occurred anywhere else within the University. Any offensive postings will be removed and any serious or persistent breaches of these netiquette guidelines may result in disciplinary action.</w:t>
      </w:r>
    </w:p>
    <w:p w14:paraId="2C5FF824" w14:textId="450A5177" w:rsidR="728911AF" w:rsidRDefault="728911AF" w:rsidP="728911AF">
      <w:pPr>
        <w:shd w:val="clear" w:color="auto" w:fill="FFFFFF" w:themeFill="background1"/>
        <w:spacing w:afterAutospacing="1" w:line="240" w:lineRule="auto"/>
        <w:rPr>
          <w:rFonts w:ascii="Segoe UI" w:eastAsia="Times New Roman" w:hAnsi="Segoe UI" w:cs="Segoe UI"/>
          <w:b/>
          <w:bCs/>
          <w:sz w:val="23"/>
          <w:szCs w:val="23"/>
          <w:lang w:eastAsia="en-GB"/>
        </w:rPr>
      </w:pPr>
    </w:p>
    <w:p w14:paraId="1172AD09" w14:textId="0DF53FD3" w:rsidR="00A60A8A" w:rsidRPr="00A60A8A" w:rsidRDefault="00247F6F" w:rsidP="00A60A8A">
      <w:pPr>
        <w:shd w:val="clear" w:color="auto" w:fill="FFFFFF"/>
        <w:spacing w:after="100" w:afterAutospacing="1" w:line="240" w:lineRule="auto"/>
        <w:rPr>
          <w:rFonts w:ascii="Segoe UI" w:eastAsia="Times New Roman" w:hAnsi="Segoe UI" w:cs="Segoe UI"/>
          <w:b/>
          <w:bCs/>
          <w:color w:val="343A40"/>
          <w:sz w:val="23"/>
          <w:szCs w:val="23"/>
          <w:lang w:eastAsia="en-GB"/>
        </w:rPr>
      </w:pPr>
      <w:hyperlink r:id="rId7" w:history="1">
        <w:r w:rsidR="00A60A8A" w:rsidRPr="00A60A8A">
          <w:rPr>
            <w:rStyle w:val="Hyperlink"/>
            <w:rFonts w:ascii="Segoe UI" w:eastAsia="Times New Roman" w:hAnsi="Segoe UI" w:cs="Segoe UI"/>
            <w:b/>
            <w:bCs/>
            <w:sz w:val="23"/>
            <w:szCs w:val="23"/>
            <w:lang w:eastAsia="en-GB"/>
          </w:rPr>
          <w:t> Warwick Values</w:t>
        </w:r>
      </w:hyperlink>
    </w:p>
    <w:p w14:paraId="6CDC4F92" w14:textId="7D5BD8B0" w:rsidR="00A60A8A" w:rsidRPr="00A60A8A" w:rsidRDefault="00A60A8A" w:rsidP="00A60A8A">
      <w:pPr>
        <w:shd w:val="clear" w:color="auto" w:fill="FFFFFF"/>
        <w:spacing w:after="100" w:afterAutospacing="1" w:line="240" w:lineRule="auto"/>
        <w:rPr>
          <w:rFonts w:ascii="Segoe UI" w:eastAsia="Times New Roman" w:hAnsi="Segoe UI" w:cs="Segoe UI"/>
          <w:color w:val="343A40"/>
          <w:sz w:val="23"/>
          <w:szCs w:val="23"/>
          <w:lang w:eastAsia="en-GB"/>
        </w:rPr>
      </w:pPr>
      <w:r>
        <w:rPr>
          <w:rFonts w:ascii="Segoe UI" w:hAnsi="Segoe UI" w:cs="Segoe UI"/>
          <w:color w:val="343A40"/>
          <w:sz w:val="23"/>
          <w:szCs w:val="23"/>
          <w:shd w:val="clear" w:color="auto" w:fill="FFFFFF"/>
        </w:rPr>
        <w:t>The University Principles and Values set out expectations of how we behave as a University community, both as individuals and as an institution. Everyone in our community has the right to be treated with dignity and respect, regardless of their status, rank, grade, belief or any protected characteristic. Whilst we uphold freedom of expression, ensuring the right of people to express views (within the law) that are unpopular or controversial, we do not accept those views being expressed in ways which do not respect others.</w:t>
      </w:r>
    </w:p>
    <w:p w14:paraId="103A261D" w14:textId="77777777" w:rsidR="002D2A0C" w:rsidRDefault="002D2A0C"/>
    <w:sectPr w:rsidR="002D2A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0A8A"/>
    <w:rsid w:val="00247F6F"/>
    <w:rsid w:val="002C2F99"/>
    <w:rsid w:val="002D2A0C"/>
    <w:rsid w:val="00801D59"/>
    <w:rsid w:val="00A60A8A"/>
    <w:rsid w:val="07455489"/>
    <w:rsid w:val="18151B04"/>
    <w:rsid w:val="24DB7786"/>
    <w:rsid w:val="30B378E8"/>
    <w:rsid w:val="32354F9D"/>
    <w:rsid w:val="377736BF"/>
    <w:rsid w:val="468FF7A7"/>
    <w:rsid w:val="46AB3746"/>
    <w:rsid w:val="5749B8AB"/>
    <w:rsid w:val="5B1034F2"/>
    <w:rsid w:val="683B8C7C"/>
    <w:rsid w:val="6B99842D"/>
    <w:rsid w:val="728911AF"/>
    <w:rsid w:val="79AD7B28"/>
    <w:rsid w:val="7BCE7E1C"/>
    <w:rsid w:val="7DB380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7AFC6"/>
  <w15:chartTrackingRefBased/>
  <w15:docId w15:val="{CCF36DB1-9B93-4898-8398-AC36020B8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A60A8A"/>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link w:val="Heading4Char"/>
    <w:uiPriority w:val="9"/>
    <w:qFormat/>
    <w:rsid w:val="00A60A8A"/>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60A8A"/>
    <w:rPr>
      <w:rFonts w:ascii="Times New Roman" w:eastAsia="Times New Roman" w:hAnsi="Times New Roman" w:cs="Times New Roman"/>
      <w:b/>
      <w:bCs/>
      <w:sz w:val="36"/>
      <w:szCs w:val="36"/>
      <w:lang w:eastAsia="en-GB"/>
    </w:rPr>
  </w:style>
  <w:style w:type="character" w:customStyle="1" w:styleId="Heading4Char">
    <w:name w:val="Heading 4 Char"/>
    <w:basedOn w:val="DefaultParagraphFont"/>
    <w:link w:val="Heading4"/>
    <w:uiPriority w:val="9"/>
    <w:rsid w:val="00A60A8A"/>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A60A8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60A8A"/>
    <w:rPr>
      <w:color w:val="0563C1" w:themeColor="hyperlink"/>
      <w:u w:val="single"/>
    </w:rPr>
  </w:style>
  <w:style w:type="character" w:styleId="UnresolvedMention">
    <w:name w:val="Unresolved Mention"/>
    <w:basedOn w:val="DefaultParagraphFont"/>
    <w:uiPriority w:val="99"/>
    <w:semiHidden/>
    <w:unhideWhenUsed/>
    <w:rsid w:val="00A60A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5500498">
      <w:bodyDiv w:val="1"/>
      <w:marLeft w:val="0"/>
      <w:marRight w:val="0"/>
      <w:marTop w:val="0"/>
      <w:marBottom w:val="0"/>
      <w:divBdr>
        <w:top w:val="none" w:sz="0" w:space="0" w:color="auto"/>
        <w:left w:val="none" w:sz="0" w:space="0" w:color="auto"/>
        <w:bottom w:val="none" w:sz="0" w:space="0" w:color="auto"/>
        <w:right w:val="none" w:sz="0" w:space="0" w:color="auto"/>
      </w:divBdr>
      <w:divsChild>
        <w:div w:id="2009436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warwick.ac.uk/about/valu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39CC4E5C9BA334A8E9B158E886BF77A" ma:contentTypeVersion="4" ma:contentTypeDescription="Create a new document." ma:contentTypeScope="" ma:versionID="2a27b56d39cdccd11ab110ec8c4d0199">
  <xsd:schema xmlns:xsd="http://www.w3.org/2001/XMLSchema" xmlns:xs="http://www.w3.org/2001/XMLSchema" xmlns:p="http://schemas.microsoft.com/office/2006/metadata/properties" xmlns:ns2="abc9c572-fe85-4710-b4ce-a7f6f1aad60f" targetNamespace="http://schemas.microsoft.com/office/2006/metadata/properties" ma:root="true" ma:fieldsID="2db62ba3783a2720b57d696af1985bb9" ns2:_="">
    <xsd:import namespace="abc9c572-fe85-4710-b4ce-a7f6f1aad6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c9c572-fe85-4710-b4ce-a7f6f1aad6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31696E-936D-45A9-80EC-8F6DA1B9EB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50EE61B-2472-419E-AAA8-F85C82EA960C}">
  <ds:schemaRefs>
    <ds:schemaRef ds:uri="http://schemas.microsoft.com/sharepoint/v3/contenttype/forms"/>
  </ds:schemaRefs>
</ds:datastoreItem>
</file>

<file path=customXml/itemProps3.xml><?xml version="1.0" encoding="utf-8"?>
<ds:datastoreItem xmlns:ds="http://schemas.openxmlformats.org/officeDocument/2006/customXml" ds:itemID="{384880CD-95BD-4F78-9A37-31090CE6D4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c9c572-fe85-4710-b4ce-a7f6f1aad6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540</Words>
  <Characters>2725</Characters>
  <Application>Microsoft Office Word</Application>
  <DocSecurity>0</DocSecurity>
  <Lines>43</Lines>
  <Paragraphs>5</Paragraphs>
  <ScaleCrop>false</ScaleCrop>
  <Company/>
  <LinksUpToDate>false</LinksUpToDate>
  <CharactersWithSpaces>3260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Hampton, Cathy</dc:creator>
  <cp:keywords/>
  <dc:description/>
  <cp:lastModifiedBy>Wardhaugh, Jessica</cp:lastModifiedBy>
  <cp:revision>2</cp:revision>
  <dcterms:created xsi:type="dcterms:W3CDTF">2020-09-30T15:02:00Z</dcterms:created>
  <dcterms:modified xsi:type="dcterms:W3CDTF">2020-09-30T15:02:00Z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0x010100139CC4E5C9BA334A8E9B158E886BF77A</vt:lpwstr>
  </property>
</Properties>
</file>