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9EA58" w14:textId="5CCB7DAC" w:rsidR="00686FFD" w:rsidRPr="005A0B68" w:rsidRDefault="0009139A" w:rsidP="00F81C99">
      <w:pPr>
        <w:jc w:val="center"/>
        <w:rPr>
          <w:b/>
          <w:bCs/>
          <w:sz w:val="40"/>
          <w:szCs w:val="40"/>
          <w:u w:val="single"/>
        </w:rPr>
      </w:pPr>
      <w:r w:rsidRPr="005A0B68">
        <w:rPr>
          <w:b/>
          <w:bCs/>
          <w:sz w:val="40"/>
          <w:szCs w:val="40"/>
          <w:u w:val="single"/>
        </w:rPr>
        <w:t>FR268 – French Cinema and Society from the First to the Second World War</w:t>
      </w:r>
    </w:p>
    <w:p w14:paraId="73047D06" w14:textId="4AB579CA" w:rsidR="0009139A" w:rsidRPr="005A0B68" w:rsidRDefault="0009139A" w:rsidP="00F81C99">
      <w:pPr>
        <w:jc w:val="center"/>
        <w:rPr>
          <w:b/>
          <w:bCs/>
          <w:sz w:val="40"/>
          <w:szCs w:val="40"/>
        </w:rPr>
      </w:pPr>
      <w:r w:rsidRPr="005A0B68">
        <w:rPr>
          <w:b/>
          <w:bCs/>
          <w:sz w:val="40"/>
          <w:szCs w:val="40"/>
          <w:u w:val="single"/>
        </w:rPr>
        <w:t>Module Outline</w:t>
      </w:r>
    </w:p>
    <w:p w14:paraId="2F0E14D3" w14:textId="6197ADF1" w:rsidR="0009139A" w:rsidRPr="001B5BDE" w:rsidRDefault="00206169" w:rsidP="00F81C99">
      <w:pPr>
        <w:jc w:val="center"/>
        <w:rPr>
          <w:sz w:val="22"/>
          <w:szCs w:val="22"/>
        </w:rPr>
      </w:pPr>
      <w:r>
        <w:rPr>
          <w:noProof/>
        </w:rPr>
        <w:drawing>
          <wp:inline distT="0" distB="0" distL="0" distR="0" wp14:anchorId="4410F389" wp14:editId="35CF7AAE">
            <wp:extent cx="5731510" cy="3931920"/>
            <wp:effectExtent l="0" t="0" r="2540" b="0"/>
            <wp:docPr id="1355745658" name="Picture 1" descr="La Belle Equi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Belle Equip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3931920"/>
                    </a:xfrm>
                    <a:prstGeom prst="rect">
                      <a:avLst/>
                    </a:prstGeom>
                    <a:noFill/>
                    <a:ln>
                      <a:noFill/>
                    </a:ln>
                  </pic:spPr>
                </pic:pic>
              </a:graphicData>
            </a:graphic>
          </wp:inline>
        </w:drawing>
      </w:r>
    </w:p>
    <w:p w14:paraId="7DA9B162" w14:textId="46C64B0E" w:rsidR="001B5BDE" w:rsidRPr="001B5BDE" w:rsidRDefault="001B5BDE" w:rsidP="00F81C99">
      <w:pPr>
        <w:jc w:val="center"/>
        <w:rPr>
          <w:b/>
          <w:bCs/>
          <w:sz w:val="22"/>
          <w:szCs w:val="22"/>
        </w:rPr>
      </w:pPr>
      <w:r w:rsidRPr="001B5BDE">
        <w:rPr>
          <w:b/>
          <w:bCs/>
          <w:sz w:val="22"/>
          <w:szCs w:val="22"/>
        </w:rPr>
        <w:t>Convenor and tutor: Reece Goodall</w:t>
      </w:r>
      <w:r w:rsidR="00C81D8B">
        <w:rPr>
          <w:b/>
          <w:bCs/>
          <w:sz w:val="22"/>
          <w:szCs w:val="22"/>
        </w:rPr>
        <w:t xml:space="preserve"> (</w:t>
      </w:r>
      <w:hyperlink r:id="rId6" w:history="1">
        <w:r w:rsidR="00C81D8B" w:rsidRPr="00C81F44">
          <w:rPr>
            <w:rStyle w:val="Hyperlink"/>
            <w:b/>
            <w:bCs/>
            <w:sz w:val="22"/>
            <w:szCs w:val="22"/>
          </w:rPr>
          <w:t>r.a.goodall@warwick.ac.uk</w:t>
        </w:r>
      </w:hyperlink>
      <w:r w:rsidR="00C81D8B">
        <w:rPr>
          <w:b/>
          <w:bCs/>
          <w:sz w:val="22"/>
          <w:szCs w:val="22"/>
        </w:rPr>
        <w:t>)</w:t>
      </w:r>
    </w:p>
    <w:p w14:paraId="0F9C0DEA" w14:textId="77777777" w:rsidR="001B5BDE" w:rsidRDefault="001B5BDE">
      <w:pPr>
        <w:rPr>
          <w:sz w:val="22"/>
          <w:szCs w:val="22"/>
        </w:rPr>
      </w:pPr>
    </w:p>
    <w:p w14:paraId="6491A414" w14:textId="77777777" w:rsidR="005A0B68" w:rsidRDefault="005A0B68">
      <w:pPr>
        <w:rPr>
          <w:sz w:val="22"/>
          <w:szCs w:val="22"/>
        </w:rPr>
      </w:pPr>
    </w:p>
    <w:p w14:paraId="074DBF9A" w14:textId="5D45CFBD" w:rsidR="005E510D" w:rsidRPr="00A960AE" w:rsidRDefault="00A960AE">
      <w:pPr>
        <w:rPr>
          <w:b/>
          <w:bCs/>
          <w:sz w:val="22"/>
          <w:szCs w:val="22"/>
          <w:u w:val="single"/>
        </w:rPr>
      </w:pPr>
      <w:r>
        <w:rPr>
          <w:b/>
          <w:bCs/>
          <w:sz w:val="22"/>
          <w:szCs w:val="22"/>
          <w:u w:val="single"/>
        </w:rPr>
        <w:t>Overview</w:t>
      </w:r>
    </w:p>
    <w:p w14:paraId="78BF0244" w14:textId="2D5CDABF" w:rsidR="00E14205" w:rsidRDefault="00AA7C50" w:rsidP="00A960AE">
      <w:pPr>
        <w:rPr>
          <w:sz w:val="22"/>
          <w:szCs w:val="22"/>
        </w:rPr>
      </w:pPr>
      <w:r>
        <w:rPr>
          <w:sz w:val="22"/>
          <w:szCs w:val="22"/>
        </w:rPr>
        <w:t>This module aims to explore France and its cinema from the period between the two World Wars</w:t>
      </w:r>
      <w:r w:rsidR="00175FB6">
        <w:rPr>
          <w:sz w:val="22"/>
          <w:szCs w:val="22"/>
        </w:rPr>
        <w:t>, and examines the interplay between film, politics and history. The key aims of the module are these:</w:t>
      </w:r>
    </w:p>
    <w:p w14:paraId="21092D7C" w14:textId="53518B21" w:rsidR="00A960AE" w:rsidRPr="00AA7C50" w:rsidRDefault="00A960AE" w:rsidP="00AA7C50">
      <w:pPr>
        <w:pStyle w:val="ListParagraph"/>
        <w:numPr>
          <w:ilvl w:val="0"/>
          <w:numId w:val="2"/>
        </w:numPr>
        <w:rPr>
          <w:sz w:val="22"/>
          <w:szCs w:val="22"/>
        </w:rPr>
      </w:pPr>
      <w:r w:rsidRPr="00AA7C50">
        <w:rPr>
          <w:sz w:val="22"/>
          <w:szCs w:val="22"/>
        </w:rPr>
        <w:t>To introduce key works, artists, techniques and debates in the so-called ‘classical’ period of French cinema from the late 1910s until the mid-1940s.</w:t>
      </w:r>
    </w:p>
    <w:p w14:paraId="78229F7F" w14:textId="6C568F69" w:rsidR="00A960AE" w:rsidRPr="00AA7C50" w:rsidRDefault="00A960AE" w:rsidP="00AA7C50">
      <w:pPr>
        <w:pStyle w:val="ListParagraph"/>
        <w:numPr>
          <w:ilvl w:val="0"/>
          <w:numId w:val="2"/>
        </w:numPr>
        <w:rPr>
          <w:sz w:val="22"/>
          <w:szCs w:val="22"/>
        </w:rPr>
      </w:pPr>
      <w:r w:rsidRPr="00AA7C50">
        <w:rPr>
          <w:sz w:val="22"/>
          <w:szCs w:val="22"/>
        </w:rPr>
        <w:t>To survey key events, actors, debates and problems in French social and political history of the period from the First World War to the Liberation.</w:t>
      </w:r>
    </w:p>
    <w:p w14:paraId="22E35DE3" w14:textId="77777777" w:rsidR="00AA7C50" w:rsidRDefault="00A960AE" w:rsidP="00AA7C50">
      <w:pPr>
        <w:pStyle w:val="ListParagraph"/>
        <w:numPr>
          <w:ilvl w:val="0"/>
          <w:numId w:val="2"/>
        </w:numPr>
        <w:rPr>
          <w:sz w:val="22"/>
          <w:szCs w:val="22"/>
        </w:rPr>
      </w:pPr>
      <w:r w:rsidRPr="00AA7C50">
        <w:rPr>
          <w:sz w:val="22"/>
          <w:szCs w:val="22"/>
        </w:rPr>
        <w:t>To explore and critically debate the relationship of mutual influence and interpenetration between the social and political history of France and its cinematic representations during the same period.</w:t>
      </w:r>
    </w:p>
    <w:p w14:paraId="217FF992" w14:textId="2431BB18" w:rsidR="00A960AE" w:rsidRPr="00AA7C50" w:rsidRDefault="00A960AE" w:rsidP="00AA7C50">
      <w:pPr>
        <w:pStyle w:val="ListParagraph"/>
        <w:numPr>
          <w:ilvl w:val="0"/>
          <w:numId w:val="2"/>
        </w:numPr>
        <w:rPr>
          <w:sz w:val="22"/>
          <w:szCs w:val="22"/>
        </w:rPr>
      </w:pPr>
      <w:r w:rsidRPr="00AA7C50">
        <w:rPr>
          <w:sz w:val="22"/>
          <w:szCs w:val="22"/>
        </w:rPr>
        <w:t>To show how specific audiovisual techniques are used in filmmaking to convey ideas and emotions.</w:t>
      </w:r>
    </w:p>
    <w:p w14:paraId="2B8715A1" w14:textId="77777777" w:rsidR="00A960AE" w:rsidRDefault="00A960AE">
      <w:pPr>
        <w:rPr>
          <w:sz w:val="22"/>
          <w:szCs w:val="22"/>
        </w:rPr>
      </w:pPr>
    </w:p>
    <w:p w14:paraId="3F6DB162" w14:textId="77777777" w:rsidR="005A0B68" w:rsidRDefault="005A0B68">
      <w:pPr>
        <w:rPr>
          <w:sz w:val="22"/>
          <w:szCs w:val="22"/>
        </w:rPr>
      </w:pPr>
    </w:p>
    <w:p w14:paraId="69C2A242" w14:textId="75E17D39" w:rsidR="005E510D" w:rsidRDefault="005E510D">
      <w:pPr>
        <w:rPr>
          <w:sz w:val="22"/>
          <w:szCs w:val="22"/>
        </w:rPr>
      </w:pPr>
      <w:r>
        <w:rPr>
          <w:b/>
          <w:bCs/>
          <w:sz w:val="22"/>
          <w:szCs w:val="22"/>
          <w:u w:val="single"/>
        </w:rPr>
        <w:lastRenderedPageBreak/>
        <w:t>Preparation</w:t>
      </w:r>
    </w:p>
    <w:p w14:paraId="25E34D7D" w14:textId="77777777" w:rsidR="005B2EE3" w:rsidRDefault="00642694">
      <w:pPr>
        <w:rPr>
          <w:sz w:val="22"/>
          <w:szCs w:val="22"/>
        </w:rPr>
      </w:pPr>
      <w:r>
        <w:rPr>
          <w:sz w:val="22"/>
          <w:szCs w:val="22"/>
        </w:rPr>
        <w:t xml:space="preserve">For each seminar, the only </w:t>
      </w:r>
      <w:r>
        <w:rPr>
          <w:b/>
          <w:bCs/>
          <w:sz w:val="22"/>
          <w:szCs w:val="22"/>
        </w:rPr>
        <w:t>requirement</w:t>
      </w:r>
      <w:r>
        <w:rPr>
          <w:sz w:val="22"/>
          <w:szCs w:val="22"/>
        </w:rPr>
        <w:t xml:space="preserve"> is to have watched that week’s film, which will be available </w:t>
      </w:r>
      <w:r w:rsidR="002B5CD7">
        <w:rPr>
          <w:sz w:val="22"/>
          <w:szCs w:val="22"/>
        </w:rPr>
        <w:t>on the module Moodle page</w:t>
      </w:r>
      <w:r w:rsidR="00344F13">
        <w:rPr>
          <w:sz w:val="22"/>
          <w:szCs w:val="22"/>
        </w:rPr>
        <w:t xml:space="preserve"> (and, if you are presenting that week, to have prepared a short presentation about the film).</w:t>
      </w:r>
      <w:r w:rsidR="00206169">
        <w:rPr>
          <w:sz w:val="22"/>
          <w:szCs w:val="22"/>
        </w:rPr>
        <w:t xml:space="preserve"> It would be good if you were able to do some reading about the film, the director and/or the period, and I’ve included some hints as to where you may start in the outline below (though these are far from the only useful texts)</w:t>
      </w:r>
      <w:r w:rsidR="00A32A03">
        <w:rPr>
          <w:sz w:val="22"/>
          <w:szCs w:val="22"/>
        </w:rPr>
        <w:t>.</w:t>
      </w:r>
    </w:p>
    <w:p w14:paraId="1DFB2608" w14:textId="5915FE53" w:rsidR="00D87F62" w:rsidRDefault="005B2EE3">
      <w:pPr>
        <w:rPr>
          <w:sz w:val="22"/>
          <w:szCs w:val="22"/>
        </w:rPr>
      </w:pPr>
      <w:r>
        <w:rPr>
          <w:sz w:val="22"/>
          <w:szCs w:val="22"/>
        </w:rPr>
        <w:t xml:space="preserve">The sessions will take the form of a lecture delivered by me, which I’ll aim to keep at around 45 minutes, because I want to use the time more to discuss the texts with you. </w:t>
      </w:r>
      <w:r w:rsidR="007D59C2">
        <w:rPr>
          <w:sz w:val="22"/>
          <w:szCs w:val="22"/>
        </w:rPr>
        <w:t>Each week, in advance of the sessions, I’ll circulate some questions to think about – you don’t have to come with pre-prepared answers, but it would be useful to watch the films and do the readings with those ideas in mind, and perhaps make some notes, in order to fuel discussion.</w:t>
      </w:r>
      <w:r w:rsidR="00652C46">
        <w:rPr>
          <w:sz w:val="22"/>
          <w:szCs w:val="22"/>
        </w:rPr>
        <w:t xml:space="preserve"> See seminars as a space to test your ideas and to practice your film-reading skills, and I’ll do my best to support you!</w:t>
      </w:r>
    </w:p>
    <w:p w14:paraId="64F112A4" w14:textId="0A513702" w:rsidR="00030BB7" w:rsidRDefault="00030BB7">
      <w:pPr>
        <w:rPr>
          <w:sz w:val="22"/>
          <w:szCs w:val="22"/>
        </w:rPr>
      </w:pPr>
      <w:r>
        <w:rPr>
          <w:sz w:val="22"/>
          <w:szCs w:val="22"/>
        </w:rPr>
        <w:t xml:space="preserve">If you’re a </w:t>
      </w:r>
      <w:proofErr w:type="spellStart"/>
      <w:r>
        <w:rPr>
          <w:sz w:val="22"/>
          <w:szCs w:val="22"/>
        </w:rPr>
        <w:t>Letterboxd</w:t>
      </w:r>
      <w:proofErr w:type="spellEnd"/>
      <w:r>
        <w:rPr>
          <w:sz w:val="22"/>
          <w:szCs w:val="22"/>
        </w:rPr>
        <w:t xml:space="preserve"> person, a list of all the required and bonus films is available here: </w:t>
      </w:r>
      <w:hyperlink r:id="rId7" w:history="1">
        <w:r w:rsidRPr="00D05020">
          <w:rPr>
            <w:rStyle w:val="Hyperlink"/>
            <w:sz w:val="22"/>
            <w:szCs w:val="22"/>
          </w:rPr>
          <w:t>https://letterboxd.com/reecegoodall6/list/fr268-french-cinema-and-society-from-the/</w:t>
        </w:r>
      </w:hyperlink>
    </w:p>
    <w:p w14:paraId="50BE7608" w14:textId="052CF9BA" w:rsidR="00D87F62" w:rsidRDefault="00D87F62">
      <w:pPr>
        <w:rPr>
          <w:sz w:val="22"/>
          <w:szCs w:val="22"/>
        </w:rPr>
      </w:pPr>
      <w:r>
        <w:rPr>
          <w:sz w:val="22"/>
          <w:szCs w:val="22"/>
        </w:rPr>
        <w:t xml:space="preserve">I am conscious that </w:t>
      </w:r>
      <w:r w:rsidR="00210FEF">
        <w:rPr>
          <w:sz w:val="22"/>
          <w:szCs w:val="22"/>
        </w:rPr>
        <w:t>many of you may not have studied film before</w:t>
      </w:r>
      <w:r w:rsidR="00956C80">
        <w:rPr>
          <w:sz w:val="22"/>
          <w:szCs w:val="22"/>
        </w:rPr>
        <w:t xml:space="preserve"> other than me blitzing it a bit on ‘The Story of Modern France’</w:t>
      </w:r>
      <w:r w:rsidR="00210FEF">
        <w:rPr>
          <w:sz w:val="22"/>
          <w:szCs w:val="22"/>
        </w:rPr>
        <w:t xml:space="preserve">, but I’d urge you not to be too worried here. </w:t>
      </w:r>
      <w:r w:rsidR="00853693">
        <w:rPr>
          <w:sz w:val="22"/>
          <w:szCs w:val="22"/>
        </w:rPr>
        <w:t>There is a video available on</w:t>
      </w:r>
      <w:r w:rsidR="00054989">
        <w:rPr>
          <w:sz w:val="22"/>
          <w:szCs w:val="22"/>
        </w:rPr>
        <w:t xml:space="preserve"> the module</w:t>
      </w:r>
      <w:r w:rsidR="00853693">
        <w:rPr>
          <w:sz w:val="22"/>
          <w:szCs w:val="22"/>
        </w:rPr>
        <w:t xml:space="preserve"> Moodle</w:t>
      </w:r>
      <w:r w:rsidR="00054989">
        <w:rPr>
          <w:sz w:val="22"/>
          <w:szCs w:val="22"/>
        </w:rPr>
        <w:t xml:space="preserve"> </w:t>
      </w:r>
      <w:r w:rsidR="00054989" w:rsidRPr="002E0EF4">
        <w:rPr>
          <w:sz w:val="22"/>
          <w:szCs w:val="22"/>
        </w:rPr>
        <w:t>page</w:t>
      </w:r>
      <w:r w:rsidR="00853693" w:rsidRPr="002E0EF4">
        <w:rPr>
          <w:sz w:val="22"/>
          <w:szCs w:val="22"/>
        </w:rPr>
        <w:t xml:space="preserve"> called</w:t>
      </w:r>
      <w:r w:rsidR="009044B8" w:rsidRPr="002E0EF4">
        <w:rPr>
          <w:sz w:val="22"/>
          <w:szCs w:val="22"/>
        </w:rPr>
        <w:t xml:space="preserve"> ‘</w:t>
      </w:r>
      <w:r w:rsidR="00054989" w:rsidRPr="002E0EF4">
        <w:rPr>
          <w:sz w:val="22"/>
          <w:szCs w:val="22"/>
        </w:rPr>
        <w:t>Reece’s Intro to Film Terms</w:t>
      </w:r>
      <w:r w:rsidR="00853693" w:rsidRPr="002E0EF4">
        <w:rPr>
          <w:sz w:val="22"/>
          <w:szCs w:val="22"/>
        </w:rPr>
        <w:t>’, in which I run through most of the language and terms yo</w:t>
      </w:r>
      <w:r w:rsidR="00853693">
        <w:rPr>
          <w:sz w:val="22"/>
          <w:szCs w:val="22"/>
        </w:rPr>
        <w:t>u’ll need with examples, and I’d highly recommend that you watch it as early as possible if you’re unfamiliar with film analysis.</w:t>
      </w:r>
      <w:r w:rsidR="009044B8">
        <w:rPr>
          <w:sz w:val="22"/>
          <w:szCs w:val="22"/>
        </w:rPr>
        <w:t xml:space="preserve"> </w:t>
      </w:r>
      <w:r w:rsidR="001E5E2F">
        <w:rPr>
          <w:sz w:val="22"/>
          <w:szCs w:val="22"/>
        </w:rPr>
        <w:t>If you would like to read something on filmic and audiovisual techniques, these books are worth finding at the library:</w:t>
      </w:r>
    </w:p>
    <w:p w14:paraId="277DC60B" w14:textId="7FC19447" w:rsidR="001E5E2F" w:rsidRPr="001E5E2F" w:rsidRDefault="001E5E2F" w:rsidP="001E5E2F">
      <w:pPr>
        <w:pStyle w:val="ListParagraph"/>
        <w:numPr>
          <w:ilvl w:val="0"/>
          <w:numId w:val="2"/>
        </w:numPr>
        <w:rPr>
          <w:sz w:val="22"/>
          <w:szCs w:val="22"/>
        </w:rPr>
      </w:pPr>
      <w:r w:rsidRPr="001E5E2F">
        <w:rPr>
          <w:sz w:val="22"/>
          <w:szCs w:val="22"/>
        </w:rPr>
        <w:t xml:space="preserve">David Bordwell and Kristin Thompson, </w:t>
      </w:r>
      <w:r w:rsidRPr="00A17906">
        <w:rPr>
          <w:i/>
          <w:iCs/>
          <w:sz w:val="22"/>
          <w:szCs w:val="22"/>
        </w:rPr>
        <w:t>Film Art: An Introduction</w:t>
      </w:r>
      <w:r w:rsidRPr="001E5E2F">
        <w:rPr>
          <w:sz w:val="22"/>
          <w:szCs w:val="22"/>
        </w:rPr>
        <w:t xml:space="preserve"> (6th </w:t>
      </w:r>
      <w:proofErr w:type="spellStart"/>
      <w:r w:rsidRPr="001E5E2F">
        <w:rPr>
          <w:sz w:val="22"/>
          <w:szCs w:val="22"/>
        </w:rPr>
        <w:t>edn</w:t>
      </w:r>
      <w:proofErr w:type="spellEnd"/>
      <w:r w:rsidRPr="001E5E2F">
        <w:rPr>
          <w:sz w:val="22"/>
          <w:szCs w:val="22"/>
        </w:rPr>
        <w:t>., New York: Knopf, 1998)</w:t>
      </w:r>
    </w:p>
    <w:p w14:paraId="6A4857C1" w14:textId="09FD8C04" w:rsidR="001E5E2F" w:rsidRPr="001E5E2F" w:rsidRDefault="001E5E2F" w:rsidP="001E5E2F">
      <w:pPr>
        <w:pStyle w:val="ListParagraph"/>
        <w:numPr>
          <w:ilvl w:val="0"/>
          <w:numId w:val="2"/>
        </w:numPr>
        <w:rPr>
          <w:sz w:val="22"/>
          <w:szCs w:val="22"/>
        </w:rPr>
      </w:pPr>
      <w:r w:rsidRPr="001E5E2F">
        <w:rPr>
          <w:sz w:val="22"/>
          <w:szCs w:val="22"/>
        </w:rPr>
        <w:t xml:space="preserve">Timothy Corrigan and Patricia White, </w:t>
      </w:r>
      <w:r w:rsidRPr="00A17906">
        <w:rPr>
          <w:i/>
          <w:iCs/>
          <w:sz w:val="22"/>
          <w:szCs w:val="22"/>
        </w:rPr>
        <w:t>The Film Experience</w:t>
      </w:r>
      <w:r w:rsidRPr="001E5E2F">
        <w:rPr>
          <w:sz w:val="22"/>
          <w:szCs w:val="22"/>
        </w:rPr>
        <w:t xml:space="preserve"> (Boston: Bedford, 2004)</w:t>
      </w:r>
    </w:p>
    <w:p w14:paraId="42240465" w14:textId="4FB443C8" w:rsidR="005E510D" w:rsidRDefault="009044B8">
      <w:pPr>
        <w:rPr>
          <w:sz w:val="22"/>
          <w:szCs w:val="22"/>
        </w:rPr>
      </w:pPr>
      <w:r>
        <w:rPr>
          <w:sz w:val="22"/>
          <w:szCs w:val="22"/>
        </w:rPr>
        <w:t>You will have many chances to practice unpicking film in the seminars (in general) and in your presentations, so you will be well equipped to respond to questions by the end of the module – however, if there are any worries, please do let me know and I’ll lend you a hand.</w:t>
      </w:r>
    </w:p>
    <w:p w14:paraId="57275E63" w14:textId="77777777" w:rsidR="00E04A87" w:rsidRDefault="00E04A87">
      <w:pPr>
        <w:rPr>
          <w:sz w:val="22"/>
          <w:szCs w:val="22"/>
        </w:rPr>
      </w:pPr>
    </w:p>
    <w:p w14:paraId="1EE5EC73" w14:textId="72E7AC6E" w:rsidR="005E510D" w:rsidRDefault="005E510D">
      <w:pPr>
        <w:rPr>
          <w:sz w:val="22"/>
          <w:szCs w:val="22"/>
        </w:rPr>
      </w:pPr>
      <w:r>
        <w:rPr>
          <w:b/>
          <w:bCs/>
          <w:sz w:val="22"/>
          <w:szCs w:val="22"/>
          <w:u w:val="single"/>
        </w:rPr>
        <w:t>Assessment</w:t>
      </w:r>
    </w:p>
    <w:p w14:paraId="6BF64ADC" w14:textId="44C6B151" w:rsidR="005E510D" w:rsidRDefault="00DC3654">
      <w:pPr>
        <w:rPr>
          <w:sz w:val="22"/>
          <w:szCs w:val="22"/>
        </w:rPr>
      </w:pPr>
      <w:r>
        <w:rPr>
          <w:sz w:val="22"/>
          <w:szCs w:val="22"/>
        </w:rPr>
        <w:t xml:space="preserve">There are two forms of </w:t>
      </w:r>
      <w:r w:rsidR="00001ED0">
        <w:rPr>
          <w:sz w:val="22"/>
          <w:szCs w:val="22"/>
        </w:rPr>
        <w:t>assessment on the module:</w:t>
      </w:r>
    </w:p>
    <w:p w14:paraId="657B85FF" w14:textId="7B634CC6" w:rsidR="00001ED0" w:rsidRDefault="00001ED0" w:rsidP="00001ED0">
      <w:pPr>
        <w:pStyle w:val="ListParagraph"/>
        <w:numPr>
          <w:ilvl w:val="0"/>
          <w:numId w:val="1"/>
        </w:numPr>
        <w:rPr>
          <w:sz w:val="22"/>
          <w:szCs w:val="22"/>
        </w:rPr>
      </w:pPr>
      <w:r>
        <w:rPr>
          <w:sz w:val="22"/>
          <w:szCs w:val="22"/>
        </w:rPr>
        <w:t xml:space="preserve">An essay </w:t>
      </w:r>
      <w:r w:rsidR="00774FF4">
        <w:rPr>
          <w:sz w:val="22"/>
          <w:szCs w:val="22"/>
        </w:rPr>
        <w:t xml:space="preserve">of 3,500 words </w:t>
      </w:r>
      <w:r>
        <w:rPr>
          <w:sz w:val="22"/>
          <w:szCs w:val="22"/>
        </w:rPr>
        <w:t>(</w:t>
      </w:r>
      <w:r w:rsidR="00774FF4">
        <w:rPr>
          <w:sz w:val="22"/>
          <w:szCs w:val="22"/>
        </w:rPr>
        <w:t>80%</w:t>
      </w:r>
      <w:r>
        <w:rPr>
          <w:sz w:val="22"/>
          <w:szCs w:val="22"/>
        </w:rPr>
        <w:t>)</w:t>
      </w:r>
    </w:p>
    <w:p w14:paraId="276037F9" w14:textId="55113E5A" w:rsidR="00001ED0" w:rsidRPr="00001ED0" w:rsidRDefault="00001ED0" w:rsidP="00001ED0">
      <w:pPr>
        <w:pStyle w:val="ListParagraph"/>
        <w:numPr>
          <w:ilvl w:val="0"/>
          <w:numId w:val="1"/>
        </w:numPr>
        <w:rPr>
          <w:sz w:val="22"/>
          <w:szCs w:val="22"/>
        </w:rPr>
      </w:pPr>
      <w:r>
        <w:rPr>
          <w:sz w:val="22"/>
          <w:szCs w:val="22"/>
        </w:rPr>
        <w:t>A 10-minute presentation (</w:t>
      </w:r>
      <w:r w:rsidR="00774FF4">
        <w:rPr>
          <w:sz w:val="22"/>
          <w:szCs w:val="22"/>
        </w:rPr>
        <w:t>20%</w:t>
      </w:r>
      <w:r>
        <w:rPr>
          <w:sz w:val="22"/>
          <w:szCs w:val="22"/>
        </w:rPr>
        <w:t>)</w:t>
      </w:r>
    </w:p>
    <w:p w14:paraId="1BD0785F" w14:textId="32BA7DFC" w:rsidR="005E510D" w:rsidRDefault="00CF79F4">
      <w:pPr>
        <w:rPr>
          <w:sz w:val="22"/>
          <w:szCs w:val="22"/>
        </w:rPr>
      </w:pPr>
      <w:r>
        <w:rPr>
          <w:sz w:val="22"/>
          <w:szCs w:val="22"/>
        </w:rPr>
        <w:t>The essays will require you to situate a film in context, using evidence from the films themselves and the readings to explore how these films reflect the concerns and ideologies of their times.</w:t>
      </w:r>
      <w:r w:rsidR="00047FA4">
        <w:rPr>
          <w:sz w:val="22"/>
          <w:szCs w:val="22"/>
        </w:rPr>
        <w:t xml:space="preserve"> In short, it’s a chance for you to dig into the film on a thematic and formal level, and use both the evidence of the film and the context provided by the readings to describe exactly what these films indicate about interwar France and how.</w:t>
      </w:r>
    </w:p>
    <w:p w14:paraId="72F9BDCA" w14:textId="079BEEBA" w:rsidR="00443C42" w:rsidRDefault="00443C42">
      <w:pPr>
        <w:rPr>
          <w:sz w:val="22"/>
          <w:szCs w:val="22"/>
        </w:rPr>
      </w:pPr>
      <w:r>
        <w:rPr>
          <w:sz w:val="22"/>
          <w:szCs w:val="22"/>
        </w:rPr>
        <w:t xml:space="preserve">The presentation will test your ability to unpick the formal aspects of a film, conducting a close reading into a particular technique or theme with the use of images/videos. You’ll make a 10-minute video </w:t>
      </w:r>
      <w:r w:rsidR="003D6466">
        <w:rPr>
          <w:sz w:val="22"/>
          <w:szCs w:val="22"/>
        </w:rPr>
        <w:t xml:space="preserve">with your presentation, and then submit the video to Tabula. </w:t>
      </w:r>
      <w:r w:rsidR="006C4687">
        <w:rPr>
          <w:sz w:val="22"/>
          <w:szCs w:val="22"/>
        </w:rPr>
        <w:t>I’ll give an example of the sort of thing we’re after in week 1, and then there will be opportunities for everyone to do a practice presentation in the seminars.</w:t>
      </w:r>
    </w:p>
    <w:p w14:paraId="530CE4B7" w14:textId="29BEB093" w:rsidR="0047610C" w:rsidRPr="001B5BDE" w:rsidRDefault="006C4687" w:rsidP="00727C0D">
      <w:pPr>
        <w:rPr>
          <w:sz w:val="22"/>
          <w:szCs w:val="22"/>
        </w:rPr>
      </w:pPr>
      <w:r>
        <w:rPr>
          <w:sz w:val="22"/>
          <w:szCs w:val="22"/>
        </w:rPr>
        <w:t>The questions/topics for both the essays and the presentations will be available on Moodle</w:t>
      </w:r>
      <w:r w:rsidR="00250548">
        <w:rPr>
          <w:sz w:val="22"/>
          <w:szCs w:val="22"/>
        </w:rPr>
        <w:t>, and we’ll discuss assessment in the seminars too</w:t>
      </w:r>
      <w:r w:rsidR="00F012D5">
        <w:rPr>
          <w:sz w:val="22"/>
          <w:szCs w:val="22"/>
        </w:rPr>
        <w:t>!</w:t>
      </w:r>
    </w:p>
    <w:p w14:paraId="408EB891" w14:textId="4709F8C1" w:rsidR="0047610C" w:rsidRPr="001B5BDE" w:rsidRDefault="0047610C">
      <w:pPr>
        <w:rPr>
          <w:b/>
          <w:bCs/>
          <w:sz w:val="22"/>
          <w:szCs w:val="22"/>
          <w:u w:val="single"/>
        </w:rPr>
      </w:pPr>
      <w:r w:rsidRPr="001B5BDE">
        <w:rPr>
          <w:b/>
          <w:bCs/>
          <w:sz w:val="22"/>
          <w:szCs w:val="22"/>
          <w:u w:val="single"/>
        </w:rPr>
        <w:lastRenderedPageBreak/>
        <w:t>Week 1 – Studying history through film; looking at film historically; France between the wars</w:t>
      </w:r>
    </w:p>
    <w:p w14:paraId="6498E286" w14:textId="4B8C0DCE" w:rsidR="0047610C" w:rsidRDefault="00853C34" w:rsidP="00410EA7">
      <w:pPr>
        <w:rPr>
          <w:sz w:val="22"/>
          <w:szCs w:val="22"/>
          <w:lang w:val="fr-FR"/>
        </w:rPr>
      </w:pPr>
      <w:proofErr w:type="gramStart"/>
      <w:r w:rsidRPr="001B5BDE">
        <w:rPr>
          <w:b/>
          <w:bCs/>
          <w:sz w:val="22"/>
          <w:szCs w:val="22"/>
          <w:lang w:val="fr-FR"/>
        </w:rPr>
        <w:t>Film:</w:t>
      </w:r>
      <w:proofErr w:type="gramEnd"/>
      <w:r w:rsidRPr="001B5BDE">
        <w:rPr>
          <w:sz w:val="22"/>
          <w:szCs w:val="22"/>
          <w:lang w:val="fr-FR"/>
        </w:rPr>
        <w:t xml:space="preserve"> </w:t>
      </w:r>
      <w:r w:rsidRPr="001B5BDE">
        <w:rPr>
          <w:i/>
          <w:iCs/>
          <w:sz w:val="22"/>
          <w:szCs w:val="22"/>
          <w:lang w:val="fr-FR"/>
        </w:rPr>
        <w:t>La Grande Illusion</w:t>
      </w:r>
      <w:r w:rsidR="00A64F71" w:rsidRPr="001B5BDE">
        <w:rPr>
          <w:sz w:val="22"/>
          <w:szCs w:val="22"/>
          <w:lang w:val="fr-FR"/>
        </w:rPr>
        <w:t xml:space="preserve"> (Jean Renoir, 1937)</w:t>
      </w:r>
    </w:p>
    <w:p w14:paraId="10BB2BD5" w14:textId="77777777" w:rsidR="00BF120A" w:rsidRPr="001B5BDE" w:rsidRDefault="00BF120A" w:rsidP="00410EA7">
      <w:pPr>
        <w:rPr>
          <w:sz w:val="22"/>
          <w:szCs w:val="22"/>
          <w:lang w:val="fr-FR"/>
        </w:rPr>
      </w:pPr>
    </w:p>
    <w:p w14:paraId="20E6ED05" w14:textId="7A3E1116" w:rsidR="00853C34" w:rsidRPr="001B5BDE" w:rsidRDefault="00CC29E0" w:rsidP="00410EA7">
      <w:pPr>
        <w:rPr>
          <w:b/>
          <w:bCs/>
          <w:sz w:val="22"/>
          <w:szCs w:val="22"/>
        </w:rPr>
      </w:pPr>
      <w:r w:rsidRPr="001B5BDE">
        <w:rPr>
          <w:b/>
          <w:bCs/>
          <w:sz w:val="22"/>
          <w:szCs w:val="22"/>
        </w:rPr>
        <w:t>R</w:t>
      </w:r>
      <w:r w:rsidR="00BF120A">
        <w:rPr>
          <w:b/>
          <w:bCs/>
          <w:sz w:val="22"/>
          <w:szCs w:val="22"/>
        </w:rPr>
        <w:t>ecommended r</w:t>
      </w:r>
      <w:r w:rsidRPr="001B5BDE">
        <w:rPr>
          <w:b/>
          <w:bCs/>
          <w:sz w:val="22"/>
          <w:szCs w:val="22"/>
        </w:rPr>
        <w:t>eading</w:t>
      </w:r>
      <w:r w:rsidR="0017219F" w:rsidRPr="001B5BDE">
        <w:rPr>
          <w:b/>
          <w:bCs/>
          <w:sz w:val="22"/>
          <w:szCs w:val="22"/>
        </w:rPr>
        <w:t>s</w:t>
      </w:r>
      <w:r w:rsidRPr="001B5BDE">
        <w:rPr>
          <w:b/>
          <w:bCs/>
          <w:sz w:val="22"/>
          <w:szCs w:val="22"/>
        </w:rPr>
        <w:t>:</w:t>
      </w:r>
    </w:p>
    <w:p w14:paraId="475250EC" w14:textId="374F0AB3" w:rsidR="00D17AB2" w:rsidRPr="00D17AB2" w:rsidRDefault="00D17AB2" w:rsidP="00410EA7">
      <w:pPr>
        <w:rPr>
          <w:sz w:val="22"/>
          <w:szCs w:val="22"/>
          <w:u w:val="single"/>
        </w:rPr>
      </w:pPr>
      <w:r>
        <w:rPr>
          <w:sz w:val="22"/>
          <w:szCs w:val="22"/>
          <w:u w:val="single"/>
        </w:rPr>
        <w:t>The film/director</w:t>
      </w:r>
    </w:p>
    <w:p w14:paraId="603A57BB" w14:textId="7B7B6157" w:rsidR="00351D62" w:rsidRDefault="00D1636F" w:rsidP="00410EA7">
      <w:pPr>
        <w:rPr>
          <w:sz w:val="22"/>
          <w:szCs w:val="22"/>
        </w:rPr>
      </w:pPr>
      <w:r w:rsidRPr="001B5BDE">
        <w:rPr>
          <w:sz w:val="22"/>
          <w:szCs w:val="22"/>
        </w:rPr>
        <w:t xml:space="preserve">Martin O’Shaughnessy, </w:t>
      </w:r>
      <w:r w:rsidRPr="001B5BDE">
        <w:rPr>
          <w:i/>
          <w:iCs/>
          <w:sz w:val="22"/>
          <w:szCs w:val="22"/>
        </w:rPr>
        <w:t>Jean Renoir</w:t>
      </w:r>
      <w:r w:rsidRPr="001B5BDE">
        <w:rPr>
          <w:sz w:val="22"/>
          <w:szCs w:val="22"/>
        </w:rPr>
        <w:t xml:space="preserve"> (Manchester: Manchester University Press, 2000)</w:t>
      </w:r>
    </w:p>
    <w:p w14:paraId="5629DBDB" w14:textId="741E498E" w:rsidR="00A35E6C" w:rsidRPr="00A35E6C" w:rsidRDefault="00A35E6C" w:rsidP="00410EA7">
      <w:pPr>
        <w:rPr>
          <w:sz w:val="22"/>
          <w:szCs w:val="22"/>
        </w:rPr>
      </w:pPr>
      <w:r w:rsidRPr="00A35E6C">
        <w:rPr>
          <w:sz w:val="22"/>
          <w:szCs w:val="22"/>
        </w:rPr>
        <w:t xml:space="preserve">Martin O’Shaughnessy, </w:t>
      </w:r>
      <w:r w:rsidRPr="00A35E6C">
        <w:rPr>
          <w:i/>
          <w:iCs/>
          <w:sz w:val="22"/>
          <w:szCs w:val="22"/>
        </w:rPr>
        <w:t>La Grande Illusion</w:t>
      </w:r>
      <w:r w:rsidRPr="00A35E6C">
        <w:rPr>
          <w:sz w:val="22"/>
          <w:szCs w:val="22"/>
        </w:rPr>
        <w:t xml:space="preserve"> (London: I.B. T</w:t>
      </w:r>
      <w:r>
        <w:rPr>
          <w:sz w:val="22"/>
          <w:szCs w:val="22"/>
        </w:rPr>
        <w:t>auris, 2009)</w:t>
      </w:r>
    </w:p>
    <w:p w14:paraId="0C7A2BE0" w14:textId="45F1DA1C" w:rsidR="00F006E3" w:rsidRDefault="00A35E6C" w:rsidP="00410EA7">
      <w:pPr>
        <w:rPr>
          <w:sz w:val="22"/>
          <w:szCs w:val="22"/>
        </w:rPr>
      </w:pPr>
      <w:r w:rsidRPr="00A35E6C">
        <w:rPr>
          <w:sz w:val="22"/>
          <w:szCs w:val="22"/>
        </w:rPr>
        <w:t xml:space="preserve">Julian Jackson, </w:t>
      </w:r>
      <w:r w:rsidRPr="00A35E6C">
        <w:rPr>
          <w:i/>
          <w:iCs/>
          <w:sz w:val="22"/>
          <w:szCs w:val="22"/>
        </w:rPr>
        <w:t>La Grande Illusion</w:t>
      </w:r>
      <w:r w:rsidRPr="00A35E6C">
        <w:rPr>
          <w:sz w:val="22"/>
          <w:szCs w:val="22"/>
        </w:rPr>
        <w:t xml:space="preserve"> (Basingstoke; New Yor</w:t>
      </w:r>
      <w:r>
        <w:rPr>
          <w:sz w:val="22"/>
          <w:szCs w:val="22"/>
        </w:rPr>
        <w:t>k: BFI/Palgrave Macmillan, 2009)</w:t>
      </w:r>
    </w:p>
    <w:p w14:paraId="359D5EF2" w14:textId="77777777" w:rsidR="0084008B" w:rsidRPr="00A35E6C" w:rsidRDefault="0084008B" w:rsidP="00410EA7">
      <w:pPr>
        <w:rPr>
          <w:sz w:val="22"/>
          <w:szCs w:val="22"/>
        </w:rPr>
      </w:pPr>
    </w:p>
    <w:p w14:paraId="18EF7391" w14:textId="6E920F4C" w:rsidR="00D17AB2" w:rsidRPr="00410EA7" w:rsidRDefault="00D17AB2" w:rsidP="00410EA7">
      <w:pPr>
        <w:rPr>
          <w:sz w:val="22"/>
          <w:szCs w:val="22"/>
        </w:rPr>
      </w:pPr>
      <w:r w:rsidRPr="00410EA7">
        <w:rPr>
          <w:sz w:val="22"/>
          <w:szCs w:val="22"/>
          <w:u w:val="single"/>
        </w:rPr>
        <w:t>Cinema and cultural context</w:t>
      </w:r>
    </w:p>
    <w:p w14:paraId="68219F3E" w14:textId="418668D7" w:rsidR="00D17AB2" w:rsidRDefault="00683358" w:rsidP="00410EA7">
      <w:pPr>
        <w:rPr>
          <w:sz w:val="22"/>
          <w:szCs w:val="22"/>
        </w:rPr>
      </w:pPr>
      <w:r>
        <w:rPr>
          <w:sz w:val="22"/>
          <w:szCs w:val="22"/>
        </w:rPr>
        <w:t xml:space="preserve">Robert A. Rosenstone, </w:t>
      </w:r>
      <w:r>
        <w:rPr>
          <w:i/>
          <w:iCs/>
          <w:sz w:val="22"/>
          <w:szCs w:val="22"/>
        </w:rPr>
        <w:t>History on film, film on history</w:t>
      </w:r>
      <w:r>
        <w:rPr>
          <w:sz w:val="22"/>
          <w:szCs w:val="22"/>
        </w:rPr>
        <w:t xml:space="preserve"> (New York; Abingdon, Oxon: Routledge, 2017)</w:t>
      </w:r>
    </w:p>
    <w:p w14:paraId="7109C336" w14:textId="1E7D67BF" w:rsidR="00683358" w:rsidRPr="00683358" w:rsidRDefault="00683358" w:rsidP="00410EA7">
      <w:pPr>
        <w:rPr>
          <w:sz w:val="22"/>
          <w:szCs w:val="22"/>
        </w:rPr>
      </w:pPr>
      <w:r>
        <w:rPr>
          <w:sz w:val="22"/>
          <w:szCs w:val="22"/>
        </w:rPr>
        <w:t xml:space="preserve">James Chapman, </w:t>
      </w:r>
      <w:r>
        <w:rPr>
          <w:i/>
          <w:iCs/>
          <w:sz w:val="22"/>
          <w:szCs w:val="22"/>
        </w:rPr>
        <w:t>Film and history</w:t>
      </w:r>
      <w:r>
        <w:rPr>
          <w:sz w:val="22"/>
          <w:szCs w:val="22"/>
        </w:rPr>
        <w:t xml:space="preserve"> (Basingstoke; New York: Palgrave Macmillan, 2013)</w:t>
      </w:r>
    </w:p>
    <w:p w14:paraId="7F7C9862" w14:textId="77777777" w:rsidR="00BF120A" w:rsidRDefault="00BF120A" w:rsidP="00410EA7">
      <w:pPr>
        <w:rPr>
          <w:b/>
          <w:bCs/>
          <w:sz w:val="22"/>
          <w:szCs w:val="22"/>
        </w:rPr>
      </w:pPr>
    </w:p>
    <w:p w14:paraId="55644FD7" w14:textId="778D36CF" w:rsidR="00CC29E0" w:rsidRPr="001B5BDE" w:rsidRDefault="00CC29E0" w:rsidP="00410EA7">
      <w:pPr>
        <w:rPr>
          <w:b/>
          <w:bCs/>
          <w:sz w:val="22"/>
          <w:szCs w:val="22"/>
        </w:rPr>
      </w:pPr>
      <w:r w:rsidRPr="001B5BDE">
        <w:rPr>
          <w:b/>
          <w:bCs/>
          <w:sz w:val="22"/>
          <w:szCs w:val="22"/>
        </w:rPr>
        <w:t>Extra films:</w:t>
      </w:r>
    </w:p>
    <w:p w14:paraId="1365634B" w14:textId="644DE811" w:rsidR="00410EA7" w:rsidRPr="00E16B28" w:rsidRDefault="00410EA7" w:rsidP="00410EA7">
      <w:pPr>
        <w:rPr>
          <w:sz w:val="22"/>
          <w:szCs w:val="22"/>
        </w:rPr>
      </w:pPr>
      <w:r w:rsidRPr="00E16B28">
        <w:rPr>
          <w:i/>
          <w:iCs/>
          <w:sz w:val="22"/>
          <w:szCs w:val="22"/>
        </w:rPr>
        <w:t xml:space="preserve">Napoléon </w:t>
      </w:r>
      <w:r w:rsidRPr="00E16B28">
        <w:rPr>
          <w:sz w:val="22"/>
          <w:szCs w:val="22"/>
        </w:rPr>
        <w:t>(Abel Gance, 1927</w:t>
      </w:r>
      <w:r w:rsidR="00E16B28" w:rsidRPr="00E16B28">
        <w:rPr>
          <w:sz w:val="22"/>
          <w:szCs w:val="22"/>
        </w:rPr>
        <w:t xml:space="preserve">; available in the </w:t>
      </w:r>
      <w:proofErr w:type="gramStart"/>
      <w:r w:rsidR="00E16B28" w:rsidRPr="00E16B28">
        <w:rPr>
          <w:sz w:val="22"/>
          <w:szCs w:val="22"/>
        </w:rPr>
        <w:t>Library</w:t>
      </w:r>
      <w:proofErr w:type="gramEnd"/>
      <w:r w:rsidRPr="00E16B28">
        <w:rPr>
          <w:sz w:val="22"/>
          <w:szCs w:val="22"/>
        </w:rPr>
        <w:t>)</w:t>
      </w:r>
    </w:p>
    <w:p w14:paraId="4D657298" w14:textId="355BCA66" w:rsidR="0094292F" w:rsidRPr="0094292F" w:rsidRDefault="0094292F" w:rsidP="00410EA7">
      <w:pPr>
        <w:rPr>
          <w:sz w:val="22"/>
          <w:szCs w:val="22"/>
          <w:lang w:val="fr-FR"/>
        </w:rPr>
      </w:pPr>
      <w:r w:rsidRPr="00D15969">
        <w:rPr>
          <w:i/>
          <w:iCs/>
          <w:sz w:val="22"/>
          <w:szCs w:val="22"/>
          <w:lang w:val="fr-FR"/>
        </w:rPr>
        <w:t>La Marseillaise</w:t>
      </w:r>
      <w:r w:rsidRPr="00D15969">
        <w:rPr>
          <w:sz w:val="22"/>
          <w:szCs w:val="22"/>
          <w:lang w:val="fr-FR"/>
        </w:rPr>
        <w:t xml:space="preserve"> (Jean Renoir, </w:t>
      </w:r>
      <w:proofErr w:type="gramStart"/>
      <w:r w:rsidRPr="00D15969">
        <w:rPr>
          <w:sz w:val="22"/>
          <w:szCs w:val="22"/>
          <w:lang w:val="fr-FR"/>
        </w:rPr>
        <w:t>1938</w:t>
      </w:r>
      <w:r w:rsidR="003D4DD8">
        <w:rPr>
          <w:sz w:val="22"/>
          <w:szCs w:val="22"/>
          <w:lang w:val="fr-FR"/>
        </w:rPr>
        <w:t>;</w:t>
      </w:r>
      <w:proofErr w:type="gramEnd"/>
      <w:r w:rsidR="003D4DD8">
        <w:rPr>
          <w:sz w:val="22"/>
          <w:szCs w:val="22"/>
          <w:lang w:val="fr-FR"/>
        </w:rPr>
        <w:t xml:space="preserve"> </w:t>
      </w:r>
      <w:proofErr w:type="spellStart"/>
      <w:r w:rsidR="003D4DD8">
        <w:rPr>
          <w:sz w:val="22"/>
          <w:szCs w:val="22"/>
          <w:lang w:val="fr-FR"/>
        </w:rPr>
        <w:t>available</w:t>
      </w:r>
      <w:proofErr w:type="spellEnd"/>
      <w:r w:rsidR="003D4DD8">
        <w:rPr>
          <w:sz w:val="22"/>
          <w:szCs w:val="22"/>
          <w:lang w:val="fr-FR"/>
        </w:rPr>
        <w:t xml:space="preserve"> in the TRC</w:t>
      </w:r>
      <w:r w:rsidRPr="00D15969">
        <w:rPr>
          <w:sz w:val="22"/>
          <w:szCs w:val="22"/>
          <w:lang w:val="fr-FR"/>
        </w:rPr>
        <w:t>)</w:t>
      </w:r>
    </w:p>
    <w:p w14:paraId="324FBD2E" w14:textId="77777777" w:rsidR="002840C7" w:rsidRPr="00F006E3" w:rsidRDefault="002840C7" w:rsidP="00924DF5">
      <w:pPr>
        <w:rPr>
          <w:sz w:val="22"/>
          <w:szCs w:val="22"/>
          <w:lang w:val="fr-FR"/>
        </w:rPr>
      </w:pPr>
    </w:p>
    <w:tbl>
      <w:tblPr>
        <w:tblStyle w:val="TableGrid"/>
        <w:tblW w:w="0" w:type="auto"/>
        <w:tblLook w:val="04A0" w:firstRow="1" w:lastRow="0" w:firstColumn="1" w:lastColumn="0" w:noHBand="0" w:noVBand="1"/>
      </w:tblPr>
      <w:tblGrid>
        <w:gridCol w:w="3397"/>
        <w:gridCol w:w="5619"/>
      </w:tblGrid>
      <w:tr w:rsidR="00F006E3" w14:paraId="60C23A1B" w14:textId="77777777" w:rsidTr="007370E3">
        <w:tc>
          <w:tcPr>
            <w:tcW w:w="9016" w:type="dxa"/>
            <w:gridSpan w:val="2"/>
          </w:tcPr>
          <w:p w14:paraId="0B373A3F" w14:textId="33724F72" w:rsidR="00F006E3" w:rsidRDefault="00F006E3" w:rsidP="00F006E3">
            <w:pPr>
              <w:jc w:val="center"/>
              <w:rPr>
                <w:sz w:val="22"/>
                <w:szCs w:val="22"/>
                <w:lang w:val="fr-FR"/>
              </w:rPr>
            </w:pPr>
            <w:r>
              <w:rPr>
                <w:sz w:val="22"/>
                <w:szCs w:val="22"/>
                <w:lang w:val="fr-FR"/>
              </w:rPr>
              <w:t>Questions</w:t>
            </w:r>
          </w:p>
        </w:tc>
      </w:tr>
      <w:tr w:rsidR="00F006E3" w:rsidRPr="00F006E3" w14:paraId="43FF9D8E" w14:textId="77777777" w:rsidTr="00F006E3">
        <w:tc>
          <w:tcPr>
            <w:tcW w:w="3397" w:type="dxa"/>
          </w:tcPr>
          <w:p w14:paraId="163C18FE" w14:textId="35DA6AC1" w:rsidR="00F006E3" w:rsidRDefault="00F006E3">
            <w:pPr>
              <w:rPr>
                <w:sz w:val="22"/>
                <w:szCs w:val="22"/>
                <w:lang w:val="fr-FR"/>
              </w:rPr>
            </w:pPr>
            <w:r>
              <w:rPr>
                <w:sz w:val="22"/>
                <w:szCs w:val="22"/>
                <w:lang w:val="fr-FR"/>
              </w:rPr>
              <w:t>Essay-type questions</w:t>
            </w:r>
          </w:p>
        </w:tc>
        <w:tc>
          <w:tcPr>
            <w:tcW w:w="5619" w:type="dxa"/>
          </w:tcPr>
          <w:p w14:paraId="29541E0C" w14:textId="77777777" w:rsidR="00F006E3" w:rsidRDefault="00F006E3" w:rsidP="00F006E3">
            <w:pPr>
              <w:pStyle w:val="ListParagraph"/>
              <w:numPr>
                <w:ilvl w:val="0"/>
                <w:numId w:val="1"/>
              </w:numPr>
              <w:rPr>
                <w:sz w:val="22"/>
                <w:szCs w:val="22"/>
              </w:rPr>
            </w:pPr>
            <w:r w:rsidRPr="00F006E3">
              <w:rPr>
                <w:i/>
                <w:iCs/>
                <w:sz w:val="22"/>
                <w:szCs w:val="22"/>
              </w:rPr>
              <w:t>La Grande Illusion</w:t>
            </w:r>
            <w:r w:rsidRPr="00F006E3">
              <w:rPr>
                <w:sz w:val="22"/>
                <w:szCs w:val="22"/>
              </w:rPr>
              <w:t xml:space="preserve"> as an anti-war film</w:t>
            </w:r>
          </w:p>
          <w:p w14:paraId="20743332" w14:textId="77777777" w:rsidR="00F006E3" w:rsidRPr="00F006E3" w:rsidRDefault="00F006E3" w:rsidP="00F006E3">
            <w:pPr>
              <w:pStyle w:val="ListParagraph"/>
              <w:numPr>
                <w:ilvl w:val="0"/>
                <w:numId w:val="1"/>
              </w:numPr>
              <w:rPr>
                <w:sz w:val="22"/>
                <w:szCs w:val="22"/>
              </w:rPr>
            </w:pPr>
            <w:r w:rsidRPr="00F006E3">
              <w:rPr>
                <w:sz w:val="22"/>
                <w:szCs w:val="22"/>
              </w:rPr>
              <w:t xml:space="preserve">National </w:t>
            </w:r>
            <w:r>
              <w:rPr>
                <w:sz w:val="22"/>
                <w:szCs w:val="22"/>
              </w:rPr>
              <w:t xml:space="preserve">identity and nationalism in </w:t>
            </w:r>
            <w:r>
              <w:rPr>
                <w:i/>
                <w:iCs/>
                <w:sz w:val="22"/>
                <w:szCs w:val="22"/>
              </w:rPr>
              <w:t>La Grande Illusion</w:t>
            </w:r>
          </w:p>
          <w:p w14:paraId="5921A538" w14:textId="77777777" w:rsidR="00F006E3" w:rsidRPr="00F006E3" w:rsidRDefault="00F006E3" w:rsidP="00F006E3">
            <w:pPr>
              <w:pStyle w:val="ListParagraph"/>
              <w:numPr>
                <w:ilvl w:val="0"/>
                <w:numId w:val="1"/>
              </w:numPr>
              <w:rPr>
                <w:sz w:val="22"/>
                <w:szCs w:val="22"/>
              </w:rPr>
            </w:pPr>
            <w:r>
              <w:rPr>
                <w:sz w:val="22"/>
                <w:szCs w:val="22"/>
              </w:rPr>
              <w:t xml:space="preserve">The role of social class in </w:t>
            </w:r>
            <w:r>
              <w:rPr>
                <w:i/>
                <w:iCs/>
                <w:sz w:val="22"/>
                <w:szCs w:val="22"/>
              </w:rPr>
              <w:t>La Grande Illusion</w:t>
            </w:r>
          </w:p>
          <w:p w14:paraId="1A97936E" w14:textId="2DFDFC20" w:rsidR="00F006E3" w:rsidRPr="00F006E3" w:rsidRDefault="00F006E3" w:rsidP="00F006E3">
            <w:pPr>
              <w:rPr>
                <w:sz w:val="22"/>
                <w:szCs w:val="22"/>
              </w:rPr>
            </w:pPr>
          </w:p>
        </w:tc>
      </w:tr>
      <w:tr w:rsidR="00F006E3" w:rsidRPr="00F006E3" w14:paraId="4F546F0D" w14:textId="77777777" w:rsidTr="00F006E3">
        <w:tc>
          <w:tcPr>
            <w:tcW w:w="3397" w:type="dxa"/>
          </w:tcPr>
          <w:p w14:paraId="404C2C13" w14:textId="0D95C1BE" w:rsidR="00F006E3" w:rsidRDefault="00F006E3">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0DC3DF77" w14:textId="77777777" w:rsidR="00F006E3" w:rsidRPr="00F006E3" w:rsidRDefault="00F006E3" w:rsidP="00F006E3">
            <w:pPr>
              <w:pStyle w:val="ListParagraph"/>
              <w:numPr>
                <w:ilvl w:val="0"/>
                <w:numId w:val="1"/>
              </w:numPr>
              <w:rPr>
                <w:sz w:val="22"/>
                <w:szCs w:val="22"/>
              </w:rPr>
            </w:pPr>
            <w:r w:rsidRPr="00F006E3">
              <w:rPr>
                <w:sz w:val="22"/>
                <w:szCs w:val="22"/>
              </w:rPr>
              <w:t xml:space="preserve">Use of language in </w:t>
            </w:r>
            <w:r w:rsidRPr="00F006E3">
              <w:rPr>
                <w:i/>
                <w:iCs/>
                <w:sz w:val="22"/>
                <w:szCs w:val="22"/>
              </w:rPr>
              <w:t>L</w:t>
            </w:r>
            <w:r>
              <w:rPr>
                <w:i/>
                <w:iCs/>
                <w:sz w:val="22"/>
                <w:szCs w:val="22"/>
              </w:rPr>
              <w:t>a Grande Illusion</w:t>
            </w:r>
          </w:p>
          <w:p w14:paraId="79EAD028" w14:textId="77777777" w:rsidR="00F006E3" w:rsidRPr="00F006E3" w:rsidRDefault="00F006E3" w:rsidP="00F006E3">
            <w:pPr>
              <w:pStyle w:val="ListParagraph"/>
              <w:numPr>
                <w:ilvl w:val="0"/>
                <w:numId w:val="1"/>
              </w:numPr>
              <w:rPr>
                <w:sz w:val="22"/>
                <w:szCs w:val="22"/>
              </w:rPr>
            </w:pPr>
            <w:r>
              <w:rPr>
                <w:sz w:val="22"/>
                <w:szCs w:val="22"/>
              </w:rPr>
              <w:t xml:space="preserve">Construction of space in </w:t>
            </w:r>
            <w:r w:rsidRPr="00F006E3">
              <w:rPr>
                <w:i/>
                <w:iCs/>
                <w:sz w:val="22"/>
                <w:szCs w:val="22"/>
              </w:rPr>
              <w:t>L</w:t>
            </w:r>
            <w:r>
              <w:rPr>
                <w:i/>
                <w:iCs/>
                <w:sz w:val="22"/>
                <w:szCs w:val="22"/>
              </w:rPr>
              <w:t>a Grande Illusion</w:t>
            </w:r>
          </w:p>
          <w:p w14:paraId="38D1995E" w14:textId="77777777" w:rsidR="00F006E3" w:rsidRPr="00F006E3" w:rsidRDefault="00F006E3" w:rsidP="00F006E3">
            <w:pPr>
              <w:pStyle w:val="ListParagraph"/>
              <w:numPr>
                <w:ilvl w:val="0"/>
                <w:numId w:val="1"/>
              </w:numPr>
              <w:rPr>
                <w:sz w:val="22"/>
                <w:szCs w:val="22"/>
              </w:rPr>
            </w:pPr>
            <w:r>
              <w:rPr>
                <w:sz w:val="22"/>
                <w:szCs w:val="22"/>
              </w:rPr>
              <w:t xml:space="preserve">Types of performance in </w:t>
            </w:r>
            <w:r w:rsidRPr="00F006E3">
              <w:rPr>
                <w:i/>
                <w:iCs/>
                <w:sz w:val="22"/>
                <w:szCs w:val="22"/>
              </w:rPr>
              <w:t>L</w:t>
            </w:r>
            <w:r>
              <w:rPr>
                <w:i/>
                <w:iCs/>
                <w:sz w:val="22"/>
                <w:szCs w:val="22"/>
              </w:rPr>
              <w:t>a Grande Illusion</w:t>
            </w:r>
          </w:p>
          <w:p w14:paraId="2FD1F780" w14:textId="77777777" w:rsidR="00F006E3" w:rsidRPr="00F006E3" w:rsidRDefault="00F006E3" w:rsidP="00F006E3">
            <w:pPr>
              <w:pStyle w:val="ListParagraph"/>
              <w:numPr>
                <w:ilvl w:val="0"/>
                <w:numId w:val="1"/>
              </w:numPr>
              <w:rPr>
                <w:sz w:val="22"/>
                <w:szCs w:val="22"/>
              </w:rPr>
            </w:pPr>
            <w:r>
              <w:rPr>
                <w:sz w:val="22"/>
                <w:szCs w:val="22"/>
              </w:rPr>
              <w:t xml:space="preserve">Role and uses of music in </w:t>
            </w:r>
            <w:r w:rsidRPr="00F006E3">
              <w:rPr>
                <w:i/>
                <w:iCs/>
                <w:sz w:val="22"/>
                <w:szCs w:val="22"/>
              </w:rPr>
              <w:t>L</w:t>
            </w:r>
            <w:r>
              <w:rPr>
                <w:i/>
                <w:iCs/>
                <w:sz w:val="22"/>
                <w:szCs w:val="22"/>
              </w:rPr>
              <w:t>a Grande Illusion</w:t>
            </w:r>
          </w:p>
          <w:p w14:paraId="4543A66D" w14:textId="3AB74062" w:rsidR="00F006E3" w:rsidRPr="00F006E3" w:rsidRDefault="00F006E3" w:rsidP="00F006E3">
            <w:pPr>
              <w:rPr>
                <w:sz w:val="22"/>
                <w:szCs w:val="22"/>
              </w:rPr>
            </w:pPr>
          </w:p>
        </w:tc>
      </w:tr>
    </w:tbl>
    <w:p w14:paraId="7D83463C" w14:textId="77777777" w:rsidR="00727C0D" w:rsidRPr="00F006E3" w:rsidRDefault="00727C0D" w:rsidP="00924DF5">
      <w:pPr>
        <w:rPr>
          <w:sz w:val="22"/>
          <w:szCs w:val="22"/>
        </w:rPr>
      </w:pPr>
    </w:p>
    <w:p w14:paraId="548E4174" w14:textId="77777777" w:rsidR="00727C0D" w:rsidRDefault="00727C0D" w:rsidP="000776C3">
      <w:pPr>
        <w:rPr>
          <w:sz w:val="22"/>
          <w:szCs w:val="22"/>
        </w:rPr>
      </w:pPr>
    </w:p>
    <w:p w14:paraId="0C35A28A" w14:textId="77777777" w:rsidR="000776C3" w:rsidRPr="00F006E3" w:rsidRDefault="000776C3" w:rsidP="000776C3">
      <w:pPr>
        <w:rPr>
          <w:sz w:val="22"/>
          <w:szCs w:val="22"/>
        </w:rPr>
      </w:pPr>
    </w:p>
    <w:p w14:paraId="5B785D06" w14:textId="77777777" w:rsidR="00727C0D" w:rsidRPr="00F006E3" w:rsidRDefault="00727C0D" w:rsidP="000776C3">
      <w:pPr>
        <w:rPr>
          <w:sz w:val="22"/>
          <w:szCs w:val="22"/>
        </w:rPr>
      </w:pPr>
    </w:p>
    <w:p w14:paraId="0F791FA8" w14:textId="77777777" w:rsidR="00727C0D" w:rsidRDefault="00727C0D" w:rsidP="000776C3">
      <w:pPr>
        <w:rPr>
          <w:sz w:val="22"/>
          <w:szCs w:val="22"/>
        </w:rPr>
      </w:pPr>
    </w:p>
    <w:p w14:paraId="73FBE52A" w14:textId="77777777" w:rsidR="000776C3" w:rsidRDefault="000776C3" w:rsidP="000776C3">
      <w:pPr>
        <w:rPr>
          <w:sz w:val="22"/>
          <w:szCs w:val="22"/>
        </w:rPr>
      </w:pPr>
    </w:p>
    <w:p w14:paraId="69F42E78" w14:textId="77777777" w:rsidR="000776C3" w:rsidRDefault="000776C3">
      <w:pPr>
        <w:rPr>
          <w:sz w:val="22"/>
          <w:szCs w:val="22"/>
        </w:rPr>
      </w:pPr>
    </w:p>
    <w:p w14:paraId="52E7841F" w14:textId="77777777" w:rsidR="000776C3" w:rsidRDefault="000776C3">
      <w:pPr>
        <w:rPr>
          <w:sz w:val="22"/>
          <w:szCs w:val="22"/>
        </w:rPr>
      </w:pPr>
    </w:p>
    <w:p w14:paraId="35110171" w14:textId="77777777" w:rsidR="00924DF5" w:rsidRDefault="00924DF5">
      <w:pPr>
        <w:rPr>
          <w:sz w:val="22"/>
          <w:szCs w:val="22"/>
        </w:rPr>
      </w:pPr>
    </w:p>
    <w:p w14:paraId="67DDEF6E" w14:textId="57A7940C" w:rsidR="0047610C" w:rsidRPr="001B5BDE" w:rsidRDefault="0047610C">
      <w:pPr>
        <w:rPr>
          <w:b/>
          <w:bCs/>
          <w:sz w:val="22"/>
          <w:szCs w:val="22"/>
          <w:u w:val="single"/>
        </w:rPr>
      </w:pPr>
      <w:r w:rsidRPr="001B5BDE">
        <w:rPr>
          <w:b/>
          <w:bCs/>
          <w:sz w:val="22"/>
          <w:szCs w:val="22"/>
          <w:u w:val="single"/>
        </w:rPr>
        <w:lastRenderedPageBreak/>
        <w:t xml:space="preserve">Week 2 – French </w:t>
      </w:r>
      <w:r w:rsidR="002C49B5" w:rsidRPr="001B5BDE">
        <w:rPr>
          <w:b/>
          <w:bCs/>
          <w:sz w:val="22"/>
          <w:szCs w:val="22"/>
          <w:u w:val="single"/>
        </w:rPr>
        <w:t>cinema and the First World War</w:t>
      </w:r>
    </w:p>
    <w:p w14:paraId="3F819E63" w14:textId="37A3AADB" w:rsidR="002C49B5" w:rsidRDefault="00853C34">
      <w:pPr>
        <w:rPr>
          <w:sz w:val="22"/>
          <w:szCs w:val="22"/>
        </w:rPr>
      </w:pPr>
      <w:r w:rsidRPr="001B5BDE">
        <w:rPr>
          <w:b/>
          <w:bCs/>
          <w:sz w:val="22"/>
          <w:szCs w:val="22"/>
        </w:rPr>
        <w:t>Film:</w:t>
      </w:r>
      <w:r w:rsidRPr="001B5BDE">
        <w:rPr>
          <w:sz w:val="22"/>
          <w:szCs w:val="22"/>
        </w:rPr>
        <w:t xml:space="preserve"> </w:t>
      </w:r>
      <w:r w:rsidRPr="001B5BDE">
        <w:rPr>
          <w:i/>
          <w:iCs/>
          <w:sz w:val="22"/>
          <w:szCs w:val="22"/>
        </w:rPr>
        <w:t>J’accuse</w:t>
      </w:r>
      <w:r w:rsidR="00FF1A69" w:rsidRPr="001B5BDE">
        <w:rPr>
          <w:sz w:val="22"/>
          <w:szCs w:val="22"/>
        </w:rPr>
        <w:t xml:space="preserve"> (Abel Gance, 1919)</w:t>
      </w:r>
    </w:p>
    <w:p w14:paraId="15977868" w14:textId="77777777" w:rsidR="00D37CA0" w:rsidRPr="001B5BDE" w:rsidRDefault="00D37CA0">
      <w:pPr>
        <w:rPr>
          <w:sz w:val="22"/>
          <w:szCs w:val="22"/>
        </w:rPr>
      </w:pPr>
    </w:p>
    <w:p w14:paraId="09D037C5" w14:textId="5C307523" w:rsidR="00853C34" w:rsidRPr="001B5BDE" w:rsidRDefault="00CC29E0">
      <w:pPr>
        <w:rPr>
          <w:b/>
          <w:bCs/>
          <w:sz w:val="22"/>
          <w:szCs w:val="22"/>
        </w:rPr>
      </w:pPr>
      <w:r w:rsidRPr="001B5BDE">
        <w:rPr>
          <w:b/>
          <w:bCs/>
          <w:sz w:val="22"/>
          <w:szCs w:val="22"/>
        </w:rPr>
        <w:t>R</w:t>
      </w:r>
      <w:r w:rsidR="00D37CA0">
        <w:rPr>
          <w:b/>
          <w:bCs/>
          <w:sz w:val="22"/>
          <w:szCs w:val="22"/>
        </w:rPr>
        <w:t>ecommended r</w:t>
      </w:r>
      <w:r w:rsidRPr="001B5BDE">
        <w:rPr>
          <w:b/>
          <w:bCs/>
          <w:sz w:val="22"/>
          <w:szCs w:val="22"/>
        </w:rPr>
        <w:t>eading</w:t>
      </w:r>
      <w:r w:rsidR="0017219F" w:rsidRPr="001B5BDE">
        <w:rPr>
          <w:b/>
          <w:bCs/>
          <w:sz w:val="22"/>
          <w:szCs w:val="22"/>
        </w:rPr>
        <w:t>s</w:t>
      </w:r>
      <w:r w:rsidRPr="001B5BDE">
        <w:rPr>
          <w:b/>
          <w:bCs/>
          <w:sz w:val="22"/>
          <w:szCs w:val="22"/>
        </w:rPr>
        <w:t>:</w:t>
      </w:r>
    </w:p>
    <w:p w14:paraId="29FE9D0E" w14:textId="659341EC" w:rsidR="00854B3E" w:rsidRPr="00854B3E" w:rsidRDefault="00854B3E">
      <w:pPr>
        <w:rPr>
          <w:sz w:val="22"/>
          <w:szCs w:val="22"/>
          <w:u w:val="single"/>
        </w:rPr>
      </w:pPr>
      <w:r>
        <w:rPr>
          <w:sz w:val="22"/>
          <w:szCs w:val="22"/>
          <w:u w:val="single"/>
        </w:rPr>
        <w:t>The film/director</w:t>
      </w:r>
    </w:p>
    <w:p w14:paraId="0BE3303F" w14:textId="77777777" w:rsidR="00854B3E" w:rsidRDefault="00854B3E" w:rsidP="00854B3E">
      <w:pPr>
        <w:rPr>
          <w:sz w:val="22"/>
          <w:szCs w:val="22"/>
        </w:rPr>
      </w:pPr>
      <w:r>
        <w:rPr>
          <w:sz w:val="22"/>
          <w:szCs w:val="22"/>
        </w:rPr>
        <w:t xml:space="preserve">Norman King, </w:t>
      </w:r>
      <w:r>
        <w:rPr>
          <w:i/>
          <w:iCs/>
          <w:sz w:val="22"/>
          <w:szCs w:val="22"/>
        </w:rPr>
        <w:t>Abel Gance: a politics of spectacle</w:t>
      </w:r>
      <w:r>
        <w:rPr>
          <w:sz w:val="22"/>
          <w:szCs w:val="22"/>
        </w:rPr>
        <w:t xml:space="preserve"> (London: BFI Publishing, 1984)</w:t>
      </w:r>
    </w:p>
    <w:p w14:paraId="25BE86BA" w14:textId="77777777" w:rsidR="00854B3E" w:rsidRDefault="00854B3E" w:rsidP="00854B3E">
      <w:pPr>
        <w:rPr>
          <w:sz w:val="22"/>
          <w:szCs w:val="22"/>
        </w:rPr>
      </w:pPr>
      <w:r>
        <w:rPr>
          <w:sz w:val="22"/>
          <w:szCs w:val="22"/>
        </w:rPr>
        <w:t xml:space="preserve">James M. Welsh and Steven Philip Kramer, ‘Abel Gance’s Accusation against War’, </w:t>
      </w:r>
      <w:r>
        <w:rPr>
          <w:i/>
          <w:iCs/>
          <w:sz w:val="22"/>
          <w:szCs w:val="22"/>
        </w:rPr>
        <w:t>Cinema Journal</w:t>
      </w:r>
      <w:r>
        <w:rPr>
          <w:sz w:val="22"/>
          <w:szCs w:val="22"/>
        </w:rPr>
        <w:t xml:space="preserve"> 14:3 (1975): 55-67</w:t>
      </w:r>
    </w:p>
    <w:p w14:paraId="2F74F297" w14:textId="77777777" w:rsidR="0084008B" w:rsidRDefault="0084008B" w:rsidP="00854B3E">
      <w:pPr>
        <w:rPr>
          <w:sz w:val="22"/>
          <w:szCs w:val="22"/>
        </w:rPr>
      </w:pPr>
    </w:p>
    <w:p w14:paraId="48536ACB" w14:textId="12CB017E" w:rsidR="00854B3E" w:rsidRPr="00854B3E" w:rsidRDefault="00854B3E" w:rsidP="00854B3E">
      <w:pPr>
        <w:rPr>
          <w:sz w:val="22"/>
          <w:szCs w:val="22"/>
          <w:u w:val="single"/>
        </w:rPr>
      </w:pPr>
      <w:r>
        <w:rPr>
          <w:sz w:val="22"/>
          <w:szCs w:val="22"/>
          <w:u w:val="single"/>
        </w:rPr>
        <w:t>Cinema and cultural context</w:t>
      </w:r>
    </w:p>
    <w:p w14:paraId="0D5126AF" w14:textId="4AE0B7F9" w:rsidR="00CC29E0" w:rsidRDefault="007227F6">
      <w:pPr>
        <w:rPr>
          <w:sz w:val="22"/>
          <w:szCs w:val="22"/>
        </w:rPr>
      </w:pPr>
      <w:r w:rsidRPr="001B5BDE">
        <w:rPr>
          <w:sz w:val="22"/>
          <w:szCs w:val="22"/>
        </w:rPr>
        <w:t xml:space="preserve">Richard Abel, </w:t>
      </w:r>
      <w:r w:rsidRPr="001B5BDE">
        <w:rPr>
          <w:i/>
          <w:iCs/>
          <w:sz w:val="22"/>
          <w:szCs w:val="22"/>
        </w:rPr>
        <w:t>French cinema: the first wave, 1915-1929</w:t>
      </w:r>
      <w:r w:rsidRPr="001B5BDE">
        <w:rPr>
          <w:sz w:val="22"/>
          <w:szCs w:val="22"/>
        </w:rPr>
        <w:t xml:space="preserve"> (Princeton, N.J.: Princeton University Press, 1984)</w:t>
      </w:r>
    </w:p>
    <w:p w14:paraId="5FC964D9" w14:textId="342F4810" w:rsidR="007D29FF" w:rsidRPr="007D29FF" w:rsidRDefault="007D29FF">
      <w:pPr>
        <w:rPr>
          <w:sz w:val="22"/>
          <w:szCs w:val="22"/>
        </w:rPr>
      </w:pPr>
      <w:r>
        <w:rPr>
          <w:sz w:val="22"/>
          <w:szCs w:val="22"/>
        </w:rPr>
        <w:t xml:space="preserve">David Stevenson, </w:t>
      </w:r>
      <w:r>
        <w:rPr>
          <w:i/>
          <w:iCs/>
          <w:sz w:val="22"/>
          <w:szCs w:val="22"/>
        </w:rPr>
        <w:t>1914-1918: the history of the First World War</w:t>
      </w:r>
      <w:r>
        <w:rPr>
          <w:sz w:val="22"/>
          <w:szCs w:val="22"/>
        </w:rPr>
        <w:t xml:space="preserve"> (London: Penguin, 2012)</w:t>
      </w:r>
    </w:p>
    <w:p w14:paraId="75C41DA3" w14:textId="77777777" w:rsidR="00D37CA0" w:rsidRDefault="00D37CA0">
      <w:pPr>
        <w:rPr>
          <w:b/>
          <w:bCs/>
          <w:sz w:val="22"/>
          <w:szCs w:val="22"/>
        </w:rPr>
      </w:pPr>
    </w:p>
    <w:p w14:paraId="79A6B68D" w14:textId="6EF2DAE3" w:rsidR="00CC29E0" w:rsidRPr="00B72559" w:rsidRDefault="00CC29E0">
      <w:pPr>
        <w:rPr>
          <w:b/>
          <w:bCs/>
          <w:sz w:val="22"/>
          <w:szCs w:val="22"/>
        </w:rPr>
      </w:pPr>
      <w:r w:rsidRPr="00B72559">
        <w:rPr>
          <w:b/>
          <w:bCs/>
          <w:sz w:val="22"/>
          <w:szCs w:val="22"/>
        </w:rPr>
        <w:t>Extra films:</w:t>
      </w:r>
    </w:p>
    <w:p w14:paraId="6D9740B0" w14:textId="489DB121" w:rsidR="00EF38A8" w:rsidRPr="00B72559" w:rsidRDefault="00EF38A8">
      <w:pPr>
        <w:rPr>
          <w:sz w:val="22"/>
          <w:szCs w:val="22"/>
        </w:rPr>
      </w:pPr>
      <w:proofErr w:type="spellStart"/>
      <w:r w:rsidRPr="00B72559">
        <w:rPr>
          <w:i/>
          <w:iCs/>
          <w:sz w:val="22"/>
          <w:szCs w:val="22"/>
        </w:rPr>
        <w:t>Tih</w:t>
      </w:r>
      <w:proofErr w:type="spellEnd"/>
      <w:r w:rsidRPr="00B72559">
        <w:rPr>
          <w:i/>
          <w:iCs/>
          <w:sz w:val="22"/>
          <w:szCs w:val="22"/>
        </w:rPr>
        <w:t xml:space="preserve"> Minh</w:t>
      </w:r>
      <w:r w:rsidRPr="00B72559">
        <w:rPr>
          <w:sz w:val="22"/>
          <w:szCs w:val="22"/>
        </w:rPr>
        <w:t xml:space="preserve"> (Louis </w:t>
      </w:r>
      <w:proofErr w:type="spellStart"/>
      <w:r w:rsidRPr="00B72559">
        <w:rPr>
          <w:sz w:val="22"/>
          <w:szCs w:val="22"/>
        </w:rPr>
        <w:t>Feuillade</w:t>
      </w:r>
      <w:proofErr w:type="spellEnd"/>
      <w:r w:rsidRPr="00B72559">
        <w:rPr>
          <w:sz w:val="22"/>
          <w:szCs w:val="22"/>
        </w:rPr>
        <w:t>, 1918</w:t>
      </w:r>
      <w:r w:rsidR="00694600" w:rsidRPr="00B72559">
        <w:rPr>
          <w:sz w:val="22"/>
          <w:szCs w:val="22"/>
        </w:rPr>
        <w:t xml:space="preserve">; available here: </w:t>
      </w:r>
      <w:hyperlink r:id="rId8" w:history="1">
        <w:r w:rsidR="00694600" w:rsidRPr="00B72559">
          <w:rPr>
            <w:rStyle w:val="Hyperlink"/>
            <w:sz w:val="22"/>
            <w:szCs w:val="22"/>
          </w:rPr>
          <w:t>https://www.youtube.com/playlist?list=PLdEvwfh8Nyj6tZrLL13A_byO7cVUe2dXT</w:t>
        </w:r>
      </w:hyperlink>
      <w:r w:rsidRPr="00B72559">
        <w:rPr>
          <w:sz w:val="22"/>
          <w:szCs w:val="22"/>
        </w:rPr>
        <w:t>)</w:t>
      </w:r>
    </w:p>
    <w:p w14:paraId="0B511EBA" w14:textId="366B165B" w:rsidR="00CC29E0" w:rsidRPr="00030BB7" w:rsidRDefault="006234C3">
      <w:pPr>
        <w:rPr>
          <w:sz w:val="22"/>
          <w:szCs w:val="22"/>
        </w:rPr>
      </w:pPr>
      <w:r w:rsidRPr="00030BB7">
        <w:rPr>
          <w:i/>
          <w:iCs/>
          <w:sz w:val="22"/>
          <w:szCs w:val="22"/>
        </w:rPr>
        <w:t>J’accuse</w:t>
      </w:r>
      <w:r w:rsidRPr="00030BB7">
        <w:rPr>
          <w:sz w:val="22"/>
          <w:szCs w:val="22"/>
        </w:rPr>
        <w:t xml:space="preserve"> (Abel Gance, 1938</w:t>
      </w:r>
      <w:r w:rsidR="005F0466" w:rsidRPr="00030BB7">
        <w:rPr>
          <w:sz w:val="22"/>
          <w:szCs w:val="22"/>
        </w:rPr>
        <w:t>)</w:t>
      </w:r>
    </w:p>
    <w:p w14:paraId="1EE701C0" w14:textId="77777777" w:rsidR="002840C7" w:rsidRDefault="002840C7">
      <w:pPr>
        <w:rPr>
          <w:sz w:val="22"/>
          <w:szCs w:val="22"/>
        </w:rPr>
      </w:pPr>
    </w:p>
    <w:tbl>
      <w:tblPr>
        <w:tblStyle w:val="TableGrid"/>
        <w:tblW w:w="0" w:type="auto"/>
        <w:tblLook w:val="04A0" w:firstRow="1" w:lastRow="0" w:firstColumn="1" w:lastColumn="0" w:noHBand="0" w:noVBand="1"/>
      </w:tblPr>
      <w:tblGrid>
        <w:gridCol w:w="3397"/>
        <w:gridCol w:w="5619"/>
      </w:tblGrid>
      <w:tr w:rsidR="00D37CA0" w14:paraId="36205A06" w14:textId="77777777" w:rsidTr="00671754">
        <w:tc>
          <w:tcPr>
            <w:tcW w:w="9016" w:type="dxa"/>
            <w:gridSpan w:val="2"/>
          </w:tcPr>
          <w:p w14:paraId="21618B0E" w14:textId="77777777" w:rsidR="00D37CA0" w:rsidRDefault="00D37CA0" w:rsidP="00671754">
            <w:pPr>
              <w:jc w:val="center"/>
              <w:rPr>
                <w:sz w:val="22"/>
                <w:szCs w:val="22"/>
                <w:lang w:val="fr-FR"/>
              </w:rPr>
            </w:pPr>
            <w:r>
              <w:rPr>
                <w:sz w:val="22"/>
                <w:szCs w:val="22"/>
                <w:lang w:val="fr-FR"/>
              </w:rPr>
              <w:t>Questions</w:t>
            </w:r>
          </w:p>
        </w:tc>
      </w:tr>
      <w:tr w:rsidR="00D37CA0" w:rsidRPr="00F006E3" w14:paraId="008D8345" w14:textId="77777777" w:rsidTr="00671754">
        <w:tc>
          <w:tcPr>
            <w:tcW w:w="3397" w:type="dxa"/>
          </w:tcPr>
          <w:p w14:paraId="122A6C07" w14:textId="77777777" w:rsidR="00D37CA0" w:rsidRDefault="00D37CA0" w:rsidP="00671754">
            <w:pPr>
              <w:rPr>
                <w:sz w:val="22"/>
                <w:szCs w:val="22"/>
                <w:lang w:val="fr-FR"/>
              </w:rPr>
            </w:pPr>
            <w:r>
              <w:rPr>
                <w:sz w:val="22"/>
                <w:szCs w:val="22"/>
                <w:lang w:val="fr-FR"/>
              </w:rPr>
              <w:t>Essay-type questions</w:t>
            </w:r>
          </w:p>
        </w:tc>
        <w:tc>
          <w:tcPr>
            <w:tcW w:w="5619" w:type="dxa"/>
          </w:tcPr>
          <w:p w14:paraId="085B4D7B" w14:textId="04AB4732" w:rsidR="00D37CA0" w:rsidRPr="00E00B26" w:rsidRDefault="00E00B26" w:rsidP="00671754">
            <w:pPr>
              <w:pStyle w:val="ListParagraph"/>
              <w:numPr>
                <w:ilvl w:val="0"/>
                <w:numId w:val="1"/>
              </w:numPr>
              <w:rPr>
                <w:sz w:val="22"/>
                <w:szCs w:val="22"/>
              </w:rPr>
            </w:pPr>
            <w:r>
              <w:rPr>
                <w:sz w:val="22"/>
                <w:szCs w:val="22"/>
              </w:rPr>
              <w:t xml:space="preserve">The depiction of violence in </w:t>
            </w:r>
            <w:r>
              <w:rPr>
                <w:i/>
                <w:iCs/>
                <w:sz w:val="22"/>
                <w:szCs w:val="22"/>
              </w:rPr>
              <w:t>J’accuse</w:t>
            </w:r>
          </w:p>
          <w:p w14:paraId="0958FDBA" w14:textId="373BA9F1" w:rsidR="00E00B26" w:rsidRDefault="00CA044A" w:rsidP="00671754">
            <w:pPr>
              <w:pStyle w:val="ListParagraph"/>
              <w:numPr>
                <w:ilvl w:val="0"/>
                <w:numId w:val="1"/>
              </w:numPr>
              <w:rPr>
                <w:sz w:val="22"/>
                <w:szCs w:val="22"/>
              </w:rPr>
            </w:pPr>
            <w:r>
              <w:rPr>
                <w:sz w:val="22"/>
                <w:szCs w:val="22"/>
              </w:rPr>
              <w:t xml:space="preserve">An analysis of gender in </w:t>
            </w:r>
            <w:r>
              <w:rPr>
                <w:i/>
                <w:iCs/>
                <w:sz w:val="22"/>
                <w:szCs w:val="22"/>
              </w:rPr>
              <w:t>J’accuse</w:t>
            </w:r>
          </w:p>
          <w:p w14:paraId="41689749" w14:textId="60CCD887" w:rsidR="00CA044A" w:rsidRPr="00F006E3" w:rsidRDefault="00CA044A" w:rsidP="00671754">
            <w:pPr>
              <w:pStyle w:val="ListParagraph"/>
              <w:numPr>
                <w:ilvl w:val="0"/>
                <w:numId w:val="1"/>
              </w:numPr>
              <w:rPr>
                <w:sz w:val="22"/>
                <w:szCs w:val="22"/>
              </w:rPr>
            </w:pPr>
            <w:r>
              <w:rPr>
                <w:sz w:val="22"/>
                <w:szCs w:val="22"/>
              </w:rPr>
              <w:t xml:space="preserve">Melodrama and narrative structure in </w:t>
            </w:r>
            <w:r>
              <w:rPr>
                <w:i/>
                <w:iCs/>
                <w:sz w:val="22"/>
                <w:szCs w:val="22"/>
              </w:rPr>
              <w:t>J’accuse</w:t>
            </w:r>
          </w:p>
          <w:p w14:paraId="31B825C3" w14:textId="77777777" w:rsidR="00D37CA0" w:rsidRPr="00F006E3" w:rsidRDefault="00D37CA0" w:rsidP="00671754">
            <w:pPr>
              <w:rPr>
                <w:sz w:val="22"/>
                <w:szCs w:val="22"/>
              </w:rPr>
            </w:pPr>
          </w:p>
        </w:tc>
      </w:tr>
      <w:tr w:rsidR="00D37CA0" w:rsidRPr="00F006E3" w14:paraId="62C998BE" w14:textId="77777777" w:rsidTr="00671754">
        <w:tc>
          <w:tcPr>
            <w:tcW w:w="3397" w:type="dxa"/>
          </w:tcPr>
          <w:p w14:paraId="4FF1AC98" w14:textId="77777777" w:rsidR="00D37CA0" w:rsidRDefault="00D37CA0"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0C5CB353" w14:textId="1D24F48A" w:rsidR="00D37CA0" w:rsidRDefault="00CA044A" w:rsidP="00671754">
            <w:pPr>
              <w:pStyle w:val="ListParagraph"/>
              <w:numPr>
                <w:ilvl w:val="0"/>
                <w:numId w:val="1"/>
              </w:numPr>
              <w:rPr>
                <w:sz w:val="22"/>
                <w:szCs w:val="22"/>
              </w:rPr>
            </w:pPr>
            <w:r>
              <w:rPr>
                <w:sz w:val="22"/>
                <w:szCs w:val="22"/>
              </w:rPr>
              <w:t xml:space="preserve">Symbolism in </w:t>
            </w:r>
            <w:r>
              <w:rPr>
                <w:i/>
                <w:iCs/>
                <w:sz w:val="22"/>
                <w:szCs w:val="22"/>
              </w:rPr>
              <w:t>J’accuse</w:t>
            </w:r>
          </w:p>
          <w:p w14:paraId="25B74AF6" w14:textId="2A639A9F" w:rsidR="00CA044A" w:rsidRPr="00F006E3" w:rsidRDefault="00CA044A" w:rsidP="00671754">
            <w:pPr>
              <w:pStyle w:val="ListParagraph"/>
              <w:numPr>
                <w:ilvl w:val="0"/>
                <w:numId w:val="1"/>
              </w:numPr>
              <w:rPr>
                <w:sz w:val="22"/>
                <w:szCs w:val="22"/>
              </w:rPr>
            </w:pPr>
            <w:r>
              <w:rPr>
                <w:sz w:val="22"/>
                <w:szCs w:val="22"/>
              </w:rPr>
              <w:t xml:space="preserve">Editing in </w:t>
            </w:r>
            <w:r>
              <w:rPr>
                <w:i/>
                <w:iCs/>
                <w:sz w:val="22"/>
                <w:szCs w:val="22"/>
              </w:rPr>
              <w:t>J’accuse</w:t>
            </w:r>
          </w:p>
          <w:p w14:paraId="5B583A83" w14:textId="77777777" w:rsidR="00D37CA0" w:rsidRPr="00F006E3" w:rsidRDefault="00D37CA0" w:rsidP="00671754">
            <w:pPr>
              <w:rPr>
                <w:sz w:val="22"/>
                <w:szCs w:val="22"/>
              </w:rPr>
            </w:pPr>
          </w:p>
        </w:tc>
      </w:tr>
    </w:tbl>
    <w:p w14:paraId="69F97099" w14:textId="77777777" w:rsidR="00D37CA0" w:rsidRDefault="00D37CA0">
      <w:pPr>
        <w:rPr>
          <w:sz w:val="22"/>
          <w:szCs w:val="22"/>
        </w:rPr>
      </w:pPr>
    </w:p>
    <w:p w14:paraId="6A1943BB" w14:textId="77777777" w:rsidR="00D37CA0" w:rsidRDefault="00D37CA0">
      <w:pPr>
        <w:rPr>
          <w:sz w:val="22"/>
          <w:szCs w:val="22"/>
        </w:rPr>
      </w:pPr>
    </w:p>
    <w:p w14:paraId="7C671038" w14:textId="77777777" w:rsidR="00D37CA0" w:rsidRPr="00030BB7" w:rsidRDefault="00D37CA0">
      <w:pPr>
        <w:rPr>
          <w:sz w:val="22"/>
          <w:szCs w:val="22"/>
        </w:rPr>
      </w:pPr>
    </w:p>
    <w:p w14:paraId="7EC2355C" w14:textId="7B85FEEF" w:rsidR="002C49B5" w:rsidRDefault="002C49B5" w:rsidP="00D37CA0">
      <w:pPr>
        <w:rPr>
          <w:sz w:val="22"/>
          <w:szCs w:val="22"/>
        </w:rPr>
      </w:pPr>
    </w:p>
    <w:p w14:paraId="1BB0BEA2" w14:textId="77777777" w:rsidR="00BF5BA6" w:rsidRPr="00030BB7" w:rsidRDefault="00BF5BA6" w:rsidP="00D37CA0">
      <w:pPr>
        <w:rPr>
          <w:sz w:val="22"/>
          <w:szCs w:val="22"/>
        </w:rPr>
      </w:pPr>
    </w:p>
    <w:p w14:paraId="5F1BC946" w14:textId="77777777" w:rsidR="00D37CA0" w:rsidRDefault="00D37CA0">
      <w:pPr>
        <w:rPr>
          <w:b/>
          <w:bCs/>
          <w:sz w:val="22"/>
          <w:szCs w:val="22"/>
          <w:u w:val="single"/>
        </w:rPr>
      </w:pPr>
    </w:p>
    <w:p w14:paraId="14DC04C3" w14:textId="77777777" w:rsidR="00D37CA0" w:rsidRDefault="00D37CA0">
      <w:pPr>
        <w:rPr>
          <w:b/>
          <w:bCs/>
          <w:sz w:val="22"/>
          <w:szCs w:val="22"/>
          <w:u w:val="single"/>
        </w:rPr>
      </w:pPr>
    </w:p>
    <w:p w14:paraId="7ED52C2C" w14:textId="77777777" w:rsidR="00D37CA0" w:rsidRDefault="00D37CA0">
      <w:pPr>
        <w:rPr>
          <w:b/>
          <w:bCs/>
          <w:sz w:val="22"/>
          <w:szCs w:val="22"/>
          <w:u w:val="single"/>
        </w:rPr>
      </w:pPr>
    </w:p>
    <w:p w14:paraId="5B0C9046" w14:textId="77777777" w:rsidR="00E82613" w:rsidRDefault="00E82613">
      <w:pPr>
        <w:rPr>
          <w:b/>
          <w:bCs/>
          <w:sz w:val="22"/>
          <w:szCs w:val="22"/>
          <w:u w:val="single"/>
        </w:rPr>
      </w:pPr>
    </w:p>
    <w:p w14:paraId="17213E9F" w14:textId="57AF657C" w:rsidR="00853C34" w:rsidRPr="001B5BDE" w:rsidRDefault="00853C34">
      <w:pPr>
        <w:rPr>
          <w:b/>
          <w:bCs/>
          <w:sz w:val="22"/>
          <w:szCs w:val="22"/>
        </w:rPr>
      </w:pPr>
      <w:r w:rsidRPr="00270FDC">
        <w:rPr>
          <w:b/>
          <w:bCs/>
          <w:sz w:val="22"/>
          <w:szCs w:val="22"/>
          <w:u w:val="single"/>
        </w:rPr>
        <w:lastRenderedPageBreak/>
        <w:t xml:space="preserve">Week 3 – </w:t>
      </w:r>
      <w:r w:rsidR="00867DBA" w:rsidRPr="00270FDC">
        <w:rPr>
          <w:b/>
          <w:bCs/>
          <w:sz w:val="22"/>
          <w:szCs w:val="22"/>
          <w:u w:val="single"/>
        </w:rPr>
        <w:t xml:space="preserve">Les </w:t>
      </w:r>
      <w:proofErr w:type="spellStart"/>
      <w:r w:rsidR="00867DBA" w:rsidRPr="00270FDC">
        <w:rPr>
          <w:b/>
          <w:bCs/>
          <w:sz w:val="22"/>
          <w:szCs w:val="22"/>
          <w:u w:val="single"/>
        </w:rPr>
        <w:t>années</w:t>
      </w:r>
      <w:proofErr w:type="spellEnd"/>
      <w:r w:rsidR="00867DBA" w:rsidRPr="00270FDC">
        <w:rPr>
          <w:b/>
          <w:bCs/>
          <w:sz w:val="22"/>
          <w:szCs w:val="22"/>
          <w:u w:val="single"/>
        </w:rPr>
        <w:t xml:space="preserve"> folles</w:t>
      </w:r>
      <w:r w:rsidR="00435C4D" w:rsidRPr="00270FDC">
        <w:rPr>
          <w:b/>
          <w:bCs/>
          <w:sz w:val="22"/>
          <w:szCs w:val="22"/>
          <w:u w:val="single"/>
        </w:rPr>
        <w:t xml:space="preserve"> and French Impressionism</w:t>
      </w:r>
    </w:p>
    <w:p w14:paraId="4DEC974B" w14:textId="752EAD1A" w:rsidR="00867DBA" w:rsidRDefault="00853C34" w:rsidP="00867DBA">
      <w:pPr>
        <w:rPr>
          <w:sz w:val="22"/>
          <w:szCs w:val="22"/>
          <w:lang w:val="fr-FR"/>
        </w:rPr>
      </w:pPr>
      <w:proofErr w:type="gramStart"/>
      <w:r w:rsidRPr="001B5BDE">
        <w:rPr>
          <w:b/>
          <w:bCs/>
          <w:sz w:val="22"/>
          <w:szCs w:val="22"/>
          <w:lang w:val="fr-FR"/>
        </w:rPr>
        <w:t>Film:</w:t>
      </w:r>
      <w:proofErr w:type="gramEnd"/>
      <w:r w:rsidRPr="001B5BDE">
        <w:rPr>
          <w:sz w:val="22"/>
          <w:szCs w:val="22"/>
          <w:lang w:val="fr-FR"/>
        </w:rPr>
        <w:t xml:space="preserve"> </w:t>
      </w:r>
      <w:r w:rsidR="00435C4D" w:rsidRPr="001B5BDE">
        <w:rPr>
          <w:i/>
          <w:iCs/>
          <w:sz w:val="22"/>
          <w:szCs w:val="22"/>
          <w:lang w:val="fr-FR"/>
        </w:rPr>
        <w:t>Cœur fidèle</w:t>
      </w:r>
      <w:r w:rsidR="00435C4D" w:rsidRPr="001B5BDE">
        <w:rPr>
          <w:sz w:val="22"/>
          <w:szCs w:val="22"/>
          <w:lang w:val="fr-FR"/>
        </w:rPr>
        <w:t xml:space="preserve"> (Jean Epstein, 1923)</w:t>
      </w:r>
    </w:p>
    <w:p w14:paraId="2C38136A" w14:textId="77777777" w:rsidR="00E82613" w:rsidRPr="001B5BDE" w:rsidRDefault="00E82613" w:rsidP="00867DBA">
      <w:pPr>
        <w:rPr>
          <w:sz w:val="22"/>
          <w:szCs w:val="22"/>
          <w:lang w:val="fr-FR"/>
        </w:rPr>
      </w:pPr>
    </w:p>
    <w:p w14:paraId="2638CAE5" w14:textId="18158ACC" w:rsidR="00CC29E0" w:rsidRPr="001B5BDE" w:rsidRDefault="00CC29E0" w:rsidP="00CC29E0">
      <w:pPr>
        <w:rPr>
          <w:b/>
          <w:bCs/>
          <w:sz w:val="22"/>
          <w:szCs w:val="22"/>
        </w:rPr>
      </w:pPr>
      <w:r w:rsidRPr="001B5BDE">
        <w:rPr>
          <w:b/>
          <w:bCs/>
          <w:sz w:val="22"/>
          <w:szCs w:val="22"/>
        </w:rPr>
        <w:t>R</w:t>
      </w:r>
      <w:r w:rsidR="00E82613">
        <w:rPr>
          <w:b/>
          <w:bCs/>
          <w:sz w:val="22"/>
          <w:szCs w:val="22"/>
        </w:rPr>
        <w:t>ecommended r</w:t>
      </w:r>
      <w:r w:rsidRPr="001B5BDE">
        <w:rPr>
          <w:b/>
          <w:bCs/>
          <w:sz w:val="22"/>
          <w:szCs w:val="22"/>
        </w:rPr>
        <w:t>eading</w:t>
      </w:r>
      <w:r w:rsidR="0017219F" w:rsidRPr="001B5BDE">
        <w:rPr>
          <w:b/>
          <w:bCs/>
          <w:sz w:val="22"/>
          <w:szCs w:val="22"/>
        </w:rPr>
        <w:t>s</w:t>
      </w:r>
      <w:r w:rsidRPr="001B5BDE">
        <w:rPr>
          <w:b/>
          <w:bCs/>
          <w:sz w:val="22"/>
          <w:szCs w:val="22"/>
        </w:rPr>
        <w:t>:</w:t>
      </w:r>
    </w:p>
    <w:p w14:paraId="11040810" w14:textId="4F03B871" w:rsidR="00D17AB2" w:rsidRPr="00D17AB2" w:rsidRDefault="00D17AB2" w:rsidP="00D17AB2">
      <w:pPr>
        <w:rPr>
          <w:sz w:val="22"/>
          <w:szCs w:val="22"/>
          <w:u w:val="single"/>
        </w:rPr>
      </w:pPr>
      <w:r>
        <w:rPr>
          <w:sz w:val="22"/>
          <w:szCs w:val="22"/>
          <w:u w:val="single"/>
        </w:rPr>
        <w:t>The film/director</w:t>
      </w:r>
    </w:p>
    <w:p w14:paraId="032047D5" w14:textId="76009FEC" w:rsidR="00D17AB2" w:rsidRDefault="00D17AB2" w:rsidP="00D17AB2">
      <w:pPr>
        <w:rPr>
          <w:sz w:val="22"/>
          <w:szCs w:val="22"/>
        </w:rPr>
      </w:pPr>
      <w:r>
        <w:rPr>
          <w:sz w:val="22"/>
          <w:szCs w:val="22"/>
        </w:rPr>
        <w:t xml:space="preserve">Christophe Wall-Romana, </w:t>
      </w:r>
      <w:r w:rsidRPr="00EA227C">
        <w:rPr>
          <w:i/>
          <w:iCs/>
          <w:sz w:val="22"/>
          <w:szCs w:val="22"/>
        </w:rPr>
        <w:t>Jean Epstein</w:t>
      </w:r>
      <w:r>
        <w:rPr>
          <w:sz w:val="22"/>
          <w:szCs w:val="22"/>
        </w:rPr>
        <w:t xml:space="preserve"> (Manchester: Manchester University Press, 2013)</w:t>
      </w:r>
    </w:p>
    <w:p w14:paraId="087078C5" w14:textId="77777777" w:rsidR="00D17AB2" w:rsidRDefault="00D17AB2" w:rsidP="00D17AB2">
      <w:pPr>
        <w:rPr>
          <w:sz w:val="22"/>
          <w:szCs w:val="22"/>
          <w:lang w:val="fr-FR"/>
        </w:rPr>
      </w:pPr>
      <w:r w:rsidRPr="00FB59E3">
        <w:rPr>
          <w:sz w:val="22"/>
          <w:szCs w:val="22"/>
          <w:lang w:val="fr-FR"/>
        </w:rPr>
        <w:t xml:space="preserve">Prosper </w:t>
      </w:r>
      <w:proofErr w:type="spellStart"/>
      <w:r w:rsidRPr="00FB59E3">
        <w:rPr>
          <w:sz w:val="22"/>
          <w:szCs w:val="22"/>
          <w:lang w:val="fr-FR"/>
        </w:rPr>
        <w:t>Hillairet</w:t>
      </w:r>
      <w:proofErr w:type="spellEnd"/>
      <w:r w:rsidRPr="00FB59E3">
        <w:rPr>
          <w:sz w:val="22"/>
          <w:szCs w:val="22"/>
          <w:lang w:val="fr-FR"/>
        </w:rPr>
        <w:t xml:space="preserve">, </w:t>
      </w:r>
      <w:r w:rsidRPr="00FB59E3">
        <w:rPr>
          <w:i/>
          <w:iCs/>
          <w:sz w:val="22"/>
          <w:szCs w:val="22"/>
          <w:lang w:val="fr-FR"/>
        </w:rPr>
        <w:t xml:space="preserve">Cœur fidèle de </w:t>
      </w:r>
      <w:r>
        <w:rPr>
          <w:i/>
          <w:iCs/>
          <w:sz w:val="22"/>
          <w:szCs w:val="22"/>
          <w:lang w:val="fr-FR"/>
        </w:rPr>
        <w:t>Jean Epstein : le ciel et l’eau brûlent</w:t>
      </w:r>
      <w:r>
        <w:rPr>
          <w:sz w:val="22"/>
          <w:szCs w:val="22"/>
          <w:lang w:val="fr-FR"/>
        </w:rPr>
        <w:t xml:space="preserve"> (</w:t>
      </w:r>
      <w:proofErr w:type="spellStart"/>
      <w:proofErr w:type="gramStart"/>
      <w:r>
        <w:rPr>
          <w:sz w:val="22"/>
          <w:szCs w:val="22"/>
          <w:lang w:val="fr-FR"/>
        </w:rPr>
        <w:t>Crisnée</w:t>
      </w:r>
      <w:proofErr w:type="spellEnd"/>
      <w:r>
        <w:rPr>
          <w:sz w:val="22"/>
          <w:szCs w:val="22"/>
          <w:lang w:val="fr-FR"/>
        </w:rPr>
        <w:t>:</w:t>
      </w:r>
      <w:proofErr w:type="gramEnd"/>
      <w:r>
        <w:rPr>
          <w:sz w:val="22"/>
          <w:szCs w:val="22"/>
          <w:lang w:val="fr-FR"/>
        </w:rPr>
        <w:t xml:space="preserve"> Yellow </w:t>
      </w:r>
      <w:proofErr w:type="spellStart"/>
      <w:r>
        <w:rPr>
          <w:sz w:val="22"/>
          <w:szCs w:val="22"/>
          <w:lang w:val="fr-FR"/>
        </w:rPr>
        <w:t>now</w:t>
      </w:r>
      <w:proofErr w:type="spellEnd"/>
      <w:r>
        <w:rPr>
          <w:sz w:val="22"/>
          <w:szCs w:val="22"/>
          <w:lang w:val="fr-FR"/>
        </w:rPr>
        <w:t>, 2008)</w:t>
      </w:r>
    </w:p>
    <w:p w14:paraId="1C20C0BB" w14:textId="015435E4" w:rsidR="00925510" w:rsidRDefault="00925510" w:rsidP="00D17AB2">
      <w:pPr>
        <w:rPr>
          <w:sz w:val="22"/>
          <w:szCs w:val="22"/>
        </w:rPr>
      </w:pPr>
      <w:r w:rsidRPr="00925510">
        <w:rPr>
          <w:sz w:val="22"/>
          <w:szCs w:val="22"/>
        </w:rPr>
        <w:t xml:space="preserve">Jason N. Paul and Sarah Keller, </w:t>
      </w:r>
      <w:r w:rsidRPr="00925510">
        <w:rPr>
          <w:i/>
          <w:iCs/>
          <w:sz w:val="22"/>
          <w:szCs w:val="22"/>
        </w:rPr>
        <w:t xml:space="preserve">Jean Epstein: Critical Essays and </w:t>
      </w:r>
      <w:r>
        <w:rPr>
          <w:i/>
          <w:iCs/>
          <w:sz w:val="22"/>
          <w:szCs w:val="22"/>
        </w:rPr>
        <w:t>New Translations</w:t>
      </w:r>
      <w:r>
        <w:rPr>
          <w:sz w:val="22"/>
          <w:szCs w:val="22"/>
        </w:rPr>
        <w:t xml:space="preserve"> (Amsterdam: Amsterdam University Press, 2012)</w:t>
      </w:r>
    </w:p>
    <w:p w14:paraId="29CE7950" w14:textId="77777777" w:rsidR="003D6B3F" w:rsidRPr="00925510" w:rsidRDefault="003D6B3F" w:rsidP="00D17AB2">
      <w:pPr>
        <w:rPr>
          <w:sz w:val="22"/>
          <w:szCs w:val="22"/>
        </w:rPr>
      </w:pPr>
    </w:p>
    <w:p w14:paraId="6E5FC00E" w14:textId="171AB0E3" w:rsidR="00D17AB2" w:rsidRPr="00D17AB2" w:rsidRDefault="00D17AB2" w:rsidP="00CC29E0">
      <w:pPr>
        <w:rPr>
          <w:sz w:val="22"/>
          <w:szCs w:val="22"/>
          <w:u w:val="single"/>
        </w:rPr>
      </w:pPr>
      <w:r>
        <w:rPr>
          <w:sz w:val="22"/>
          <w:szCs w:val="22"/>
          <w:u w:val="single"/>
        </w:rPr>
        <w:t>Cinema and cultural context</w:t>
      </w:r>
    </w:p>
    <w:p w14:paraId="6BCC7606" w14:textId="5DD5CE7F" w:rsidR="00CC29E0" w:rsidRDefault="007C1A64" w:rsidP="00CC29E0">
      <w:pPr>
        <w:rPr>
          <w:sz w:val="22"/>
          <w:szCs w:val="22"/>
        </w:rPr>
      </w:pPr>
      <w:r w:rsidRPr="001B5BDE">
        <w:rPr>
          <w:sz w:val="22"/>
          <w:szCs w:val="22"/>
        </w:rPr>
        <w:t xml:space="preserve">Richard Abel, </w:t>
      </w:r>
      <w:r w:rsidRPr="001B5BDE">
        <w:rPr>
          <w:i/>
          <w:iCs/>
          <w:sz w:val="22"/>
          <w:szCs w:val="22"/>
        </w:rPr>
        <w:t>French cinema: the first wave, 1915-1929</w:t>
      </w:r>
      <w:r w:rsidRPr="001B5BDE">
        <w:rPr>
          <w:sz w:val="22"/>
          <w:szCs w:val="22"/>
        </w:rPr>
        <w:t xml:space="preserve"> (Princeton, N.J.: Princeton University Press, 1984)</w:t>
      </w:r>
    </w:p>
    <w:p w14:paraId="33F30C3C" w14:textId="038C1876" w:rsidR="006E70E3" w:rsidRPr="006E70E3" w:rsidRDefault="006E70E3" w:rsidP="00CC29E0">
      <w:pPr>
        <w:rPr>
          <w:sz w:val="22"/>
          <w:szCs w:val="22"/>
        </w:rPr>
      </w:pPr>
      <w:r>
        <w:rPr>
          <w:sz w:val="22"/>
          <w:szCs w:val="22"/>
        </w:rPr>
        <w:t xml:space="preserve">Jackie Clarke, </w:t>
      </w:r>
      <w:r>
        <w:rPr>
          <w:i/>
          <w:iCs/>
          <w:sz w:val="22"/>
          <w:szCs w:val="22"/>
        </w:rPr>
        <w:t>France in the Age of Organization: Factory, Home and Nation from the 1920s to Vichy</w:t>
      </w:r>
      <w:r>
        <w:rPr>
          <w:sz w:val="22"/>
          <w:szCs w:val="22"/>
        </w:rPr>
        <w:t xml:space="preserve"> (New York: </w:t>
      </w:r>
      <w:proofErr w:type="spellStart"/>
      <w:r>
        <w:rPr>
          <w:sz w:val="22"/>
          <w:szCs w:val="22"/>
        </w:rPr>
        <w:t>Berghahn</w:t>
      </w:r>
      <w:proofErr w:type="spellEnd"/>
      <w:r>
        <w:rPr>
          <w:sz w:val="22"/>
          <w:szCs w:val="22"/>
        </w:rPr>
        <w:t xml:space="preserve"> Books, 2011)</w:t>
      </w:r>
    </w:p>
    <w:p w14:paraId="02C5876A" w14:textId="77777777" w:rsidR="00E82613" w:rsidRDefault="00E82613" w:rsidP="00CC29E0">
      <w:pPr>
        <w:rPr>
          <w:b/>
          <w:bCs/>
          <w:sz w:val="22"/>
          <w:szCs w:val="22"/>
          <w:lang w:val="fr-FR"/>
        </w:rPr>
      </w:pPr>
    </w:p>
    <w:p w14:paraId="1DD8C549" w14:textId="7E4D9E79" w:rsidR="00CC29E0" w:rsidRPr="00410EA7" w:rsidRDefault="00CC29E0" w:rsidP="00CC29E0">
      <w:pPr>
        <w:rPr>
          <w:b/>
          <w:bCs/>
          <w:sz w:val="22"/>
          <w:szCs w:val="22"/>
          <w:lang w:val="fr-FR"/>
        </w:rPr>
      </w:pPr>
      <w:r w:rsidRPr="00410EA7">
        <w:rPr>
          <w:b/>
          <w:bCs/>
          <w:sz w:val="22"/>
          <w:szCs w:val="22"/>
          <w:lang w:val="fr-FR"/>
        </w:rPr>
        <w:t xml:space="preserve">Extra </w:t>
      </w:r>
      <w:proofErr w:type="gramStart"/>
      <w:r w:rsidRPr="00410EA7">
        <w:rPr>
          <w:b/>
          <w:bCs/>
          <w:sz w:val="22"/>
          <w:szCs w:val="22"/>
          <w:lang w:val="fr-FR"/>
        </w:rPr>
        <w:t>films:</w:t>
      </w:r>
      <w:proofErr w:type="gramEnd"/>
    </w:p>
    <w:p w14:paraId="53788F31" w14:textId="77777777" w:rsidR="00032B99" w:rsidRPr="0062025F" w:rsidRDefault="00032B99" w:rsidP="00032B99">
      <w:pPr>
        <w:rPr>
          <w:sz w:val="22"/>
          <w:szCs w:val="22"/>
          <w:lang w:val="fr-FR"/>
        </w:rPr>
      </w:pPr>
      <w:r w:rsidRPr="0062025F">
        <w:rPr>
          <w:i/>
          <w:iCs/>
          <w:sz w:val="22"/>
          <w:szCs w:val="22"/>
          <w:lang w:val="fr-FR"/>
        </w:rPr>
        <w:t>La Glace á trois faces</w:t>
      </w:r>
      <w:r w:rsidRPr="0062025F">
        <w:rPr>
          <w:sz w:val="22"/>
          <w:szCs w:val="22"/>
          <w:lang w:val="fr-FR"/>
        </w:rPr>
        <w:t xml:space="preserve"> (Jean Epstein, 1927)</w:t>
      </w:r>
    </w:p>
    <w:p w14:paraId="4B740A40" w14:textId="4E963565" w:rsidR="002359B5" w:rsidRPr="00F8461B" w:rsidRDefault="002359B5" w:rsidP="00032B99">
      <w:pPr>
        <w:rPr>
          <w:sz w:val="22"/>
          <w:szCs w:val="22"/>
          <w:lang w:val="fr-FR"/>
        </w:rPr>
      </w:pPr>
      <w:r w:rsidRPr="00F8461B">
        <w:rPr>
          <w:i/>
          <w:iCs/>
          <w:sz w:val="22"/>
          <w:szCs w:val="22"/>
          <w:lang w:val="fr-FR"/>
        </w:rPr>
        <w:t>La Proie du vent</w:t>
      </w:r>
      <w:r w:rsidRPr="00F8461B">
        <w:rPr>
          <w:sz w:val="22"/>
          <w:szCs w:val="22"/>
          <w:lang w:val="fr-FR"/>
        </w:rPr>
        <w:t xml:space="preserve"> (René Clair, 1927</w:t>
      </w:r>
      <w:r w:rsidR="00F8461B" w:rsidRPr="00F8461B">
        <w:rPr>
          <w:sz w:val="22"/>
          <w:szCs w:val="22"/>
          <w:lang w:val="fr-FR"/>
        </w:rPr>
        <w:t xml:space="preserve">, </w:t>
      </w:r>
      <w:proofErr w:type="spellStart"/>
      <w:r w:rsidR="00F8461B" w:rsidRPr="00F8461B">
        <w:rPr>
          <w:sz w:val="22"/>
          <w:szCs w:val="22"/>
          <w:lang w:val="fr-FR"/>
        </w:rPr>
        <w:t>available</w:t>
      </w:r>
      <w:proofErr w:type="spellEnd"/>
      <w:r w:rsidR="00F8461B" w:rsidRPr="00F8461B">
        <w:rPr>
          <w:sz w:val="22"/>
          <w:szCs w:val="22"/>
          <w:lang w:val="fr-FR"/>
        </w:rPr>
        <w:t xml:space="preserve"> </w:t>
      </w:r>
      <w:proofErr w:type="spellStart"/>
      <w:proofErr w:type="gramStart"/>
      <w:r w:rsidR="00F8461B" w:rsidRPr="00F8461B">
        <w:rPr>
          <w:sz w:val="22"/>
          <w:szCs w:val="22"/>
          <w:lang w:val="fr-FR"/>
        </w:rPr>
        <w:t>here</w:t>
      </w:r>
      <w:proofErr w:type="spellEnd"/>
      <w:r w:rsidR="00F8461B" w:rsidRPr="00F8461B">
        <w:rPr>
          <w:sz w:val="22"/>
          <w:szCs w:val="22"/>
          <w:lang w:val="fr-FR"/>
        </w:rPr>
        <w:t>:</w:t>
      </w:r>
      <w:proofErr w:type="gramEnd"/>
      <w:r w:rsidR="00F8461B" w:rsidRPr="00F8461B">
        <w:rPr>
          <w:sz w:val="22"/>
          <w:szCs w:val="22"/>
          <w:lang w:val="fr-FR"/>
        </w:rPr>
        <w:t xml:space="preserve"> </w:t>
      </w:r>
      <w:hyperlink r:id="rId9" w:history="1">
        <w:r w:rsidR="00F8461B" w:rsidRPr="00F8461B">
          <w:rPr>
            <w:rStyle w:val="Hyperlink"/>
            <w:sz w:val="22"/>
            <w:szCs w:val="22"/>
            <w:lang w:val="fr-FR"/>
          </w:rPr>
          <w:t>https://www.cinematheque.fr/henri/film/47593-la-proie-du-vent-rene-clair-1926/</w:t>
        </w:r>
      </w:hyperlink>
      <w:r w:rsidRPr="00F8461B">
        <w:rPr>
          <w:sz w:val="22"/>
          <w:szCs w:val="22"/>
          <w:lang w:val="fr-FR"/>
        </w:rPr>
        <w:t>)</w:t>
      </w:r>
    </w:p>
    <w:p w14:paraId="53D380CC" w14:textId="5F94B6AC" w:rsidR="00853C34" w:rsidRDefault="00032B99">
      <w:pPr>
        <w:rPr>
          <w:sz w:val="22"/>
          <w:szCs w:val="22"/>
          <w:lang w:val="fr-FR"/>
        </w:rPr>
      </w:pPr>
      <w:r w:rsidRPr="00AC45A4">
        <w:rPr>
          <w:i/>
          <w:iCs/>
          <w:sz w:val="22"/>
          <w:szCs w:val="22"/>
          <w:lang w:val="fr-FR"/>
        </w:rPr>
        <w:t xml:space="preserve">La Chute de la </w:t>
      </w:r>
      <w:r w:rsidR="00B34AAD" w:rsidRPr="00AC45A4">
        <w:rPr>
          <w:i/>
          <w:iCs/>
          <w:sz w:val="22"/>
          <w:szCs w:val="22"/>
          <w:lang w:val="fr-FR"/>
        </w:rPr>
        <w:t>m</w:t>
      </w:r>
      <w:r w:rsidRPr="00AC45A4">
        <w:rPr>
          <w:i/>
          <w:iCs/>
          <w:sz w:val="22"/>
          <w:szCs w:val="22"/>
          <w:lang w:val="fr-FR"/>
        </w:rPr>
        <w:t>aison Usher</w:t>
      </w:r>
      <w:r w:rsidRPr="00AC45A4">
        <w:rPr>
          <w:sz w:val="22"/>
          <w:szCs w:val="22"/>
          <w:lang w:val="fr-FR"/>
        </w:rPr>
        <w:t xml:space="preserve"> (Jean Epstein, 1928)</w:t>
      </w:r>
    </w:p>
    <w:p w14:paraId="3C546E01" w14:textId="77777777" w:rsidR="002840C7" w:rsidRDefault="002840C7" w:rsidP="00E82613">
      <w:pPr>
        <w:rPr>
          <w:sz w:val="22"/>
          <w:szCs w:val="22"/>
          <w:lang w:val="fr-FR"/>
        </w:rPr>
      </w:pPr>
    </w:p>
    <w:tbl>
      <w:tblPr>
        <w:tblStyle w:val="TableGrid"/>
        <w:tblW w:w="0" w:type="auto"/>
        <w:tblLook w:val="04A0" w:firstRow="1" w:lastRow="0" w:firstColumn="1" w:lastColumn="0" w:noHBand="0" w:noVBand="1"/>
      </w:tblPr>
      <w:tblGrid>
        <w:gridCol w:w="3397"/>
        <w:gridCol w:w="5619"/>
      </w:tblGrid>
      <w:tr w:rsidR="00E82613" w14:paraId="40E8E16D" w14:textId="77777777" w:rsidTr="00671754">
        <w:tc>
          <w:tcPr>
            <w:tcW w:w="9016" w:type="dxa"/>
            <w:gridSpan w:val="2"/>
          </w:tcPr>
          <w:p w14:paraId="5A81CED7" w14:textId="77777777" w:rsidR="00E82613" w:rsidRDefault="00E82613" w:rsidP="00671754">
            <w:pPr>
              <w:jc w:val="center"/>
              <w:rPr>
                <w:sz w:val="22"/>
                <w:szCs w:val="22"/>
                <w:lang w:val="fr-FR"/>
              </w:rPr>
            </w:pPr>
            <w:r>
              <w:rPr>
                <w:sz w:val="22"/>
                <w:szCs w:val="22"/>
                <w:lang w:val="fr-FR"/>
              </w:rPr>
              <w:t>Questions</w:t>
            </w:r>
          </w:p>
        </w:tc>
      </w:tr>
      <w:tr w:rsidR="00E82613" w:rsidRPr="00980A61" w14:paraId="43B30171" w14:textId="77777777" w:rsidTr="00671754">
        <w:tc>
          <w:tcPr>
            <w:tcW w:w="3397" w:type="dxa"/>
          </w:tcPr>
          <w:p w14:paraId="411CEBD6" w14:textId="77777777" w:rsidR="00E82613" w:rsidRDefault="00E82613" w:rsidP="00671754">
            <w:pPr>
              <w:rPr>
                <w:sz w:val="22"/>
                <w:szCs w:val="22"/>
                <w:lang w:val="fr-FR"/>
              </w:rPr>
            </w:pPr>
            <w:r>
              <w:rPr>
                <w:sz w:val="22"/>
                <w:szCs w:val="22"/>
                <w:lang w:val="fr-FR"/>
              </w:rPr>
              <w:t>Essay-type questions</w:t>
            </w:r>
          </w:p>
        </w:tc>
        <w:tc>
          <w:tcPr>
            <w:tcW w:w="5619" w:type="dxa"/>
          </w:tcPr>
          <w:p w14:paraId="7E243297" w14:textId="1F9B3056" w:rsidR="005D182B" w:rsidRPr="00980A61" w:rsidRDefault="005D182B" w:rsidP="004B3CE6">
            <w:pPr>
              <w:pStyle w:val="ListParagraph"/>
              <w:numPr>
                <w:ilvl w:val="0"/>
                <w:numId w:val="1"/>
              </w:numPr>
              <w:rPr>
                <w:sz w:val="22"/>
                <w:szCs w:val="22"/>
              </w:rPr>
            </w:pPr>
            <w:r w:rsidRPr="00980A61">
              <w:rPr>
                <w:sz w:val="22"/>
                <w:szCs w:val="22"/>
              </w:rPr>
              <w:t xml:space="preserve">An analysis of gender in </w:t>
            </w:r>
            <w:proofErr w:type="spellStart"/>
            <w:r w:rsidRPr="00980A61">
              <w:rPr>
                <w:i/>
                <w:iCs/>
                <w:sz w:val="22"/>
                <w:szCs w:val="22"/>
              </w:rPr>
              <w:t>Cœur</w:t>
            </w:r>
            <w:proofErr w:type="spellEnd"/>
            <w:r w:rsidRPr="00980A61">
              <w:rPr>
                <w:i/>
                <w:iCs/>
                <w:sz w:val="22"/>
                <w:szCs w:val="22"/>
              </w:rPr>
              <w:t xml:space="preserve"> </w:t>
            </w:r>
            <w:proofErr w:type="spellStart"/>
            <w:r w:rsidRPr="00980A61">
              <w:rPr>
                <w:i/>
                <w:iCs/>
                <w:sz w:val="22"/>
                <w:szCs w:val="22"/>
              </w:rPr>
              <w:t>fidèle</w:t>
            </w:r>
            <w:proofErr w:type="spellEnd"/>
          </w:p>
          <w:p w14:paraId="7564D6F7" w14:textId="395B0422" w:rsidR="00980A61" w:rsidRPr="00980A61" w:rsidRDefault="00980A61" w:rsidP="004B3CE6">
            <w:pPr>
              <w:pStyle w:val="ListParagraph"/>
              <w:numPr>
                <w:ilvl w:val="0"/>
                <w:numId w:val="1"/>
              </w:numPr>
              <w:rPr>
                <w:sz w:val="22"/>
                <w:szCs w:val="22"/>
              </w:rPr>
            </w:pPr>
            <w:r>
              <w:rPr>
                <w:sz w:val="22"/>
                <w:szCs w:val="22"/>
              </w:rPr>
              <w:t xml:space="preserve">Genre and melodrama in </w:t>
            </w:r>
            <w:r w:rsidRPr="001B5BDE">
              <w:rPr>
                <w:i/>
                <w:iCs/>
                <w:sz w:val="22"/>
                <w:szCs w:val="22"/>
                <w:lang w:val="fr-FR"/>
              </w:rPr>
              <w:t>Cœur fidèle</w:t>
            </w:r>
          </w:p>
          <w:p w14:paraId="2A9A24C1" w14:textId="2F11BD77" w:rsidR="00D504F7" w:rsidRPr="00884EFC" w:rsidRDefault="00980A61" w:rsidP="00884EFC">
            <w:pPr>
              <w:pStyle w:val="ListParagraph"/>
              <w:numPr>
                <w:ilvl w:val="0"/>
                <w:numId w:val="1"/>
              </w:numPr>
              <w:rPr>
                <w:sz w:val="22"/>
                <w:szCs w:val="22"/>
                <w:lang w:val="fr-FR"/>
              </w:rPr>
            </w:pPr>
            <w:r w:rsidRPr="001B5BDE">
              <w:rPr>
                <w:i/>
                <w:iCs/>
                <w:sz w:val="22"/>
                <w:szCs w:val="22"/>
                <w:lang w:val="fr-FR"/>
              </w:rPr>
              <w:t>Cœur fidèle</w:t>
            </w:r>
            <w:r>
              <w:rPr>
                <w:i/>
                <w:iCs/>
                <w:sz w:val="22"/>
                <w:szCs w:val="22"/>
                <w:lang w:val="fr-FR"/>
              </w:rPr>
              <w:t xml:space="preserve"> </w:t>
            </w:r>
            <w:r>
              <w:rPr>
                <w:sz w:val="22"/>
                <w:szCs w:val="22"/>
                <w:lang w:val="fr-FR"/>
              </w:rPr>
              <w:t>a</w:t>
            </w:r>
            <w:r w:rsidR="00D504F7">
              <w:rPr>
                <w:sz w:val="22"/>
                <w:szCs w:val="22"/>
                <w:lang w:val="fr-FR"/>
              </w:rPr>
              <w:t>nd photogénie</w:t>
            </w:r>
          </w:p>
          <w:p w14:paraId="7D0BAB2E" w14:textId="429D6B0E" w:rsidR="00D504F7" w:rsidRPr="00D504F7" w:rsidRDefault="00D504F7" w:rsidP="00D504F7">
            <w:pPr>
              <w:rPr>
                <w:sz w:val="22"/>
                <w:szCs w:val="22"/>
                <w:lang w:val="fr-FR"/>
              </w:rPr>
            </w:pPr>
          </w:p>
        </w:tc>
      </w:tr>
      <w:tr w:rsidR="00E82613" w:rsidRPr="00D504F7" w14:paraId="61453BA6" w14:textId="77777777" w:rsidTr="00671754">
        <w:tc>
          <w:tcPr>
            <w:tcW w:w="3397" w:type="dxa"/>
          </w:tcPr>
          <w:p w14:paraId="454B1E19" w14:textId="77777777" w:rsidR="00E82613" w:rsidRDefault="00E82613"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4C185B55" w14:textId="3CEA27F9" w:rsidR="00E82613" w:rsidRPr="005D182B" w:rsidRDefault="005D182B" w:rsidP="00671754">
            <w:pPr>
              <w:pStyle w:val="ListParagraph"/>
              <w:numPr>
                <w:ilvl w:val="0"/>
                <w:numId w:val="1"/>
              </w:numPr>
              <w:rPr>
                <w:sz w:val="22"/>
                <w:szCs w:val="22"/>
              </w:rPr>
            </w:pPr>
            <w:r>
              <w:rPr>
                <w:sz w:val="22"/>
                <w:szCs w:val="22"/>
              </w:rPr>
              <w:t xml:space="preserve">The construction of space in </w:t>
            </w:r>
            <w:proofErr w:type="spellStart"/>
            <w:r w:rsidRPr="005D182B">
              <w:rPr>
                <w:i/>
                <w:iCs/>
                <w:sz w:val="22"/>
                <w:szCs w:val="22"/>
              </w:rPr>
              <w:t>Cœur</w:t>
            </w:r>
            <w:proofErr w:type="spellEnd"/>
            <w:r w:rsidRPr="005D182B">
              <w:rPr>
                <w:i/>
                <w:iCs/>
                <w:sz w:val="22"/>
                <w:szCs w:val="22"/>
              </w:rPr>
              <w:t xml:space="preserve"> </w:t>
            </w:r>
            <w:proofErr w:type="spellStart"/>
            <w:r w:rsidRPr="005D182B">
              <w:rPr>
                <w:i/>
                <w:iCs/>
                <w:sz w:val="22"/>
                <w:szCs w:val="22"/>
              </w:rPr>
              <w:t>fidèle</w:t>
            </w:r>
            <w:proofErr w:type="spellEnd"/>
          </w:p>
          <w:p w14:paraId="04F8E464" w14:textId="22C4C235" w:rsidR="005D182B" w:rsidRPr="00D504F7" w:rsidRDefault="005D182B" w:rsidP="00671754">
            <w:pPr>
              <w:pStyle w:val="ListParagraph"/>
              <w:numPr>
                <w:ilvl w:val="0"/>
                <w:numId w:val="1"/>
              </w:numPr>
              <w:rPr>
                <w:sz w:val="22"/>
                <w:szCs w:val="22"/>
              </w:rPr>
            </w:pPr>
            <w:r>
              <w:rPr>
                <w:sz w:val="22"/>
                <w:szCs w:val="22"/>
              </w:rPr>
              <w:t xml:space="preserve">Editing in </w:t>
            </w:r>
            <w:r w:rsidRPr="001B5BDE">
              <w:rPr>
                <w:i/>
                <w:iCs/>
                <w:sz w:val="22"/>
                <w:szCs w:val="22"/>
                <w:lang w:val="fr-FR"/>
              </w:rPr>
              <w:t>Cœur fidèle</w:t>
            </w:r>
          </w:p>
          <w:p w14:paraId="2323990E" w14:textId="691FD7E9" w:rsidR="00D504F7" w:rsidRPr="00D504F7" w:rsidRDefault="00D504F7" w:rsidP="00671754">
            <w:pPr>
              <w:pStyle w:val="ListParagraph"/>
              <w:numPr>
                <w:ilvl w:val="0"/>
                <w:numId w:val="1"/>
              </w:numPr>
              <w:rPr>
                <w:sz w:val="22"/>
                <w:szCs w:val="22"/>
                <w:lang w:val="fr-FR"/>
              </w:rPr>
            </w:pPr>
            <w:proofErr w:type="gramStart"/>
            <w:r w:rsidRPr="00D504F7">
              <w:rPr>
                <w:sz w:val="22"/>
                <w:szCs w:val="22"/>
                <w:lang w:val="fr-FR"/>
              </w:rPr>
              <w:t>Mise-en</w:t>
            </w:r>
            <w:proofErr w:type="gramEnd"/>
            <w:r w:rsidRPr="00D504F7">
              <w:rPr>
                <w:sz w:val="22"/>
                <w:szCs w:val="22"/>
                <w:lang w:val="fr-FR"/>
              </w:rPr>
              <w:t>-</w:t>
            </w:r>
            <w:r w:rsidR="006F7211" w:rsidRPr="00D504F7">
              <w:rPr>
                <w:sz w:val="22"/>
                <w:szCs w:val="22"/>
                <w:lang w:val="fr-FR"/>
              </w:rPr>
              <w:t>scène</w:t>
            </w:r>
            <w:r w:rsidRPr="00D504F7">
              <w:rPr>
                <w:sz w:val="22"/>
                <w:szCs w:val="22"/>
                <w:lang w:val="fr-FR"/>
              </w:rPr>
              <w:t xml:space="preserve"> and </w:t>
            </w:r>
            <w:proofErr w:type="spellStart"/>
            <w:r w:rsidRPr="00D504F7">
              <w:rPr>
                <w:sz w:val="22"/>
                <w:szCs w:val="22"/>
                <w:lang w:val="fr-FR"/>
              </w:rPr>
              <w:t>a</w:t>
            </w:r>
            <w:r>
              <w:rPr>
                <w:sz w:val="22"/>
                <w:szCs w:val="22"/>
                <w:lang w:val="fr-FR"/>
              </w:rPr>
              <w:t>tmosphere</w:t>
            </w:r>
            <w:proofErr w:type="spellEnd"/>
          </w:p>
          <w:p w14:paraId="5D74B4B4" w14:textId="77777777" w:rsidR="00E82613" w:rsidRPr="00D504F7" w:rsidRDefault="00E82613" w:rsidP="00671754">
            <w:pPr>
              <w:rPr>
                <w:sz w:val="22"/>
                <w:szCs w:val="22"/>
                <w:lang w:val="fr-FR"/>
              </w:rPr>
            </w:pPr>
          </w:p>
        </w:tc>
      </w:tr>
    </w:tbl>
    <w:p w14:paraId="6D4C7707" w14:textId="77777777" w:rsidR="00E82613" w:rsidRPr="00D504F7" w:rsidRDefault="00E82613" w:rsidP="00E82613">
      <w:pPr>
        <w:rPr>
          <w:sz w:val="22"/>
          <w:szCs w:val="22"/>
          <w:lang w:val="fr-FR"/>
        </w:rPr>
      </w:pPr>
    </w:p>
    <w:p w14:paraId="137A35EE" w14:textId="77777777" w:rsidR="00E82613" w:rsidRPr="00D504F7" w:rsidRDefault="00E82613" w:rsidP="00E82613">
      <w:pPr>
        <w:rPr>
          <w:sz w:val="22"/>
          <w:szCs w:val="22"/>
          <w:lang w:val="fr-FR"/>
        </w:rPr>
      </w:pPr>
    </w:p>
    <w:p w14:paraId="38B94DF4" w14:textId="77777777" w:rsidR="00E82613" w:rsidRDefault="00E82613" w:rsidP="00E82613">
      <w:pPr>
        <w:rPr>
          <w:sz w:val="22"/>
          <w:szCs w:val="22"/>
          <w:lang w:val="fr-FR"/>
        </w:rPr>
      </w:pPr>
    </w:p>
    <w:p w14:paraId="6943DC45" w14:textId="77777777" w:rsidR="009F56C6" w:rsidRPr="00D504F7" w:rsidRDefault="009F56C6" w:rsidP="00E82613">
      <w:pPr>
        <w:rPr>
          <w:sz w:val="22"/>
          <w:szCs w:val="22"/>
          <w:lang w:val="fr-FR"/>
        </w:rPr>
      </w:pPr>
    </w:p>
    <w:p w14:paraId="0D0A2D8A" w14:textId="77777777" w:rsidR="00E82613" w:rsidRPr="00D504F7" w:rsidRDefault="00E82613" w:rsidP="00E82613">
      <w:pPr>
        <w:rPr>
          <w:sz w:val="22"/>
          <w:szCs w:val="22"/>
          <w:lang w:val="fr-FR"/>
        </w:rPr>
      </w:pPr>
    </w:p>
    <w:p w14:paraId="74D12071" w14:textId="15D69540" w:rsidR="00853C34" w:rsidRPr="00D504F7" w:rsidRDefault="00853C34" w:rsidP="00E82613">
      <w:pPr>
        <w:rPr>
          <w:sz w:val="22"/>
          <w:szCs w:val="22"/>
          <w:u w:val="single"/>
          <w:lang w:val="fr-FR"/>
        </w:rPr>
      </w:pPr>
    </w:p>
    <w:p w14:paraId="780E140C" w14:textId="69EF6825" w:rsidR="002C49B5" w:rsidRPr="001B5BDE" w:rsidRDefault="00853C34">
      <w:pPr>
        <w:rPr>
          <w:b/>
          <w:bCs/>
          <w:sz w:val="22"/>
          <w:szCs w:val="22"/>
          <w:u w:val="single"/>
        </w:rPr>
      </w:pPr>
      <w:r w:rsidRPr="009643F9">
        <w:rPr>
          <w:b/>
          <w:bCs/>
          <w:sz w:val="22"/>
          <w:szCs w:val="22"/>
          <w:u w:val="single"/>
        </w:rPr>
        <w:lastRenderedPageBreak/>
        <w:t>Week 4 – The Popular Front</w:t>
      </w:r>
    </w:p>
    <w:p w14:paraId="51A886B0" w14:textId="75A8E867" w:rsidR="00853C34" w:rsidRPr="0084008B" w:rsidRDefault="00853C34">
      <w:pPr>
        <w:rPr>
          <w:sz w:val="22"/>
          <w:szCs w:val="22"/>
          <w:lang w:val="fr-FR"/>
        </w:rPr>
      </w:pPr>
      <w:proofErr w:type="gramStart"/>
      <w:r w:rsidRPr="0084008B">
        <w:rPr>
          <w:b/>
          <w:bCs/>
          <w:sz w:val="22"/>
          <w:szCs w:val="22"/>
          <w:lang w:val="fr-FR"/>
        </w:rPr>
        <w:t>Film:</w:t>
      </w:r>
      <w:proofErr w:type="gramEnd"/>
      <w:r w:rsidRPr="0084008B">
        <w:rPr>
          <w:sz w:val="22"/>
          <w:szCs w:val="22"/>
          <w:lang w:val="fr-FR"/>
        </w:rPr>
        <w:t xml:space="preserve"> </w:t>
      </w:r>
      <w:r w:rsidRPr="0084008B">
        <w:rPr>
          <w:i/>
          <w:iCs/>
          <w:sz w:val="22"/>
          <w:szCs w:val="22"/>
          <w:lang w:val="fr-FR"/>
        </w:rPr>
        <w:t>La Belle Équipe</w:t>
      </w:r>
      <w:r w:rsidR="00FF1A69" w:rsidRPr="0084008B">
        <w:rPr>
          <w:sz w:val="22"/>
          <w:szCs w:val="22"/>
          <w:lang w:val="fr-FR"/>
        </w:rPr>
        <w:t xml:space="preserve"> (Julien Duvivier, 19</w:t>
      </w:r>
      <w:r w:rsidR="0084008B" w:rsidRPr="0084008B">
        <w:rPr>
          <w:sz w:val="22"/>
          <w:szCs w:val="22"/>
          <w:lang w:val="fr-FR"/>
        </w:rPr>
        <w:t>3</w:t>
      </w:r>
      <w:r w:rsidR="00FF1A69" w:rsidRPr="0084008B">
        <w:rPr>
          <w:sz w:val="22"/>
          <w:szCs w:val="22"/>
          <w:lang w:val="fr-FR"/>
        </w:rPr>
        <w:t>6)</w:t>
      </w:r>
    </w:p>
    <w:p w14:paraId="0EEAB9BB" w14:textId="77777777" w:rsidR="0084008B" w:rsidRPr="0084008B" w:rsidRDefault="0084008B">
      <w:pPr>
        <w:rPr>
          <w:sz w:val="22"/>
          <w:szCs w:val="22"/>
          <w:lang w:val="fr-FR"/>
        </w:rPr>
      </w:pPr>
    </w:p>
    <w:p w14:paraId="75667955" w14:textId="40553935" w:rsidR="00CC29E0" w:rsidRPr="001B5BDE" w:rsidRDefault="00CC29E0" w:rsidP="00CC29E0">
      <w:pPr>
        <w:rPr>
          <w:b/>
          <w:bCs/>
          <w:sz w:val="22"/>
          <w:szCs w:val="22"/>
        </w:rPr>
      </w:pPr>
      <w:r w:rsidRPr="001B5BDE">
        <w:rPr>
          <w:b/>
          <w:bCs/>
          <w:sz w:val="22"/>
          <w:szCs w:val="22"/>
        </w:rPr>
        <w:t>R</w:t>
      </w:r>
      <w:r w:rsidR="0084008B">
        <w:rPr>
          <w:b/>
          <w:bCs/>
          <w:sz w:val="22"/>
          <w:szCs w:val="22"/>
        </w:rPr>
        <w:t>ecommended r</w:t>
      </w:r>
      <w:r w:rsidRPr="001B5BDE">
        <w:rPr>
          <w:b/>
          <w:bCs/>
          <w:sz w:val="22"/>
          <w:szCs w:val="22"/>
        </w:rPr>
        <w:t>eading</w:t>
      </w:r>
      <w:r w:rsidR="0017219F" w:rsidRPr="001B5BDE">
        <w:rPr>
          <w:b/>
          <w:bCs/>
          <w:sz w:val="22"/>
          <w:szCs w:val="22"/>
        </w:rPr>
        <w:t>s</w:t>
      </w:r>
      <w:r w:rsidRPr="001B5BDE">
        <w:rPr>
          <w:b/>
          <w:bCs/>
          <w:sz w:val="22"/>
          <w:szCs w:val="22"/>
        </w:rPr>
        <w:t>:</w:t>
      </w:r>
    </w:p>
    <w:p w14:paraId="660A2F90" w14:textId="1ED480E0" w:rsidR="00F156EA" w:rsidRPr="00F156EA" w:rsidRDefault="00F156EA" w:rsidP="00CC29E0">
      <w:pPr>
        <w:rPr>
          <w:sz w:val="22"/>
          <w:szCs w:val="22"/>
          <w:u w:val="single"/>
        </w:rPr>
      </w:pPr>
      <w:r>
        <w:rPr>
          <w:sz w:val="22"/>
          <w:szCs w:val="22"/>
          <w:u w:val="single"/>
        </w:rPr>
        <w:t>The film/director</w:t>
      </w:r>
    </w:p>
    <w:p w14:paraId="7749B5F9" w14:textId="222E51F0" w:rsidR="00CC29E0" w:rsidRPr="00585CD0" w:rsidRDefault="00D1636F" w:rsidP="00CC29E0">
      <w:pPr>
        <w:rPr>
          <w:sz w:val="22"/>
          <w:szCs w:val="22"/>
        </w:rPr>
      </w:pPr>
      <w:r w:rsidRPr="00585CD0">
        <w:rPr>
          <w:sz w:val="22"/>
          <w:szCs w:val="22"/>
        </w:rPr>
        <w:t xml:space="preserve">Ben McCann, </w:t>
      </w:r>
      <w:r w:rsidRPr="00585CD0">
        <w:rPr>
          <w:i/>
          <w:iCs/>
          <w:sz w:val="22"/>
          <w:szCs w:val="22"/>
        </w:rPr>
        <w:t>Julien Duvivier</w:t>
      </w:r>
      <w:r w:rsidRPr="00585CD0">
        <w:rPr>
          <w:sz w:val="22"/>
          <w:szCs w:val="22"/>
        </w:rPr>
        <w:t xml:space="preserve"> (Manchester: Manchester University Press, 2017)</w:t>
      </w:r>
    </w:p>
    <w:p w14:paraId="0C1005E4" w14:textId="600E7DF9" w:rsidR="0084008B" w:rsidRDefault="00925510" w:rsidP="00CC29E0">
      <w:pPr>
        <w:rPr>
          <w:sz w:val="22"/>
          <w:szCs w:val="22"/>
        </w:rPr>
      </w:pPr>
      <w:r w:rsidRPr="00925510">
        <w:rPr>
          <w:sz w:val="22"/>
          <w:szCs w:val="22"/>
        </w:rPr>
        <w:t xml:space="preserve">Edward </w:t>
      </w:r>
      <w:proofErr w:type="spellStart"/>
      <w:r w:rsidRPr="00925510">
        <w:rPr>
          <w:sz w:val="22"/>
          <w:szCs w:val="22"/>
        </w:rPr>
        <w:t>Ousselin</w:t>
      </w:r>
      <w:proofErr w:type="spellEnd"/>
      <w:r w:rsidRPr="00925510">
        <w:rPr>
          <w:sz w:val="22"/>
          <w:szCs w:val="22"/>
        </w:rPr>
        <w:t xml:space="preserve">, ‘Film and the Popular Front; “La Belle Equipe” and “Le Crime de M. Lange”’, </w:t>
      </w:r>
      <w:r w:rsidRPr="00925510">
        <w:rPr>
          <w:i/>
          <w:iCs/>
          <w:sz w:val="22"/>
          <w:szCs w:val="22"/>
        </w:rPr>
        <w:t>The Fren</w:t>
      </w:r>
      <w:r>
        <w:rPr>
          <w:i/>
          <w:iCs/>
          <w:sz w:val="22"/>
          <w:szCs w:val="22"/>
        </w:rPr>
        <w:t>ch Review</w:t>
      </w:r>
      <w:r>
        <w:rPr>
          <w:sz w:val="22"/>
          <w:szCs w:val="22"/>
        </w:rPr>
        <w:t xml:space="preserve"> 79:5 (2006): 952-962</w:t>
      </w:r>
    </w:p>
    <w:p w14:paraId="7B20FD03" w14:textId="77777777" w:rsidR="0084008B" w:rsidRPr="00925510" w:rsidRDefault="0084008B" w:rsidP="00CC29E0">
      <w:pPr>
        <w:rPr>
          <w:sz w:val="22"/>
          <w:szCs w:val="22"/>
        </w:rPr>
      </w:pPr>
    </w:p>
    <w:p w14:paraId="70F3CAC9" w14:textId="0F97B14C" w:rsidR="00F156EA" w:rsidRPr="00925510" w:rsidRDefault="00F156EA" w:rsidP="00CC29E0">
      <w:pPr>
        <w:rPr>
          <w:sz w:val="22"/>
          <w:szCs w:val="22"/>
          <w:u w:val="single"/>
          <w:lang w:val="fr-FR"/>
        </w:rPr>
      </w:pPr>
      <w:proofErr w:type="spellStart"/>
      <w:r w:rsidRPr="00925510">
        <w:rPr>
          <w:sz w:val="22"/>
          <w:szCs w:val="22"/>
          <w:u w:val="single"/>
          <w:lang w:val="fr-FR"/>
        </w:rPr>
        <w:t>Cinema</w:t>
      </w:r>
      <w:proofErr w:type="spellEnd"/>
      <w:r w:rsidRPr="00925510">
        <w:rPr>
          <w:sz w:val="22"/>
          <w:szCs w:val="22"/>
          <w:u w:val="single"/>
          <w:lang w:val="fr-FR"/>
        </w:rPr>
        <w:t xml:space="preserve"> and cultural </w:t>
      </w:r>
      <w:proofErr w:type="spellStart"/>
      <w:r w:rsidRPr="00925510">
        <w:rPr>
          <w:sz w:val="22"/>
          <w:szCs w:val="22"/>
          <w:u w:val="single"/>
          <w:lang w:val="fr-FR"/>
        </w:rPr>
        <w:t>context</w:t>
      </w:r>
      <w:proofErr w:type="spellEnd"/>
    </w:p>
    <w:p w14:paraId="59617610" w14:textId="4BC91830" w:rsidR="00ED33E3" w:rsidRDefault="00BC15E1" w:rsidP="00CC29E0">
      <w:pPr>
        <w:rPr>
          <w:sz w:val="22"/>
          <w:szCs w:val="22"/>
          <w:lang w:val="fr-FR"/>
        </w:rPr>
      </w:pPr>
      <w:r>
        <w:rPr>
          <w:sz w:val="22"/>
          <w:szCs w:val="22"/>
          <w:lang w:val="fr-FR"/>
        </w:rPr>
        <w:t xml:space="preserve">Claude </w:t>
      </w:r>
      <w:proofErr w:type="spellStart"/>
      <w:r>
        <w:rPr>
          <w:sz w:val="22"/>
          <w:szCs w:val="22"/>
          <w:lang w:val="fr-FR"/>
        </w:rPr>
        <w:t>Gauteur</w:t>
      </w:r>
      <w:proofErr w:type="spellEnd"/>
      <w:r>
        <w:rPr>
          <w:sz w:val="22"/>
          <w:szCs w:val="22"/>
          <w:lang w:val="fr-FR"/>
        </w:rPr>
        <w:t xml:space="preserve"> and Ginette </w:t>
      </w:r>
      <w:proofErr w:type="spellStart"/>
      <w:r>
        <w:rPr>
          <w:sz w:val="22"/>
          <w:szCs w:val="22"/>
          <w:lang w:val="fr-FR"/>
        </w:rPr>
        <w:t>Vincendeau</w:t>
      </w:r>
      <w:proofErr w:type="spellEnd"/>
      <w:r>
        <w:rPr>
          <w:sz w:val="22"/>
          <w:szCs w:val="22"/>
          <w:lang w:val="fr-FR"/>
        </w:rPr>
        <w:t xml:space="preserve">, </w:t>
      </w:r>
      <w:r>
        <w:rPr>
          <w:i/>
          <w:iCs/>
          <w:sz w:val="22"/>
          <w:szCs w:val="22"/>
          <w:lang w:val="fr-FR"/>
        </w:rPr>
        <w:t>Jean Gabin : anatomie d’un mythe</w:t>
      </w:r>
      <w:r>
        <w:rPr>
          <w:sz w:val="22"/>
          <w:szCs w:val="22"/>
          <w:lang w:val="fr-FR"/>
        </w:rPr>
        <w:t xml:space="preserve"> (</w:t>
      </w:r>
      <w:proofErr w:type="gramStart"/>
      <w:r>
        <w:rPr>
          <w:sz w:val="22"/>
          <w:szCs w:val="22"/>
          <w:lang w:val="fr-FR"/>
        </w:rPr>
        <w:t>Paris:</w:t>
      </w:r>
      <w:proofErr w:type="gramEnd"/>
      <w:r>
        <w:rPr>
          <w:sz w:val="22"/>
          <w:szCs w:val="22"/>
          <w:lang w:val="fr-FR"/>
        </w:rPr>
        <w:t xml:space="preserve"> Nathan, 1993)</w:t>
      </w:r>
    </w:p>
    <w:p w14:paraId="297BFC1C" w14:textId="6F0517B9" w:rsidR="00EF1B72" w:rsidRDefault="00EF1B72" w:rsidP="00CC29E0">
      <w:pPr>
        <w:rPr>
          <w:sz w:val="22"/>
          <w:szCs w:val="22"/>
        </w:rPr>
      </w:pPr>
      <w:r w:rsidRPr="00EF1B72">
        <w:rPr>
          <w:sz w:val="22"/>
          <w:szCs w:val="22"/>
        </w:rPr>
        <w:t xml:space="preserve">Julian Jackson, </w:t>
      </w:r>
      <w:r w:rsidRPr="00EF1B72">
        <w:rPr>
          <w:i/>
          <w:iCs/>
          <w:sz w:val="22"/>
          <w:szCs w:val="22"/>
        </w:rPr>
        <w:t>T</w:t>
      </w:r>
      <w:r>
        <w:rPr>
          <w:i/>
          <w:iCs/>
          <w:sz w:val="22"/>
          <w:szCs w:val="22"/>
        </w:rPr>
        <w:t>he Popular Front in France: defending democracy, 1934-38</w:t>
      </w:r>
      <w:r>
        <w:rPr>
          <w:sz w:val="22"/>
          <w:szCs w:val="22"/>
        </w:rPr>
        <w:t xml:space="preserve"> (Cambridge: Cambridge University Press, 1990)</w:t>
      </w:r>
    </w:p>
    <w:p w14:paraId="020C66DD" w14:textId="42548048" w:rsidR="000C45F1" w:rsidRDefault="000C45F1" w:rsidP="00CC29E0">
      <w:pPr>
        <w:rPr>
          <w:sz w:val="22"/>
          <w:szCs w:val="22"/>
        </w:rPr>
      </w:pPr>
      <w:r w:rsidRPr="000C45F1">
        <w:rPr>
          <w:sz w:val="22"/>
          <w:szCs w:val="22"/>
        </w:rPr>
        <w:t xml:space="preserve">Ginette </w:t>
      </w:r>
      <w:proofErr w:type="spellStart"/>
      <w:r w:rsidRPr="000C45F1">
        <w:rPr>
          <w:sz w:val="22"/>
          <w:szCs w:val="22"/>
        </w:rPr>
        <w:t>Vincendeau</w:t>
      </w:r>
      <w:proofErr w:type="spellEnd"/>
      <w:r w:rsidRPr="000C45F1">
        <w:rPr>
          <w:sz w:val="22"/>
          <w:szCs w:val="22"/>
        </w:rPr>
        <w:t xml:space="preserve"> and Keith Reader, </w:t>
      </w:r>
      <w:r w:rsidRPr="000C45F1">
        <w:rPr>
          <w:i/>
          <w:iCs/>
          <w:sz w:val="22"/>
          <w:szCs w:val="22"/>
        </w:rPr>
        <w:t xml:space="preserve">La Vie </w:t>
      </w:r>
      <w:proofErr w:type="spellStart"/>
      <w:r w:rsidRPr="000C45F1">
        <w:rPr>
          <w:i/>
          <w:iCs/>
          <w:sz w:val="22"/>
          <w:szCs w:val="22"/>
        </w:rPr>
        <w:t>est</w:t>
      </w:r>
      <w:proofErr w:type="spellEnd"/>
      <w:r w:rsidRPr="000C45F1">
        <w:rPr>
          <w:i/>
          <w:iCs/>
          <w:sz w:val="22"/>
          <w:szCs w:val="22"/>
        </w:rPr>
        <w:t xml:space="preserve"> à </w:t>
      </w:r>
      <w:proofErr w:type="gramStart"/>
      <w:r w:rsidRPr="000C45F1">
        <w:rPr>
          <w:i/>
          <w:iCs/>
          <w:sz w:val="22"/>
          <w:szCs w:val="22"/>
        </w:rPr>
        <w:t>nous !</w:t>
      </w:r>
      <w:proofErr w:type="gramEnd"/>
      <w:r w:rsidRPr="000C45F1">
        <w:rPr>
          <w:i/>
          <w:iCs/>
          <w:sz w:val="22"/>
          <w:szCs w:val="22"/>
        </w:rPr>
        <w:t>: French cinema of the Popular Front 1935-1938</w:t>
      </w:r>
      <w:r w:rsidRPr="000C45F1">
        <w:rPr>
          <w:sz w:val="22"/>
          <w:szCs w:val="22"/>
        </w:rPr>
        <w:t xml:space="preserve"> (London: B</w:t>
      </w:r>
      <w:r>
        <w:rPr>
          <w:sz w:val="22"/>
          <w:szCs w:val="22"/>
        </w:rPr>
        <w:t>FI, 1986)</w:t>
      </w:r>
    </w:p>
    <w:p w14:paraId="5A6E99C8" w14:textId="77777777" w:rsidR="0084008B" w:rsidRPr="000C45F1" w:rsidRDefault="0084008B" w:rsidP="00CC29E0">
      <w:pPr>
        <w:rPr>
          <w:sz w:val="22"/>
          <w:szCs w:val="22"/>
        </w:rPr>
      </w:pPr>
    </w:p>
    <w:p w14:paraId="61D71AA6" w14:textId="77777777" w:rsidR="00CC29E0" w:rsidRPr="000C45F1" w:rsidRDefault="00CC29E0" w:rsidP="00CC29E0">
      <w:pPr>
        <w:rPr>
          <w:b/>
          <w:bCs/>
          <w:sz w:val="22"/>
          <w:szCs w:val="22"/>
        </w:rPr>
      </w:pPr>
      <w:r w:rsidRPr="000C45F1">
        <w:rPr>
          <w:b/>
          <w:bCs/>
          <w:sz w:val="22"/>
          <w:szCs w:val="22"/>
        </w:rPr>
        <w:t>Extra films:</w:t>
      </w:r>
    </w:p>
    <w:p w14:paraId="4841C3FD" w14:textId="25B73656" w:rsidR="004E0417" w:rsidRPr="00057F2D" w:rsidRDefault="004E0417" w:rsidP="00E82998">
      <w:pPr>
        <w:rPr>
          <w:sz w:val="22"/>
          <w:szCs w:val="22"/>
          <w:lang w:val="fr-FR"/>
        </w:rPr>
      </w:pPr>
      <w:r w:rsidRPr="00057F2D">
        <w:rPr>
          <w:i/>
          <w:iCs/>
          <w:sz w:val="22"/>
          <w:szCs w:val="22"/>
          <w:lang w:val="fr-FR"/>
        </w:rPr>
        <w:t>L’Argent</w:t>
      </w:r>
      <w:r w:rsidRPr="00057F2D">
        <w:rPr>
          <w:sz w:val="22"/>
          <w:szCs w:val="22"/>
          <w:lang w:val="fr-FR"/>
        </w:rPr>
        <w:t xml:space="preserve"> (Marcel L’Herbier, 1928</w:t>
      </w:r>
      <w:r w:rsidR="00CB6947" w:rsidRPr="00057F2D">
        <w:rPr>
          <w:sz w:val="22"/>
          <w:szCs w:val="22"/>
          <w:lang w:val="fr-FR"/>
        </w:rPr>
        <w:t>)</w:t>
      </w:r>
    </w:p>
    <w:p w14:paraId="6D2A3874" w14:textId="31DDEBBB" w:rsidR="00E82998" w:rsidRPr="00D15969" w:rsidRDefault="00E82998" w:rsidP="00E82998">
      <w:pPr>
        <w:rPr>
          <w:sz w:val="22"/>
          <w:szCs w:val="22"/>
          <w:lang w:val="fr-FR"/>
        </w:rPr>
      </w:pPr>
      <w:r w:rsidRPr="00D15969">
        <w:rPr>
          <w:i/>
          <w:iCs/>
          <w:sz w:val="22"/>
          <w:szCs w:val="22"/>
          <w:lang w:val="fr-FR"/>
        </w:rPr>
        <w:t>A nous la liberté</w:t>
      </w:r>
      <w:r w:rsidRPr="00D15969">
        <w:rPr>
          <w:sz w:val="22"/>
          <w:szCs w:val="22"/>
          <w:lang w:val="fr-FR"/>
        </w:rPr>
        <w:t xml:space="preserve"> (René Clair, </w:t>
      </w:r>
      <w:proofErr w:type="gramStart"/>
      <w:r w:rsidRPr="00D15969">
        <w:rPr>
          <w:sz w:val="22"/>
          <w:szCs w:val="22"/>
          <w:lang w:val="fr-FR"/>
        </w:rPr>
        <w:t>1931</w:t>
      </w:r>
      <w:r w:rsidR="00E41704">
        <w:rPr>
          <w:sz w:val="22"/>
          <w:szCs w:val="22"/>
          <w:lang w:val="fr-FR"/>
        </w:rPr>
        <w:t>;</w:t>
      </w:r>
      <w:proofErr w:type="gramEnd"/>
      <w:r w:rsidR="00E41704">
        <w:rPr>
          <w:sz w:val="22"/>
          <w:szCs w:val="22"/>
          <w:lang w:val="fr-FR"/>
        </w:rPr>
        <w:t xml:space="preserve"> </w:t>
      </w:r>
      <w:proofErr w:type="spellStart"/>
      <w:r w:rsidR="00E41704">
        <w:rPr>
          <w:sz w:val="22"/>
          <w:szCs w:val="22"/>
          <w:lang w:val="fr-FR"/>
        </w:rPr>
        <w:t>available</w:t>
      </w:r>
      <w:proofErr w:type="spellEnd"/>
      <w:r w:rsidR="00E41704">
        <w:rPr>
          <w:sz w:val="22"/>
          <w:szCs w:val="22"/>
          <w:lang w:val="fr-FR"/>
        </w:rPr>
        <w:t xml:space="preserve"> in the TRC</w:t>
      </w:r>
      <w:r w:rsidRPr="00D15969">
        <w:rPr>
          <w:sz w:val="22"/>
          <w:szCs w:val="22"/>
          <w:lang w:val="fr-FR"/>
        </w:rPr>
        <w:t>)</w:t>
      </w:r>
    </w:p>
    <w:p w14:paraId="2A28EF81" w14:textId="489674E1" w:rsidR="00853C34" w:rsidRPr="00D15969" w:rsidRDefault="00C02C25">
      <w:pPr>
        <w:rPr>
          <w:sz w:val="22"/>
          <w:szCs w:val="22"/>
          <w:lang w:val="fr-FR"/>
        </w:rPr>
      </w:pPr>
      <w:r w:rsidRPr="00D15969">
        <w:rPr>
          <w:i/>
          <w:iCs/>
          <w:sz w:val="22"/>
          <w:szCs w:val="22"/>
          <w:lang w:val="fr-FR"/>
        </w:rPr>
        <w:t>Le Crime de Monsieur Lange</w:t>
      </w:r>
      <w:r w:rsidRPr="00D15969">
        <w:rPr>
          <w:sz w:val="22"/>
          <w:szCs w:val="22"/>
          <w:lang w:val="fr-FR"/>
        </w:rPr>
        <w:t xml:space="preserve"> (Jean Renoir, </w:t>
      </w:r>
      <w:proofErr w:type="gramStart"/>
      <w:r w:rsidRPr="00D15969">
        <w:rPr>
          <w:sz w:val="22"/>
          <w:szCs w:val="22"/>
          <w:lang w:val="fr-FR"/>
        </w:rPr>
        <w:t>1936</w:t>
      </w:r>
      <w:r w:rsidR="00E759E7">
        <w:rPr>
          <w:sz w:val="22"/>
          <w:szCs w:val="22"/>
          <w:lang w:val="fr-FR"/>
        </w:rPr>
        <w:t>;</w:t>
      </w:r>
      <w:proofErr w:type="gramEnd"/>
      <w:r w:rsidR="00E759E7">
        <w:rPr>
          <w:sz w:val="22"/>
          <w:szCs w:val="22"/>
          <w:lang w:val="fr-FR"/>
        </w:rPr>
        <w:t xml:space="preserve"> </w:t>
      </w:r>
      <w:proofErr w:type="spellStart"/>
      <w:r w:rsidR="00E759E7">
        <w:rPr>
          <w:sz w:val="22"/>
          <w:szCs w:val="22"/>
          <w:lang w:val="fr-FR"/>
        </w:rPr>
        <w:t>available</w:t>
      </w:r>
      <w:proofErr w:type="spellEnd"/>
      <w:r w:rsidR="00E759E7">
        <w:rPr>
          <w:sz w:val="22"/>
          <w:szCs w:val="22"/>
          <w:lang w:val="fr-FR"/>
        </w:rPr>
        <w:t xml:space="preserve"> in the TRC</w:t>
      </w:r>
      <w:r w:rsidRPr="00D15969">
        <w:rPr>
          <w:sz w:val="22"/>
          <w:szCs w:val="22"/>
          <w:lang w:val="fr-FR"/>
        </w:rPr>
        <w:t>)</w:t>
      </w:r>
    </w:p>
    <w:p w14:paraId="19372882" w14:textId="77777777" w:rsidR="001F3D6A" w:rsidRDefault="001F3D6A">
      <w:pPr>
        <w:rPr>
          <w:sz w:val="22"/>
          <w:szCs w:val="22"/>
          <w:lang w:val="fr-FR"/>
        </w:rPr>
      </w:pPr>
    </w:p>
    <w:tbl>
      <w:tblPr>
        <w:tblStyle w:val="TableGrid"/>
        <w:tblW w:w="0" w:type="auto"/>
        <w:tblLook w:val="04A0" w:firstRow="1" w:lastRow="0" w:firstColumn="1" w:lastColumn="0" w:noHBand="0" w:noVBand="1"/>
      </w:tblPr>
      <w:tblGrid>
        <w:gridCol w:w="3397"/>
        <w:gridCol w:w="5619"/>
      </w:tblGrid>
      <w:tr w:rsidR="0084008B" w14:paraId="300EA3A7" w14:textId="77777777" w:rsidTr="00671754">
        <w:tc>
          <w:tcPr>
            <w:tcW w:w="9016" w:type="dxa"/>
            <w:gridSpan w:val="2"/>
          </w:tcPr>
          <w:p w14:paraId="5DF8E24E" w14:textId="77777777" w:rsidR="0084008B" w:rsidRDefault="0084008B" w:rsidP="00671754">
            <w:pPr>
              <w:jc w:val="center"/>
              <w:rPr>
                <w:sz w:val="22"/>
                <w:szCs w:val="22"/>
                <w:lang w:val="fr-FR"/>
              </w:rPr>
            </w:pPr>
            <w:r>
              <w:rPr>
                <w:sz w:val="22"/>
                <w:szCs w:val="22"/>
                <w:lang w:val="fr-FR"/>
              </w:rPr>
              <w:t>Questions</w:t>
            </w:r>
          </w:p>
        </w:tc>
      </w:tr>
      <w:tr w:rsidR="0084008B" w:rsidRPr="00F006E3" w14:paraId="0C755F90" w14:textId="77777777" w:rsidTr="00671754">
        <w:tc>
          <w:tcPr>
            <w:tcW w:w="3397" w:type="dxa"/>
          </w:tcPr>
          <w:p w14:paraId="3CA904ED" w14:textId="77777777" w:rsidR="0084008B" w:rsidRDefault="0084008B" w:rsidP="00671754">
            <w:pPr>
              <w:rPr>
                <w:sz w:val="22"/>
                <w:szCs w:val="22"/>
                <w:lang w:val="fr-FR"/>
              </w:rPr>
            </w:pPr>
            <w:r>
              <w:rPr>
                <w:sz w:val="22"/>
                <w:szCs w:val="22"/>
                <w:lang w:val="fr-FR"/>
              </w:rPr>
              <w:t>Essay-type questions</w:t>
            </w:r>
          </w:p>
        </w:tc>
        <w:tc>
          <w:tcPr>
            <w:tcW w:w="5619" w:type="dxa"/>
          </w:tcPr>
          <w:p w14:paraId="49C17EA8" w14:textId="77777777" w:rsidR="00A07D25" w:rsidRPr="00A07D25" w:rsidRDefault="00A07D25" w:rsidP="00A07D25">
            <w:pPr>
              <w:pStyle w:val="ListParagraph"/>
              <w:numPr>
                <w:ilvl w:val="0"/>
                <w:numId w:val="3"/>
              </w:numPr>
              <w:spacing w:after="0"/>
              <w:rPr>
                <w:sz w:val="22"/>
                <w:szCs w:val="22"/>
                <w:lang w:eastAsia="en-GB"/>
              </w:rPr>
            </w:pPr>
            <w:r w:rsidRPr="00A07D25">
              <w:rPr>
                <w:sz w:val="22"/>
                <w:szCs w:val="22"/>
              </w:rPr>
              <w:t>Gender, money and class in </w:t>
            </w:r>
            <w:r w:rsidRPr="00A07D25">
              <w:rPr>
                <w:i/>
                <w:iCs/>
                <w:sz w:val="22"/>
                <w:szCs w:val="22"/>
              </w:rPr>
              <w:t>La Belle Équipe</w:t>
            </w:r>
          </w:p>
          <w:p w14:paraId="1F24DF61" w14:textId="77777777" w:rsidR="00A07D25" w:rsidRPr="00A07D25" w:rsidRDefault="00A07D25" w:rsidP="00A07D25">
            <w:pPr>
              <w:pStyle w:val="ListParagraph"/>
              <w:numPr>
                <w:ilvl w:val="0"/>
                <w:numId w:val="3"/>
              </w:numPr>
              <w:rPr>
                <w:sz w:val="22"/>
                <w:szCs w:val="22"/>
              </w:rPr>
            </w:pPr>
            <w:r w:rsidRPr="00A07D25">
              <w:rPr>
                <w:sz w:val="22"/>
                <w:szCs w:val="22"/>
              </w:rPr>
              <w:t>Precarity and solidarity in </w:t>
            </w:r>
            <w:r w:rsidRPr="00A07D25">
              <w:rPr>
                <w:i/>
                <w:iCs/>
                <w:sz w:val="22"/>
                <w:szCs w:val="22"/>
              </w:rPr>
              <w:t>La Belle Équipe</w:t>
            </w:r>
          </w:p>
          <w:p w14:paraId="5E95922C" w14:textId="77777777" w:rsidR="0084008B" w:rsidRPr="00A07D25" w:rsidRDefault="00A07D25" w:rsidP="00A07D25">
            <w:pPr>
              <w:pStyle w:val="ListParagraph"/>
              <w:numPr>
                <w:ilvl w:val="0"/>
                <w:numId w:val="3"/>
              </w:numPr>
              <w:rPr>
                <w:i/>
                <w:iCs/>
                <w:sz w:val="22"/>
                <w:szCs w:val="22"/>
              </w:rPr>
            </w:pPr>
            <w:r w:rsidRPr="00A07D25">
              <w:rPr>
                <w:sz w:val="22"/>
                <w:szCs w:val="22"/>
              </w:rPr>
              <w:t>Gabin and the group in </w:t>
            </w:r>
            <w:r w:rsidRPr="00A07D25">
              <w:rPr>
                <w:i/>
                <w:iCs/>
                <w:sz w:val="22"/>
                <w:szCs w:val="22"/>
              </w:rPr>
              <w:t>La Belle Équipe</w:t>
            </w:r>
          </w:p>
          <w:p w14:paraId="24452A52" w14:textId="2FF06FB5" w:rsidR="00A07D25" w:rsidRPr="00A07D25" w:rsidRDefault="00A07D25" w:rsidP="00A07D25">
            <w:pPr>
              <w:spacing w:after="100" w:afterAutospacing="1"/>
              <w:rPr>
                <w:rFonts w:ascii="Segoe UI" w:eastAsia="Times New Roman" w:hAnsi="Segoe UI" w:cs="Segoe UI"/>
                <w:color w:val="495057"/>
                <w:sz w:val="23"/>
                <w:szCs w:val="23"/>
                <w:lang w:eastAsia="en-GB"/>
              </w:rPr>
            </w:pPr>
          </w:p>
        </w:tc>
      </w:tr>
      <w:tr w:rsidR="0084008B" w:rsidRPr="00F006E3" w14:paraId="73787BD7" w14:textId="77777777" w:rsidTr="00671754">
        <w:tc>
          <w:tcPr>
            <w:tcW w:w="3397" w:type="dxa"/>
          </w:tcPr>
          <w:p w14:paraId="0DDFCDA4" w14:textId="77777777" w:rsidR="0084008B" w:rsidRDefault="0084008B"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2C5FC0E1" w14:textId="77777777" w:rsidR="00A07D25" w:rsidRPr="004D1E45" w:rsidRDefault="00A07D25" w:rsidP="004D1E45">
            <w:pPr>
              <w:pStyle w:val="ListParagraph"/>
              <w:numPr>
                <w:ilvl w:val="0"/>
                <w:numId w:val="4"/>
              </w:numPr>
              <w:spacing w:after="0"/>
              <w:rPr>
                <w:sz w:val="22"/>
                <w:szCs w:val="22"/>
                <w:lang w:eastAsia="en-GB"/>
              </w:rPr>
            </w:pPr>
            <w:r w:rsidRPr="004D1E45">
              <w:rPr>
                <w:sz w:val="22"/>
                <w:szCs w:val="22"/>
              </w:rPr>
              <w:t>Lighting in </w:t>
            </w:r>
            <w:r w:rsidRPr="004D1E45">
              <w:rPr>
                <w:i/>
                <w:iCs/>
                <w:sz w:val="22"/>
                <w:szCs w:val="22"/>
              </w:rPr>
              <w:t>La Belle Équipe</w:t>
            </w:r>
          </w:p>
          <w:p w14:paraId="70774A4E" w14:textId="77777777" w:rsidR="00A07D25" w:rsidRPr="004D1E45" w:rsidRDefault="00A07D25" w:rsidP="004D1E45">
            <w:pPr>
              <w:pStyle w:val="ListParagraph"/>
              <w:numPr>
                <w:ilvl w:val="0"/>
                <w:numId w:val="4"/>
              </w:numPr>
              <w:rPr>
                <w:sz w:val="22"/>
                <w:szCs w:val="22"/>
              </w:rPr>
            </w:pPr>
            <w:r w:rsidRPr="004D1E45">
              <w:rPr>
                <w:sz w:val="22"/>
                <w:szCs w:val="22"/>
              </w:rPr>
              <w:t>The sets of </w:t>
            </w:r>
            <w:r w:rsidRPr="004D1E45">
              <w:rPr>
                <w:i/>
                <w:iCs/>
                <w:sz w:val="22"/>
                <w:szCs w:val="22"/>
              </w:rPr>
              <w:t>La Belle Équipe</w:t>
            </w:r>
          </w:p>
          <w:p w14:paraId="2B6A98FC" w14:textId="77777777" w:rsidR="00A07D25" w:rsidRPr="004D1E45" w:rsidRDefault="00A07D25" w:rsidP="004D1E45">
            <w:pPr>
              <w:pStyle w:val="ListParagraph"/>
              <w:numPr>
                <w:ilvl w:val="0"/>
                <w:numId w:val="4"/>
              </w:numPr>
              <w:rPr>
                <w:sz w:val="22"/>
                <w:szCs w:val="22"/>
              </w:rPr>
            </w:pPr>
            <w:r w:rsidRPr="004D1E45">
              <w:rPr>
                <w:sz w:val="22"/>
                <w:szCs w:val="22"/>
              </w:rPr>
              <w:t>Sound and music in </w:t>
            </w:r>
            <w:r w:rsidRPr="004D1E45">
              <w:rPr>
                <w:i/>
                <w:iCs/>
                <w:sz w:val="22"/>
                <w:szCs w:val="22"/>
              </w:rPr>
              <w:t>La Belle Équipe</w:t>
            </w:r>
          </w:p>
          <w:p w14:paraId="6CF0F874" w14:textId="77777777" w:rsidR="0084008B" w:rsidRPr="00F006E3" w:rsidRDefault="0084008B" w:rsidP="00671754">
            <w:pPr>
              <w:rPr>
                <w:sz w:val="22"/>
                <w:szCs w:val="22"/>
              </w:rPr>
            </w:pPr>
          </w:p>
        </w:tc>
      </w:tr>
    </w:tbl>
    <w:p w14:paraId="36C78E36" w14:textId="77777777" w:rsidR="0084008B" w:rsidRPr="0084008B" w:rsidRDefault="0084008B">
      <w:pPr>
        <w:rPr>
          <w:sz w:val="22"/>
          <w:szCs w:val="22"/>
        </w:rPr>
      </w:pPr>
    </w:p>
    <w:p w14:paraId="577FD41B" w14:textId="77777777" w:rsidR="0084008B" w:rsidRDefault="0084008B" w:rsidP="0084008B">
      <w:pPr>
        <w:rPr>
          <w:sz w:val="22"/>
          <w:szCs w:val="22"/>
        </w:rPr>
      </w:pPr>
    </w:p>
    <w:p w14:paraId="586C54DE" w14:textId="77777777" w:rsidR="00D90783" w:rsidRDefault="00D90783" w:rsidP="0084008B">
      <w:pPr>
        <w:rPr>
          <w:sz w:val="22"/>
          <w:szCs w:val="22"/>
        </w:rPr>
      </w:pPr>
    </w:p>
    <w:p w14:paraId="6643E8A2" w14:textId="77777777" w:rsidR="00D90783" w:rsidRDefault="00D90783" w:rsidP="0084008B">
      <w:pPr>
        <w:rPr>
          <w:sz w:val="22"/>
          <w:szCs w:val="22"/>
        </w:rPr>
      </w:pPr>
    </w:p>
    <w:p w14:paraId="01954D9D" w14:textId="77777777" w:rsidR="00D90783" w:rsidRDefault="00D90783" w:rsidP="0084008B">
      <w:pPr>
        <w:rPr>
          <w:sz w:val="22"/>
          <w:szCs w:val="22"/>
        </w:rPr>
      </w:pPr>
    </w:p>
    <w:p w14:paraId="41710BDA" w14:textId="77777777" w:rsidR="00D90783" w:rsidRPr="0084008B" w:rsidRDefault="00D90783" w:rsidP="0084008B">
      <w:pPr>
        <w:rPr>
          <w:sz w:val="22"/>
          <w:szCs w:val="22"/>
        </w:rPr>
      </w:pPr>
    </w:p>
    <w:p w14:paraId="4E811F0F" w14:textId="4A9153AC" w:rsidR="00853C34" w:rsidRPr="0084008B" w:rsidRDefault="00853C34" w:rsidP="0084008B">
      <w:pPr>
        <w:rPr>
          <w:sz w:val="22"/>
          <w:szCs w:val="22"/>
        </w:rPr>
      </w:pPr>
    </w:p>
    <w:p w14:paraId="1D67439A" w14:textId="1B5DE1C9" w:rsidR="00853C34" w:rsidRPr="00B72559" w:rsidRDefault="00853C34">
      <w:pPr>
        <w:rPr>
          <w:b/>
          <w:bCs/>
          <w:sz w:val="22"/>
          <w:szCs w:val="22"/>
        </w:rPr>
      </w:pPr>
      <w:r w:rsidRPr="00B72559">
        <w:rPr>
          <w:b/>
          <w:bCs/>
          <w:sz w:val="22"/>
          <w:szCs w:val="22"/>
          <w:u w:val="single"/>
        </w:rPr>
        <w:lastRenderedPageBreak/>
        <w:t>Week 5 – Poetic realism</w:t>
      </w:r>
    </w:p>
    <w:p w14:paraId="607DC8E7" w14:textId="5F83EC0F" w:rsidR="00853C34" w:rsidRDefault="00853C34" w:rsidP="00853C34">
      <w:pPr>
        <w:rPr>
          <w:sz w:val="22"/>
          <w:szCs w:val="22"/>
        </w:rPr>
      </w:pPr>
      <w:r w:rsidRPr="00B72559">
        <w:rPr>
          <w:b/>
          <w:bCs/>
          <w:sz w:val="22"/>
          <w:szCs w:val="22"/>
        </w:rPr>
        <w:t>Film:</w:t>
      </w:r>
      <w:r w:rsidRPr="00B72559">
        <w:rPr>
          <w:sz w:val="22"/>
          <w:szCs w:val="22"/>
        </w:rPr>
        <w:t xml:space="preserve"> </w:t>
      </w:r>
      <w:r w:rsidRPr="00B72559">
        <w:rPr>
          <w:i/>
          <w:iCs/>
          <w:sz w:val="22"/>
          <w:szCs w:val="22"/>
        </w:rPr>
        <w:t xml:space="preserve">Le Jour se </w:t>
      </w:r>
      <w:proofErr w:type="spellStart"/>
      <w:r w:rsidRPr="00B72559">
        <w:rPr>
          <w:i/>
          <w:iCs/>
          <w:sz w:val="22"/>
          <w:szCs w:val="22"/>
        </w:rPr>
        <w:t>lève</w:t>
      </w:r>
      <w:proofErr w:type="spellEnd"/>
      <w:r w:rsidR="00A64F71" w:rsidRPr="00B72559">
        <w:rPr>
          <w:sz w:val="22"/>
          <w:szCs w:val="22"/>
        </w:rPr>
        <w:t xml:space="preserve"> (Marcel </w:t>
      </w:r>
      <w:proofErr w:type="spellStart"/>
      <w:r w:rsidR="00A64F71" w:rsidRPr="00B72559">
        <w:rPr>
          <w:sz w:val="22"/>
          <w:szCs w:val="22"/>
        </w:rPr>
        <w:t>Carné</w:t>
      </w:r>
      <w:proofErr w:type="spellEnd"/>
      <w:r w:rsidR="00A64F71" w:rsidRPr="00B72559">
        <w:rPr>
          <w:sz w:val="22"/>
          <w:szCs w:val="22"/>
        </w:rPr>
        <w:t>, 1939)</w:t>
      </w:r>
    </w:p>
    <w:p w14:paraId="5D39A84C" w14:textId="77777777" w:rsidR="00642EE6" w:rsidRPr="00B72559" w:rsidRDefault="00642EE6" w:rsidP="00853C34">
      <w:pPr>
        <w:rPr>
          <w:sz w:val="22"/>
          <w:szCs w:val="22"/>
        </w:rPr>
      </w:pPr>
    </w:p>
    <w:p w14:paraId="0955FD28" w14:textId="0C3376B0" w:rsidR="00CC29E0" w:rsidRPr="00410EA7" w:rsidRDefault="00CC29E0" w:rsidP="00CC29E0">
      <w:pPr>
        <w:rPr>
          <w:b/>
          <w:bCs/>
          <w:sz w:val="22"/>
          <w:szCs w:val="22"/>
        </w:rPr>
      </w:pPr>
      <w:r w:rsidRPr="00410EA7">
        <w:rPr>
          <w:b/>
          <w:bCs/>
          <w:sz w:val="22"/>
          <w:szCs w:val="22"/>
        </w:rPr>
        <w:t>R</w:t>
      </w:r>
      <w:r w:rsidR="00642EE6">
        <w:rPr>
          <w:b/>
          <w:bCs/>
          <w:sz w:val="22"/>
          <w:szCs w:val="22"/>
        </w:rPr>
        <w:t>ecommended r</w:t>
      </w:r>
      <w:r w:rsidRPr="00410EA7">
        <w:rPr>
          <w:b/>
          <w:bCs/>
          <w:sz w:val="22"/>
          <w:szCs w:val="22"/>
        </w:rPr>
        <w:t>eading</w:t>
      </w:r>
      <w:r w:rsidR="0017219F" w:rsidRPr="00410EA7">
        <w:rPr>
          <w:b/>
          <w:bCs/>
          <w:sz w:val="22"/>
          <w:szCs w:val="22"/>
        </w:rPr>
        <w:t>s</w:t>
      </w:r>
      <w:r w:rsidRPr="00410EA7">
        <w:rPr>
          <w:b/>
          <w:bCs/>
          <w:sz w:val="22"/>
          <w:szCs w:val="22"/>
        </w:rPr>
        <w:t>:</w:t>
      </w:r>
    </w:p>
    <w:p w14:paraId="42DD9E9B" w14:textId="1DCD4008" w:rsidR="00CC29E0" w:rsidRPr="00410EA7" w:rsidRDefault="00F156EA" w:rsidP="00CC29E0">
      <w:pPr>
        <w:rPr>
          <w:sz w:val="22"/>
          <w:szCs w:val="22"/>
        </w:rPr>
      </w:pPr>
      <w:r w:rsidRPr="00410EA7">
        <w:rPr>
          <w:sz w:val="22"/>
          <w:szCs w:val="22"/>
          <w:u w:val="single"/>
        </w:rPr>
        <w:t>The film/director</w:t>
      </w:r>
    </w:p>
    <w:p w14:paraId="66CA9447" w14:textId="77777777" w:rsidR="003B03F9" w:rsidRPr="003B03F9" w:rsidRDefault="003B03F9" w:rsidP="003B03F9">
      <w:pPr>
        <w:rPr>
          <w:sz w:val="22"/>
          <w:szCs w:val="22"/>
        </w:rPr>
      </w:pPr>
      <w:r w:rsidRPr="003B03F9">
        <w:rPr>
          <w:sz w:val="22"/>
          <w:szCs w:val="22"/>
        </w:rPr>
        <w:t>Jonath</w:t>
      </w:r>
      <w:r>
        <w:rPr>
          <w:sz w:val="22"/>
          <w:szCs w:val="22"/>
        </w:rPr>
        <w:t xml:space="preserve">an Driskell, </w:t>
      </w:r>
      <w:r>
        <w:rPr>
          <w:i/>
          <w:iCs/>
          <w:sz w:val="22"/>
          <w:szCs w:val="22"/>
        </w:rPr>
        <w:t xml:space="preserve">Marcel </w:t>
      </w:r>
      <w:proofErr w:type="spellStart"/>
      <w:r>
        <w:rPr>
          <w:i/>
          <w:iCs/>
          <w:sz w:val="22"/>
          <w:szCs w:val="22"/>
        </w:rPr>
        <w:t>Carné</w:t>
      </w:r>
      <w:proofErr w:type="spellEnd"/>
      <w:r>
        <w:rPr>
          <w:sz w:val="22"/>
          <w:szCs w:val="22"/>
        </w:rPr>
        <w:t xml:space="preserve"> (Manchester: Manchester University Press, 2012)</w:t>
      </w:r>
    </w:p>
    <w:p w14:paraId="32003DBE" w14:textId="56DDC583" w:rsidR="00F156EA" w:rsidRDefault="00D22433" w:rsidP="00CC29E0">
      <w:pPr>
        <w:rPr>
          <w:sz w:val="22"/>
          <w:szCs w:val="22"/>
        </w:rPr>
      </w:pPr>
      <w:r w:rsidRPr="00D22433">
        <w:rPr>
          <w:sz w:val="22"/>
          <w:szCs w:val="22"/>
          <w:lang w:val="fr-FR"/>
        </w:rPr>
        <w:t xml:space="preserve">Ben McCann, </w:t>
      </w:r>
      <w:r w:rsidRPr="00D22433">
        <w:rPr>
          <w:i/>
          <w:iCs/>
          <w:sz w:val="22"/>
          <w:szCs w:val="22"/>
          <w:lang w:val="fr-FR"/>
        </w:rPr>
        <w:t>Le Jour s</w:t>
      </w:r>
      <w:r>
        <w:rPr>
          <w:i/>
          <w:iCs/>
          <w:sz w:val="22"/>
          <w:szCs w:val="22"/>
          <w:lang w:val="fr-FR"/>
        </w:rPr>
        <w:t>e lève</w:t>
      </w:r>
      <w:r>
        <w:rPr>
          <w:sz w:val="22"/>
          <w:szCs w:val="22"/>
          <w:lang w:val="fr-FR"/>
        </w:rPr>
        <w:t xml:space="preserve"> (</w:t>
      </w:r>
      <w:proofErr w:type="gramStart"/>
      <w:r>
        <w:rPr>
          <w:sz w:val="22"/>
          <w:szCs w:val="22"/>
          <w:lang w:val="fr-FR"/>
        </w:rPr>
        <w:t>London:</w:t>
      </w:r>
      <w:proofErr w:type="gramEnd"/>
      <w:r>
        <w:rPr>
          <w:sz w:val="22"/>
          <w:szCs w:val="22"/>
          <w:lang w:val="fr-FR"/>
        </w:rPr>
        <w:t xml:space="preserve"> I. B. </w:t>
      </w:r>
      <w:proofErr w:type="spellStart"/>
      <w:r>
        <w:rPr>
          <w:sz w:val="22"/>
          <w:szCs w:val="22"/>
          <w:lang w:val="fr-FR"/>
        </w:rPr>
        <w:t>Tauris</w:t>
      </w:r>
      <w:proofErr w:type="spellEnd"/>
      <w:r>
        <w:rPr>
          <w:sz w:val="22"/>
          <w:szCs w:val="22"/>
          <w:lang w:val="fr-FR"/>
        </w:rPr>
        <w:t xml:space="preserve"> &amp; Co. </w:t>
      </w:r>
      <w:r w:rsidRPr="00DD0A7F">
        <w:rPr>
          <w:sz w:val="22"/>
          <w:szCs w:val="22"/>
        </w:rPr>
        <w:t>Ltd, 2013)</w:t>
      </w:r>
    </w:p>
    <w:p w14:paraId="6044B116" w14:textId="77777777" w:rsidR="00642EE6" w:rsidRPr="00DD0A7F" w:rsidRDefault="00642EE6" w:rsidP="00CC29E0">
      <w:pPr>
        <w:rPr>
          <w:sz w:val="22"/>
          <w:szCs w:val="22"/>
        </w:rPr>
      </w:pPr>
    </w:p>
    <w:p w14:paraId="0CB2892D" w14:textId="705A7A0E" w:rsidR="00F156EA" w:rsidRPr="00DD0A7F" w:rsidRDefault="00F156EA" w:rsidP="00CC29E0">
      <w:pPr>
        <w:rPr>
          <w:sz w:val="22"/>
          <w:szCs w:val="22"/>
        </w:rPr>
      </w:pPr>
      <w:r w:rsidRPr="00DD0A7F">
        <w:rPr>
          <w:sz w:val="22"/>
          <w:szCs w:val="22"/>
          <w:u w:val="single"/>
        </w:rPr>
        <w:t>Cinema and cultural context</w:t>
      </w:r>
    </w:p>
    <w:p w14:paraId="325DD5FC" w14:textId="3E9CB2B9" w:rsidR="00F156EA" w:rsidRDefault="00D22433" w:rsidP="00CC29E0">
      <w:pPr>
        <w:rPr>
          <w:sz w:val="22"/>
          <w:szCs w:val="22"/>
        </w:rPr>
      </w:pPr>
      <w:r w:rsidRPr="00D22433">
        <w:rPr>
          <w:sz w:val="22"/>
          <w:szCs w:val="22"/>
        </w:rPr>
        <w:t>D</w:t>
      </w:r>
      <w:r>
        <w:rPr>
          <w:sz w:val="22"/>
          <w:szCs w:val="22"/>
        </w:rPr>
        <w:t>u</w:t>
      </w:r>
      <w:r w:rsidRPr="00D22433">
        <w:rPr>
          <w:sz w:val="22"/>
          <w:szCs w:val="22"/>
        </w:rPr>
        <w:t xml:space="preserve">dley Andrew, </w:t>
      </w:r>
      <w:r w:rsidRPr="00D22433">
        <w:rPr>
          <w:i/>
          <w:iCs/>
          <w:sz w:val="22"/>
          <w:szCs w:val="22"/>
        </w:rPr>
        <w:t>M</w:t>
      </w:r>
      <w:r>
        <w:rPr>
          <w:i/>
          <w:iCs/>
          <w:sz w:val="22"/>
          <w:szCs w:val="22"/>
        </w:rPr>
        <w:t>ists of regret: culture and sensibility in classic French film</w:t>
      </w:r>
      <w:r>
        <w:rPr>
          <w:sz w:val="22"/>
          <w:szCs w:val="22"/>
        </w:rPr>
        <w:t xml:space="preserve"> (Princeton, N.J.: Princeton University Press, 1995)</w:t>
      </w:r>
    </w:p>
    <w:p w14:paraId="7CC74BE0" w14:textId="49778E39" w:rsidR="00270FDC" w:rsidRDefault="00270FDC" w:rsidP="00CC29E0">
      <w:pPr>
        <w:rPr>
          <w:sz w:val="22"/>
          <w:szCs w:val="22"/>
          <w:lang w:val="fr-FR"/>
        </w:rPr>
      </w:pPr>
      <w:r w:rsidRPr="00270FDC">
        <w:rPr>
          <w:sz w:val="22"/>
          <w:szCs w:val="22"/>
          <w:lang w:val="fr-FR"/>
        </w:rPr>
        <w:t xml:space="preserve">Noël </w:t>
      </w:r>
      <w:proofErr w:type="spellStart"/>
      <w:r w:rsidRPr="00270FDC">
        <w:rPr>
          <w:sz w:val="22"/>
          <w:szCs w:val="22"/>
          <w:lang w:val="fr-FR"/>
        </w:rPr>
        <w:t>Burch</w:t>
      </w:r>
      <w:proofErr w:type="spellEnd"/>
      <w:r w:rsidRPr="00270FDC">
        <w:rPr>
          <w:sz w:val="22"/>
          <w:szCs w:val="22"/>
          <w:lang w:val="fr-FR"/>
        </w:rPr>
        <w:t xml:space="preserve">, Geneviève Sellier and Michelle Perrot, </w:t>
      </w:r>
      <w:r w:rsidRPr="00270FDC">
        <w:rPr>
          <w:i/>
          <w:iCs/>
          <w:sz w:val="22"/>
          <w:szCs w:val="22"/>
          <w:lang w:val="fr-FR"/>
        </w:rPr>
        <w:t>La drôle de gu</w:t>
      </w:r>
      <w:r>
        <w:rPr>
          <w:i/>
          <w:iCs/>
          <w:sz w:val="22"/>
          <w:szCs w:val="22"/>
          <w:lang w:val="fr-FR"/>
        </w:rPr>
        <w:t xml:space="preserve">erre des sexes du cinéma français, 1930-1956 </w:t>
      </w:r>
      <w:r>
        <w:rPr>
          <w:sz w:val="22"/>
          <w:szCs w:val="22"/>
          <w:lang w:val="fr-FR"/>
        </w:rPr>
        <w:t>(</w:t>
      </w:r>
      <w:proofErr w:type="gramStart"/>
      <w:r>
        <w:rPr>
          <w:sz w:val="22"/>
          <w:szCs w:val="22"/>
          <w:lang w:val="fr-FR"/>
        </w:rPr>
        <w:t>Paris:</w:t>
      </w:r>
      <w:proofErr w:type="gramEnd"/>
      <w:r>
        <w:rPr>
          <w:sz w:val="22"/>
          <w:szCs w:val="22"/>
          <w:lang w:val="fr-FR"/>
        </w:rPr>
        <w:t xml:space="preserve"> A. Colin, c2005)</w:t>
      </w:r>
    </w:p>
    <w:p w14:paraId="4FF6BDA4" w14:textId="5B086304" w:rsidR="001929E8" w:rsidRDefault="001929E8" w:rsidP="00CC29E0">
      <w:pPr>
        <w:rPr>
          <w:sz w:val="22"/>
          <w:szCs w:val="22"/>
        </w:rPr>
      </w:pPr>
      <w:r w:rsidRPr="001929E8">
        <w:rPr>
          <w:sz w:val="22"/>
          <w:szCs w:val="22"/>
        </w:rPr>
        <w:t>Deborah Walker-M</w:t>
      </w:r>
      <w:r>
        <w:rPr>
          <w:sz w:val="22"/>
          <w:szCs w:val="22"/>
        </w:rPr>
        <w:t xml:space="preserve">orrison, </w:t>
      </w:r>
      <w:r>
        <w:rPr>
          <w:i/>
          <w:iCs/>
          <w:sz w:val="22"/>
          <w:szCs w:val="22"/>
        </w:rPr>
        <w:t>Classic French noir: gender and the cinema of fatal desire</w:t>
      </w:r>
      <w:r>
        <w:rPr>
          <w:sz w:val="22"/>
          <w:szCs w:val="22"/>
        </w:rPr>
        <w:t xml:space="preserve"> (London: I.B. Tauris, 2017)</w:t>
      </w:r>
    </w:p>
    <w:p w14:paraId="324C39BB" w14:textId="77777777" w:rsidR="00642EE6" w:rsidRPr="001929E8" w:rsidRDefault="00642EE6" w:rsidP="00CC29E0">
      <w:pPr>
        <w:rPr>
          <w:sz w:val="22"/>
          <w:szCs w:val="22"/>
        </w:rPr>
      </w:pPr>
    </w:p>
    <w:p w14:paraId="4B1A6731" w14:textId="77777777" w:rsidR="00CC29E0" w:rsidRPr="00903365" w:rsidRDefault="00CC29E0" w:rsidP="00CC29E0">
      <w:pPr>
        <w:rPr>
          <w:b/>
          <w:bCs/>
          <w:sz w:val="22"/>
          <w:szCs w:val="22"/>
        </w:rPr>
      </w:pPr>
      <w:r w:rsidRPr="00903365">
        <w:rPr>
          <w:b/>
          <w:bCs/>
          <w:sz w:val="22"/>
          <w:szCs w:val="22"/>
        </w:rPr>
        <w:t>Extra films:</w:t>
      </w:r>
    </w:p>
    <w:p w14:paraId="6A8ED4A7" w14:textId="649205B6" w:rsidR="001A0397" w:rsidRPr="00903365" w:rsidRDefault="001A0397">
      <w:pPr>
        <w:rPr>
          <w:sz w:val="22"/>
          <w:szCs w:val="22"/>
        </w:rPr>
      </w:pPr>
      <w:proofErr w:type="spellStart"/>
      <w:r w:rsidRPr="00903365">
        <w:rPr>
          <w:i/>
          <w:iCs/>
          <w:sz w:val="22"/>
          <w:szCs w:val="22"/>
        </w:rPr>
        <w:t>L’Atalante</w:t>
      </w:r>
      <w:proofErr w:type="spellEnd"/>
      <w:r w:rsidRPr="00903365">
        <w:rPr>
          <w:sz w:val="22"/>
          <w:szCs w:val="22"/>
        </w:rPr>
        <w:t xml:space="preserve"> (Jean Vigo, 1934</w:t>
      </w:r>
      <w:r w:rsidR="00101135" w:rsidRPr="00903365">
        <w:rPr>
          <w:sz w:val="22"/>
          <w:szCs w:val="22"/>
        </w:rPr>
        <w:t>; available in the TRC</w:t>
      </w:r>
      <w:r w:rsidRPr="00903365">
        <w:rPr>
          <w:sz w:val="22"/>
          <w:szCs w:val="22"/>
        </w:rPr>
        <w:t>)</w:t>
      </w:r>
    </w:p>
    <w:p w14:paraId="726F1183" w14:textId="3D2A52FC" w:rsidR="00853C34" w:rsidRPr="00535A9E" w:rsidRDefault="00C02C25">
      <w:pPr>
        <w:rPr>
          <w:sz w:val="22"/>
          <w:szCs w:val="22"/>
          <w:lang w:val="fr-FR"/>
        </w:rPr>
      </w:pPr>
      <w:r w:rsidRPr="00535A9E">
        <w:rPr>
          <w:i/>
          <w:iCs/>
          <w:sz w:val="22"/>
          <w:szCs w:val="22"/>
          <w:lang w:val="fr-FR"/>
        </w:rPr>
        <w:t>P</w:t>
      </w:r>
      <w:r w:rsidR="008A058D" w:rsidRPr="00535A9E">
        <w:rPr>
          <w:i/>
          <w:iCs/>
          <w:sz w:val="22"/>
          <w:szCs w:val="22"/>
          <w:lang w:val="fr-FR"/>
        </w:rPr>
        <w:t xml:space="preserve">épé le Moko </w:t>
      </w:r>
      <w:r w:rsidR="008A058D" w:rsidRPr="00535A9E">
        <w:rPr>
          <w:sz w:val="22"/>
          <w:szCs w:val="22"/>
          <w:lang w:val="fr-FR"/>
        </w:rPr>
        <w:t xml:space="preserve">(Julien Duvivier, </w:t>
      </w:r>
      <w:proofErr w:type="gramStart"/>
      <w:r w:rsidR="008A058D" w:rsidRPr="00535A9E">
        <w:rPr>
          <w:sz w:val="22"/>
          <w:szCs w:val="22"/>
          <w:lang w:val="fr-FR"/>
        </w:rPr>
        <w:t>1937</w:t>
      </w:r>
      <w:r w:rsidR="00F40BE0">
        <w:rPr>
          <w:sz w:val="22"/>
          <w:szCs w:val="22"/>
          <w:lang w:val="fr-FR"/>
        </w:rPr>
        <w:t>;</w:t>
      </w:r>
      <w:proofErr w:type="gramEnd"/>
      <w:r w:rsidR="00F40BE0">
        <w:rPr>
          <w:sz w:val="22"/>
          <w:szCs w:val="22"/>
          <w:lang w:val="fr-FR"/>
        </w:rPr>
        <w:t xml:space="preserve"> </w:t>
      </w:r>
      <w:proofErr w:type="spellStart"/>
      <w:r w:rsidR="00F40BE0">
        <w:rPr>
          <w:sz w:val="22"/>
          <w:szCs w:val="22"/>
          <w:lang w:val="fr-FR"/>
        </w:rPr>
        <w:t>available</w:t>
      </w:r>
      <w:proofErr w:type="spellEnd"/>
      <w:r w:rsidR="00F40BE0">
        <w:rPr>
          <w:sz w:val="22"/>
          <w:szCs w:val="22"/>
          <w:lang w:val="fr-FR"/>
        </w:rPr>
        <w:t xml:space="preserve"> in the TRC</w:t>
      </w:r>
      <w:r w:rsidR="008A058D" w:rsidRPr="00535A9E">
        <w:rPr>
          <w:sz w:val="22"/>
          <w:szCs w:val="22"/>
          <w:lang w:val="fr-FR"/>
        </w:rPr>
        <w:t>)</w:t>
      </w:r>
    </w:p>
    <w:p w14:paraId="4AF480A2" w14:textId="62208DDC" w:rsidR="00C54F2E" w:rsidRDefault="00C54F2E">
      <w:pPr>
        <w:rPr>
          <w:sz w:val="22"/>
          <w:szCs w:val="22"/>
          <w:lang w:val="fr-FR"/>
        </w:rPr>
      </w:pPr>
      <w:r w:rsidRPr="00A06B6A">
        <w:rPr>
          <w:i/>
          <w:iCs/>
          <w:sz w:val="22"/>
          <w:szCs w:val="22"/>
          <w:lang w:val="fr-FR"/>
        </w:rPr>
        <w:t>Le Quai des brumes</w:t>
      </w:r>
      <w:r w:rsidRPr="00A06B6A">
        <w:rPr>
          <w:sz w:val="22"/>
          <w:szCs w:val="22"/>
          <w:lang w:val="fr-FR"/>
        </w:rPr>
        <w:t xml:space="preserve"> (Marcel Carné, </w:t>
      </w:r>
      <w:proofErr w:type="gramStart"/>
      <w:r w:rsidRPr="00A06B6A">
        <w:rPr>
          <w:sz w:val="22"/>
          <w:szCs w:val="22"/>
          <w:lang w:val="fr-FR"/>
        </w:rPr>
        <w:t>1938</w:t>
      </w:r>
      <w:r w:rsidR="006A5DD8">
        <w:rPr>
          <w:sz w:val="22"/>
          <w:szCs w:val="22"/>
          <w:lang w:val="fr-FR"/>
        </w:rPr>
        <w:t>;</w:t>
      </w:r>
      <w:proofErr w:type="gramEnd"/>
      <w:r w:rsidR="006A5DD8">
        <w:rPr>
          <w:sz w:val="22"/>
          <w:szCs w:val="22"/>
          <w:lang w:val="fr-FR"/>
        </w:rPr>
        <w:t xml:space="preserve"> </w:t>
      </w:r>
      <w:proofErr w:type="spellStart"/>
      <w:r w:rsidR="006A5DD8">
        <w:rPr>
          <w:sz w:val="22"/>
          <w:szCs w:val="22"/>
          <w:lang w:val="fr-FR"/>
        </w:rPr>
        <w:t>available</w:t>
      </w:r>
      <w:proofErr w:type="spellEnd"/>
      <w:r w:rsidR="006A5DD8">
        <w:rPr>
          <w:sz w:val="22"/>
          <w:szCs w:val="22"/>
          <w:lang w:val="fr-FR"/>
        </w:rPr>
        <w:t xml:space="preserve"> in the TRC</w:t>
      </w:r>
      <w:r w:rsidR="00A15627" w:rsidRPr="00A06B6A">
        <w:rPr>
          <w:sz w:val="22"/>
          <w:szCs w:val="22"/>
          <w:lang w:val="fr-FR"/>
        </w:rPr>
        <w:t>)</w:t>
      </w:r>
    </w:p>
    <w:p w14:paraId="276CC04F" w14:textId="77777777" w:rsidR="001F3D6A" w:rsidRDefault="001F3D6A">
      <w:pPr>
        <w:rPr>
          <w:sz w:val="22"/>
          <w:szCs w:val="22"/>
          <w:lang w:val="fr-FR"/>
        </w:rPr>
      </w:pPr>
    </w:p>
    <w:tbl>
      <w:tblPr>
        <w:tblStyle w:val="TableGrid"/>
        <w:tblW w:w="0" w:type="auto"/>
        <w:tblLook w:val="04A0" w:firstRow="1" w:lastRow="0" w:firstColumn="1" w:lastColumn="0" w:noHBand="0" w:noVBand="1"/>
      </w:tblPr>
      <w:tblGrid>
        <w:gridCol w:w="3397"/>
        <w:gridCol w:w="5619"/>
      </w:tblGrid>
      <w:tr w:rsidR="00642EE6" w14:paraId="5F879B8F" w14:textId="77777777" w:rsidTr="00671754">
        <w:tc>
          <w:tcPr>
            <w:tcW w:w="9016" w:type="dxa"/>
            <w:gridSpan w:val="2"/>
          </w:tcPr>
          <w:p w14:paraId="5F266899" w14:textId="77777777" w:rsidR="00642EE6" w:rsidRDefault="00642EE6" w:rsidP="00671754">
            <w:pPr>
              <w:jc w:val="center"/>
              <w:rPr>
                <w:sz w:val="22"/>
                <w:szCs w:val="22"/>
                <w:lang w:val="fr-FR"/>
              </w:rPr>
            </w:pPr>
            <w:r>
              <w:rPr>
                <w:sz w:val="22"/>
                <w:szCs w:val="22"/>
                <w:lang w:val="fr-FR"/>
              </w:rPr>
              <w:t>Questions</w:t>
            </w:r>
          </w:p>
        </w:tc>
      </w:tr>
      <w:tr w:rsidR="00642EE6" w:rsidRPr="00F006E3" w14:paraId="1E2772C3" w14:textId="77777777" w:rsidTr="00671754">
        <w:tc>
          <w:tcPr>
            <w:tcW w:w="3397" w:type="dxa"/>
          </w:tcPr>
          <w:p w14:paraId="70679EF4" w14:textId="77777777" w:rsidR="00642EE6" w:rsidRDefault="00642EE6" w:rsidP="00671754">
            <w:pPr>
              <w:rPr>
                <w:sz w:val="22"/>
                <w:szCs w:val="22"/>
                <w:lang w:val="fr-FR"/>
              </w:rPr>
            </w:pPr>
            <w:r>
              <w:rPr>
                <w:sz w:val="22"/>
                <w:szCs w:val="22"/>
                <w:lang w:val="fr-FR"/>
              </w:rPr>
              <w:t>Essay-type questions</w:t>
            </w:r>
          </w:p>
        </w:tc>
        <w:tc>
          <w:tcPr>
            <w:tcW w:w="5619" w:type="dxa"/>
          </w:tcPr>
          <w:p w14:paraId="4D9A9266" w14:textId="77777777" w:rsidR="001B5955" w:rsidRPr="001B5955" w:rsidRDefault="001B5955" w:rsidP="001B5955">
            <w:pPr>
              <w:pStyle w:val="ListParagraph"/>
              <w:numPr>
                <w:ilvl w:val="0"/>
                <w:numId w:val="5"/>
              </w:numPr>
              <w:spacing w:after="0" w:line="240" w:lineRule="auto"/>
              <w:rPr>
                <w:rFonts w:eastAsia="Times New Roman"/>
                <w:sz w:val="22"/>
                <w:szCs w:val="22"/>
                <w:lang w:val="fr-FR" w:eastAsia="en-GB"/>
              </w:rPr>
            </w:pPr>
            <w:proofErr w:type="spellStart"/>
            <w:r w:rsidRPr="001B5955">
              <w:rPr>
                <w:rFonts w:eastAsia="Times New Roman"/>
                <w:sz w:val="22"/>
                <w:szCs w:val="22"/>
                <w:lang w:val="fr-FR" w:eastAsia="en-GB"/>
              </w:rPr>
              <w:t>Gender</w:t>
            </w:r>
            <w:proofErr w:type="spellEnd"/>
            <w:r w:rsidRPr="001B5955">
              <w:rPr>
                <w:rFonts w:eastAsia="Times New Roman"/>
                <w:sz w:val="22"/>
                <w:szCs w:val="22"/>
                <w:lang w:val="fr-FR" w:eastAsia="en-GB"/>
              </w:rPr>
              <w:t xml:space="preserve"> </w:t>
            </w:r>
            <w:proofErr w:type="spellStart"/>
            <w:r w:rsidRPr="001B5955">
              <w:rPr>
                <w:rFonts w:eastAsia="Times New Roman"/>
                <w:sz w:val="22"/>
                <w:szCs w:val="22"/>
                <w:lang w:val="fr-FR" w:eastAsia="en-GB"/>
              </w:rPr>
              <w:t>identities</w:t>
            </w:r>
            <w:proofErr w:type="spellEnd"/>
            <w:r w:rsidRPr="001B5955">
              <w:rPr>
                <w:rFonts w:eastAsia="Times New Roman"/>
                <w:sz w:val="22"/>
                <w:szCs w:val="22"/>
                <w:lang w:val="fr-FR" w:eastAsia="en-GB"/>
              </w:rPr>
              <w:t xml:space="preserve"> and </w:t>
            </w:r>
            <w:proofErr w:type="spellStart"/>
            <w:r w:rsidRPr="001B5955">
              <w:rPr>
                <w:rFonts w:eastAsia="Times New Roman"/>
                <w:sz w:val="22"/>
                <w:szCs w:val="22"/>
                <w:lang w:val="fr-FR" w:eastAsia="en-GB"/>
              </w:rPr>
              <w:t>gender</w:t>
            </w:r>
            <w:proofErr w:type="spellEnd"/>
            <w:r w:rsidRPr="001B5955">
              <w:rPr>
                <w:rFonts w:eastAsia="Times New Roman"/>
                <w:sz w:val="22"/>
                <w:szCs w:val="22"/>
                <w:lang w:val="fr-FR" w:eastAsia="en-GB"/>
              </w:rPr>
              <w:t xml:space="preserve"> relations in </w:t>
            </w:r>
            <w:r w:rsidRPr="001B5955">
              <w:rPr>
                <w:rFonts w:eastAsia="Times New Roman"/>
                <w:i/>
                <w:iCs/>
                <w:sz w:val="22"/>
                <w:szCs w:val="22"/>
                <w:lang w:val="fr-FR" w:eastAsia="en-GB"/>
              </w:rPr>
              <w:t>Le Jour se</w:t>
            </w:r>
            <w:r w:rsidRPr="001B5955">
              <w:rPr>
                <w:rFonts w:eastAsia="Times New Roman"/>
                <w:sz w:val="22"/>
                <w:szCs w:val="22"/>
                <w:lang w:val="fr-FR" w:eastAsia="en-GB"/>
              </w:rPr>
              <w:t> </w:t>
            </w:r>
            <w:r w:rsidRPr="001B5955">
              <w:rPr>
                <w:rFonts w:eastAsia="Times New Roman"/>
                <w:i/>
                <w:iCs/>
                <w:sz w:val="22"/>
                <w:szCs w:val="22"/>
                <w:lang w:val="fr-FR" w:eastAsia="en-GB"/>
              </w:rPr>
              <w:t>lève</w:t>
            </w:r>
          </w:p>
          <w:p w14:paraId="3DEF2BB2" w14:textId="77777777" w:rsidR="001B5955" w:rsidRPr="001B5955" w:rsidRDefault="001B5955" w:rsidP="001B5955">
            <w:pPr>
              <w:pStyle w:val="ListParagraph"/>
              <w:numPr>
                <w:ilvl w:val="0"/>
                <w:numId w:val="5"/>
              </w:numPr>
              <w:rPr>
                <w:rFonts w:eastAsia="Times New Roman"/>
                <w:sz w:val="22"/>
                <w:szCs w:val="22"/>
                <w:lang w:eastAsia="en-GB"/>
              </w:rPr>
            </w:pPr>
            <w:r w:rsidRPr="001B5955">
              <w:rPr>
                <w:rFonts w:eastAsia="Times New Roman"/>
                <w:sz w:val="22"/>
                <w:szCs w:val="22"/>
                <w:lang w:eastAsia="en-GB"/>
              </w:rPr>
              <w:t>A film of four characters: the characterization and narrative interaction of the four protagonists in </w:t>
            </w:r>
            <w:r w:rsidRPr="001B5955">
              <w:rPr>
                <w:rFonts w:eastAsia="Times New Roman"/>
                <w:i/>
                <w:iCs/>
                <w:sz w:val="22"/>
                <w:szCs w:val="22"/>
                <w:lang w:eastAsia="en-GB"/>
              </w:rPr>
              <w:t>Le Jour se </w:t>
            </w:r>
            <w:proofErr w:type="spellStart"/>
            <w:r w:rsidRPr="001B5955">
              <w:rPr>
                <w:rFonts w:eastAsia="Times New Roman"/>
                <w:i/>
                <w:iCs/>
                <w:sz w:val="22"/>
                <w:szCs w:val="22"/>
                <w:lang w:eastAsia="en-GB"/>
              </w:rPr>
              <w:t>lève</w:t>
            </w:r>
            <w:proofErr w:type="spellEnd"/>
          </w:p>
          <w:p w14:paraId="1B6C20EF" w14:textId="77777777" w:rsidR="001B5955" w:rsidRPr="001B5955" w:rsidRDefault="001B5955" w:rsidP="001B5955">
            <w:pPr>
              <w:pStyle w:val="ListParagraph"/>
              <w:numPr>
                <w:ilvl w:val="0"/>
                <w:numId w:val="5"/>
              </w:numPr>
              <w:rPr>
                <w:rFonts w:eastAsia="Times New Roman"/>
                <w:sz w:val="22"/>
                <w:szCs w:val="22"/>
                <w:lang w:eastAsia="en-GB"/>
              </w:rPr>
            </w:pPr>
            <w:r w:rsidRPr="001B5955">
              <w:rPr>
                <w:rFonts w:eastAsia="Times New Roman"/>
                <w:sz w:val="22"/>
                <w:szCs w:val="22"/>
                <w:lang w:eastAsia="en-GB"/>
              </w:rPr>
              <w:t>Individual and crowd in </w:t>
            </w:r>
            <w:r w:rsidRPr="001B5955">
              <w:rPr>
                <w:rFonts w:eastAsia="Times New Roman"/>
                <w:i/>
                <w:iCs/>
                <w:sz w:val="22"/>
                <w:szCs w:val="22"/>
                <w:lang w:eastAsia="en-GB"/>
              </w:rPr>
              <w:t>Le Jour se </w:t>
            </w:r>
            <w:proofErr w:type="spellStart"/>
            <w:r w:rsidRPr="001B5955">
              <w:rPr>
                <w:rFonts w:eastAsia="Times New Roman"/>
                <w:i/>
                <w:iCs/>
                <w:sz w:val="22"/>
                <w:szCs w:val="22"/>
                <w:lang w:eastAsia="en-GB"/>
              </w:rPr>
              <w:t>lève</w:t>
            </w:r>
            <w:proofErr w:type="spellEnd"/>
          </w:p>
          <w:p w14:paraId="1E383F6D" w14:textId="77777777" w:rsidR="001B5955" w:rsidRPr="001B5955" w:rsidRDefault="001B5955" w:rsidP="001B5955">
            <w:pPr>
              <w:pStyle w:val="ListParagraph"/>
              <w:numPr>
                <w:ilvl w:val="0"/>
                <w:numId w:val="5"/>
              </w:numPr>
              <w:rPr>
                <w:rFonts w:eastAsia="Times New Roman"/>
                <w:i/>
                <w:iCs/>
                <w:sz w:val="22"/>
                <w:szCs w:val="22"/>
                <w:lang w:eastAsia="en-GB"/>
              </w:rPr>
            </w:pPr>
            <w:r w:rsidRPr="001B5955">
              <w:rPr>
                <w:rFonts w:eastAsia="Times New Roman"/>
                <w:sz w:val="22"/>
                <w:szCs w:val="22"/>
                <w:lang w:eastAsia="en-GB"/>
              </w:rPr>
              <w:t>Work and leisure in </w:t>
            </w:r>
            <w:r w:rsidRPr="001B5955">
              <w:rPr>
                <w:rFonts w:eastAsia="Times New Roman"/>
                <w:i/>
                <w:iCs/>
                <w:sz w:val="22"/>
                <w:szCs w:val="22"/>
                <w:lang w:eastAsia="en-GB"/>
              </w:rPr>
              <w:t>Le Jour se </w:t>
            </w:r>
            <w:proofErr w:type="spellStart"/>
            <w:r w:rsidRPr="001B5955">
              <w:rPr>
                <w:rFonts w:eastAsia="Times New Roman"/>
                <w:i/>
                <w:iCs/>
                <w:sz w:val="22"/>
                <w:szCs w:val="22"/>
                <w:lang w:eastAsia="en-GB"/>
              </w:rPr>
              <w:t>lève</w:t>
            </w:r>
            <w:proofErr w:type="spellEnd"/>
          </w:p>
          <w:p w14:paraId="0193CCE1" w14:textId="77777777" w:rsidR="00642EE6" w:rsidRPr="00A07D25" w:rsidRDefault="00642EE6" w:rsidP="00671754">
            <w:pPr>
              <w:spacing w:after="100" w:afterAutospacing="1"/>
              <w:rPr>
                <w:rFonts w:ascii="Segoe UI" w:eastAsia="Times New Roman" w:hAnsi="Segoe UI" w:cs="Segoe UI"/>
                <w:color w:val="495057"/>
                <w:sz w:val="23"/>
                <w:szCs w:val="23"/>
                <w:lang w:eastAsia="en-GB"/>
              </w:rPr>
            </w:pPr>
          </w:p>
        </w:tc>
      </w:tr>
      <w:tr w:rsidR="00642EE6" w:rsidRPr="00F006E3" w14:paraId="45C8FD7D" w14:textId="77777777" w:rsidTr="00671754">
        <w:tc>
          <w:tcPr>
            <w:tcW w:w="3397" w:type="dxa"/>
          </w:tcPr>
          <w:p w14:paraId="6A6A5DF5" w14:textId="77777777" w:rsidR="00642EE6" w:rsidRDefault="00642EE6"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34724970" w14:textId="77777777" w:rsidR="001B5955" w:rsidRPr="001B5955" w:rsidRDefault="001B5955" w:rsidP="001B5955">
            <w:pPr>
              <w:pStyle w:val="ListParagraph"/>
              <w:numPr>
                <w:ilvl w:val="0"/>
                <w:numId w:val="6"/>
              </w:numPr>
              <w:rPr>
                <w:rFonts w:eastAsia="Times New Roman"/>
                <w:sz w:val="22"/>
                <w:szCs w:val="22"/>
                <w:lang w:eastAsia="en-GB"/>
              </w:rPr>
            </w:pPr>
            <w:r w:rsidRPr="001B5955">
              <w:rPr>
                <w:rFonts w:eastAsia="Times New Roman"/>
                <w:sz w:val="22"/>
                <w:szCs w:val="22"/>
                <w:lang w:eastAsia="en-GB"/>
              </w:rPr>
              <w:t>Mise-</w:t>
            </w:r>
            <w:proofErr w:type="spellStart"/>
            <w:r w:rsidRPr="001B5955">
              <w:rPr>
                <w:rFonts w:eastAsia="Times New Roman"/>
                <w:sz w:val="22"/>
                <w:szCs w:val="22"/>
                <w:lang w:eastAsia="en-GB"/>
              </w:rPr>
              <w:t>en</w:t>
            </w:r>
            <w:proofErr w:type="spellEnd"/>
            <w:r w:rsidRPr="001B5955">
              <w:rPr>
                <w:rFonts w:eastAsia="Times New Roman"/>
                <w:sz w:val="22"/>
                <w:szCs w:val="22"/>
                <w:lang w:eastAsia="en-GB"/>
              </w:rPr>
              <w:t>-</w:t>
            </w:r>
            <w:proofErr w:type="spellStart"/>
            <w:r w:rsidRPr="001B5955">
              <w:rPr>
                <w:rFonts w:eastAsia="Times New Roman"/>
                <w:sz w:val="22"/>
                <w:szCs w:val="22"/>
                <w:lang w:eastAsia="en-GB"/>
              </w:rPr>
              <w:t>scène</w:t>
            </w:r>
            <w:proofErr w:type="spellEnd"/>
            <w:r w:rsidRPr="001B5955">
              <w:rPr>
                <w:rFonts w:eastAsia="Times New Roman"/>
                <w:sz w:val="22"/>
                <w:szCs w:val="22"/>
                <w:lang w:eastAsia="en-GB"/>
              </w:rPr>
              <w:t xml:space="preserve"> and the creation of atmosphere</w:t>
            </w:r>
          </w:p>
          <w:p w14:paraId="0E1C806D" w14:textId="68C04DB7" w:rsidR="001B5955" w:rsidRPr="001B5955" w:rsidRDefault="001B5955" w:rsidP="001B5955">
            <w:pPr>
              <w:pStyle w:val="ListParagraph"/>
              <w:numPr>
                <w:ilvl w:val="0"/>
                <w:numId w:val="6"/>
              </w:numPr>
              <w:rPr>
                <w:rFonts w:eastAsia="Times New Roman"/>
                <w:sz w:val="22"/>
                <w:szCs w:val="22"/>
                <w:lang w:eastAsia="en-GB"/>
              </w:rPr>
            </w:pPr>
            <w:r w:rsidRPr="001B5955">
              <w:rPr>
                <w:rFonts w:eastAsia="Times New Roman"/>
                <w:sz w:val="22"/>
                <w:szCs w:val="22"/>
                <w:lang w:eastAsia="en-GB"/>
              </w:rPr>
              <w:t>L</w:t>
            </w:r>
            <w:r w:rsidRPr="001B5955">
              <w:rPr>
                <w:rFonts w:eastAsia="Times New Roman"/>
                <w:sz w:val="22"/>
                <w:szCs w:val="22"/>
                <w:lang w:eastAsia="en-GB"/>
              </w:rPr>
              <w:t>ighting</w:t>
            </w:r>
            <w:r w:rsidRPr="001B5955">
              <w:rPr>
                <w:rFonts w:eastAsia="Times New Roman"/>
                <w:sz w:val="22"/>
                <w:szCs w:val="22"/>
                <w:lang w:eastAsia="en-GB"/>
              </w:rPr>
              <w:t xml:space="preserve"> and</w:t>
            </w:r>
            <w:r w:rsidRPr="001B5955">
              <w:rPr>
                <w:rFonts w:eastAsia="Times New Roman"/>
                <w:sz w:val="22"/>
                <w:szCs w:val="22"/>
                <w:lang w:eastAsia="en-GB"/>
              </w:rPr>
              <w:t xml:space="preserve"> sets</w:t>
            </w:r>
          </w:p>
          <w:p w14:paraId="7AB41C16" w14:textId="4C96DDED" w:rsidR="001B5955" w:rsidRPr="001B5955" w:rsidRDefault="001B5955" w:rsidP="001B5955">
            <w:pPr>
              <w:pStyle w:val="ListParagraph"/>
              <w:numPr>
                <w:ilvl w:val="0"/>
                <w:numId w:val="6"/>
              </w:numPr>
              <w:spacing w:after="0" w:line="240" w:lineRule="auto"/>
              <w:rPr>
                <w:rFonts w:eastAsia="Times New Roman"/>
                <w:sz w:val="22"/>
                <w:szCs w:val="22"/>
                <w:lang w:eastAsia="en-GB"/>
              </w:rPr>
            </w:pPr>
            <w:r w:rsidRPr="001B5955">
              <w:rPr>
                <w:rFonts w:eastAsia="Times New Roman"/>
                <w:sz w:val="22"/>
                <w:szCs w:val="22"/>
                <w:lang w:eastAsia="en-GB"/>
              </w:rPr>
              <w:t xml:space="preserve">Use of </w:t>
            </w:r>
            <w:r w:rsidRPr="001B5955">
              <w:rPr>
                <w:rFonts w:eastAsia="Times New Roman"/>
                <w:sz w:val="22"/>
                <w:szCs w:val="22"/>
                <w:lang w:eastAsia="en-GB"/>
              </w:rPr>
              <w:t>props</w:t>
            </w:r>
          </w:p>
          <w:p w14:paraId="7BB40FA4" w14:textId="77777777" w:rsidR="00642EE6" w:rsidRPr="00F006E3" w:rsidRDefault="00642EE6" w:rsidP="00671754">
            <w:pPr>
              <w:rPr>
                <w:sz w:val="22"/>
                <w:szCs w:val="22"/>
              </w:rPr>
            </w:pPr>
          </w:p>
        </w:tc>
      </w:tr>
    </w:tbl>
    <w:p w14:paraId="1E01B225" w14:textId="77777777" w:rsidR="00642EE6" w:rsidRDefault="00642EE6">
      <w:pPr>
        <w:pBdr>
          <w:bottom w:val="single" w:sz="6" w:space="1" w:color="auto"/>
        </w:pBdr>
        <w:rPr>
          <w:sz w:val="22"/>
          <w:szCs w:val="22"/>
        </w:rPr>
      </w:pPr>
    </w:p>
    <w:p w14:paraId="46E82CD5" w14:textId="77777777" w:rsidR="00642EE6" w:rsidRPr="00642EE6" w:rsidRDefault="00642EE6">
      <w:pPr>
        <w:pBdr>
          <w:bottom w:val="single" w:sz="6" w:space="1" w:color="auto"/>
        </w:pBdr>
        <w:rPr>
          <w:sz w:val="22"/>
          <w:szCs w:val="22"/>
        </w:rPr>
      </w:pPr>
    </w:p>
    <w:p w14:paraId="5558E049" w14:textId="540CBDC5" w:rsidR="00853C34" w:rsidRDefault="00853C34" w:rsidP="00642EE6">
      <w:pPr>
        <w:rPr>
          <w:b/>
          <w:bCs/>
          <w:sz w:val="22"/>
          <w:szCs w:val="22"/>
        </w:rPr>
      </w:pPr>
      <w:r w:rsidRPr="001B5BDE">
        <w:rPr>
          <w:b/>
          <w:bCs/>
          <w:sz w:val="22"/>
          <w:szCs w:val="22"/>
          <w:u w:val="single"/>
        </w:rPr>
        <w:t>Week 6 – Reading week</w:t>
      </w:r>
    </w:p>
    <w:p w14:paraId="51965070" w14:textId="77777777" w:rsidR="008837A7" w:rsidRPr="00642EE6" w:rsidRDefault="008837A7" w:rsidP="00642EE6">
      <w:pPr>
        <w:rPr>
          <w:b/>
          <w:bCs/>
          <w:sz w:val="22"/>
          <w:szCs w:val="22"/>
        </w:rPr>
      </w:pPr>
    </w:p>
    <w:p w14:paraId="14758627" w14:textId="608072B4" w:rsidR="00853C34" w:rsidRPr="001B5BDE" w:rsidRDefault="00853C34">
      <w:pPr>
        <w:rPr>
          <w:b/>
          <w:bCs/>
          <w:sz w:val="22"/>
          <w:szCs w:val="22"/>
        </w:rPr>
      </w:pPr>
      <w:r w:rsidRPr="001B5BDE">
        <w:rPr>
          <w:b/>
          <w:bCs/>
          <w:sz w:val="22"/>
          <w:szCs w:val="22"/>
          <w:u w:val="single"/>
        </w:rPr>
        <w:lastRenderedPageBreak/>
        <w:t>Week 7 – Renoir the Master</w:t>
      </w:r>
    </w:p>
    <w:p w14:paraId="11221470" w14:textId="55B2D985" w:rsidR="00853C34" w:rsidRDefault="00853C34" w:rsidP="00853C34">
      <w:pPr>
        <w:rPr>
          <w:sz w:val="22"/>
          <w:szCs w:val="22"/>
          <w:lang w:val="fr-FR"/>
        </w:rPr>
      </w:pPr>
      <w:proofErr w:type="gramStart"/>
      <w:r w:rsidRPr="001B5BDE">
        <w:rPr>
          <w:b/>
          <w:bCs/>
          <w:sz w:val="22"/>
          <w:szCs w:val="22"/>
          <w:lang w:val="fr-FR"/>
        </w:rPr>
        <w:t>Film:</w:t>
      </w:r>
      <w:proofErr w:type="gramEnd"/>
      <w:r w:rsidRPr="001B5BDE">
        <w:rPr>
          <w:sz w:val="22"/>
          <w:szCs w:val="22"/>
          <w:lang w:val="fr-FR"/>
        </w:rPr>
        <w:t xml:space="preserve"> </w:t>
      </w:r>
      <w:r w:rsidRPr="001B5BDE">
        <w:rPr>
          <w:i/>
          <w:iCs/>
          <w:sz w:val="22"/>
          <w:szCs w:val="22"/>
          <w:lang w:val="fr-FR"/>
        </w:rPr>
        <w:t>La Règle du jeu</w:t>
      </w:r>
      <w:r w:rsidR="00A64F71" w:rsidRPr="001B5BDE">
        <w:rPr>
          <w:sz w:val="22"/>
          <w:szCs w:val="22"/>
          <w:lang w:val="fr-FR"/>
        </w:rPr>
        <w:t xml:space="preserve"> (</w:t>
      </w:r>
      <w:r w:rsidR="002C1B92" w:rsidRPr="001B5BDE">
        <w:rPr>
          <w:sz w:val="22"/>
          <w:szCs w:val="22"/>
          <w:lang w:val="fr-FR"/>
        </w:rPr>
        <w:t>Jean Renoir, 1939)</w:t>
      </w:r>
    </w:p>
    <w:p w14:paraId="526C5543" w14:textId="77777777" w:rsidR="00EA351F" w:rsidRPr="001B5BDE" w:rsidRDefault="00EA351F" w:rsidP="00853C34">
      <w:pPr>
        <w:rPr>
          <w:sz w:val="22"/>
          <w:szCs w:val="22"/>
          <w:lang w:val="fr-FR"/>
        </w:rPr>
      </w:pPr>
    </w:p>
    <w:p w14:paraId="72E2795D" w14:textId="78B8506F" w:rsidR="00CC29E0" w:rsidRPr="001B5BDE" w:rsidRDefault="00CC29E0" w:rsidP="00CC29E0">
      <w:pPr>
        <w:rPr>
          <w:b/>
          <w:bCs/>
          <w:sz w:val="22"/>
          <w:szCs w:val="22"/>
        </w:rPr>
      </w:pPr>
      <w:r w:rsidRPr="001B5BDE">
        <w:rPr>
          <w:b/>
          <w:bCs/>
          <w:sz w:val="22"/>
          <w:szCs w:val="22"/>
        </w:rPr>
        <w:t>R</w:t>
      </w:r>
      <w:r w:rsidR="00EA351F">
        <w:rPr>
          <w:b/>
          <w:bCs/>
          <w:sz w:val="22"/>
          <w:szCs w:val="22"/>
        </w:rPr>
        <w:t>ecommend r</w:t>
      </w:r>
      <w:r w:rsidRPr="001B5BDE">
        <w:rPr>
          <w:b/>
          <w:bCs/>
          <w:sz w:val="22"/>
          <w:szCs w:val="22"/>
        </w:rPr>
        <w:t>eading</w:t>
      </w:r>
      <w:r w:rsidR="0017219F" w:rsidRPr="001B5BDE">
        <w:rPr>
          <w:b/>
          <w:bCs/>
          <w:sz w:val="22"/>
          <w:szCs w:val="22"/>
        </w:rPr>
        <w:t>s</w:t>
      </w:r>
      <w:r w:rsidRPr="001B5BDE">
        <w:rPr>
          <w:b/>
          <w:bCs/>
          <w:sz w:val="22"/>
          <w:szCs w:val="22"/>
        </w:rPr>
        <w:t>:</w:t>
      </w:r>
    </w:p>
    <w:p w14:paraId="79D66A25" w14:textId="6A53DDAF" w:rsidR="00F100DD" w:rsidRPr="00F100DD" w:rsidRDefault="00F100DD" w:rsidP="00D1636F">
      <w:pPr>
        <w:rPr>
          <w:sz w:val="22"/>
          <w:szCs w:val="22"/>
          <w:u w:val="single"/>
        </w:rPr>
      </w:pPr>
      <w:r>
        <w:rPr>
          <w:sz w:val="22"/>
          <w:szCs w:val="22"/>
          <w:u w:val="single"/>
        </w:rPr>
        <w:t>The film/director</w:t>
      </w:r>
    </w:p>
    <w:p w14:paraId="7556D2DA" w14:textId="5C45B8FB" w:rsidR="00CC29E0" w:rsidRDefault="00D1636F" w:rsidP="00D1636F">
      <w:pPr>
        <w:rPr>
          <w:sz w:val="22"/>
          <w:szCs w:val="22"/>
        </w:rPr>
      </w:pPr>
      <w:r w:rsidRPr="001B5BDE">
        <w:rPr>
          <w:sz w:val="22"/>
          <w:szCs w:val="22"/>
        </w:rPr>
        <w:t xml:space="preserve">Martin O’Shaughnessy, </w:t>
      </w:r>
      <w:r w:rsidRPr="001B5BDE">
        <w:rPr>
          <w:i/>
          <w:iCs/>
          <w:sz w:val="22"/>
          <w:szCs w:val="22"/>
        </w:rPr>
        <w:t>Jean Renoir</w:t>
      </w:r>
      <w:r w:rsidRPr="001B5BDE">
        <w:rPr>
          <w:sz w:val="22"/>
          <w:szCs w:val="22"/>
        </w:rPr>
        <w:t xml:space="preserve"> (Manchester: Manchester University Press, 2000)</w:t>
      </w:r>
    </w:p>
    <w:p w14:paraId="5EF13EE2" w14:textId="4D51727D" w:rsidR="00F74386" w:rsidRDefault="00F74386" w:rsidP="00D1636F">
      <w:pPr>
        <w:rPr>
          <w:sz w:val="22"/>
          <w:szCs w:val="22"/>
          <w:lang w:val="fr-FR"/>
        </w:rPr>
      </w:pPr>
      <w:r w:rsidRPr="00F74386">
        <w:rPr>
          <w:sz w:val="22"/>
          <w:szCs w:val="22"/>
          <w:lang w:val="fr-FR"/>
        </w:rPr>
        <w:t xml:space="preserve">Keith Reader, </w:t>
      </w:r>
      <w:r w:rsidRPr="00F74386">
        <w:rPr>
          <w:i/>
          <w:iCs/>
          <w:sz w:val="22"/>
          <w:szCs w:val="22"/>
          <w:lang w:val="fr-FR"/>
        </w:rPr>
        <w:t>La Règle du j</w:t>
      </w:r>
      <w:r>
        <w:rPr>
          <w:i/>
          <w:iCs/>
          <w:sz w:val="22"/>
          <w:szCs w:val="22"/>
          <w:lang w:val="fr-FR"/>
        </w:rPr>
        <w:t>eu</w:t>
      </w:r>
      <w:r>
        <w:rPr>
          <w:sz w:val="22"/>
          <w:szCs w:val="22"/>
          <w:lang w:val="fr-FR"/>
        </w:rPr>
        <w:t xml:space="preserve"> (</w:t>
      </w:r>
      <w:proofErr w:type="gramStart"/>
      <w:r>
        <w:rPr>
          <w:sz w:val="22"/>
          <w:szCs w:val="22"/>
          <w:lang w:val="fr-FR"/>
        </w:rPr>
        <w:t>London:</w:t>
      </w:r>
      <w:proofErr w:type="gramEnd"/>
      <w:r>
        <w:rPr>
          <w:sz w:val="22"/>
          <w:szCs w:val="22"/>
          <w:lang w:val="fr-FR"/>
        </w:rPr>
        <w:t xml:space="preserve"> I.B. </w:t>
      </w:r>
      <w:proofErr w:type="spellStart"/>
      <w:r>
        <w:rPr>
          <w:sz w:val="22"/>
          <w:szCs w:val="22"/>
          <w:lang w:val="fr-FR"/>
        </w:rPr>
        <w:t>Tauris</w:t>
      </w:r>
      <w:proofErr w:type="spellEnd"/>
      <w:r>
        <w:rPr>
          <w:sz w:val="22"/>
          <w:szCs w:val="22"/>
          <w:lang w:val="fr-FR"/>
        </w:rPr>
        <w:t>, 2010)</w:t>
      </w:r>
    </w:p>
    <w:p w14:paraId="2707F1E6" w14:textId="1EC65600" w:rsidR="00F74386" w:rsidRDefault="00F74386" w:rsidP="00D1636F">
      <w:pPr>
        <w:rPr>
          <w:sz w:val="22"/>
          <w:szCs w:val="22"/>
          <w:lang w:val="fr-FR"/>
        </w:rPr>
      </w:pPr>
      <w:r>
        <w:rPr>
          <w:sz w:val="22"/>
          <w:szCs w:val="22"/>
          <w:lang w:val="fr-FR"/>
        </w:rPr>
        <w:t xml:space="preserve">V. F. Perkins, </w:t>
      </w:r>
      <w:r>
        <w:rPr>
          <w:i/>
          <w:iCs/>
          <w:sz w:val="22"/>
          <w:szCs w:val="22"/>
          <w:lang w:val="fr-FR"/>
        </w:rPr>
        <w:t xml:space="preserve">La </w:t>
      </w:r>
      <w:r w:rsidR="00EA351F">
        <w:rPr>
          <w:i/>
          <w:iCs/>
          <w:sz w:val="22"/>
          <w:szCs w:val="22"/>
          <w:lang w:val="fr-FR"/>
        </w:rPr>
        <w:t>règle</w:t>
      </w:r>
      <w:r>
        <w:rPr>
          <w:i/>
          <w:iCs/>
          <w:sz w:val="22"/>
          <w:szCs w:val="22"/>
          <w:lang w:val="fr-FR"/>
        </w:rPr>
        <w:t xml:space="preserve"> du jeu</w:t>
      </w:r>
      <w:r>
        <w:rPr>
          <w:sz w:val="22"/>
          <w:szCs w:val="22"/>
          <w:lang w:val="fr-FR"/>
        </w:rPr>
        <w:t xml:space="preserve"> (</w:t>
      </w:r>
      <w:proofErr w:type="gramStart"/>
      <w:r>
        <w:rPr>
          <w:sz w:val="22"/>
          <w:szCs w:val="22"/>
          <w:lang w:val="fr-FR"/>
        </w:rPr>
        <w:t>London:</w:t>
      </w:r>
      <w:proofErr w:type="gramEnd"/>
      <w:r>
        <w:rPr>
          <w:sz w:val="22"/>
          <w:szCs w:val="22"/>
          <w:lang w:val="fr-FR"/>
        </w:rPr>
        <w:t xml:space="preserve"> British Film Institute, 2012)</w:t>
      </w:r>
    </w:p>
    <w:p w14:paraId="62F1E23E" w14:textId="77777777" w:rsidR="00EA351F" w:rsidRPr="00F74386" w:rsidRDefault="00EA351F" w:rsidP="00D1636F">
      <w:pPr>
        <w:rPr>
          <w:sz w:val="22"/>
          <w:szCs w:val="22"/>
          <w:lang w:val="fr-FR"/>
        </w:rPr>
      </w:pPr>
    </w:p>
    <w:p w14:paraId="1072458B" w14:textId="3BA7CA55" w:rsidR="00F100DD" w:rsidRPr="00F74386" w:rsidRDefault="00F100DD" w:rsidP="00D1636F">
      <w:pPr>
        <w:rPr>
          <w:sz w:val="22"/>
          <w:szCs w:val="22"/>
          <w:lang w:val="fr-FR"/>
        </w:rPr>
      </w:pPr>
      <w:proofErr w:type="spellStart"/>
      <w:r w:rsidRPr="00F74386">
        <w:rPr>
          <w:sz w:val="22"/>
          <w:szCs w:val="22"/>
          <w:u w:val="single"/>
          <w:lang w:val="fr-FR"/>
        </w:rPr>
        <w:t>Cinema</w:t>
      </w:r>
      <w:proofErr w:type="spellEnd"/>
      <w:r w:rsidRPr="00F74386">
        <w:rPr>
          <w:sz w:val="22"/>
          <w:szCs w:val="22"/>
          <w:u w:val="single"/>
          <w:lang w:val="fr-FR"/>
        </w:rPr>
        <w:t xml:space="preserve"> and cultural </w:t>
      </w:r>
      <w:proofErr w:type="spellStart"/>
      <w:r w:rsidRPr="00F74386">
        <w:rPr>
          <w:sz w:val="22"/>
          <w:szCs w:val="22"/>
          <w:u w:val="single"/>
          <w:lang w:val="fr-FR"/>
        </w:rPr>
        <w:t>context</w:t>
      </w:r>
      <w:proofErr w:type="spellEnd"/>
    </w:p>
    <w:p w14:paraId="2ACE7114" w14:textId="36C4B9F9" w:rsidR="00F100DD" w:rsidRPr="00727C0D" w:rsidRDefault="00923B4D" w:rsidP="00D1636F">
      <w:pPr>
        <w:rPr>
          <w:sz w:val="22"/>
          <w:szCs w:val="22"/>
          <w:lang w:val="fr-FR"/>
        </w:rPr>
      </w:pPr>
      <w:r w:rsidRPr="00727C0D">
        <w:rPr>
          <w:sz w:val="22"/>
          <w:szCs w:val="22"/>
          <w:lang w:val="fr-FR"/>
        </w:rPr>
        <w:t xml:space="preserve">Christopher Faulkner, </w:t>
      </w:r>
      <w:r w:rsidRPr="00727C0D">
        <w:rPr>
          <w:i/>
          <w:iCs/>
          <w:sz w:val="22"/>
          <w:szCs w:val="22"/>
          <w:lang w:val="fr-FR"/>
        </w:rPr>
        <w:t xml:space="preserve">The social </w:t>
      </w:r>
      <w:proofErr w:type="spellStart"/>
      <w:r w:rsidRPr="00727C0D">
        <w:rPr>
          <w:i/>
          <w:iCs/>
          <w:sz w:val="22"/>
          <w:szCs w:val="22"/>
          <w:lang w:val="fr-FR"/>
        </w:rPr>
        <w:t>cinema</w:t>
      </w:r>
      <w:proofErr w:type="spellEnd"/>
      <w:r w:rsidRPr="00727C0D">
        <w:rPr>
          <w:i/>
          <w:iCs/>
          <w:sz w:val="22"/>
          <w:szCs w:val="22"/>
          <w:lang w:val="fr-FR"/>
        </w:rPr>
        <w:t xml:space="preserve"> of Jean Renoir</w:t>
      </w:r>
      <w:r w:rsidR="00701049" w:rsidRPr="00727C0D">
        <w:rPr>
          <w:sz w:val="22"/>
          <w:szCs w:val="22"/>
          <w:lang w:val="fr-FR"/>
        </w:rPr>
        <w:t xml:space="preserve"> (Princeton, New </w:t>
      </w:r>
      <w:proofErr w:type="gramStart"/>
      <w:r w:rsidR="00701049" w:rsidRPr="00727C0D">
        <w:rPr>
          <w:sz w:val="22"/>
          <w:szCs w:val="22"/>
          <w:lang w:val="fr-FR"/>
        </w:rPr>
        <w:t>Jersey:</w:t>
      </w:r>
      <w:proofErr w:type="gramEnd"/>
      <w:r w:rsidR="00701049" w:rsidRPr="00727C0D">
        <w:rPr>
          <w:sz w:val="22"/>
          <w:szCs w:val="22"/>
          <w:lang w:val="fr-FR"/>
        </w:rPr>
        <w:t xml:space="preserve"> Princeton </w:t>
      </w:r>
      <w:proofErr w:type="spellStart"/>
      <w:r w:rsidR="00701049" w:rsidRPr="00727C0D">
        <w:rPr>
          <w:sz w:val="22"/>
          <w:szCs w:val="22"/>
          <w:lang w:val="fr-FR"/>
        </w:rPr>
        <w:t>University</w:t>
      </w:r>
      <w:proofErr w:type="spellEnd"/>
      <w:r w:rsidR="00701049" w:rsidRPr="00727C0D">
        <w:rPr>
          <w:sz w:val="22"/>
          <w:szCs w:val="22"/>
          <w:lang w:val="fr-FR"/>
        </w:rPr>
        <w:t xml:space="preserve"> </w:t>
      </w:r>
      <w:proofErr w:type="spellStart"/>
      <w:r w:rsidR="00701049" w:rsidRPr="00727C0D">
        <w:rPr>
          <w:sz w:val="22"/>
          <w:szCs w:val="22"/>
          <w:lang w:val="fr-FR"/>
        </w:rPr>
        <w:t>Press</w:t>
      </w:r>
      <w:proofErr w:type="spellEnd"/>
      <w:r w:rsidR="00701049" w:rsidRPr="00727C0D">
        <w:rPr>
          <w:sz w:val="22"/>
          <w:szCs w:val="22"/>
          <w:lang w:val="fr-FR"/>
        </w:rPr>
        <w:t>, 1986)</w:t>
      </w:r>
    </w:p>
    <w:p w14:paraId="78068DC7" w14:textId="6A71F62C" w:rsidR="00863307" w:rsidRDefault="00863307" w:rsidP="00D1636F">
      <w:pPr>
        <w:rPr>
          <w:sz w:val="22"/>
          <w:szCs w:val="22"/>
        </w:rPr>
      </w:pPr>
      <w:r>
        <w:rPr>
          <w:sz w:val="22"/>
          <w:szCs w:val="22"/>
        </w:rPr>
        <w:t xml:space="preserve">Margaret C. Flinn, </w:t>
      </w:r>
      <w:r>
        <w:rPr>
          <w:i/>
          <w:iCs/>
          <w:sz w:val="22"/>
          <w:szCs w:val="22"/>
        </w:rPr>
        <w:t>The social architecture of French cinema, 1929-39</w:t>
      </w:r>
      <w:r>
        <w:rPr>
          <w:sz w:val="22"/>
          <w:szCs w:val="22"/>
        </w:rPr>
        <w:t xml:space="preserve"> (Liverpool: Liverpool University Press, 2014)</w:t>
      </w:r>
    </w:p>
    <w:p w14:paraId="155446AA" w14:textId="77777777" w:rsidR="00EA351F" w:rsidRPr="00863307" w:rsidRDefault="00EA351F" w:rsidP="00D1636F">
      <w:pPr>
        <w:rPr>
          <w:sz w:val="22"/>
          <w:szCs w:val="22"/>
        </w:rPr>
      </w:pPr>
    </w:p>
    <w:p w14:paraId="1EE3EEF5" w14:textId="77777777" w:rsidR="00CC29E0" w:rsidRPr="00DD0A7F" w:rsidRDefault="00CC29E0" w:rsidP="00CC29E0">
      <w:pPr>
        <w:rPr>
          <w:b/>
          <w:bCs/>
          <w:sz w:val="22"/>
          <w:szCs w:val="22"/>
          <w:lang w:val="fr-FR"/>
        </w:rPr>
      </w:pPr>
      <w:r w:rsidRPr="00DD0A7F">
        <w:rPr>
          <w:b/>
          <w:bCs/>
          <w:sz w:val="22"/>
          <w:szCs w:val="22"/>
          <w:lang w:val="fr-FR"/>
        </w:rPr>
        <w:t xml:space="preserve">Extra </w:t>
      </w:r>
      <w:proofErr w:type="gramStart"/>
      <w:r w:rsidRPr="00DD0A7F">
        <w:rPr>
          <w:b/>
          <w:bCs/>
          <w:sz w:val="22"/>
          <w:szCs w:val="22"/>
          <w:lang w:val="fr-FR"/>
        </w:rPr>
        <w:t>films:</w:t>
      </w:r>
      <w:proofErr w:type="gramEnd"/>
    </w:p>
    <w:p w14:paraId="4D6A1EB5" w14:textId="77777777" w:rsidR="00E82998" w:rsidRPr="001B5BDE" w:rsidRDefault="00E82998" w:rsidP="00E82998">
      <w:pPr>
        <w:rPr>
          <w:sz w:val="22"/>
          <w:szCs w:val="22"/>
          <w:lang w:val="fr-FR"/>
        </w:rPr>
      </w:pPr>
      <w:r w:rsidRPr="001B5BDE">
        <w:rPr>
          <w:i/>
          <w:iCs/>
          <w:sz w:val="22"/>
          <w:szCs w:val="22"/>
          <w:lang w:val="fr-FR"/>
        </w:rPr>
        <w:t>Boudu sauvé des eaux</w:t>
      </w:r>
      <w:r w:rsidRPr="001B5BDE">
        <w:rPr>
          <w:sz w:val="22"/>
          <w:szCs w:val="22"/>
          <w:lang w:val="fr-FR"/>
        </w:rPr>
        <w:t xml:space="preserve"> (Jean Renoir, 1932)</w:t>
      </w:r>
    </w:p>
    <w:p w14:paraId="3ABD53A2" w14:textId="4F0ECA08" w:rsidR="00853C34" w:rsidRDefault="003A0D6F">
      <w:pPr>
        <w:rPr>
          <w:sz w:val="22"/>
          <w:szCs w:val="22"/>
          <w:lang w:val="fr-FR"/>
        </w:rPr>
      </w:pPr>
      <w:r w:rsidRPr="00A06B6A">
        <w:rPr>
          <w:i/>
          <w:iCs/>
          <w:sz w:val="22"/>
          <w:szCs w:val="22"/>
          <w:lang w:val="fr-FR"/>
        </w:rPr>
        <w:t>La Bête humaine</w:t>
      </w:r>
      <w:r w:rsidRPr="00A06B6A">
        <w:rPr>
          <w:sz w:val="22"/>
          <w:szCs w:val="22"/>
          <w:lang w:val="fr-FR"/>
        </w:rPr>
        <w:t xml:space="preserve"> (Jean Renoir, </w:t>
      </w:r>
      <w:proofErr w:type="gramStart"/>
      <w:r w:rsidRPr="00A06B6A">
        <w:rPr>
          <w:sz w:val="22"/>
          <w:szCs w:val="22"/>
          <w:lang w:val="fr-FR"/>
        </w:rPr>
        <w:t>1938</w:t>
      </w:r>
      <w:r w:rsidR="00E759E7">
        <w:rPr>
          <w:sz w:val="22"/>
          <w:szCs w:val="22"/>
          <w:lang w:val="fr-FR"/>
        </w:rPr>
        <w:t>;</w:t>
      </w:r>
      <w:proofErr w:type="gramEnd"/>
      <w:r w:rsidR="00E759E7">
        <w:rPr>
          <w:sz w:val="22"/>
          <w:szCs w:val="22"/>
          <w:lang w:val="fr-FR"/>
        </w:rPr>
        <w:t xml:space="preserve"> </w:t>
      </w:r>
      <w:proofErr w:type="spellStart"/>
      <w:r w:rsidR="00E759E7">
        <w:rPr>
          <w:sz w:val="22"/>
          <w:szCs w:val="22"/>
          <w:lang w:val="fr-FR"/>
        </w:rPr>
        <w:t>available</w:t>
      </w:r>
      <w:proofErr w:type="spellEnd"/>
      <w:r w:rsidR="00E759E7">
        <w:rPr>
          <w:sz w:val="22"/>
          <w:szCs w:val="22"/>
          <w:lang w:val="fr-FR"/>
        </w:rPr>
        <w:t xml:space="preserve"> in the TRC</w:t>
      </w:r>
      <w:r w:rsidRPr="00A06B6A">
        <w:rPr>
          <w:sz w:val="22"/>
          <w:szCs w:val="22"/>
          <w:lang w:val="fr-FR"/>
        </w:rPr>
        <w:t>)</w:t>
      </w:r>
    </w:p>
    <w:p w14:paraId="30EB9707" w14:textId="77777777" w:rsidR="00EA36B5" w:rsidRDefault="00EA36B5">
      <w:pPr>
        <w:rPr>
          <w:sz w:val="22"/>
          <w:szCs w:val="22"/>
          <w:lang w:val="fr-FR"/>
        </w:rPr>
      </w:pPr>
    </w:p>
    <w:tbl>
      <w:tblPr>
        <w:tblStyle w:val="TableGrid"/>
        <w:tblW w:w="0" w:type="auto"/>
        <w:tblLook w:val="04A0" w:firstRow="1" w:lastRow="0" w:firstColumn="1" w:lastColumn="0" w:noHBand="0" w:noVBand="1"/>
      </w:tblPr>
      <w:tblGrid>
        <w:gridCol w:w="3397"/>
        <w:gridCol w:w="5619"/>
      </w:tblGrid>
      <w:tr w:rsidR="00EA351F" w14:paraId="1BBDF160" w14:textId="77777777" w:rsidTr="00671754">
        <w:tc>
          <w:tcPr>
            <w:tcW w:w="9016" w:type="dxa"/>
            <w:gridSpan w:val="2"/>
          </w:tcPr>
          <w:p w14:paraId="400F084B" w14:textId="77777777" w:rsidR="00EA351F" w:rsidRDefault="00EA351F" w:rsidP="00671754">
            <w:pPr>
              <w:jc w:val="center"/>
              <w:rPr>
                <w:sz w:val="22"/>
                <w:szCs w:val="22"/>
                <w:lang w:val="fr-FR"/>
              </w:rPr>
            </w:pPr>
            <w:r>
              <w:rPr>
                <w:sz w:val="22"/>
                <w:szCs w:val="22"/>
                <w:lang w:val="fr-FR"/>
              </w:rPr>
              <w:t>Questions</w:t>
            </w:r>
          </w:p>
        </w:tc>
      </w:tr>
      <w:tr w:rsidR="00EA351F" w:rsidRPr="008E4492" w14:paraId="2B0C2728" w14:textId="77777777" w:rsidTr="00671754">
        <w:tc>
          <w:tcPr>
            <w:tcW w:w="3397" w:type="dxa"/>
          </w:tcPr>
          <w:p w14:paraId="60E1B854" w14:textId="77777777" w:rsidR="00EA351F" w:rsidRDefault="00EA351F" w:rsidP="00671754">
            <w:pPr>
              <w:rPr>
                <w:sz w:val="22"/>
                <w:szCs w:val="22"/>
                <w:lang w:val="fr-FR"/>
              </w:rPr>
            </w:pPr>
            <w:r>
              <w:rPr>
                <w:sz w:val="22"/>
                <w:szCs w:val="22"/>
                <w:lang w:val="fr-FR"/>
              </w:rPr>
              <w:t>Essay-type questions</w:t>
            </w:r>
          </w:p>
        </w:tc>
        <w:tc>
          <w:tcPr>
            <w:tcW w:w="5619" w:type="dxa"/>
          </w:tcPr>
          <w:p w14:paraId="7DF373C7" w14:textId="77777777" w:rsidR="008E4492" w:rsidRPr="008E4492" w:rsidRDefault="008E4492" w:rsidP="008E4492">
            <w:pPr>
              <w:pStyle w:val="ListParagraph"/>
              <w:numPr>
                <w:ilvl w:val="0"/>
                <w:numId w:val="8"/>
              </w:numPr>
              <w:spacing w:after="0" w:line="240" w:lineRule="auto"/>
              <w:rPr>
                <w:rFonts w:eastAsia="Times New Roman"/>
                <w:sz w:val="22"/>
                <w:szCs w:val="22"/>
                <w:lang w:eastAsia="en-GB"/>
              </w:rPr>
            </w:pPr>
            <w:r w:rsidRPr="008E4492">
              <w:rPr>
                <w:rFonts w:eastAsia="Times New Roman"/>
                <w:sz w:val="22"/>
                <w:szCs w:val="22"/>
                <w:lang w:eastAsia="en-GB"/>
              </w:rPr>
              <w:t>What do you consider to be the political or allegorical significance of </w:t>
            </w:r>
            <w:r w:rsidRPr="008E4492">
              <w:rPr>
                <w:rFonts w:eastAsia="Times New Roman"/>
                <w:i/>
                <w:iCs/>
                <w:sz w:val="22"/>
                <w:szCs w:val="22"/>
                <w:lang w:eastAsia="en-GB"/>
              </w:rPr>
              <w:t xml:space="preserve">La </w:t>
            </w:r>
            <w:proofErr w:type="spellStart"/>
            <w:r w:rsidRPr="008E4492">
              <w:rPr>
                <w:rFonts w:eastAsia="Times New Roman"/>
                <w:i/>
                <w:iCs/>
                <w:sz w:val="22"/>
                <w:szCs w:val="22"/>
                <w:lang w:eastAsia="en-GB"/>
              </w:rPr>
              <w:t>Règle</w:t>
            </w:r>
            <w:proofErr w:type="spellEnd"/>
            <w:r w:rsidRPr="008E4492">
              <w:rPr>
                <w:rFonts w:eastAsia="Times New Roman"/>
                <w:i/>
                <w:iCs/>
                <w:sz w:val="22"/>
                <w:szCs w:val="22"/>
                <w:lang w:eastAsia="en-GB"/>
              </w:rPr>
              <w:t xml:space="preserve"> du jeu</w:t>
            </w:r>
            <w:r w:rsidRPr="008E4492">
              <w:rPr>
                <w:rFonts w:eastAsia="Times New Roman"/>
                <w:sz w:val="22"/>
                <w:szCs w:val="22"/>
                <w:lang w:eastAsia="en-GB"/>
              </w:rPr>
              <w:t>? How is this significance manifested in the film?</w:t>
            </w:r>
          </w:p>
          <w:p w14:paraId="7FAD9C7D" w14:textId="77777777" w:rsidR="008E4492" w:rsidRPr="008E4492" w:rsidRDefault="008E4492" w:rsidP="008E4492">
            <w:pPr>
              <w:pStyle w:val="ListParagraph"/>
              <w:numPr>
                <w:ilvl w:val="0"/>
                <w:numId w:val="8"/>
              </w:numPr>
              <w:rPr>
                <w:rFonts w:eastAsia="Times New Roman"/>
                <w:sz w:val="22"/>
                <w:szCs w:val="22"/>
                <w:lang w:eastAsia="en-GB"/>
              </w:rPr>
            </w:pPr>
            <w:r w:rsidRPr="008E4492">
              <w:rPr>
                <w:rFonts w:eastAsia="Times New Roman"/>
                <w:sz w:val="22"/>
                <w:szCs w:val="22"/>
                <w:lang w:eastAsia="en-GB"/>
              </w:rPr>
              <w:t>What is the significance of the themes of games, playing and theatricality in </w:t>
            </w:r>
            <w:r w:rsidRPr="008E4492">
              <w:rPr>
                <w:rFonts w:eastAsia="Times New Roman"/>
                <w:i/>
                <w:iCs/>
                <w:sz w:val="22"/>
                <w:szCs w:val="22"/>
                <w:lang w:eastAsia="en-GB"/>
              </w:rPr>
              <w:t xml:space="preserve">La </w:t>
            </w:r>
            <w:proofErr w:type="spellStart"/>
            <w:r w:rsidRPr="008E4492">
              <w:rPr>
                <w:rFonts w:eastAsia="Times New Roman"/>
                <w:i/>
                <w:iCs/>
                <w:sz w:val="22"/>
                <w:szCs w:val="22"/>
                <w:lang w:eastAsia="en-GB"/>
              </w:rPr>
              <w:t>Règle</w:t>
            </w:r>
            <w:proofErr w:type="spellEnd"/>
            <w:r w:rsidRPr="008E4492">
              <w:rPr>
                <w:rFonts w:eastAsia="Times New Roman"/>
                <w:i/>
                <w:iCs/>
                <w:sz w:val="22"/>
                <w:szCs w:val="22"/>
                <w:lang w:eastAsia="en-GB"/>
              </w:rPr>
              <w:t xml:space="preserve"> du jeu</w:t>
            </w:r>
            <w:r w:rsidRPr="008E4492">
              <w:rPr>
                <w:rFonts w:eastAsia="Times New Roman"/>
                <w:sz w:val="22"/>
                <w:szCs w:val="22"/>
                <w:lang w:eastAsia="en-GB"/>
              </w:rPr>
              <w:t>?</w:t>
            </w:r>
          </w:p>
          <w:p w14:paraId="425969B6" w14:textId="77777777" w:rsidR="008E4492" w:rsidRPr="008E4492" w:rsidRDefault="008E4492" w:rsidP="008E4492">
            <w:pPr>
              <w:pStyle w:val="ListParagraph"/>
              <w:numPr>
                <w:ilvl w:val="0"/>
                <w:numId w:val="8"/>
              </w:numPr>
              <w:rPr>
                <w:rFonts w:eastAsia="Times New Roman"/>
                <w:sz w:val="22"/>
                <w:szCs w:val="22"/>
                <w:lang w:eastAsia="en-GB"/>
              </w:rPr>
            </w:pPr>
            <w:r w:rsidRPr="008E4492">
              <w:rPr>
                <w:rFonts w:eastAsia="Times New Roman"/>
                <w:sz w:val="22"/>
                <w:szCs w:val="22"/>
                <w:lang w:eastAsia="en-GB"/>
              </w:rPr>
              <w:t>What does </w:t>
            </w:r>
            <w:r w:rsidRPr="008E4492">
              <w:rPr>
                <w:rFonts w:eastAsia="Times New Roman"/>
                <w:i/>
                <w:iCs/>
                <w:sz w:val="22"/>
                <w:szCs w:val="22"/>
                <w:lang w:eastAsia="en-GB"/>
              </w:rPr>
              <w:t xml:space="preserve">La </w:t>
            </w:r>
            <w:proofErr w:type="spellStart"/>
            <w:r w:rsidRPr="008E4492">
              <w:rPr>
                <w:rFonts w:eastAsia="Times New Roman"/>
                <w:i/>
                <w:iCs/>
                <w:sz w:val="22"/>
                <w:szCs w:val="22"/>
                <w:lang w:eastAsia="en-GB"/>
              </w:rPr>
              <w:t>Règle</w:t>
            </w:r>
            <w:proofErr w:type="spellEnd"/>
            <w:r w:rsidRPr="008E4492">
              <w:rPr>
                <w:rFonts w:eastAsia="Times New Roman"/>
                <w:i/>
                <w:iCs/>
                <w:sz w:val="22"/>
                <w:szCs w:val="22"/>
                <w:lang w:eastAsia="en-GB"/>
              </w:rPr>
              <w:t xml:space="preserve"> du jeu</w:t>
            </w:r>
            <w:r w:rsidRPr="008E4492">
              <w:rPr>
                <w:rFonts w:eastAsia="Times New Roman"/>
                <w:sz w:val="22"/>
                <w:szCs w:val="22"/>
                <w:lang w:eastAsia="en-GB"/>
              </w:rPr>
              <w:t> have to say about friendship?</w:t>
            </w:r>
          </w:p>
          <w:p w14:paraId="533B7534" w14:textId="77777777" w:rsidR="00EA351F" w:rsidRPr="008E4492" w:rsidRDefault="00EA351F" w:rsidP="00671754">
            <w:pPr>
              <w:spacing w:after="100" w:afterAutospacing="1"/>
              <w:rPr>
                <w:rFonts w:ascii="Segoe UI" w:eastAsia="Times New Roman" w:hAnsi="Segoe UI" w:cs="Segoe UI"/>
                <w:color w:val="495057"/>
                <w:sz w:val="23"/>
                <w:szCs w:val="23"/>
                <w:lang w:eastAsia="en-GB"/>
              </w:rPr>
            </w:pPr>
          </w:p>
        </w:tc>
      </w:tr>
      <w:tr w:rsidR="00EA351F" w:rsidRPr="00F006E3" w14:paraId="7F5BEA70" w14:textId="77777777" w:rsidTr="00671754">
        <w:tc>
          <w:tcPr>
            <w:tcW w:w="3397" w:type="dxa"/>
          </w:tcPr>
          <w:p w14:paraId="0C46E627" w14:textId="77777777" w:rsidR="00EA351F" w:rsidRDefault="00EA351F"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2A62A617" w14:textId="77777777" w:rsidR="008E4492" w:rsidRDefault="008E4492" w:rsidP="008E4492">
            <w:pPr>
              <w:pStyle w:val="ListParagraph"/>
              <w:numPr>
                <w:ilvl w:val="0"/>
                <w:numId w:val="7"/>
              </w:numPr>
              <w:rPr>
                <w:rFonts w:eastAsia="Times New Roman"/>
                <w:sz w:val="22"/>
                <w:szCs w:val="22"/>
                <w:lang w:eastAsia="en-GB"/>
              </w:rPr>
            </w:pPr>
            <w:r w:rsidRPr="008E4492">
              <w:rPr>
                <w:rFonts w:eastAsia="Times New Roman"/>
                <w:sz w:val="22"/>
                <w:szCs w:val="22"/>
                <w:lang w:eastAsia="en-GB"/>
              </w:rPr>
              <w:t>Analyse the construction of space through camerawork, mise-</w:t>
            </w:r>
            <w:proofErr w:type="spellStart"/>
            <w:r w:rsidRPr="008E4492">
              <w:rPr>
                <w:rFonts w:eastAsia="Times New Roman"/>
                <w:sz w:val="22"/>
                <w:szCs w:val="22"/>
                <w:lang w:eastAsia="en-GB"/>
              </w:rPr>
              <w:t>en</w:t>
            </w:r>
            <w:proofErr w:type="spellEnd"/>
            <w:r w:rsidRPr="008E4492">
              <w:rPr>
                <w:rFonts w:eastAsia="Times New Roman"/>
                <w:sz w:val="22"/>
                <w:szCs w:val="22"/>
                <w:lang w:eastAsia="en-GB"/>
              </w:rPr>
              <w:t>-</w:t>
            </w:r>
            <w:proofErr w:type="spellStart"/>
            <w:r w:rsidRPr="008E4492">
              <w:rPr>
                <w:rFonts w:eastAsia="Times New Roman"/>
                <w:sz w:val="22"/>
                <w:szCs w:val="22"/>
                <w:lang w:eastAsia="en-GB"/>
              </w:rPr>
              <w:t>scène</w:t>
            </w:r>
            <w:proofErr w:type="spellEnd"/>
            <w:r w:rsidRPr="008E4492">
              <w:rPr>
                <w:rFonts w:eastAsia="Times New Roman"/>
                <w:sz w:val="22"/>
                <w:szCs w:val="22"/>
                <w:lang w:eastAsia="en-GB"/>
              </w:rPr>
              <w:t>, etc.</w:t>
            </w:r>
          </w:p>
          <w:p w14:paraId="5EBCD454" w14:textId="46AE87CA" w:rsidR="008E4492" w:rsidRPr="008E4492" w:rsidRDefault="008E4492" w:rsidP="008E4492">
            <w:pPr>
              <w:pStyle w:val="ListParagraph"/>
              <w:numPr>
                <w:ilvl w:val="0"/>
                <w:numId w:val="7"/>
              </w:numPr>
              <w:spacing w:after="0" w:line="240" w:lineRule="auto"/>
              <w:rPr>
                <w:rFonts w:eastAsia="Times New Roman"/>
                <w:sz w:val="22"/>
                <w:szCs w:val="22"/>
                <w:lang w:eastAsia="en-GB"/>
              </w:rPr>
            </w:pPr>
            <w:r>
              <w:rPr>
                <w:rFonts w:eastAsia="Times New Roman"/>
                <w:sz w:val="22"/>
                <w:szCs w:val="22"/>
                <w:lang w:eastAsia="en-GB"/>
              </w:rPr>
              <w:t>Use of sets</w:t>
            </w:r>
          </w:p>
          <w:p w14:paraId="258A9ACC" w14:textId="0CBA8BD5" w:rsidR="008E4492" w:rsidRPr="008E4492" w:rsidRDefault="008E4492" w:rsidP="008E4492">
            <w:pPr>
              <w:pStyle w:val="ListParagraph"/>
              <w:numPr>
                <w:ilvl w:val="0"/>
                <w:numId w:val="7"/>
              </w:numPr>
              <w:rPr>
                <w:rFonts w:eastAsia="Times New Roman"/>
                <w:sz w:val="22"/>
                <w:szCs w:val="22"/>
                <w:lang w:eastAsia="en-GB"/>
              </w:rPr>
            </w:pPr>
            <w:r w:rsidRPr="008E4492">
              <w:rPr>
                <w:rFonts w:eastAsia="Times New Roman"/>
                <w:sz w:val="22"/>
                <w:szCs w:val="22"/>
                <w:lang w:eastAsia="en-GB"/>
              </w:rPr>
              <w:t>Analyse the role and importance of music in the film</w:t>
            </w:r>
          </w:p>
          <w:p w14:paraId="23012E5A" w14:textId="77777777" w:rsidR="00EA351F" w:rsidRPr="00F006E3" w:rsidRDefault="00EA351F" w:rsidP="00671754">
            <w:pPr>
              <w:rPr>
                <w:sz w:val="22"/>
                <w:szCs w:val="22"/>
              </w:rPr>
            </w:pPr>
          </w:p>
        </w:tc>
      </w:tr>
    </w:tbl>
    <w:p w14:paraId="1304F3F0" w14:textId="77777777" w:rsidR="00EA351F" w:rsidRPr="008E4492" w:rsidRDefault="00EA351F">
      <w:pPr>
        <w:rPr>
          <w:sz w:val="22"/>
          <w:szCs w:val="22"/>
        </w:rPr>
      </w:pPr>
    </w:p>
    <w:p w14:paraId="4CE0DC82" w14:textId="69783261" w:rsidR="00853C34" w:rsidRDefault="00853C34" w:rsidP="00EA351F">
      <w:pPr>
        <w:rPr>
          <w:sz w:val="22"/>
          <w:szCs w:val="22"/>
        </w:rPr>
      </w:pPr>
    </w:p>
    <w:p w14:paraId="62EE31DA" w14:textId="77777777" w:rsidR="0063006E" w:rsidRDefault="0063006E" w:rsidP="00EA351F">
      <w:pPr>
        <w:rPr>
          <w:sz w:val="22"/>
          <w:szCs w:val="22"/>
        </w:rPr>
      </w:pPr>
    </w:p>
    <w:p w14:paraId="54B32BF4" w14:textId="77777777" w:rsidR="0063006E" w:rsidRDefault="0063006E" w:rsidP="00EA351F">
      <w:pPr>
        <w:rPr>
          <w:sz w:val="22"/>
          <w:szCs w:val="22"/>
        </w:rPr>
      </w:pPr>
    </w:p>
    <w:p w14:paraId="2FE9B1F5" w14:textId="77777777" w:rsidR="0063006E" w:rsidRPr="008E4492" w:rsidRDefault="0063006E" w:rsidP="00EA351F">
      <w:pPr>
        <w:rPr>
          <w:sz w:val="22"/>
          <w:szCs w:val="22"/>
        </w:rPr>
      </w:pPr>
    </w:p>
    <w:p w14:paraId="23D68A6F" w14:textId="77777777" w:rsidR="00853C34" w:rsidRPr="001B5BDE" w:rsidRDefault="00853C34">
      <w:pPr>
        <w:rPr>
          <w:b/>
          <w:bCs/>
          <w:sz w:val="22"/>
          <w:szCs w:val="22"/>
        </w:rPr>
      </w:pPr>
      <w:r w:rsidRPr="001B5BDE">
        <w:rPr>
          <w:b/>
          <w:bCs/>
          <w:sz w:val="22"/>
          <w:szCs w:val="22"/>
          <w:u w:val="single"/>
        </w:rPr>
        <w:lastRenderedPageBreak/>
        <w:t>Week 8 – Filming under the Occupation</w:t>
      </w:r>
    </w:p>
    <w:p w14:paraId="3F083A60" w14:textId="04D316BE" w:rsidR="00853C34" w:rsidRDefault="00853C34" w:rsidP="00853C34">
      <w:pPr>
        <w:rPr>
          <w:sz w:val="22"/>
          <w:szCs w:val="22"/>
        </w:rPr>
      </w:pPr>
      <w:r w:rsidRPr="001B5BDE">
        <w:rPr>
          <w:b/>
          <w:bCs/>
          <w:sz w:val="22"/>
          <w:szCs w:val="22"/>
        </w:rPr>
        <w:t>Film:</w:t>
      </w:r>
      <w:r w:rsidRPr="001B5BDE">
        <w:rPr>
          <w:sz w:val="22"/>
          <w:szCs w:val="22"/>
        </w:rPr>
        <w:t xml:space="preserve"> </w:t>
      </w:r>
      <w:r w:rsidRPr="001B5BDE">
        <w:rPr>
          <w:i/>
          <w:iCs/>
          <w:sz w:val="22"/>
          <w:szCs w:val="22"/>
        </w:rPr>
        <w:t>Le Corbeau</w:t>
      </w:r>
      <w:r w:rsidR="006A0D7B" w:rsidRPr="001B5BDE">
        <w:rPr>
          <w:sz w:val="22"/>
          <w:szCs w:val="22"/>
        </w:rPr>
        <w:t xml:space="preserve"> (Henri-Georges Clouzot, 1943)</w:t>
      </w:r>
    </w:p>
    <w:p w14:paraId="0E9C8BFA" w14:textId="77777777" w:rsidR="00BE29D3" w:rsidRPr="001B5BDE" w:rsidRDefault="00BE29D3" w:rsidP="00853C34">
      <w:pPr>
        <w:rPr>
          <w:sz w:val="22"/>
          <w:szCs w:val="22"/>
        </w:rPr>
      </w:pPr>
    </w:p>
    <w:p w14:paraId="492FA784" w14:textId="583BECE4" w:rsidR="00CC29E0" w:rsidRPr="001B5BDE" w:rsidRDefault="00CC29E0" w:rsidP="00CC29E0">
      <w:pPr>
        <w:rPr>
          <w:b/>
          <w:bCs/>
          <w:sz w:val="22"/>
          <w:szCs w:val="22"/>
        </w:rPr>
      </w:pPr>
      <w:r w:rsidRPr="001B5BDE">
        <w:rPr>
          <w:b/>
          <w:bCs/>
          <w:sz w:val="22"/>
          <w:szCs w:val="22"/>
        </w:rPr>
        <w:t>R</w:t>
      </w:r>
      <w:r w:rsidR="00BE29D3">
        <w:rPr>
          <w:b/>
          <w:bCs/>
          <w:sz w:val="22"/>
          <w:szCs w:val="22"/>
        </w:rPr>
        <w:t>ecommended r</w:t>
      </w:r>
      <w:r w:rsidRPr="001B5BDE">
        <w:rPr>
          <w:b/>
          <w:bCs/>
          <w:sz w:val="22"/>
          <w:szCs w:val="22"/>
        </w:rPr>
        <w:t>eading</w:t>
      </w:r>
      <w:r w:rsidR="002B636C" w:rsidRPr="001B5BDE">
        <w:rPr>
          <w:b/>
          <w:bCs/>
          <w:sz w:val="22"/>
          <w:szCs w:val="22"/>
        </w:rPr>
        <w:t>s</w:t>
      </w:r>
      <w:r w:rsidRPr="001B5BDE">
        <w:rPr>
          <w:b/>
          <w:bCs/>
          <w:sz w:val="22"/>
          <w:szCs w:val="22"/>
        </w:rPr>
        <w:t>:</w:t>
      </w:r>
    </w:p>
    <w:p w14:paraId="1EF106F5" w14:textId="45780182" w:rsidR="00F100DD" w:rsidRPr="00F100DD" w:rsidRDefault="00F100DD" w:rsidP="00CC29E0">
      <w:pPr>
        <w:rPr>
          <w:sz w:val="22"/>
          <w:szCs w:val="22"/>
          <w:u w:val="single"/>
        </w:rPr>
      </w:pPr>
      <w:r>
        <w:rPr>
          <w:sz w:val="22"/>
          <w:szCs w:val="22"/>
          <w:u w:val="single"/>
        </w:rPr>
        <w:t>The film/director</w:t>
      </w:r>
    </w:p>
    <w:p w14:paraId="443A49B8" w14:textId="4CD4E8BA" w:rsidR="00CC29E0" w:rsidRPr="001B5BDE" w:rsidRDefault="008236CC" w:rsidP="00CC29E0">
      <w:pPr>
        <w:rPr>
          <w:sz w:val="22"/>
          <w:szCs w:val="22"/>
        </w:rPr>
      </w:pPr>
      <w:r w:rsidRPr="001B5BDE">
        <w:rPr>
          <w:sz w:val="22"/>
          <w:szCs w:val="22"/>
        </w:rPr>
        <w:t xml:space="preserve">Christopher Lloyd, </w:t>
      </w:r>
      <w:r w:rsidRPr="001B5BDE">
        <w:rPr>
          <w:i/>
          <w:iCs/>
          <w:sz w:val="22"/>
          <w:szCs w:val="22"/>
        </w:rPr>
        <w:t>Henri-Georges Clouzot</w:t>
      </w:r>
      <w:r w:rsidRPr="001B5BDE">
        <w:rPr>
          <w:sz w:val="22"/>
          <w:szCs w:val="22"/>
        </w:rPr>
        <w:t xml:space="preserve"> (Manchester: Manchester University Press, 2007)</w:t>
      </w:r>
    </w:p>
    <w:p w14:paraId="1ABD51C4" w14:textId="0722EEA7" w:rsidR="008236CC" w:rsidRPr="001B5BDE" w:rsidRDefault="008236CC" w:rsidP="00CC29E0">
      <w:pPr>
        <w:rPr>
          <w:sz w:val="22"/>
          <w:szCs w:val="22"/>
          <w:lang w:val="fr-FR"/>
        </w:rPr>
      </w:pPr>
      <w:r w:rsidRPr="001B5BDE">
        <w:rPr>
          <w:sz w:val="22"/>
          <w:szCs w:val="22"/>
          <w:lang w:val="fr-FR"/>
        </w:rPr>
        <w:t xml:space="preserve">Judith </w:t>
      </w:r>
      <w:proofErr w:type="spellStart"/>
      <w:r w:rsidRPr="001B5BDE">
        <w:rPr>
          <w:sz w:val="22"/>
          <w:szCs w:val="22"/>
          <w:lang w:val="fr-FR"/>
        </w:rPr>
        <w:t>Mayne</w:t>
      </w:r>
      <w:proofErr w:type="spellEnd"/>
      <w:r w:rsidRPr="001B5BDE">
        <w:rPr>
          <w:sz w:val="22"/>
          <w:szCs w:val="22"/>
          <w:lang w:val="fr-FR"/>
        </w:rPr>
        <w:t xml:space="preserve">, </w:t>
      </w:r>
      <w:r w:rsidRPr="001B5BDE">
        <w:rPr>
          <w:i/>
          <w:iCs/>
          <w:sz w:val="22"/>
          <w:szCs w:val="22"/>
          <w:lang w:val="fr-FR"/>
        </w:rPr>
        <w:t>Le Corbeau</w:t>
      </w:r>
      <w:r w:rsidRPr="001B5BDE">
        <w:rPr>
          <w:sz w:val="22"/>
          <w:szCs w:val="22"/>
          <w:lang w:val="fr-FR"/>
        </w:rPr>
        <w:t xml:space="preserve"> (</w:t>
      </w:r>
      <w:proofErr w:type="gramStart"/>
      <w:r w:rsidRPr="001B5BDE">
        <w:rPr>
          <w:sz w:val="22"/>
          <w:szCs w:val="22"/>
          <w:lang w:val="fr-FR"/>
        </w:rPr>
        <w:t>London:</w:t>
      </w:r>
      <w:proofErr w:type="gramEnd"/>
      <w:r w:rsidRPr="001B5BDE">
        <w:rPr>
          <w:sz w:val="22"/>
          <w:szCs w:val="22"/>
          <w:lang w:val="fr-FR"/>
        </w:rPr>
        <w:t xml:space="preserve"> I.B. </w:t>
      </w:r>
      <w:proofErr w:type="spellStart"/>
      <w:r w:rsidRPr="001B5BDE">
        <w:rPr>
          <w:sz w:val="22"/>
          <w:szCs w:val="22"/>
          <w:lang w:val="fr-FR"/>
        </w:rPr>
        <w:t>Tauris</w:t>
      </w:r>
      <w:proofErr w:type="spellEnd"/>
      <w:r w:rsidRPr="001B5BDE">
        <w:rPr>
          <w:sz w:val="22"/>
          <w:szCs w:val="22"/>
          <w:lang w:val="fr-FR"/>
        </w:rPr>
        <w:t xml:space="preserve"> &amp; Co. Ltd, 2007)</w:t>
      </w:r>
    </w:p>
    <w:p w14:paraId="0993D573" w14:textId="703C183A" w:rsidR="008236CC" w:rsidRDefault="003E1905" w:rsidP="00CC29E0">
      <w:pPr>
        <w:rPr>
          <w:sz w:val="22"/>
          <w:szCs w:val="22"/>
          <w:lang w:val="fr-FR"/>
        </w:rPr>
      </w:pPr>
      <w:r w:rsidRPr="001B5BDE">
        <w:rPr>
          <w:sz w:val="22"/>
          <w:szCs w:val="22"/>
          <w:lang w:val="fr-FR"/>
        </w:rPr>
        <w:t xml:space="preserve">José-Louis Bocque and Marc Godin, </w:t>
      </w:r>
      <w:r w:rsidRPr="001B5BDE">
        <w:rPr>
          <w:i/>
          <w:iCs/>
          <w:sz w:val="22"/>
          <w:szCs w:val="22"/>
          <w:lang w:val="fr-FR"/>
        </w:rPr>
        <w:t>Clouzot cinéaste</w:t>
      </w:r>
      <w:r w:rsidRPr="001B5BDE">
        <w:rPr>
          <w:sz w:val="22"/>
          <w:szCs w:val="22"/>
          <w:lang w:val="fr-FR"/>
        </w:rPr>
        <w:t xml:space="preserve"> (</w:t>
      </w:r>
      <w:proofErr w:type="gramStart"/>
      <w:r w:rsidRPr="001B5BDE">
        <w:rPr>
          <w:sz w:val="22"/>
          <w:szCs w:val="22"/>
          <w:lang w:val="fr-FR"/>
        </w:rPr>
        <w:t>Paris:</w:t>
      </w:r>
      <w:proofErr w:type="gramEnd"/>
      <w:r w:rsidRPr="001B5BDE">
        <w:rPr>
          <w:sz w:val="22"/>
          <w:szCs w:val="22"/>
          <w:lang w:val="fr-FR"/>
        </w:rPr>
        <w:t xml:space="preserve"> Table ronde, 2011)</w:t>
      </w:r>
    </w:p>
    <w:p w14:paraId="1B8A2F6D" w14:textId="77777777" w:rsidR="000E1FF7" w:rsidRDefault="000E1FF7" w:rsidP="00CC29E0">
      <w:pPr>
        <w:rPr>
          <w:sz w:val="22"/>
          <w:szCs w:val="22"/>
          <w:lang w:val="fr-FR"/>
        </w:rPr>
      </w:pPr>
    </w:p>
    <w:p w14:paraId="22F523C9" w14:textId="1E028822" w:rsidR="00F100DD" w:rsidRPr="00410EA7" w:rsidRDefault="00F100DD" w:rsidP="00CC29E0">
      <w:pPr>
        <w:rPr>
          <w:sz w:val="22"/>
          <w:szCs w:val="22"/>
          <w:u w:val="single"/>
        </w:rPr>
      </w:pPr>
      <w:r w:rsidRPr="00410EA7">
        <w:rPr>
          <w:sz w:val="22"/>
          <w:szCs w:val="22"/>
          <w:u w:val="single"/>
        </w:rPr>
        <w:t>Cinema and cultural context</w:t>
      </w:r>
    </w:p>
    <w:p w14:paraId="2D921F5F" w14:textId="3F8F9D16" w:rsidR="00156CC5" w:rsidRDefault="00156CC5" w:rsidP="00CC29E0">
      <w:pPr>
        <w:rPr>
          <w:sz w:val="22"/>
          <w:szCs w:val="22"/>
        </w:rPr>
      </w:pPr>
      <w:r w:rsidRPr="001B5BDE">
        <w:rPr>
          <w:sz w:val="22"/>
          <w:szCs w:val="22"/>
        </w:rPr>
        <w:t xml:space="preserve">Evelyn Ehrlich, </w:t>
      </w:r>
      <w:r w:rsidRPr="001B5BDE">
        <w:rPr>
          <w:i/>
          <w:iCs/>
          <w:sz w:val="22"/>
          <w:szCs w:val="22"/>
        </w:rPr>
        <w:t>Cinema of paradox: French filmmaking under the German occupation</w:t>
      </w:r>
      <w:r w:rsidRPr="001B5BDE">
        <w:rPr>
          <w:sz w:val="22"/>
          <w:szCs w:val="22"/>
        </w:rPr>
        <w:t xml:space="preserve"> (New York: Columbia University Press, 1985)</w:t>
      </w:r>
    </w:p>
    <w:p w14:paraId="32798021" w14:textId="274F8811" w:rsidR="00B17327" w:rsidRDefault="00B17327" w:rsidP="00CC29E0">
      <w:pPr>
        <w:rPr>
          <w:sz w:val="22"/>
          <w:szCs w:val="22"/>
        </w:rPr>
      </w:pPr>
      <w:r>
        <w:rPr>
          <w:sz w:val="22"/>
          <w:szCs w:val="22"/>
        </w:rPr>
        <w:t xml:space="preserve">Julian Jackson, </w:t>
      </w:r>
      <w:r w:rsidR="00C534BC">
        <w:rPr>
          <w:i/>
          <w:iCs/>
          <w:sz w:val="22"/>
          <w:szCs w:val="22"/>
        </w:rPr>
        <w:t>France: the dark years, 1940-1944</w:t>
      </w:r>
      <w:r w:rsidR="00C534BC">
        <w:rPr>
          <w:sz w:val="22"/>
          <w:szCs w:val="22"/>
        </w:rPr>
        <w:t xml:space="preserve"> (Oxford: Oxford University Press, 2003)</w:t>
      </w:r>
    </w:p>
    <w:p w14:paraId="7D05BE32" w14:textId="77777777" w:rsidR="000E1FF7" w:rsidRPr="00C534BC" w:rsidRDefault="000E1FF7" w:rsidP="00CC29E0">
      <w:pPr>
        <w:rPr>
          <w:sz w:val="22"/>
          <w:szCs w:val="22"/>
        </w:rPr>
      </w:pPr>
    </w:p>
    <w:p w14:paraId="0B2AFEB9" w14:textId="77777777" w:rsidR="00CC29E0" w:rsidRPr="00903365" w:rsidRDefault="00CC29E0" w:rsidP="00CC29E0">
      <w:pPr>
        <w:rPr>
          <w:b/>
          <w:bCs/>
          <w:sz w:val="22"/>
          <w:szCs w:val="22"/>
        </w:rPr>
      </w:pPr>
      <w:r w:rsidRPr="00903365">
        <w:rPr>
          <w:b/>
          <w:bCs/>
          <w:sz w:val="22"/>
          <w:szCs w:val="22"/>
        </w:rPr>
        <w:t>Extra films:</w:t>
      </w:r>
    </w:p>
    <w:p w14:paraId="51940DCB" w14:textId="56B651BF" w:rsidR="00853C34" w:rsidRPr="00903365" w:rsidRDefault="00BA1243">
      <w:pPr>
        <w:rPr>
          <w:sz w:val="22"/>
          <w:szCs w:val="22"/>
        </w:rPr>
      </w:pPr>
      <w:proofErr w:type="spellStart"/>
      <w:r w:rsidRPr="00903365">
        <w:rPr>
          <w:i/>
          <w:iCs/>
          <w:sz w:val="22"/>
          <w:szCs w:val="22"/>
        </w:rPr>
        <w:t>L’assassin</w:t>
      </w:r>
      <w:proofErr w:type="spellEnd"/>
      <w:r w:rsidRPr="00903365">
        <w:rPr>
          <w:i/>
          <w:iCs/>
          <w:sz w:val="22"/>
          <w:szCs w:val="22"/>
        </w:rPr>
        <w:t xml:space="preserve"> </w:t>
      </w:r>
      <w:proofErr w:type="spellStart"/>
      <w:r w:rsidRPr="00903365">
        <w:rPr>
          <w:i/>
          <w:iCs/>
          <w:sz w:val="22"/>
          <w:szCs w:val="22"/>
        </w:rPr>
        <w:t>habite</w:t>
      </w:r>
      <w:proofErr w:type="spellEnd"/>
      <w:r w:rsidRPr="00903365">
        <w:rPr>
          <w:i/>
          <w:iCs/>
          <w:sz w:val="22"/>
          <w:szCs w:val="22"/>
        </w:rPr>
        <w:t xml:space="preserve"> au 21</w:t>
      </w:r>
      <w:r w:rsidRPr="00903365">
        <w:rPr>
          <w:sz w:val="22"/>
          <w:szCs w:val="22"/>
        </w:rPr>
        <w:t xml:space="preserve"> (Henri-Georges Clouzot, 1942</w:t>
      </w:r>
      <w:r w:rsidR="002C43AC" w:rsidRPr="00903365">
        <w:rPr>
          <w:sz w:val="22"/>
          <w:szCs w:val="22"/>
        </w:rPr>
        <w:t>; available in the TRC</w:t>
      </w:r>
      <w:r w:rsidRPr="00903365">
        <w:rPr>
          <w:sz w:val="22"/>
          <w:szCs w:val="22"/>
        </w:rPr>
        <w:t>)</w:t>
      </w:r>
    </w:p>
    <w:p w14:paraId="64A2B34D" w14:textId="77777777" w:rsidR="007C1A64" w:rsidRDefault="007C1A64">
      <w:pPr>
        <w:rPr>
          <w:sz w:val="22"/>
          <w:szCs w:val="22"/>
        </w:rPr>
      </w:pPr>
    </w:p>
    <w:tbl>
      <w:tblPr>
        <w:tblStyle w:val="TableGrid"/>
        <w:tblW w:w="0" w:type="auto"/>
        <w:tblLook w:val="04A0" w:firstRow="1" w:lastRow="0" w:firstColumn="1" w:lastColumn="0" w:noHBand="0" w:noVBand="1"/>
      </w:tblPr>
      <w:tblGrid>
        <w:gridCol w:w="3397"/>
        <w:gridCol w:w="5619"/>
      </w:tblGrid>
      <w:tr w:rsidR="000E1FF7" w14:paraId="1DD9911C" w14:textId="77777777" w:rsidTr="00671754">
        <w:tc>
          <w:tcPr>
            <w:tcW w:w="9016" w:type="dxa"/>
            <w:gridSpan w:val="2"/>
          </w:tcPr>
          <w:p w14:paraId="2B3B5285" w14:textId="77777777" w:rsidR="000E1FF7" w:rsidRDefault="000E1FF7" w:rsidP="00671754">
            <w:pPr>
              <w:jc w:val="center"/>
              <w:rPr>
                <w:sz w:val="22"/>
                <w:szCs w:val="22"/>
                <w:lang w:val="fr-FR"/>
              </w:rPr>
            </w:pPr>
            <w:r>
              <w:rPr>
                <w:sz w:val="22"/>
                <w:szCs w:val="22"/>
                <w:lang w:val="fr-FR"/>
              </w:rPr>
              <w:t>Questions</w:t>
            </w:r>
          </w:p>
        </w:tc>
      </w:tr>
      <w:tr w:rsidR="000E1FF7" w:rsidRPr="008E4492" w14:paraId="70784BFD" w14:textId="77777777" w:rsidTr="00671754">
        <w:tc>
          <w:tcPr>
            <w:tcW w:w="3397" w:type="dxa"/>
          </w:tcPr>
          <w:p w14:paraId="3EA09C04" w14:textId="77777777" w:rsidR="000E1FF7" w:rsidRDefault="000E1FF7" w:rsidP="00671754">
            <w:pPr>
              <w:rPr>
                <w:sz w:val="22"/>
                <w:szCs w:val="22"/>
                <w:lang w:val="fr-FR"/>
              </w:rPr>
            </w:pPr>
            <w:r>
              <w:rPr>
                <w:sz w:val="22"/>
                <w:szCs w:val="22"/>
                <w:lang w:val="fr-FR"/>
              </w:rPr>
              <w:t>Essay-type questions</w:t>
            </w:r>
          </w:p>
        </w:tc>
        <w:tc>
          <w:tcPr>
            <w:tcW w:w="5619" w:type="dxa"/>
          </w:tcPr>
          <w:p w14:paraId="3BD39807" w14:textId="53A56452" w:rsidR="000E1FF7" w:rsidRPr="000E1FF7" w:rsidRDefault="000E1FF7" w:rsidP="000E1FF7">
            <w:pPr>
              <w:pStyle w:val="ListParagraph"/>
              <w:numPr>
                <w:ilvl w:val="0"/>
                <w:numId w:val="9"/>
              </w:numPr>
              <w:spacing w:after="0" w:line="240" w:lineRule="auto"/>
              <w:rPr>
                <w:rFonts w:eastAsia="Times New Roman"/>
                <w:sz w:val="22"/>
                <w:szCs w:val="22"/>
                <w:lang w:eastAsia="en-GB"/>
              </w:rPr>
            </w:pPr>
            <w:r w:rsidRPr="000E1FF7">
              <w:rPr>
                <w:rFonts w:eastAsia="Times New Roman"/>
                <w:i/>
                <w:iCs/>
                <w:sz w:val="22"/>
                <w:szCs w:val="22"/>
                <w:lang w:eastAsia="en-GB"/>
              </w:rPr>
              <w:t>Le Corbeau</w:t>
            </w:r>
            <w:r w:rsidRPr="000E1FF7">
              <w:rPr>
                <w:rFonts w:eastAsia="Times New Roman"/>
                <w:sz w:val="22"/>
                <w:szCs w:val="22"/>
                <w:lang w:eastAsia="en-GB"/>
              </w:rPr>
              <w:t> as allegory</w:t>
            </w:r>
          </w:p>
          <w:p w14:paraId="3F7C0821" w14:textId="0B0682A5" w:rsidR="000E1FF7" w:rsidRPr="000E1FF7" w:rsidRDefault="000E1FF7" w:rsidP="000E1FF7">
            <w:pPr>
              <w:pStyle w:val="ListParagraph"/>
              <w:numPr>
                <w:ilvl w:val="0"/>
                <w:numId w:val="9"/>
              </w:numPr>
              <w:rPr>
                <w:rFonts w:eastAsia="Times New Roman"/>
                <w:sz w:val="22"/>
                <w:szCs w:val="22"/>
                <w:lang w:eastAsia="en-GB"/>
              </w:rPr>
            </w:pPr>
            <w:r w:rsidRPr="000E1FF7">
              <w:rPr>
                <w:rFonts w:eastAsia="Times New Roman"/>
                <w:sz w:val="22"/>
                <w:szCs w:val="22"/>
                <w:lang w:eastAsia="en-GB"/>
              </w:rPr>
              <w:t>Medical metaphors in </w:t>
            </w:r>
            <w:r w:rsidRPr="000E1FF7">
              <w:rPr>
                <w:rFonts w:eastAsia="Times New Roman"/>
                <w:i/>
                <w:iCs/>
                <w:sz w:val="22"/>
                <w:szCs w:val="22"/>
                <w:lang w:eastAsia="en-GB"/>
              </w:rPr>
              <w:t>Le Corbeau</w:t>
            </w:r>
          </w:p>
          <w:p w14:paraId="1450ADB0" w14:textId="13CEBA27" w:rsidR="000E1FF7" w:rsidRPr="000E1FF7" w:rsidRDefault="000E1FF7" w:rsidP="000E1FF7">
            <w:pPr>
              <w:pStyle w:val="ListParagraph"/>
              <w:numPr>
                <w:ilvl w:val="0"/>
                <w:numId w:val="9"/>
              </w:numPr>
              <w:rPr>
                <w:rFonts w:eastAsia="Times New Roman"/>
                <w:sz w:val="22"/>
                <w:szCs w:val="22"/>
                <w:lang w:eastAsia="en-GB"/>
              </w:rPr>
            </w:pPr>
            <w:r w:rsidRPr="000E1FF7">
              <w:rPr>
                <w:rFonts w:eastAsia="Times New Roman"/>
                <w:sz w:val="22"/>
                <w:szCs w:val="22"/>
                <w:lang w:eastAsia="en-GB"/>
              </w:rPr>
              <w:t>Characterization and misanthropy</w:t>
            </w:r>
          </w:p>
          <w:p w14:paraId="7623E84A" w14:textId="77777777" w:rsidR="000E1FF7" w:rsidRPr="000E1FF7" w:rsidRDefault="000E1FF7" w:rsidP="000E1FF7">
            <w:pPr>
              <w:pStyle w:val="ListParagraph"/>
              <w:numPr>
                <w:ilvl w:val="0"/>
                <w:numId w:val="9"/>
              </w:numPr>
              <w:rPr>
                <w:rFonts w:eastAsia="Times New Roman"/>
                <w:sz w:val="22"/>
                <w:szCs w:val="22"/>
                <w:lang w:eastAsia="en-GB"/>
              </w:rPr>
            </w:pPr>
            <w:r w:rsidRPr="000E1FF7">
              <w:rPr>
                <w:rFonts w:eastAsia="Times New Roman"/>
                <w:sz w:val="22"/>
                <w:szCs w:val="22"/>
                <w:lang w:eastAsia="en-GB"/>
              </w:rPr>
              <w:t>Justice and injustice in </w:t>
            </w:r>
            <w:r w:rsidRPr="000E1FF7">
              <w:rPr>
                <w:rFonts w:eastAsia="Times New Roman"/>
                <w:i/>
                <w:iCs/>
                <w:sz w:val="22"/>
                <w:szCs w:val="22"/>
                <w:lang w:eastAsia="en-GB"/>
              </w:rPr>
              <w:t>Le Corbeau</w:t>
            </w:r>
          </w:p>
          <w:p w14:paraId="50B5FB58" w14:textId="77777777" w:rsidR="000E1FF7" w:rsidRPr="008E4492" w:rsidRDefault="000E1FF7" w:rsidP="00671754">
            <w:pPr>
              <w:spacing w:after="100" w:afterAutospacing="1"/>
              <w:rPr>
                <w:rFonts w:ascii="Segoe UI" w:eastAsia="Times New Roman" w:hAnsi="Segoe UI" w:cs="Segoe UI"/>
                <w:color w:val="495057"/>
                <w:sz w:val="23"/>
                <w:szCs w:val="23"/>
                <w:lang w:eastAsia="en-GB"/>
              </w:rPr>
            </w:pPr>
          </w:p>
        </w:tc>
      </w:tr>
      <w:tr w:rsidR="000E1FF7" w:rsidRPr="00F006E3" w14:paraId="6F459ABD" w14:textId="77777777" w:rsidTr="00671754">
        <w:tc>
          <w:tcPr>
            <w:tcW w:w="3397" w:type="dxa"/>
          </w:tcPr>
          <w:p w14:paraId="52080DC3" w14:textId="77777777" w:rsidR="000E1FF7" w:rsidRDefault="000E1FF7"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6BFDA453" w14:textId="286B6C24" w:rsidR="000E1FF7" w:rsidRPr="000E1FF7" w:rsidRDefault="000E1FF7" w:rsidP="000E1FF7">
            <w:pPr>
              <w:pStyle w:val="ListParagraph"/>
              <w:numPr>
                <w:ilvl w:val="0"/>
                <w:numId w:val="10"/>
              </w:numPr>
              <w:spacing w:after="0" w:line="240" w:lineRule="auto"/>
              <w:rPr>
                <w:rFonts w:eastAsia="Times New Roman"/>
                <w:sz w:val="22"/>
                <w:szCs w:val="22"/>
                <w:lang w:eastAsia="en-GB"/>
              </w:rPr>
            </w:pPr>
            <w:r w:rsidRPr="000E1FF7">
              <w:rPr>
                <w:rFonts w:eastAsia="Times New Roman"/>
                <w:sz w:val="22"/>
                <w:szCs w:val="22"/>
                <w:lang w:eastAsia="en-GB"/>
              </w:rPr>
              <w:t>Light and shadow in </w:t>
            </w:r>
            <w:r w:rsidRPr="000E1FF7">
              <w:rPr>
                <w:rFonts w:eastAsia="Times New Roman"/>
                <w:i/>
                <w:iCs/>
                <w:sz w:val="22"/>
                <w:szCs w:val="22"/>
                <w:lang w:eastAsia="en-GB"/>
              </w:rPr>
              <w:t>Le Corbeau</w:t>
            </w:r>
          </w:p>
          <w:p w14:paraId="7C960327" w14:textId="365650ED" w:rsidR="000E1FF7" w:rsidRPr="000E1FF7" w:rsidRDefault="000E1FF7" w:rsidP="000E1FF7">
            <w:pPr>
              <w:pStyle w:val="ListParagraph"/>
              <w:numPr>
                <w:ilvl w:val="0"/>
                <w:numId w:val="10"/>
              </w:numPr>
              <w:rPr>
                <w:rFonts w:eastAsia="Times New Roman"/>
                <w:sz w:val="22"/>
                <w:szCs w:val="22"/>
                <w:lang w:eastAsia="en-GB"/>
              </w:rPr>
            </w:pPr>
            <w:r w:rsidRPr="000E1FF7">
              <w:rPr>
                <w:rFonts w:eastAsia="Times New Roman"/>
                <w:sz w:val="22"/>
                <w:szCs w:val="22"/>
                <w:lang w:eastAsia="en-GB"/>
              </w:rPr>
              <w:t>Camerawork and editing in </w:t>
            </w:r>
            <w:r w:rsidRPr="000E1FF7">
              <w:rPr>
                <w:rFonts w:eastAsia="Times New Roman"/>
                <w:i/>
                <w:iCs/>
                <w:sz w:val="22"/>
                <w:szCs w:val="22"/>
                <w:lang w:eastAsia="en-GB"/>
              </w:rPr>
              <w:t>Le Corbeau</w:t>
            </w:r>
          </w:p>
          <w:p w14:paraId="5EEE1918" w14:textId="77777777" w:rsidR="000E1FF7" w:rsidRPr="00F006E3" w:rsidRDefault="000E1FF7" w:rsidP="00671754">
            <w:pPr>
              <w:rPr>
                <w:sz w:val="22"/>
                <w:szCs w:val="22"/>
              </w:rPr>
            </w:pPr>
          </w:p>
        </w:tc>
      </w:tr>
    </w:tbl>
    <w:p w14:paraId="22261D36" w14:textId="77777777" w:rsidR="000E1FF7" w:rsidRPr="007D59C2" w:rsidRDefault="000E1FF7" w:rsidP="000E1FF7">
      <w:pPr>
        <w:rPr>
          <w:sz w:val="22"/>
          <w:szCs w:val="22"/>
        </w:rPr>
      </w:pPr>
    </w:p>
    <w:p w14:paraId="74079120" w14:textId="77777777" w:rsidR="00853C34" w:rsidRDefault="00853C34" w:rsidP="000E1FF7">
      <w:pPr>
        <w:rPr>
          <w:sz w:val="22"/>
          <w:szCs w:val="22"/>
        </w:rPr>
      </w:pPr>
    </w:p>
    <w:p w14:paraId="2A0C0B45" w14:textId="77777777" w:rsidR="000E1FF7" w:rsidRDefault="000E1FF7" w:rsidP="000E1FF7">
      <w:pPr>
        <w:rPr>
          <w:sz w:val="22"/>
          <w:szCs w:val="22"/>
        </w:rPr>
      </w:pPr>
    </w:p>
    <w:p w14:paraId="7EABFBD5" w14:textId="77777777" w:rsidR="000E1FF7" w:rsidRDefault="000E1FF7" w:rsidP="000E1FF7">
      <w:pPr>
        <w:rPr>
          <w:sz w:val="22"/>
          <w:szCs w:val="22"/>
        </w:rPr>
      </w:pPr>
    </w:p>
    <w:p w14:paraId="55CAAD9A" w14:textId="77777777" w:rsidR="000E1FF7" w:rsidRDefault="000E1FF7" w:rsidP="000E1FF7">
      <w:pPr>
        <w:rPr>
          <w:sz w:val="22"/>
          <w:szCs w:val="22"/>
        </w:rPr>
      </w:pPr>
    </w:p>
    <w:p w14:paraId="5E7FF056" w14:textId="77777777" w:rsidR="000E1FF7" w:rsidRDefault="000E1FF7" w:rsidP="000E1FF7">
      <w:pPr>
        <w:rPr>
          <w:sz w:val="22"/>
          <w:szCs w:val="22"/>
        </w:rPr>
      </w:pPr>
    </w:p>
    <w:p w14:paraId="7C79EC08" w14:textId="77777777" w:rsidR="000E1FF7" w:rsidRDefault="000E1FF7" w:rsidP="000E1FF7">
      <w:pPr>
        <w:rPr>
          <w:sz w:val="22"/>
          <w:szCs w:val="22"/>
        </w:rPr>
      </w:pPr>
    </w:p>
    <w:p w14:paraId="5A917BA5" w14:textId="77777777" w:rsidR="000E1FF7" w:rsidRDefault="000E1FF7" w:rsidP="000E1FF7">
      <w:pPr>
        <w:rPr>
          <w:sz w:val="22"/>
          <w:szCs w:val="22"/>
        </w:rPr>
      </w:pPr>
    </w:p>
    <w:p w14:paraId="58941752" w14:textId="77777777" w:rsidR="000E1FF7" w:rsidRDefault="000E1FF7" w:rsidP="000E1FF7">
      <w:pPr>
        <w:rPr>
          <w:sz w:val="22"/>
          <w:szCs w:val="22"/>
        </w:rPr>
      </w:pPr>
    </w:p>
    <w:p w14:paraId="3C34D012" w14:textId="77777777" w:rsidR="000E1FF7" w:rsidRPr="007D59C2" w:rsidRDefault="000E1FF7" w:rsidP="000E1FF7">
      <w:pPr>
        <w:rPr>
          <w:sz w:val="22"/>
          <w:szCs w:val="22"/>
        </w:rPr>
      </w:pPr>
    </w:p>
    <w:p w14:paraId="1E7AE8D4" w14:textId="77777777" w:rsidR="00853C34" w:rsidRPr="001B5BDE" w:rsidRDefault="00853C34">
      <w:pPr>
        <w:rPr>
          <w:b/>
          <w:bCs/>
          <w:sz w:val="22"/>
          <w:szCs w:val="22"/>
        </w:rPr>
      </w:pPr>
      <w:r w:rsidRPr="001B5BDE">
        <w:rPr>
          <w:b/>
          <w:bCs/>
          <w:sz w:val="22"/>
          <w:szCs w:val="22"/>
          <w:u w:val="single"/>
        </w:rPr>
        <w:lastRenderedPageBreak/>
        <w:t>Week 9 – The summit of classical French cinema</w:t>
      </w:r>
    </w:p>
    <w:p w14:paraId="56875411" w14:textId="2D1C207A" w:rsidR="00853C34" w:rsidRDefault="00853C34" w:rsidP="00853C34">
      <w:pPr>
        <w:rPr>
          <w:sz w:val="22"/>
          <w:szCs w:val="22"/>
          <w:lang w:val="fr-FR"/>
        </w:rPr>
      </w:pPr>
      <w:proofErr w:type="gramStart"/>
      <w:r w:rsidRPr="001B5BDE">
        <w:rPr>
          <w:b/>
          <w:bCs/>
          <w:sz w:val="22"/>
          <w:szCs w:val="22"/>
          <w:lang w:val="fr-FR"/>
        </w:rPr>
        <w:t>Film:</w:t>
      </w:r>
      <w:proofErr w:type="gramEnd"/>
      <w:r w:rsidRPr="001B5BDE">
        <w:rPr>
          <w:sz w:val="22"/>
          <w:szCs w:val="22"/>
          <w:lang w:val="fr-FR"/>
        </w:rPr>
        <w:t xml:space="preserve"> </w:t>
      </w:r>
      <w:r w:rsidRPr="001B5BDE">
        <w:rPr>
          <w:i/>
          <w:iCs/>
          <w:sz w:val="22"/>
          <w:szCs w:val="22"/>
          <w:lang w:val="fr-FR"/>
        </w:rPr>
        <w:t>Les Enfants du Paradis</w:t>
      </w:r>
      <w:r w:rsidR="006A0D7B" w:rsidRPr="001B5BDE">
        <w:rPr>
          <w:sz w:val="22"/>
          <w:szCs w:val="22"/>
          <w:lang w:val="fr-FR"/>
        </w:rPr>
        <w:t xml:space="preserve"> (Marcel Carné, 1945)</w:t>
      </w:r>
    </w:p>
    <w:p w14:paraId="61A07782" w14:textId="77777777" w:rsidR="000E1FF7" w:rsidRPr="001B5BDE" w:rsidRDefault="000E1FF7" w:rsidP="00853C34">
      <w:pPr>
        <w:rPr>
          <w:sz w:val="22"/>
          <w:szCs w:val="22"/>
          <w:lang w:val="fr-FR"/>
        </w:rPr>
      </w:pPr>
    </w:p>
    <w:p w14:paraId="7C5369EC" w14:textId="38BE185A" w:rsidR="00CC29E0" w:rsidRPr="00410EA7" w:rsidRDefault="00CC29E0" w:rsidP="00CC29E0">
      <w:pPr>
        <w:rPr>
          <w:b/>
          <w:bCs/>
          <w:sz w:val="22"/>
          <w:szCs w:val="22"/>
        </w:rPr>
      </w:pPr>
      <w:r w:rsidRPr="00410EA7">
        <w:rPr>
          <w:b/>
          <w:bCs/>
          <w:sz w:val="22"/>
          <w:szCs w:val="22"/>
        </w:rPr>
        <w:t>R</w:t>
      </w:r>
      <w:r w:rsidR="000E1FF7">
        <w:rPr>
          <w:b/>
          <w:bCs/>
          <w:sz w:val="22"/>
          <w:szCs w:val="22"/>
        </w:rPr>
        <w:t>ecommended r</w:t>
      </w:r>
      <w:r w:rsidRPr="00410EA7">
        <w:rPr>
          <w:b/>
          <w:bCs/>
          <w:sz w:val="22"/>
          <w:szCs w:val="22"/>
        </w:rPr>
        <w:t>eading</w:t>
      </w:r>
      <w:r w:rsidR="002B636C" w:rsidRPr="00410EA7">
        <w:rPr>
          <w:b/>
          <w:bCs/>
          <w:sz w:val="22"/>
          <w:szCs w:val="22"/>
        </w:rPr>
        <w:t>s</w:t>
      </w:r>
      <w:r w:rsidRPr="00410EA7">
        <w:rPr>
          <w:b/>
          <w:bCs/>
          <w:sz w:val="22"/>
          <w:szCs w:val="22"/>
        </w:rPr>
        <w:t>:</w:t>
      </w:r>
    </w:p>
    <w:p w14:paraId="2713717B" w14:textId="77BE7DBF" w:rsidR="00CC29E0" w:rsidRPr="00410EA7" w:rsidRDefault="00102D7E" w:rsidP="00CC29E0">
      <w:pPr>
        <w:rPr>
          <w:sz w:val="22"/>
          <w:szCs w:val="22"/>
        </w:rPr>
      </w:pPr>
      <w:r w:rsidRPr="00410EA7">
        <w:rPr>
          <w:sz w:val="22"/>
          <w:szCs w:val="22"/>
          <w:u w:val="single"/>
        </w:rPr>
        <w:t>The film/director</w:t>
      </w:r>
    </w:p>
    <w:p w14:paraId="0F428B5D" w14:textId="0EADF6B6" w:rsidR="00102D7E" w:rsidRDefault="003B03F9" w:rsidP="00CC29E0">
      <w:pPr>
        <w:rPr>
          <w:sz w:val="22"/>
          <w:szCs w:val="22"/>
        </w:rPr>
      </w:pPr>
      <w:r w:rsidRPr="003B03F9">
        <w:rPr>
          <w:sz w:val="22"/>
          <w:szCs w:val="22"/>
        </w:rPr>
        <w:t>Jonath</w:t>
      </w:r>
      <w:r>
        <w:rPr>
          <w:sz w:val="22"/>
          <w:szCs w:val="22"/>
        </w:rPr>
        <w:t xml:space="preserve">an Driskell, </w:t>
      </w:r>
      <w:r>
        <w:rPr>
          <w:i/>
          <w:iCs/>
          <w:sz w:val="22"/>
          <w:szCs w:val="22"/>
        </w:rPr>
        <w:t xml:space="preserve">Marcel </w:t>
      </w:r>
      <w:proofErr w:type="spellStart"/>
      <w:r>
        <w:rPr>
          <w:i/>
          <w:iCs/>
          <w:sz w:val="22"/>
          <w:szCs w:val="22"/>
        </w:rPr>
        <w:t>Carné</w:t>
      </w:r>
      <w:proofErr w:type="spellEnd"/>
      <w:r>
        <w:rPr>
          <w:sz w:val="22"/>
          <w:szCs w:val="22"/>
        </w:rPr>
        <w:t xml:space="preserve"> (Manchester: Manchester University Press, 2012)</w:t>
      </w:r>
    </w:p>
    <w:p w14:paraId="25BB905F" w14:textId="4BE0ABC3" w:rsidR="00893AA5" w:rsidRDefault="00893AA5" w:rsidP="00CC29E0">
      <w:pPr>
        <w:rPr>
          <w:sz w:val="22"/>
          <w:szCs w:val="22"/>
        </w:rPr>
      </w:pPr>
      <w:r>
        <w:rPr>
          <w:sz w:val="22"/>
          <w:szCs w:val="22"/>
        </w:rPr>
        <w:t xml:space="preserve">Edward Baron Turk, </w:t>
      </w:r>
      <w:r>
        <w:rPr>
          <w:i/>
          <w:iCs/>
          <w:sz w:val="22"/>
          <w:szCs w:val="22"/>
        </w:rPr>
        <w:t xml:space="preserve">Child of paradise: Marcel </w:t>
      </w:r>
      <w:proofErr w:type="spellStart"/>
      <w:r>
        <w:rPr>
          <w:i/>
          <w:iCs/>
          <w:sz w:val="22"/>
          <w:szCs w:val="22"/>
        </w:rPr>
        <w:t>Carné</w:t>
      </w:r>
      <w:proofErr w:type="spellEnd"/>
      <w:r>
        <w:rPr>
          <w:i/>
          <w:iCs/>
          <w:sz w:val="22"/>
          <w:szCs w:val="22"/>
        </w:rPr>
        <w:t xml:space="preserve"> and the golden age of French cinema</w:t>
      </w:r>
      <w:r>
        <w:rPr>
          <w:sz w:val="22"/>
          <w:szCs w:val="22"/>
        </w:rPr>
        <w:t xml:space="preserve"> (Cambridge: Harvard University Press, 2013)</w:t>
      </w:r>
    </w:p>
    <w:p w14:paraId="43C1A86E" w14:textId="4E18722C" w:rsidR="007C64F1" w:rsidRDefault="007C64F1" w:rsidP="00CC29E0">
      <w:pPr>
        <w:rPr>
          <w:sz w:val="22"/>
          <w:szCs w:val="22"/>
          <w:lang w:val="fr-FR"/>
        </w:rPr>
      </w:pPr>
      <w:r w:rsidRPr="007C64F1">
        <w:rPr>
          <w:sz w:val="22"/>
          <w:szCs w:val="22"/>
          <w:lang w:val="fr-FR"/>
        </w:rPr>
        <w:t xml:space="preserve">Jill Forbes, </w:t>
      </w:r>
      <w:r w:rsidRPr="007C64F1">
        <w:rPr>
          <w:i/>
          <w:iCs/>
          <w:sz w:val="22"/>
          <w:szCs w:val="22"/>
          <w:lang w:val="fr-FR"/>
        </w:rPr>
        <w:t>Les enfan</w:t>
      </w:r>
      <w:r>
        <w:rPr>
          <w:i/>
          <w:iCs/>
          <w:sz w:val="22"/>
          <w:szCs w:val="22"/>
          <w:lang w:val="fr-FR"/>
        </w:rPr>
        <w:t>ts du paradis</w:t>
      </w:r>
      <w:r>
        <w:rPr>
          <w:sz w:val="22"/>
          <w:szCs w:val="22"/>
          <w:lang w:val="fr-FR"/>
        </w:rPr>
        <w:t xml:space="preserve"> (</w:t>
      </w:r>
      <w:proofErr w:type="gramStart"/>
      <w:r>
        <w:rPr>
          <w:sz w:val="22"/>
          <w:szCs w:val="22"/>
          <w:lang w:val="fr-FR"/>
        </w:rPr>
        <w:t>London:</w:t>
      </w:r>
      <w:proofErr w:type="gramEnd"/>
      <w:r>
        <w:rPr>
          <w:sz w:val="22"/>
          <w:szCs w:val="22"/>
          <w:lang w:val="fr-FR"/>
        </w:rPr>
        <w:t xml:space="preserve"> British Film Institute, 1997)</w:t>
      </w:r>
    </w:p>
    <w:p w14:paraId="7C504F14" w14:textId="38FDC3B5" w:rsidR="00406D13" w:rsidRDefault="00406D13" w:rsidP="00CC29E0">
      <w:pPr>
        <w:rPr>
          <w:sz w:val="22"/>
          <w:szCs w:val="22"/>
          <w:lang w:val="fr-FR"/>
        </w:rPr>
      </w:pPr>
      <w:r w:rsidRPr="00406D13">
        <w:rPr>
          <w:sz w:val="22"/>
          <w:szCs w:val="22"/>
          <w:lang w:val="fr-FR"/>
        </w:rPr>
        <w:t xml:space="preserve">Geneviève Sellier, </w:t>
      </w:r>
      <w:r w:rsidRPr="00406D13">
        <w:rPr>
          <w:i/>
          <w:iCs/>
          <w:sz w:val="22"/>
          <w:szCs w:val="22"/>
          <w:lang w:val="fr-FR"/>
        </w:rPr>
        <w:t>“Les enfants du paradis</w:t>
      </w:r>
      <w:proofErr w:type="gramStart"/>
      <w:r w:rsidRPr="00406D13">
        <w:rPr>
          <w:i/>
          <w:iCs/>
          <w:sz w:val="22"/>
          <w:szCs w:val="22"/>
          <w:lang w:val="fr-FR"/>
        </w:rPr>
        <w:t>”:</w:t>
      </w:r>
      <w:proofErr w:type="gramEnd"/>
      <w:r w:rsidRPr="00406D13">
        <w:rPr>
          <w:i/>
          <w:iCs/>
          <w:sz w:val="22"/>
          <w:szCs w:val="22"/>
          <w:lang w:val="fr-FR"/>
        </w:rPr>
        <w:t xml:space="preserve"> Mar</w:t>
      </w:r>
      <w:r>
        <w:rPr>
          <w:i/>
          <w:iCs/>
          <w:sz w:val="22"/>
          <w:szCs w:val="22"/>
          <w:lang w:val="fr-FR"/>
        </w:rPr>
        <w:t>cel Carné et Jacques Prévert</w:t>
      </w:r>
      <w:r>
        <w:rPr>
          <w:sz w:val="22"/>
          <w:szCs w:val="22"/>
          <w:lang w:val="fr-FR"/>
        </w:rPr>
        <w:t xml:space="preserve"> (Paris: Nathan, 1992)</w:t>
      </w:r>
    </w:p>
    <w:p w14:paraId="26281535" w14:textId="77777777" w:rsidR="000E1FF7" w:rsidRPr="00406D13" w:rsidRDefault="000E1FF7" w:rsidP="00CC29E0">
      <w:pPr>
        <w:rPr>
          <w:sz w:val="22"/>
          <w:szCs w:val="22"/>
          <w:lang w:val="fr-FR"/>
        </w:rPr>
      </w:pPr>
    </w:p>
    <w:p w14:paraId="3A07C82D" w14:textId="6683DD84" w:rsidR="00102D7E" w:rsidRPr="00406D13" w:rsidRDefault="00102D7E" w:rsidP="00CC29E0">
      <w:pPr>
        <w:rPr>
          <w:sz w:val="22"/>
          <w:szCs w:val="22"/>
        </w:rPr>
      </w:pPr>
      <w:r w:rsidRPr="00406D13">
        <w:rPr>
          <w:sz w:val="22"/>
          <w:szCs w:val="22"/>
          <w:u w:val="single"/>
        </w:rPr>
        <w:t>Cinema and cultural context</w:t>
      </w:r>
    </w:p>
    <w:p w14:paraId="0D1B0BB1" w14:textId="7602DB62" w:rsidR="00102D7E" w:rsidRDefault="00537F8D" w:rsidP="00CC29E0">
      <w:pPr>
        <w:rPr>
          <w:sz w:val="22"/>
          <w:szCs w:val="22"/>
        </w:rPr>
      </w:pPr>
      <w:r>
        <w:rPr>
          <w:sz w:val="22"/>
          <w:szCs w:val="22"/>
        </w:rPr>
        <w:t xml:space="preserve">Denis </w:t>
      </w:r>
      <w:proofErr w:type="spellStart"/>
      <w:r>
        <w:rPr>
          <w:sz w:val="22"/>
          <w:szCs w:val="22"/>
        </w:rPr>
        <w:t>Demonpion</w:t>
      </w:r>
      <w:proofErr w:type="spellEnd"/>
      <w:r>
        <w:rPr>
          <w:sz w:val="22"/>
          <w:szCs w:val="22"/>
        </w:rPr>
        <w:t xml:space="preserve">, </w:t>
      </w:r>
      <w:r>
        <w:rPr>
          <w:i/>
          <w:iCs/>
          <w:sz w:val="22"/>
          <w:szCs w:val="22"/>
        </w:rPr>
        <w:t>Arletty</w:t>
      </w:r>
      <w:r>
        <w:rPr>
          <w:sz w:val="22"/>
          <w:szCs w:val="22"/>
        </w:rPr>
        <w:t xml:space="preserve"> (Paris: Flammarion, 1996)</w:t>
      </w:r>
    </w:p>
    <w:p w14:paraId="035F1273" w14:textId="59D28779" w:rsidR="002D0A8C" w:rsidRPr="002D0A8C" w:rsidRDefault="002D0A8C" w:rsidP="00CC29E0">
      <w:pPr>
        <w:rPr>
          <w:sz w:val="22"/>
          <w:szCs w:val="22"/>
        </w:rPr>
      </w:pPr>
      <w:r>
        <w:rPr>
          <w:sz w:val="22"/>
          <w:szCs w:val="22"/>
        </w:rPr>
        <w:t xml:space="preserve">Hilary </w:t>
      </w:r>
      <w:proofErr w:type="spellStart"/>
      <w:r>
        <w:rPr>
          <w:sz w:val="22"/>
          <w:szCs w:val="22"/>
        </w:rPr>
        <w:t>Footitt</w:t>
      </w:r>
      <w:proofErr w:type="spellEnd"/>
      <w:r>
        <w:rPr>
          <w:sz w:val="22"/>
          <w:szCs w:val="22"/>
        </w:rPr>
        <w:t xml:space="preserve"> and John Simmonds, </w:t>
      </w:r>
      <w:r>
        <w:rPr>
          <w:i/>
          <w:iCs/>
          <w:sz w:val="22"/>
          <w:szCs w:val="22"/>
        </w:rPr>
        <w:t>France 1943-1945</w:t>
      </w:r>
      <w:r>
        <w:rPr>
          <w:sz w:val="22"/>
          <w:szCs w:val="22"/>
        </w:rPr>
        <w:t xml:space="preserve"> (Leicester: Leicester University Press, 1988)</w:t>
      </w:r>
    </w:p>
    <w:p w14:paraId="3C0AD0CF" w14:textId="77777777" w:rsidR="000E1FF7" w:rsidRDefault="000E1FF7" w:rsidP="00CC29E0">
      <w:pPr>
        <w:rPr>
          <w:b/>
          <w:bCs/>
          <w:sz w:val="22"/>
          <w:szCs w:val="22"/>
          <w:lang w:val="fr-FR"/>
        </w:rPr>
      </w:pPr>
    </w:p>
    <w:p w14:paraId="2FF54125" w14:textId="6AC25384" w:rsidR="00CC29E0" w:rsidRPr="00585CD0" w:rsidRDefault="00CC29E0" w:rsidP="00CC29E0">
      <w:pPr>
        <w:rPr>
          <w:b/>
          <w:bCs/>
          <w:sz w:val="22"/>
          <w:szCs w:val="22"/>
          <w:lang w:val="fr-FR"/>
        </w:rPr>
      </w:pPr>
      <w:r w:rsidRPr="00585CD0">
        <w:rPr>
          <w:b/>
          <w:bCs/>
          <w:sz w:val="22"/>
          <w:szCs w:val="22"/>
          <w:lang w:val="fr-FR"/>
        </w:rPr>
        <w:t xml:space="preserve">Extra </w:t>
      </w:r>
      <w:proofErr w:type="gramStart"/>
      <w:r w:rsidRPr="00585CD0">
        <w:rPr>
          <w:b/>
          <w:bCs/>
          <w:sz w:val="22"/>
          <w:szCs w:val="22"/>
          <w:lang w:val="fr-FR"/>
        </w:rPr>
        <w:t>films:</w:t>
      </w:r>
      <w:proofErr w:type="gramEnd"/>
    </w:p>
    <w:p w14:paraId="0EC40D87" w14:textId="095FAC27" w:rsidR="003C7E8F" w:rsidRPr="008F0E48" w:rsidRDefault="003C7E8F" w:rsidP="003C7E8F">
      <w:pPr>
        <w:rPr>
          <w:sz w:val="22"/>
          <w:szCs w:val="22"/>
          <w:lang w:val="fr-FR"/>
        </w:rPr>
      </w:pPr>
      <w:r w:rsidRPr="008F0E48">
        <w:rPr>
          <w:i/>
          <w:iCs/>
          <w:sz w:val="22"/>
          <w:szCs w:val="22"/>
          <w:lang w:val="fr-FR"/>
        </w:rPr>
        <w:t>Les Visiteurs du soir</w:t>
      </w:r>
      <w:r w:rsidRPr="008F0E48">
        <w:rPr>
          <w:sz w:val="22"/>
          <w:szCs w:val="22"/>
          <w:lang w:val="fr-FR"/>
        </w:rPr>
        <w:t xml:space="preserve"> (Marcel Carné, </w:t>
      </w:r>
      <w:proofErr w:type="gramStart"/>
      <w:r w:rsidRPr="008F0E48">
        <w:rPr>
          <w:sz w:val="22"/>
          <w:szCs w:val="22"/>
          <w:lang w:val="fr-FR"/>
        </w:rPr>
        <w:t>1942</w:t>
      </w:r>
      <w:r w:rsidR="008F0E48" w:rsidRPr="008F0E48">
        <w:rPr>
          <w:sz w:val="22"/>
          <w:szCs w:val="22"/>
          <w:lang w:val="fr-FR"/>
        </w:rPr>
        <w:t>;</w:t>
      </w:r>
      <w:proofErr w:type="gramEnd"/>
      <w:r w:rsidR="008F0E48" w:rsidRPr="008F0E48">
        <w:rPr>
          <w:sz w:val="22"/>
          <w:szCs w:val="22"/>
          <w:lang w:val="fr-FR"/>
        </w:rPr>
        <w:t xml:space="preserve"> </w:t>
      </w:r>
      <w:proofErr w:type="spellStart"/>
      <w:r w:rsidR="008F0E48" w:rsidRPr="008F0E48">
        <w:rPr>
          <w:sz w:val="22"/>
          <w:szCs w:val="22"/>
          <w:lang w:val="fr-FR"/>
        </w:rPr>
        <w:t>available</w:t>
      </w:r>
      <w:proofErr w:type="spellEnd"/>
      <w:r w:rsidR="008F0E48" w:rsidRPr="008F0E48">
        <w:rPr>
          <w:sz w:val="22"/>
          <w:szCs w:val="22"/>
          <w:lang w:val="fr-FR"/>
        </w:rPr>
        <w:t xml:space="preserve"> in the Library</w:t>
      </w:r>
      <w:r w:rsidRPr="008F0E48">
        <w:rPr>
          <w:sz w:val="22"/>
          <w:szCs w:val="22"/>
          <w:lang w:val="fr-FR"/>
        </w:rPr>
        <w:t>)</w:t>
      </w:r>
    </w:p>
    <w:p w14:paraId="4F1AAD8A" w14:textId="5EF096A9" w:rsidR="00356D21" w:rsidRPr="00A06B6A" w:rsidRDefault="00356D21" w:rsidP="003C7E8F">
      <w:pPr>
        <w:rPr>
          <w:sz w:val="22"/>
          <w:szCs w:val="22"/>
          <w:lang w:val="fr-FR"/>
        </w:rPr>
      </w:pPr>
      <w:r w:rsidRPr="00A06B6A">
        <w:rPr>
          <w:i/>
          <w:iCs/>
          <w:sz w:val="22"/>
          <w:szCs w:val="22"/>
          <w:lang w:val="fr-FR"/>
        </w:rPr>
        <w:t xml:space="preserve">Le Comte de Monte Cristo </w:t>
      </w:r>
      <w:r w:rsidRPr="00A06B6A">
        <w:rPr>
          <w:sz w:val="22"/>
          <w:szCs w:val="22"/>
          <w:lang w:val="fr-FR"/>
        </w:rPr>
        <w:t xml:space="preserve">(Robert Vernay, </w:t>
      </w:r>
      <w:proofErr w:type="gramStart"/>
      <w:r w:rsidRPr="00A06B6A">
        <w:rPr>
          <w:sz w:val="22"/>
          <w:szCs w:val="22"/>
          <w:lang w:val="fr-FR"/>
        </w:rPr>
        <w:t>1943</w:t>
      </w:r>
      <w:r w:rsidR="006709BA">
        <w:rPr>
          <w:sz w:val="22"/>
          <w:szCs w:val="22"/>
          <w:lang w:val="fr-FR"/>
        </w:rPr>
        <w:t>;</w:t>
      </w:r>
      <w:proofErr w:type="gramEnd"/>
      <w:r w:rsidR="006709BA">
        <w:rPr>
          <w:sz w:val="22"/>
          <w:szCs w:val="22"/>
          <w:lang w:val="fr-FR"/>
        </w:rPr>
        <w:t xml:space="preserve"> </w:t>
      </w:r>
      <w:proofErr w:type="spellStart"/>
      <w:r w:rsidR="006709BA">
        <w:rPr>
          <w:sz w:val="22"/>
          <w:szCs w:val="22"/>
          <w:lang w:val="fr-FR"/>
        </w:rPr>
        <w:t>available</w:t>
      </w:r>
      <w:proofErr w:type="spellEnd"/>
      <w:r w:rsidR="006709BA">
        <w:rPr>
          <w:sz w:val="22"/>
          <w:szCs w:val="22"/>
          <w:lang w:val="fr-FR"/>
        </w:rPr>
        <w:t xml:space="preserve"> in the TRC</w:t>
      </w:r>
      <w:r w:rsidRPr="00A06B6A">
        <w:rPr>
          <w:sz w:val="22"/>
          <w:szCs w:val="22"/>
          <w:lang w:val="fr-FR"/>
        </w:rPr>
        <w:t>)</w:t>
      </w:r>
    </w:p>
    <w:p w14:paraId="7E50AED3" w14:textId="77777777" w:rsidR="00EA36B5" w:rsidRDefault="00EA36B5">
      <w:pPr>
        <w:rPr>
          <w:sz w:val="22"/>
          <w:szCs w:val="22"/>
          <w:lang w:val="fr-FR"/>
        </w:rPr>
      </w:pPr>
    </w:p>
    <w:tbl>
      <w:tblPr>
        <w:tblStyle w:val="TableGrid"/>
        <w:tblW w:w="0" w:type="auto"/>
        <w:tblLook w:val="04A0" w:firstRow="1" w:lastRow="0" w:firstColumn="1" w:lastColumn="0" w:noHBand="0" w:noVBand="1"/>
      </w:tblPr>
      <w:tblGrid>
        <w:gridCol w:w="3397"/>
        <w:gridCol w:w="5619"/>
      </w:tblGrid>
      <w:tr w:rsidR="000E1FF7" w14:paraId="4805EDE9" w14:textId="77777777" w:rsidTr="00671754">
        <w:tc>
          <w:tcPr>
            <w:tcW w:w="9016" w:type="dxa"/>
            <w:gridSpan w:val="2"/>
          </w:tcPr>
          <w:p w14:paraId="53784543" w14:textId="77777777" w:rsidR="000E1FF7" w:rsidRDefault="000E1FF7" w:rsidP="00671754">
            <w:pPr>
              <w:jc w:val="center"/>
              <w:rPr>
                <w:sz w:val="22"/>
                <w:szCs w:val="22"/>
                <w:lang w:val="fr-FR"/>
              </w:rPr>
            </w:pPr>
            <w:r>
              <w:rPr>
                <w:sz w:val="22"/>
                <w:szCs w:val="22"/>
                <w:lang w:val="fr-FR"/>
              </w:rPr>
              <w:t>Questions</w:t>
            </w:r>
          </w:p>
        </w:tc>
      </w:tr>
      <w:tr w:rsidR="000E1FF7" w:rsidRPr="008E4492" w14:paraId="1D25F6A4" w14:textId="77777777" w:rsidTr="00671754">
        <w:tc>
          <w:tcPr>
            <w:tcW w:w="3397" w:type="dxa"/>
          </w:tcPr>
          <w:p w14:paraId="2684E3EE" w14:textId="77777777" w:rsidR="000E1FF7" w:rsidRDefault="000E1FF7" w:rsidP="00671754">
            <w:pPr>
              <w:rPr>
                <w:sz w:val="22"/>
                <w:szCs w:val="22"/>
                <w:lang w:val="fr-FR"/>
              </w:rPr>
            </w:pPr>
            <w:r>
              <w:rPr>
                <w:sz w:val="22"/>
                <w:szCs w:val="22"/>
                <w:lang w:val="fr-FR"/>
              </w:rPr>
              <w:t>Essay-type questions</w:t>
            </w:r>
          </w:p>
        </w:tc>
        <w:tc>
          <w:tcPr>
            <w:tcW w:w="5619" w:type="dxa"/>
          </w:tcPr>
          <w:p w14:paraId="179A9C96" w14:textId="791F1CB2" w:rsidR="000E1FF7" w:rsidRPr="000E1FF7" w:rsidRDefault="000E1FF7" w:rsidP="000E1FF7">
            <w:pPr>
              <w:pStyle w:val="ListParagraph"/>
              <w:numPr>
                <w:ilvl w:val="0"/>
                <w:numId w:val="11"/>
              </w:numPr>
              <w:spacing w:after="0" w:line="240" w:lineRule="auto"/>
              <w:rPr>
                <w:rFonts w:eastAsia="Times New Roman"/>
                <w:sz w:val="22"/>
                <w:szCs w:val="22"/>
                <w:lang w:val="fr-FR" w:eastAsia="en-GB"/>
              </w:rPr>
            </w:pPr>
            <w:r w:rsidRPr="000E1FF7">
              <w:rPr>
                <w:rFonts w:eastAsia="Times New Roman"/>
                <w:sz w:val="22"/>
                <w:szCs w:val="22"/>
                <w:lang w:val="fr-FR" w:eastAsia="en-GB"/>
              </w:rPr>
              <w:t>The uses of spectacle in </w:t>
            </w:r>
            <w:r w:rsidRPr="000E1FF7">
              <w:rPr>
                <w:rFonts w:eastAsia="Times New Roman"/>
                <w:i/>
                <w:iCs/>
                <w:sz w:val="22"/>
                <w:szCs w:val="22"/>
                <w:lang w:val="fr-FR" w:eastAsia="en-GB"/>
              </w:rPr>
              <w:t>Les Enfants du Paradis</w:t>
            </w:r>
          </w:p>
          <w:p w14:paraId="2175D912" w14:textId="7EC22555" w:rsidR="000E1FF7" w:rsidRPr="000E1FF7" w:rsidRDefault="000E1FF7" w:rsidP="000E1FF7">
            <w:pPr>
              <w:pStyle w:val="ListParagraph"/>
              <w:numPr>
                <w:ilvl w:val="0"/>
                <w:numId w:val="11"/>
              </w:numPr>
              <w:rPr>
                <w:rFonts w:eastAsia="Times New Roman"/>
                <w:sz w:val="22"/>
                <w:szCs w:val="22"/>
                <w:lang w:eastAsia="en-GB"/>
              </w:rPr>
            </w:pPr>
            <w:r w:rsidRPr="000E1FF7">
              <w:rPr>
                <w:rFonts w:eastAsia="Times New Roman"/>
                <w:sz w:val="22"/>
                <w:szCs w:val="22"/>
                <w:lang w:eastAsia="en-GB"/>
              </w:rPr>
              <w:t>The meanings of the past in </w:t>
            </w:r>
            <w:r w:rsidRPr="000E1FF7">
              <w:rPr>
                <w:rFonts w:eastAsia="Times New Roman"/>
                <w:i/>
                <w:iCs/>
                <w:sz w:val="22"/>
                <w:szCs w:val="22"/>
                <w:lang w:eastAsia="en-GB"/>
              </w:rPr>
              <w:t>Les Enfants du Paradis</w:t>
            </w:r>
          </w:p>
          <w:p w14:paraId="41155251" w14:textId="6DFC2FC9" w:rsidR="000E1FF7" w:rsidRPr="000E1FF7" w:rsidRDefault="000E1FF7" w:rsidP="000E1FF7">
            <w:pPr>
              <w:pStyle w:val="ListParagraph"/>
              <w:numPr>
                <w:ilvl w:val="0"/>
                <w:numId w:val="11"/>
              </w:numPr>
              <w:rPr>
                <w:rFonts w:eastAsia="Times New Roman"/>
                <w:sz w:val="22"/>
                <w:szCs w:val="22"/>
                <w:lang w:eastAsia="en-GB"/>
              </w:rPr>
            </w:pPr>
            <w:r w:rsidRPr="000E1FF7">
              <w:rPr>
                <w:rFonts w:eastAsia="Times New Roman"/>
                <w:sz w:val="22"/>
                <w:szCs w:val="22"/>
                <w:lang w:eastAsia="en-GB"/>
              </w:rPr>
              <w:t>Liberty and constraint</w:t>
            </w:r>
          </w:p>
          <w:p w14:paraId="6A03D1E7" w14:textId="2880BDC0" w:rsidR="000E1FF7" w:rsidRPr="000E1FF7" w:rsidRDefault="000E1FF7" w:rsidP="000E1FF7">
            <w:pPr>
              <w:pStyle w:val="ListParagraph"/>
              <w:numPr>
                <w:ilvl w:val="0"/>
                <w:numId w:val="11"/>
              </w:numPr>
              <w:rPr>
                <w:rFonts w:eastAsia="Times New Roman"/>
                <w:sz w:val="22"/>
                <w:szCs w:val="22"/>
                <w:lang w:eastAsia="en-GB"/>
              </w:rPr>
            </w:pPr>
            <w:r w:rsidRPr="000E1FF7">
              <w:rPr>
                <w:rFonts w:eastAsia="Times New Roman"/>
                <w:sz w:val="22"/>
                <w:szCs w:val="22"/>
                <w:lang w:eastAsia="en-GB"/>
              </w:rPr>
              <w:t>Innocence and crime</w:t>
            </w:r>
          </w:p>
          <w:p w14:paraId="71A68AC1" w14:textId="77777777" w:rsidR="000E1FF7" w:rsidRPr="008E4492" w:rsidRDefault="000E1FF7" w:rsidP="00671754">
            <w:pPr>
              <w:spacing w:after="100" w:afterAutospacing="1"/>
              <w:rPr>
                <w:rFonts w:ascii="Segoe UI" w:eastAsia="Times New Roman" w:hAnsi="Segoe UI" w:cs="Segoe UI"/>
                <w:color w:val="495057"/>
                <w:sz w:val="23"/>
                <w:szCs w:val="23"/>
                <w:lang w:eastAsia="en-GB"/>
              </w:rPr>
            </w:pPr>
          </w:p>
        </w:tc>
      </w:tr>
      <w:tr w:rsidR="000E1FF7" w:rsidRPr="00F006E3" w14:paraId="4091D2CC" w14:textId="77777777" w:rsidTr="00671754">
        <w:tc>
          <w:tcPr>
            <w:tcW w:w="3397" w:type="dxa"/>
          </w:tcPr>
          <w:p w14:paraId="5473B40A" w14:textId="77777777" w:rsidR="000E1FF7" w:rsidRDefault="000E1FF7"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2F15F3D1" w14:textId="420A347F" w:rsidR="000E1FF7" w:rsidRPr="000E1FF7" w:rsidRDefault="000E1FF7" w:rsidP="000E1FF7">
            <w:pPr>
              <w:pStyle w:val="ListParagraph"/>
              <w:numPr>
                <w:ilvl w:val="0"/>
                <w:numId w:val="12"/>
              </w:numPr>
              <w:spacing w:after="0" w:line="240" w:lineRule="auto"/>
              <w:rPr>
                <w:rFonts w:eastAsia="Times New Roman"/>
                <w:sz w:val="22"/>
                <w:szCs w:val="22"/>
                <w:lang w:val="fr-FR" w:eastAsia="en-GB"/>
              </w:rPr>
            </w:pPr>
            <w:r w:rsidRPr="000E1FF7">
              <w:rPr>
                <w:rFonts w:eastAsia="Times New Roman"/>
                <w:sz w:val="22"/>
                <w:szCs w:val="22"/>
                <w:lang w:val="fr-FR" w:eastAsia="en-GB"/>
              </w:rPr>
              <w:t xml:space="preserve">A close </w:t>
            </w:r>
            <w:proofErr w:type="spellStart"/>
            <w:r w:rsidRPr="000E1FF7">
              <w:rPr>
                <w:rFonts w:eastAsia="Times New Roman"/>
                <w:sz w:val="22"/>
                <w:szCs w:val="22"/>
                <w:lang w:val="fr-FR" w:eastAsia="en-GB"/>
              </w:rPr>
              <w:t>analysis</w:t>
            </w:r>
            <w:proofErr w:type="spellEnd"/>
            <w:r w:rsidRPr="000E1FF7">
              <w:rPr>
                <w:rFonts w:eastAsia="Times New Roman"/>
                <w:sz w:val="22"/>
                <w:szCs w:val="22"/>
                <w:lang w:val="fr-FR" w:eastAsia="en-GB"/>
              </w:rPr>
              <w:t xml:space="preserve"> of dialogue in </w:t>
            </w:r>
            <w:r w:rsidRPr="000E1FF7">
              <w:rPr>
                <w:rFonts w:eastAsia="Times New Roman"/>
                <w:i/>
                <w:iCs/>
                <w:sz w:val="22"/>
                <w:szCs w:val="22"/>
                <w:lang w:val="fr-FR" w:eastAsia="en-GB"/>
              </w:rPr>
              <w:t>Les Enfants du Paradis</w:t>
            </w:r>
          </w:p>
          <w:p w14:paraId="783768DF" w14:textId="1C8CC71A" w:rsidR="000E1FF7" w:rsidRPr="000E1FF7" w:rsidRDefault="000E1FF7" w:rsidP="000E1FF7">
            <w:pPr>
              <w:pStyle w:val="ListParagraph"/>
              <w:numPr>
                <w:ilvl w:val="0"/>
                <w:numId w:val="12"/>
              </w:numPr>
              <w:rPr>
                <w:rFonts w:eastAsia="Times New Roman"/>
                <w:sz w:val="22"/>
                <w:szCs w:val="22"/>
                <w:lang w:eastAsia="en-GB"/>
              </w:rPr>
            </w:pPr>
            <w:r w:rsidRPr="000E1FF7">
              <w:rPr>
                <w:rFonts w:eastAsia="Times New Roman"/>
                <w:sz w:val="22"/>
                <w:szCs w:val="22"/>
                <w:lang w:eastAsia="en-GB"/>
              </w:rPr>
              <w:t>Arletty/Garance: a study in characterization and performance</w:t>
            </w:r>
          </w:p>
          <w:p w14:paraId="00BF2BF3" w14:textId="5FBEF78D" w:rsidR="000E1FF7" w:rsidRPr="000E1FF7" w:rsidRDefault="000E1FF7" w:rsidP="000E1FF7">
            <w:pPr>
              <w:pStyle w:val="ListParagraph"/>
              <w:numPr>
                <w:ilvl w:val="0"/>
                <w:numId w:val="12"/>
              </w:numPr>
              <w:rPr>
                <w:rFonts w:eastAsia="Times New Roman"/>
                <w:sz w:val="22"/>
                <w:szCs w:val="22"/>
                <w:lang w:eastAsia="en-GB"/>
              </w:rPr>
            </w:pPr>
            <w:r w:rsidRPr="000E1FF7">
              <w:rPr>
                <w:rFonts w:eastAsia="Times New Roman"/>
                <w:sz w:val="22"/>
                <w:szCs w:val="22"/>
                <w:lang w:eastAsia="en-GB"/>
              </w:rPr>
              <w:t>The role of extras and minor characters in </w:t>
            </w:r>
            <w:r w:rsidRPr="000E1FF7">
              <w:rPr>
                <w:rFonts w:eastAsia="Times New Roman"/>
                <w:i/>
                <w:iCs/>
                <w:sz w:val="22"/>
                <w:szCs w:val="22"/>
                <w:lang w:eastAsia="en-GB"/>
              </w:rPr>
              <w:t>Les Enfants du Paradis</w:t>
            </w:r>
          </w:p>
          <w:p w14:paraId="1B8B0D81" w14:textId="77777777" w:rsidR="000E1FF7" w:rsidRPr="00F006E3" w:rsidRDefault="000E1FF7" w:rsidP="00671754">
            <w:pPr>
              <w:rPr>
                <w:sz w:val="22"/>
                <w:szCs w:val="22"/>
              </w:rPr>
            </w:pPr>
          </w:p>
        </w:tc>
      </w:tr>
    </w:tbl>
    <w:p w14:paraId="4E6D5590" w14:textId="77777777" w:rsidR="000E1FF7" w:rsidRPr="000E1FF7" w:rsidRDefault="000E1FF7" w:rsidP="000E1FF7">
      <w:pPr>
        <w:rPr>
          <w:sz w:val="22"/>
          <w:szCs w:val="22"/>
        </w:rPr>
      </w:pPr>
    </w:p>
    <w:p w14:paraId="2D069E23" w14:textId="77777777" w:rsidR="00853C34" w:rsidRDefault="00853C34" w:rsidP="000E1FF7">
      <w:pPr>
        <w:rPr>
          <w:sz w:val="22"/>
          <w:szCs w:val="22"/>
        </w:rPr>
      </w:pPr>
    </w:p>
    <w:p w14:paraId="679C3AF2" w14:textId="77777777" w:rsidR="00456FC7" w:rsidRDefault="00456FC7" w:rsidP="000E1FF7">
      <w:pPr>
        <w:rPr>
          <w:sz w:val="22"/>
          <w:szCs w:val="22"/>
        </w:rPr>
      </w:pPr>
    </w:p>
    <w:p w14:paraId="3E37E05C" w14:textId="77777777" w:rsidR="00456FC7" w:rsidRDefault="00456FC7" w:rsidP="000E1FF7">
      <w:pPr>
        <w:rPr>
          <w:sz w:val="22"/>
          <w:szCs w:val="22"/>
        </w:rPr>
      </w:pPr>
    </w:p>
    <w:p w14:paraId="24349BFE" w14:textId="77777777" w:rsidR="00456FC7" w:rsidRDefault="00456FC7" w:rsidP="000E1FF7">
      <w:pPr>
        <w:rPr>
          <w:sz w:val="22"/>
          <w:szCs w:val="22"/>
        </w:rPr>
      </w:pPr>
    </w:p>
    <w:p w14:paraId="73457380" w14:textId="77777777" w:rsidR="00456FC7" w:rsidRPr="000E1FF7" w:rsidRDefault="00456FC7" w:rsidP="000E1FF7">
      <w:pPr>
        <w:rPr>
          <w:sz w:val="22"/>
          <w:szCs w:val="22"/>
        </w:rPr>
      </w:pPr>
    </w:p>
    <w:p w14:paraId="39E9C016" w14:textId="77777777" w:rsidR="00853C34" w:rsidRPr="001B5BDE" w:rsidRDefault="00853C34">
      <w:pPr>
        <w:rPr>
          <w:b/>
          <w:bCs/>
          <w:sz w:val="22"/>
          <w:szCs w:val="22"/>
        </w:rPr>
      </w:pPr>
      <w:r w:rsidRPr="00E550D8">
        <w:rPr>
          <w:b/>
          <w:bCs/>
          <w:sz w:val="22"/>
          <w:szCs w:val="22"/>
          <w:u w:val="single"/>
        </w:rPr>
        <w:lastRenderedPageBreak/>
        <w:t>Week 10 – Looking back</w:t>
      </w:r>
    </w:p>
    <w:p w14:paraId="4B6114A2" w14:textId="0D88BE79" w:rsidR="00853C34" w:rsidRDefault="00853C34">
      <w:pPr>
        <w:rPr>
          <w:sz w:val="22"/>
          <w:szCs w:val="22"/>
        </w:rPr>
      </w:pPr>
      <w:r w:rsidRPr="001B5BDE">
        <w:rPr>
          <w:b/>
          <w:bCs/>
          <w:sz w:val="22"/>
          <w:szCs w:val="22"/>
        </w:rPr>
        <w:t>Film:</w:t>
      </w:r>
      <w:r w:rsidRPr="001B5BDE">
        <w:rPr>
          <w:sz w:val="22"/>
          <w:szCs w:val="22"/>
        </w:rPr>
        <w:t xml:space="preserve"> </w:t>
      </w:r>
      <w:proofErr w:type="spellStart"/>
      <w:r w:rsidRPr="001B5BDE">
        <w:rPr>
          <w:i/>
          <w:iCs/>
          <w:sz w:val="22"/>
          <w:szCs w:val="22"/>
        </w:rPr>
        <w:t>Panique</w:t>
      </w:r>
      <w:proofErr w:type="spellEnd"/>
      <w:r w:rsidR="006A0D7B" w:rsidRPr="001B5BDE">
        <w:rPr>
          <w:sz w:val="22"/>
          <w:szCs w:val="22"/>
        </w:rPr>
        <w:t xml:space="preserve"> (Julien Duvivier, 1946)</w:t>
      </w:r>
    </w:p>
    <w:p w14:paraId="1CC6D2A6" w14:textId="77777777" w:rsidR="00FB5789" w:rsidRPr="001B5BDE" w:rsidRDefault="00FB5789">
      <w:pPr>
        <w:rPr>
          <w:sz w:val="22"/>
          <w:szCs w:val="22"/>
        </w:rPr>
      </w:pPr>
    </w:p>
    <w:p w14:paraId="75E61699" w14:textId="7CAA3D31" w:rsidR="00CC29E0" w:rsidRPr="001B5BDE" w:rsidRDefault="00CC29E0" w:rsidP="00CC29E0">
      <w:pPr>
        <w:rPr>
          <w:b/>
          <w:bCs/>
          <w:sz w:val="22"/>
          <w:szCs w:val="22"/>
        </w:rPr>
      </w:pPr>
      <w:r w:rsidRPr="001B5BDE">
        <w:rPr>
          <w:b/>
          <w:bCs/>
          <w:sz w:val="22"/>
          <w:szCs w:val="22"/>
        </w:rPr>
        <w:t>R</w:t>
      </w:r>
      <w:r w:rsidR="00FB5789">
        <w:rPr>
          <w:b/>
          <w:bCs/>
          <w:sz w:val="22"/>
          <w:szCs w:val="22"/>
        </w:rPr>
        <w:t>ecommended r</w:t>
      </w:r>
      <w:r w:rsidRPr="001B5BDE">
        <w:rPr>
          <w:b/>
          <w:bCs/>
          <w:sz w:val="22"/>
          <w:szCs w:val="22"/>
        </w:rPr>
        <w:t>eading</w:t>
      </w:r>
      <w:r w:rsidR="002B636C" w:rsidRPr="001B5BDE">
        <w:rPr>
          <w:b/>
          <w:bCs/>
          <w:sz w:val="22"/>
          <w:szCs w:val="22"/>
        </w:rPr>
        <w:t>s</w:t>
      </w:r>
      <w:r w:rsidRPr="001B5BDE">
        <w:rPr>
          <w:b/>
          <w:bCs/>
          <w:sz w:val="22"/>
          <w:szCs w:val="22"/>
        </w:rPr>
        <w:t>:</w:t>
      </w:r>
    </w:p>
    <w:p w14:paraId="415D7A6A" w14:textId="11E4BE84" w:rsidR="00102D7E" w:rsidRPr="00102D7E" w:rsidRDefault="00102D7E" w:rsidP="00CC29E0">
      <w:pPr>
        <w:rPr>
          <w:sz w:val="22"/>
          <w:szCs w:val="22"/>
          <w:u w:val="single"/>
        </w:rPr>
      </w:pPr>
      <w:r>
        <w:rPr>
          <w:sz w:val="22"/>
          <w:szCs w:val="22"/>
          <w:u w:val="single"/>
        </w:rPr>
        <w:t>The film/director</w:t>
      </w:r>
    </w:p>
    <w:p w14:paraId="16FDDD67" w14:textId="619C39AD" w:rsidR="00CC29E0" w:rsidRDefault="00D1636F" w:rsidP="00CC29E0">
      <w:pPr>
        <w:rPr>
          <w:sz w:val="22"/>
          <w:szCs w:val="22"/>
        </w:rPr>
      </w:pPr>
      <w:r w:rsidRPr="001B5BDE">
        <w:rPr>
          <w:sz w:val="22"/>
          <w:szCs w:val="22"/>
        </w:rPr>
        <w:t xml:space="preserve">Ben McCann, </w:t>
      </w:r>
      <w:r w:rsidRPr="001B5BDE">
        <w:rPr>
          <w:i/>
          <w:iCs/>
          <w:sz w:val="22"/>
          <w:szCs w:val="22"/>
        </w:rPr>
        <w:t>Julien Duvivier</w:t>
      </w:r>
      <w:r w:rsidRPr="001B5BDE">
        <w:rPr>
          <w:sz w:val="22"/>
          <w:szCs w:val="22"/>
        </w:rPr>
        <w:t xml:space="preserve"> (Manchester: Manchester University Press, 2017)</w:t>
      </w:r>
    </w:p>
    <w:p w14:paraId="581E4EDA" w14:textId="5F3F940B" w:rsidR="00053E03" w:rsidRPr="00053E03" w:rsidRDefault="00053E03" w:rsidP="00CC29E0">
      <w:pPr>
        <w:rPr>
          <w:sz w:val="22"/>
          <w:szCs w:val="22"/>
          <w:lang w:val="fr-FR"/>
        </w:rPr>
      </w:pPr>
      <w:proofErr w:type="spellStart"/>
      <w:r w:rsidRPr="00053E03">
        <w:rPr>
          <w:sz w:val="22"/>
          <w:szCs w:val="22"/>
          <w:lang w:val="fr-FR"/>
        </w:rPr>
        <w:t>Eric</w:t>
      </w:r>
      <w:proofErr w:type="spellEnd"/>
      <w:r w:rsidRPr="00053E03">
        <w:rPr>
          <w:sz w:val="22"/>
          <w:szCs w:val="22"/>
          <w:lang w:val="fr-FR"/>
        </w:rPr>
        <w:t xml:space="preserve"> </w:t>
      </w:r>
      <w:proofErr w:type="spellStart"/>
      <w:r w:rsidRPr="00053E03">
        <w:rPr>
          <w:sz w:val="22"/>
          <w:szCs w:val="22"/>
          <w:lang w:val="fr-FR"/>
        </w:rPr>
        <w:t>Bonnefille</w:t>
      </w:r>
      <w:proofErr w:type="spellEnd"/>
      <w:r w:rsidRPr="00053E03">
        <w:rPr>
          <w:sz w:val="22"/>
          <w:szCs w:val="22"/>
          <w:lang w:val="fr-FR"/>
        </w:rPr>
        <w:t xml:space="preserve">, </w:t>
      </w:r>
      <w:r w:rsidRPr="00053E03">
        <w:rPr>
          <w:i/>
          <w:iCs/>
          <w:sz w:val="22"/>
          <w:szCs w:val="22"/>
          <w:lang w:val="fr-FR"/>
        </w:rPr>
        <w:t>Julien Duvivier le</w:t>
      </w:r>
      <w:r>
        <w:rPr>
          <w:i/>
          <w:iCs/>
          <w:sz w:val="22"/>
          <w:szCs w:val="22"/>
          <w:lang w:val="fr-FR"/>
        </w:rPr>
        <w:t xml:space="preserve"> mal aimant du cinéma français : 1940-1967</w:t>
      </w:r>
      <w:r>
        <w:rPr>
          <w:sz w:val="22"/>
          <w:szCs w:val="22"/>
          <w:lang w:val="fr-FR"/>
        </w:rPr>
        <w:t xml:space="preserve"> (</w:t>
      </w:r>
      <w:proofErr w:type="gramStart"/>
      <w:r>
        <w:rPr>
          <w:sz w:val="22"/>
          <w:szCs w:val="22"/>
          <w:lang w:val="fr-FR"/>
        </w:rPr>
        <w:t>Paris:</w:t>
      </w:r>
      <w:proofErr w:type="gramEnd"/>
      <w:r>
        <w:rPr>
          <w:sz w:val="22"/>
          <w:szCs w:val="22"/>
          <w:lang w:val="fr-FR"/>
        </w:rPr>
        <w:t xml:space="preserve"> </w:t>
      </w:r>
      <w:proofErr w:type="spellStart"/>
      <w:r>
        <w:rPr>
          <w:sz w:val="22"/>
          <w:szCs w:val="22"/>
          <w:lang w:val="fr-FR"/>
        </w:rPr>
        <w:t>L’Harmattan</w:t>
      </w:r>
      <w:proofErr w:type="spellEnd"/>
      <w:r>
        <w:rPr>
          <w:sz w:val="22"/>
          <w:szCs w:val="22"/>
          <w:lang w:val="fr-FR"/>
        </w:rPr>
        <w:t>, 2002)</w:t>
      </w:r>
    </w:p>
    <w:p w14:paraId="1B54ECFE" w14:textId="77777777" w:rsidR="00FB5789" w:rsidRDefault="00FB5789" w:rsidP="00CC29E0">
      <w:pPr>
        <w:rPr>
          <w:sz w:val="22"/>
          <w:szCs w:val="22"/>
          <w:u w:val="single"/>
          <w:lang w:val="fr-FR"/>
        </w:rPr>
      </w:pPr>
    </w:p>
    <w:p w14:paraId="7A77E32F" w14:textId="128BE174" w:rsidR="00102D7E" w:rsidRPr="00B72559" w:rsidRDefault="00102D7E" w:rsidP="00CC29E0">
      <w:pPr>
        <w:rPr>
          <w:sz w:val="22"/>
          <w:szCs w:val="22"/>
          <w:lang w:val="fr-FR"/>
        </w:rPr>
      </w:pPr>
      <w:proofErr w:type="spellStart"/>
      <w:r w:rsidRPr="00B72559">
        <w:rPr>
          <w:sz w:val="22"/>
          <w:szCs w:val="22"/>
          <w:u w:val="single"/>
          <w:lang w:val="fr-FR"/>
        </w:rPr>
        <w:t>Cinema</w:t>
      </w:r>
      <w:proofErr w:type="spellEnd"/>
      <w:r w:rsidRPr="00B72559">
        <w:rPr>
          <w:sz w:val="22"/>
          <w:szCs w:val="22"/>
          <w:u w:val="single"/>
          <w:lang w:val="fr-FR"/>
        </w:rPr>
        <w:t xml:space="preserve"> and cultural </w:t>
      </w:r>
      <w:proofErr w:type="spellStart"/>
      <w:r w:rsidRPr="00B72559">
        <w:rPr>
          <w:sz w:val="22"/>
          <w:szCs w:val="22"/>
          <w:u w:val="single"/>
          <w:lang w:val="fr-FR"/>
        </w:rPr>
        <w:t>context</w:t>
      </w:r>
      <w:proofErr w:type="spellEnd"/>
    </w:p>
    <w:p w14:paraId="6A85314C" w14:textId="4E3B6A4B" w:rsidR="00102D7E" w:rsidRDefault="00EF2192" w:rsidP="00CC29E0">
      <w:pPr>
        <w:rPr>
          <w:sz w:val="22"/>
          <w:szCs w:val="22"/>
          <w:lang w:val="fr-FR"/>
        </w:rPr>
      </w:pPr>
      <w:r>
        <w:rPr>
          <w:sz w:val="22"/>
          <w:szCs w:val="22"/>
          <w:lang w:val="fr-FR"/>
        </w:rPr>
        <w:t xml:space="preserve">François Rouquet and Fabrice </w:t>
      </w:r>
      <w:proofErr w:type="spellStart"/>
      <w:r>
        <w:rPr>
          <w:sz w:val="22"/>
          <w:szCs w:val="22"/>
          <w:lang w:val="fr-FR"/>
        </w:rPr>
        <w:t>Virgili</w:t>
      </w:r>
      <w:proofErr w:type="spellEnd"/>
      <w:r>
        <w:rPr>
          <w:sz w:val="22"/>
          <w:szCs w:val="22"/>
          <w:lang w:val="fr-FR"/>
        </w:rPr>
        <w:t xml:space="preserve">, </w:t>
      </w:r>
      <w:r w:rsidRPr="00EF2192">
        <w:rPr>
          <w:i/>
          <w:iCs/>
          <w:sz w:val="22"/>
          <w:szCs w:val="22"/>
          <w:lang w:val="fr-FR"/>
        </w:rPr>
        <w:t xml:space="preserve">Les Françaises, les </w:t>
      </w:r>
      <w:r>
        <w:rPr>
          <w:i/>
          <w:iCs/>
          <w:sz w:val="22"/>
          <w:szCs w:val="22"/>
          <w:lang w:val="fr-FR"/>
        </w:rPr>
        <w:t xml:space="preserve">Français et l’Épuration (1940 à nos jours) </w:t>
      </w:r>
      <w:r>
        <w:rPr>
          <w:sz w:val="22"/>
          <w:szCs w:val="22"/>
          <w:lang w:val="fr-FR"/>
        </w:rPr>
        <w:t>(</w:t>
      </w:r>
      <w:proofErr w:type="gramStart"/>
      <w:r>
        <w:rPr>
          <w:sz w:val="22"/>
          <w:szCs w:val="22"/>
          <w:lang w:val="fr-FR"/>
        </w:rPr>
        <w:t>Paris:</w:t>
      </w:r>
      <w:proofErr w:type="gramEnd"/>
      <w:r>
        <w:rPr>
          <w:sz w:val="22"/>
          <w:szCs w:val="22"/>
          <w:lang w:val="fr-FR"/>
        </w:rPr>
        <w:t xml:space="preserve"> Gallimard, 2018)</w:t>
      </w:r>
    </w:p>
    <w:p w14:paraId="005C54C6" w14:textId="3E40A57E" w:rsidR="00DD0A7F" w:rsidRDefault="00DD0A7F" w:rsidP="00CC29E0">
      <w:pPr>
        <w:rPr>
          <w:sz w:val="22"/>
          <w:szCs w:val="22"/>
        </w:rPr>
      </w:pPr>
      <w:r w:rsidRPr="00DD0A7F">
        <w:rPr>
          <w:sz w:val="22"/>
          <w:szCs w:val="22"/>
        </w:rPr>
        <w:t xml:space="preserve">Karen Adler, </w:t>
      </w:r>
      <w:r w:rsidRPr="00DD0A7F">
        <w:rPr>
          <w:i/>
          <w:iCs/>
          <w:sz w:val="22"/>
          <w:szCs w:val="22"/>
        </w:rPr>
        <w:t>Jews and g</w:t>
      </w:r>
      <w:r>
        <w:rPr>
          <w:i/>
          <w:iCs/>
          <w:sz w:val="22"/>
          <w:szCs w:val="22"/>
        </w:rPr>
        <w:t>ender in Liberation France</w:t>
      </w:r>
      <w:r>
        <w:rPr>
          <w:sz w:val="22"/>
          <w:szCs w:val="22"/>
        </w:rPr>
        <w:t xml:space="preserve"> (Cambridge: Cambridge University Press, 2003)</w:t>
      </w:r>
    </w:p>
    <w:p w14:paraId="60F1755A" w14:textId="5BFE07EF" w:rsidR="00DD0A7F" w:rsidRDefault="00DD0A7F" w:rsidP="00CC29E0">
      <w:pPr>
        <w:rPr>
          <w:sz w:val="22"/>
          <w:szCs w:val="22"/>
        </w:rPr>
      </w:pPr>
      <w:r>
        <w:rPr>
          <w:sz w:val="22"/>
          <w:szCs w:val="22"/>
        </w:rPr>
        <w:t xml:space="preserve">Hilary </w:t>
      </w:r>
      <w:proofErr w:type="spellStart"/>
      <w:r>
        <w:rPr>
          <w:sz w:val="22"/>
          <w:szCs w:val="22"/>
        </w:rPr>
        <w:t>Footitt</w:t>
      </w:r>
      <w:proofErr w:type="spellEnd"/>
      <w:r>
        <w:rPr>
          <w:sz w:val="22"/>
          <w:szCs w:val="22"/>
        </w:rPr>
        <w:t xml:space="preserve">, </w:t>
      </w:r>
      <w:r>
        <w:rPr>
          <w:i/>
          <w:iCs/>
          <w:sz w:val="22"/>
          <w:szCs w:val="22"/>
        </w:rPr>
        <w:t>War and liberation in France: Living with the Liberators</w:t>
      </w:r>
      <w:r>
        <w:rPr>
          <w:sz w:val="22"/>
          <w:szCs w:val="22"/>
        </w:rPr>
        <w:t xml:space="preserve"> (Palgrave Macmillan: Basingstoke, 2004)</w:t>
      </w:r>
    </w:p>
    <w:p w14:paraId="0A36B4E9" w14:textId="77777777" w:rsidR="00FB5789" w:rsidRPr="00DD0A7F" w:rsidRDefault="00FB5789" w:rsidP="00CC29E0">
      <w:pPr>
        <w:rPr>
          <w:sz w:val="22"/>
          <w:szCs w:val="22"/>
        </w:rPr>
      </w:pPr>
    </w:p>
    <w:p w14:paraId="24236899" w14:textId="77777777" w:rsidR="00CC29E0" w:rsidRPr="00903365" w:rsidRDefault="00CC29E0" w:rsidP="00CC29E0">
      <w:pPr>
        <w:rPr>
          <w:b/>
          <w:bCs/>
          <w:sz w:val="22"/>
          <w:szCs w:val="22"/>
          <w:lang w:val="fr-FR"/>
        </w:rPr>
      </w:pPr>
      <w:r w:rsidRPr="00903365">
        <w:rPr>
          <w:b/>
          <w:bCs/>
          <w:sz w:val="22"/>
          <w:szCs w:val="22"/>
          <w:lang w:val="fr-FR"/>
        </w:rPr>
        <w:t xml:space="preserve">Extra </w:t>
      </w:r>
      <w:proofErr w:type="gramStart"/>
      <w:r w:rsidRPr="00903365">
        <w:rPr>
          <w:b/>
          <w:bCs/>
          <w:sz w:val="22"/>
          <w:szCs w:val="22"/>
          <w:lang w:val="fr-FR"/>
        </w:rPr>
        <w:t>films:</w:t>
      </w:r>
      <w:proofErr w:type="gramEnd"/>
    </w:p>
    <w:p w14:paraId="31D54368" w14:textId="12F64A4D" w:rsidR="003E4395" w:rsidRPr="002451B5" w:rsidRDefault="003E4395" w:rsidP="00CC29E0">
      <w:pPr>
        <w:rPr>
          <w:sz w:val="22"/>
          <w:szCs w:val="22"/>
          <w:lang w:val="fr-FR"/>
        </w:rPr>
      </w:pPr>
      <w:r w:rsidRPr="002451B5">
        <w:rPr>
          <w:i/>
          <w:iCs/>
          <w:sz w:val="22"/>
          <w:szCs w:val="22"/>
          <w:lang w:val="fr-FR"/>
        </w:rPr>
        <w:t xml:space="preserve">La Bataille du rail </w:t>
      </w:r>
      <w:r w:rsidRPr="002451B5">
        <w:rPr>
          <w:sz w:val="22"/>
          <w:szCs w:val="22"/>
          <w:lang w:val="fr-FR"/>
        </w:rPr>
        <w:t>(René Clément, 1946)</w:t>
      </w:r>
    </w:p>
    <w:p w14:paraId="282478A3" w14:textId="10FB00C6" w:rsidR="00EA36B5" w:rsidRDefault="00C04306" w:rsidP="00CC29E0">
      <w:pPr>
        <w:rPr>
          <w:sz w:val="22"/>
          <w:szCs w:val="22"/>
          <w:lang w:val="fr-FR"/>
        </w:rPr>
      </w:pPr>
      <w:r w:rsidRPr="00A06B6A">
        <w:rPr>
          <w:i/>
          <w:iCs/>
          <w:sz w:val="22"/>
          <w:szCs w:val="22"/>
          <w:lang w:val="fr-FR"/>
        </w:rPr>
        <w:t>La Belle et la bête</w:t>
      </w:r>
      <w:r w:rsidRPr="00A06B6A">
        <w:rPr>
          <w:sz w:val="22"/>
          <w:szCs w:val="22"/>
          <w:lang w:val="fr-FR"/>
        </w:rPr>
        <w:t xml:space="preserve"> (Jean Cocteau, </w:t>
      </w:r>
      <w:proofErr w:type="gramStart"/>
      <w:r w:rsidRPr="00A06B6A">
        <w:rPr>
          <w:sz w:val="22"/>
          <w:szCs w:val="22"/>
          <w:lang w:val="fr-FR"/>
        </w:rPr>
        <w:t>1946</w:t>
      </w:r>
      <w:r w:rsidR="00C51D63">
        <w:rPr>
          <w:sz w:val="22"/>
          <w:szCs w:val="22"/>
          <w:lang w:val="fr-FR"/>
        </w:rPr>
        <w:t>;</w:t>
      </w:r>
      <w:proofErr w:type="gramEnd"/>
      <w:r w:rsidR="00C51D63">
        <w:rPr>
          <w:sz w:val="22"/>
          <w:szCs w:val="22"/>
          <w:lang w:val="fr-FR"/>
        </w:rPr>
        <w:t xml:space="preserve"> </w:t>
      </w:r>
      <w:proofErr w:type="spellStart"/>
      <w:r w:rsidR="00C51D63">
        <w:rPr>
          <w:sz w:val="22"/>
          <w:szCs w:val="22"/>
          <w:lang w:val="fr-FR"/>
        </w:rPr>
        <w:t>available</w:t>
      </w:r>
      <w:proofErr w:type="spellEnd"/>
      <w:r w:rsidR="00C51D63">
        <w:rPr>
          <w:sz w:val="22"/>
          <w:szCs w:val="22"/>
          <w:lang w:val="fr-FR"/>
        </w:rPr>
        <w:t xml:space="preserve"> in the TRC</w:t>
      </w:r>
      <w:r w:rsidRPr="00A06B6A">
        <w:rPr>
          <w:sz w:val="22"/>
          <w:szCs w:val="22"/>
          <w:lang w:val="fr-FR"/>
        </w:rPr>
        <w:t>)</w:t>
      </w:r>
    </w:p>
    <w:p w14:paraId="33E46E30" w14:textId="77777777" w:rsidR="00E40B10" w:rsidRDefault="00E40B10" w:rsidP="00FB5789">
      <w:pPr>
        <w:rPr>
          <w:sz w:val="22"/>
          <w:szCs w:val="22"/>
          <w:lang w:val="fr-FR"/>
        </w:rPr>
      </w:pPr>
    </w:p>
    <w:tbl>
      <w:tblPr>
        <w:tblStyle w:val="TableGrid"/>
        <w:tblW w:w="0" w:type="auto"/>
        <w:tblLook w:val="04A0" w:firstRow="1" w:lastRow="0" w:firstColumn="1" w:lastColumn="0" w:noHBand="0" w:noVBand="1"/>
      </w:tblPr>
      <w:tblGrid>
        <w:gridCol w:w="3397"/>
        <w:gridCol w:w="5619"/>
      </w:tblGrid>
      <w:tr w:rsidR="00FB5789" w14:paraId="72C4E34A" w14:textId="77777777" w:rsidTr="00671754">
        <w:tc>
          <w:tcPr>
            <w:tcW w:w="9016" w:type="dxa"/>
            <w:gridSpan w:val="2"/>
          </w:tcPr>
          <w:p w14:paraId="21F2982E" w14:textId="77777777" w:rsidR="00FB5789" w:rsidRDefault="00FB5789" w:rsidP="00671754">
            <w:pPr>
              <w:jc w:val="center"/>
              <w:rPr>
                <w:sz w:val="22"/>
                <w:szCs w:val="22"/>
                <w:lang w:val="fr-FR"/>
              </w:rPr>
            </w:pPr>
            <w:r>
              <w:rPr>
                <w:sz w:val="22"/>
                <w:szCs w:val="22"/>
                <w:lang w:val="fr-FR"/>
              </w:rPr>
              <w:t>Questions</w:t>
            </w:r>
          </w:p>
        </w:tc>
      </w:tr>
      <w:tr w:rsidR="00FB5789" w:rsidRPr="008E4492" w14:paraId="439DFDAF" w14:textId="77777777" w:rsidTr="00671754">
        <w:tc>
          <w:tcPr>
            <w:tcW w:w="3397" w:type="dxa"/>
          </w:tcPr>
          <w:p w14:paraId="06509223" w14:textId="77777777" w:rsidR="00FB5789" w:rsidRDefault="00FB5789" w:rsidP="00671754">
            <w:pPr>
              <w:rPr>
                <w:sz w:val="22"/>
                <w:szCs w:val="22"/>
                <w:lang w:val="fr-FR"/>
              </w:rPr>
            </w:pPr>
            <w:r>
              <w:rPr>
                <w:sz w:val="22"/>
                <w:szCs w:val="22"/>
                <w:lang w:val="fr-FR"/>
              </w:rPr>
              <w:t>Essay-type questions</w:t>
            </w:r>
          </w:p>
        </w:tc>
        <w:tc>
          <w:tcPr>
            <w:tcW w:w="5619" w:type="dxa"/>
          </w:tcPr>
          <w:p w14:paraId="5BE98BA2" w14:textId="09A75FE8" w:rsidR="002533B0" w:rsidRPr="00D6012B" w:rsidRDefault="002533B0" w:rsidP="00D6012B">
            <w:pPr>
              <w:pStyle w:val="ListParagraph"/>
              <w:numPr>
                <w:ilvl w:val="0"/>
                <w:numId w:val="14"/>
              </w:numPr>
              <w:spacing w:after="0" w:line="240" w:lineRule="auto"/>
              <w:rPr>
                <w:rFonts w:eastAsia="Times New Roman"/>
                <w:i/>
                <w:iCs/>
                <w:sz w:val="22"/>
                <w:szCs w:val="22"/>
                <w:lang w:eastAsia="en-GB"/>
              </w:rPr>
            </w:pPr>
            <w:r w:rsidRPr="00D6012B">
              <w:rPr>
                <w:rFonts w:eastAsia="Times New Roman"/>
                <w:sz w:val="22"/>
                <w:szCs w:val="22"/>
                <w:lang w:eastAsia="en-GB"/>
              </w:rPr>
              <w:t>A society and its cruelties</w:t>
            </w:r>
            <w:r w:rsidRPr="00D6012B">
              <w:rPr>
                <w:rFonts w:eastAsia="Times New Roman"/>
                <w:sz w:val="22"/>
                <w:szCs w:val="22"/>
                <w:lang w:eastAsia="en-GB"/>
              </w:rPr>
              <w:t xml:space="preserve">: the political resonances of </w:t>
            </w:r>
            <w:proofErr w:type="spellStart"/>
            <w:r w:rsidRPr="00D6012B">
              <w:rPr>
                <w:rFonts w:eastAsia="Times New Roman"/>
                <w:i/>
                <w:iCs/>
                <w:sz w:val="22"/>
                <w:szCs w:val="22"/>
                <w:lang w:eastAsia="en-GB"/>
              </w:rPr>
              <w:t>Panique</w:t>
            </w:r>
            <w:proofErr w:type="spellEnd"/>
          </w:p>
          <w:p w14:paraId="299E9E32" w14:textId="7516FA28" w:rsidR="002533B0" w:rsidRPr="00D6012B" w:rsidRDefault="002533B0" w:rsidP="00D6012B">
            <w:pPr>
              <w:pStyle w:val="ListParagraph"/>
              <w:numPr>
                <w:ilvl w:val="0"/>
                <w:numId w:val="14"/>
              </w:numPr>
              <w:rPr>
                <w:rFonts w:eastAsia="Times New Roman"/>
                <w:sz w:val="22"/>
                <w:szCs w:val="22"/>
                <w:lang w:eastAsia="en-GB"/>
              </w:rPr>
            </w:pPr>
            <w:r w:rsidRPr="00D6012B">
              <w:rPr>
                <w:rFonts w:eastAsia="Times New Roman"/>
                <w:sz w:val="22"/>
                <w:szCs w:val="22"/>
                <w:lang w:eastAsia="en-GB"/>
              </w:rPr>
              <w:t>Looks, voyeurism and image-making in </w:t>
            </w:r>
            <w:proofErr w:type="spellStart"/>
            <w:r w:rsidRPr="00D6012B">
              <w:rPr>
                <w:rFonts w:eastAsia="Times New Roman"/>
                <w:i/>
                <w:iCs/>
                <w:sz w:val="22"/>
                <w:szCs w:val="22"/>
                <w:lang w:eastAsia="en-GB"/>
              </w:rPr>
              <w:t>Panique</w:t>
            </w:r>
            <w:proofErr w:type="spellEnd"/>
          </w:p>
          <w:p w14:paraId="53717B8F" w14:textId="77777777" w:rsidR="00FB5789" w:rsidRPr="008E4492" w:rsidRDefault="00FB5789" w:rsidP="00671754">
            <w:pPr>
              <w:spacing w:after="100" w:afterAutospacing="1"/>
              <w:rPr>
                <w:rFonts w:ascii="Segoe UI" w:eastAsia="Times New Roman" w:hAnsi="Segoe UI" w:cs="Segoe UI"/>
                <w:color w:val="495057"/>
                <w:sz w:val="23"/>
                <w:szCs w:val="23"/>
                <w:lang w:eastAsia="en-GB"/>
              </w:rPr>
            </w:pPr>
          </w:p>
        </w:tc>
      </w:tr>
      <w:tr w:rsidR="00FB5789" w:rsidRPr="00F006E3" w14:paraId="092B5056" w14:textId="77777777" w:rsidTr="00671754">
        <w:tc>
          <w:tcPr>
            <w:tcW w:w="3397" w:type="dxa"/>
          </w:tcPr>
          <w:p w14:paraId="1F19E929" w14:textId="77777777" w:rsidR="00FB5789" w:rsidRDefault="00FB5789" w:rsidP="00671754">
            <w:pPr>
              <w:rPr>
                <w:sz w:val="22"/>
                <w:szCs w:val="22"/>
                <w:lang w:val="fr-FR"/>
              </w:rPr>
            </w:pPr>
            <w:proofErr w:type="spellStart"/>
            <w:r>
              <w:rPr>
                <w:sz w:val="22"/>
                <w:szCs w:val="22"/>
                <w:lang w:val="fr-FR"/>
              </w:rPr>
              <w:t>Presentation</w:t>
            </w:r>
            <w:proofErr w:type="spellEnd"/>
            <w:r>
              <w:rPr>
                <w:sz w:val="22"/>
                <w:szCs w:val="22"/>
                <w:lang w:val="fr-FR"/>
              </w:rPr>
              <w:t>-type questions</w:t>
            </w:r>
          </w:p>
        </w:tc>
        <w:tc>
          <w:tcPr>
            <w:tcW w:w="5619" w:type="dxa"/>
          </w:tcPr>
          <w:p w14:paraId="43A555E1" w14:textId="05191781" w:rsidR="002533B0" w:rsidRPr="002533B0" w:rsidRDefault="002533B0" w:rsidP="002533B0">
            <w:pPr>
              <w:pStyle w:val="ListParagraph"/>
              <w:numPr>
                <w:ilvl w:val="0"/>
                <w:numId w:val="13"/>
              </w:numPr>
              <w:spacing w:after="0" w:line="240" w:lineRule="auto"/>
              <w:rPr>
                <w:rFonts w:eastAsia="Times New Roman"/>
                <w:sz w:val="22"/>
                <w:szCs w:val="22"/>
                <w:lang w:eastAsia="en-GB"/>
              </w:rPr>
            </w:pPr>
            <w:r w:rsidRPr="002533B0">
              <w:rPr>
                <w:rFonts w:eastAsia="Times New Roman"/>
                <w:sz w:val="22"/>
                <w:szCs w:val="22"/>
                <w:lang w:eastAsia="en-GB"/>
              </w:rPr>
              <w:t>Characteri</w:t>
            </w:r>
            <w:r w:rsidRPr="002533B0">
              <w:rPr>
                <w:rFonts w:eastAsia="Times New Roman"/>
                <w:sz w:val="22"/>
                <w:szCs w:val="22"/>
                <w:lang w:eastAsia="en-GB"/>
              </w:rPr>
              <w:t>s</w:t>
            </w:r>
            <w:r w:rsidRPr="002533B0">
              <w:rPr>
                <w:rFonts w:eastAsia="Times New Roman"/>
                <w:sz w:val="22"/>
                <w:szCs w:val="22"/>
                <w:lang w:eastAsia="en-GB"/>
              </w:rPr>
              <w:t>ation and performance</w:t>
            </w:r>
          </w:p>
          <w:p w14:paraId="38DC6983" w14:textId="77777777" w:rsidR="002533B0" w:rsidRPr="002533B0" w:rsidRDefault="002533B0" w:rsidP="002533B0">
            <w:pPr>
              <w:pStyle w:val="ListParagraph"/>
              <w:numPr>
                <w:ilvl w:val="0"/>
                <w:numId w:val="13"/>
              </w:numPr>
              <w:rPr>
                <w:rFonts w:eastAsia="Times New Roman"/>
                <w:sz w:val="22"/>
                <w:szCs w:val="22"/>
                <w:lang w:eastAsia="en-GB"/>
              </w:rPr>
            </w:pPr>
            <w:r w:rsidRPr="002533B0">
              <w:rPr>
                <w:rFonts w:eastAsia="Times New Roman"/>
                <w:sz w:val="22"/>
                <w:szCs w:val="22"/>
                <w:lang w:eastAsia="en-GB"/>
              </w:rPr>
              <w:t>Mise-</w:t>
            </w:r>
            <w:proofErr w:type="spellStart"/>
            <w:r w:rsidRPr="002533B0">
              <w:rPr>
                <w:rFonts w:eastAsia="Times New Roman"/>
                <w:sz w:val="22"/>
                <w:szCs w:val="22"/>
                <w:lang w:eastAsia="en-GB"/>
              </w:rPr>
              <w:t>en</w:t>
            </w:r>
            <w:proofErr w:type="spellEnd"/>
            <w:r w:rsidRPr="002533B0">
              <w:rPr>
                <w:rFonts w:eastAsia="Times New Roman"/>
                <w:sz w:val="22"/>
                <w:szCs w:val="22"/>
                <w:lang w:eastAsia="en-GB"/>
              </w:rPr>
              <w:t>-</w:t>
            </w:r>
            <w:proofErr w:type="spellStart"/>
            <w:r w:rsidRPr="002533B0">
              <w:rPr>
                <w:rFonts w:eastAsia="Times New Roman"/>
                <w:sz w:val="22"/>
                <w:szCs w:val="22"/>
                <w:lang w:eastAsia="en-GB"/>
              </w:rPr>
              <w:t>scène</w:t>
            </w:r>
            <w:proofErr w:type="spellEnd"/>
          </w:p>
          <w:p w14:paraId="7AC89915" w14:textId="2EA775EC" w:rsidR="002533B0" w:rsidRPr="002533B0" w:rsidRDefault="002533B0" w:rsidP="002533B0">
            <w:pPr>
              <w:pStyle w:val="ListParagraph"/>
              <w:numPr>
                <w:ilvl w:val="0"/>
                <w:numId w:val="13"/>
              </w:numPr>
              <w:rPr>
                <w:rFonts w:eastAsia="Times New Roman"/>
                <w:sz w:val="22"/>
                <w:szCs w:val="22"/>
                <w:lang w:eastAsia="en-GB"/>
              </w:rPr>
            </w:pPr>
            <w:r w:rsidRPr="002533B0">
              <w:rPr>
                <w:rFonts w:eastAsia="Times New Roman"/>
                <w:sz w:val="22"/>
                <w:szCs w:val="22"/>
                <w:lang w:eastAsia="en-GB"/>
              </w:rPr>
              <w:t>Camera placement and angles</w:t>
            </w:r>
          </w:p>
          <w:p w14:paraId="7CA5BA4E" w14:textId="6963B234" w:rsidR="002533B0" w:rsidRPr="002533B0" w:rsidRDefault="002533B0" w:rsidP="002533B0">
            <w:pPr>
              <w:pStyle w:val="ListParagraph"/>
              <w:numPr>
                <w:ilvl w:val="0"/>
                <w:numId w:val="13"/>
              </w:numPr>
              <w:rPr>
                <w:rFonts w:eastAsia="Times New Roman"/>
                <w:sz w:val="22"/>
                <w:szCs w:val="22"/>
                <w:lang w:eastAsia="en-GB"/>
              </w:rPr>
            </w:pPr>
            <w:r w:rsidRPr="002533B0">
              <w:rPr>
                <w:rFonts w:eastAsia="Times New Roman"/>
                <w:sz w:val="22"/>
                <w:szCs w:val="22"/>
                <w:lang w:eastAsia="en-GB"/>
              </w:rPr>
              <w:t>Sound and music</w:t>
            </w:r>
          </w:p>
          <w:p w14:paraId="03E1D169" w14:textId="77777777" w:rsidR="00FB5789" w:rsidRPr="00F006E3" w:rsidRDefault="00FB5789" w:rsidP="00671754">
            <w:pPr>
              <w:rPr>
                <w:sz w:val="22"/>
                <w:szCs w:val="22"/>
              </w:rPr>
            </w:pPr>
          </w:p>
        </w:tc>
      </w:tr>
    </w:tbl>
    <w:p w14:paraId="1A67FA1B" w14:textId="77777777" w:rsidR="00FB5789" w:rsidRPr="00C04306" w:rsidRDefault="00FB5789" w:rsidP="00FB5789">
      <w:pPr>
        <w:rPr>
          <w:sz w:val="22"/>
          <w:szCs w:val="22"/>
          <w:lang w:val="fr-FR"/>
        </w:rPr>
      </w:pPr>
    </w:p>
    <w:p w14:paraId="6E5BF99C" w14:textId="77777777" w:rsidR="00B5644C" w:rsidRPr="00EF38A8" w:rsidRDefault="00B5644C" w:rsidP="00FB5789">
      <w:pPr>
        <w:rPr>
          <w:i/>
          <w:iCs/>
          <w:sz w:val="22"/>
          <w:szCs w:val="22"/>
          <w:lang w:val="fr-FR"/>
        </w:rPr>
      </w:pPr>
    </w:p>
    <w:sectPr w:rsidR="00B5644C" w:rsidRPr="00EF38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601DA"/>
    <w:multiLevelType w:val="hybridMultilevel"/>
    <w:tmpl w:val="584CED0A"/>
    <w:lvl w:ilvl="0" w:tplc="5BF689B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1085C"/>
    <w:multiLevelType w:val="hybridMultilevel"/>
    <w:tmpl w:val="E3AA724E"/>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3F04D0"/>
    <w:multiLevelType w:val="hybridMultilevel"/>
    <w:tmpl w:val="B99E5FA4"/>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135D8F"/>
    <w:multiLevelType w:val="hybridMultilevel"/>
    <w:tmpl w:val="E4F8962C"/>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012E0D"/>
    <w:multiLevelType w:val="hybridMultilevel"/>
    <w:tmpl w:val="E3327EE4"/>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1E051B"/>
    <w:multiLevelType w:val="hybridMultilevel"/>
    <w:tmpl w:val="31141E1A"/>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0A1DC9"/>
    <w:multiLevelType w:val="hybridMultilevel"/>
    <w:tmpl w:val="6D4678BA"/>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1465610"/>
    <w:multiLevelType w:val="hybridMultilevel"/>
    <w:tmpl w:val="BF408F3C"/>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383F3E"/>
    <w:multiLevelType w:val="hybridMultilevel"/>
    <w:tmpl w:val="ED62520E"/>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627EF0"/>
    <w:multiLevelType w:val="hybridMultilevel"/>
    <w:tmpl w:val="2CD2DB14"/>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887505"/>
    <w:multiLevelType w:val="hybridMultilevel"/>
    <w:tmpl w:val="469060EC"/>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B47999"/>
    <w:multiLevelType w:val="hybridMultilevel"/>
    <w:tmpl w:val="6DBE7136"/>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5127B9"/>
    <w:multiLevelType w:val="hybridMultilevel"/>
    <w:tmpl w:val="564C3070"/>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2F33C6"/>
    <w:multiLevelType w:val="hybridMultilevel"/>
    <w:tmpl w:val="FAEA95D4"/>
    <w:lvl w:ilvl="0" w:tplc="9E7476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6676707">
    <w:abstractNumId w:val="0"/>
  </w:num>
  <w:num w:numId="2" w16cid:durableId="1500657315">
    <w:abstractNumId w:val="6"/>
  </w:num>
  <w:num w:numId="3" w16cid:durableId="1965648984">
    <w:abstractNumId w:val="8"/>
  </w:num>
  <w:num w:numId="4" w16cid:durableId="1139763645">
    <w:abstractNumId w:val="9"/>
  </w:num>
  <w:num w:numId="5" w16cid:durableId="910311130">
    <w:abstractNumId w:val="12"/>
  </w:num>
  <w:num w:numId="6" w16cid:durableId="566304222">
    <w:abstractNumId w:val="13"/>
  </w:num>
  <w:num w:numId="7" w16cid:durableId="1956715967">
    <w:abstractNumId w:val="11"/>
  </w:num>
  <w:num w:numId="8" w16cid:durableId="413866359">
    <w:abstractNumId w:val="3"/>
  </w:num>
  <w:num w:numId="9" w16cid:durableId="754784829">
    <w:abstractNumId w:val="7"/>
  </w:num>
  <w:num w:numId="10" w16cid:durableId="1929343904">
    <w:abstractNumId w:val="1"/>
  </w:num>
  <w:num w:numId="11" w16cid:durableId="207694371">
    <w:abstractNumId w:val="5"/>
  </w:num>
  <w:num w:numId="12" w16cid:durableId="441069608">
    <w:abstractNumId w:val="4"/>
  </w:num>
  <w:num w:numId="13" w16cid:durableId="545221360">
    <w:abstractNumId w:val="10"/>
  </w:num>
  <w:num w:numId="14" w16cid:durableId="19774481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39A"/>
    <w:rsid w:val="00001ED0"/>
    <w:rsid w:val="00003978"/>
    <w:rsid w:val="00030BB7"/>
    <w:rsid w:val="00032B99"/>
    <w:rsid w:val="00047FA4"/>
    <w:rsid w:val="00053E03"/>
    <w:rsid w:val="00054989"/>
    <w:rsid w:val="00057F2D"/>
    <w:rsid w:val="000643A9"/>
    <w:rsid w:val="000776C3"/>
    <w:rsid w:val="0009139A"/>
    <w:rsid w:val="000976D6"/>
    <w:rsid w:val="000A7F96"/>
    <w:rsid w:val="000C45F1"/>
    <w:rsid w:val="000E1FF7"/>
    <w:rsid w:val="00101135"/>
    <w:rsid w:val="00102D7E"/>
    <w:rsid w:val="00156CC5"/>
    <w:rsid w:val="0017219F"/>
    <w:rsid w:val="0017540D"/>
    <w:rsid w:val="00175FB6"/>
    <w:rsid w:val="001778B9"/>
    <w:rsid w:val="00180907"/>
    <w:rsid w:val="001929E8"/>
    <w:rsid w:val="001A0397"/>
    <w:rsid w:val="001B5955"/>
    <w:rsid w:val="001B5BDE"/>
    <w:rsid w:val="001E180B"/>
    <w:rsid w:val="001E5E2F"/>
    <w:rsid w:val="001F3D6A"/>
    <w:rsid w:val="00206169"/>
    <w:rsid w:val="00210FEF"/>
    <w:rsid w:val="002132D7"/>
    <w:rsid w:val="002359B5"/>
    <w:rsid w:val="00241DB3"/>
    <w:rsid w:val="002451B5"/>
    <w:rsid w:val="00250548"/>
    <w:rsid w:val="002533B0"/>
    <w:rsid w:val="00270FDC"/>
    <w:rsid w:val="002840C7"/>
    <w:rsid w:val="00291511"/>
    <w:rsid w:val="00293D5E"/>
    <w:rsid w:val="002B5CD7"/>
    <w:rsid w:val="002B636C"/>
    <w:rsid w:val="002C1B92"/>
    <w:rsid w:val="002C43AC"/>
    <w:rsid w:val="002C49B5"/>
    <w:rsid w:val="002D0A8C"/>
    <w:rsid w:val="002E0EF4"/>
    <w:rsid w:val="002F3D6B"/>
    <w:rsid w:val="00314B4A"/>
    <w:rsid w:val="003303F6"/>
    <w:rsid w:val="00344F13"/>
    <w:rsid w:val="00351D62"/>
    <w:rsid w:val="00356D21"/>
    <w:rsid w:val="003773D2"/>
    <w:rsid w:val="00392049"/>
    <w:rsid w:val="003A0D6F"/>
    <w:rsid w:val="003B03F9"/>
    <w:rsid w:val="003C7E8F"/>
    <w:rsid w:val="003D4DD8"/>
    <w:rsid w:val="003D6466"/>
    <w:rsid w:val="003D6B3F"/>
    <w:rsid w:val="003E1905"/>
    <w:rsid w:val="003E4395"/>
    <w:rsid w:val="00406D13"/>
    <w:rsid w:val="00410EA7"/>
    <w:rsid w:val="00422D02"/>
    <w:rsid w:val="00435C4D"/>
    <w:rsid w:val="00443C42"/>
    <w:rsid w:val="00456FC7"/>
    <w:rsid w:val="0047610C"/>
    <w:rsid w:val="00480735"/>
    <w:rsid w:val="004D1E45"/>
    <w:rsid w:val="004E0417"/>
    <w:rsid w:val="00534B38"/>
    <w:rsid w:val="00535A9E"/>
    <w:rsid w:val="00537F8D"/>
    <w:rsid w:val="00585CD0"/>
    <w:rsid w:val="005965A1"/>
    <w:rsid w:val="005A0B68"/>
    <w:rsid w:val="005B2EE3"/>
    <w:rsid w:val="005C34F0"/>
    <w:rsid w:val="005D182B"/>
    <w:rsid w:val="005D7FED"/>
    <w:rsid w:val="005E510D"/>
    <w:rsid w:val="005F0466"/>
    <w:rsid w:val="005F6807"/>
    <w:rsid w:val="006069BB"/>
    <w:rsid w:val="0062025F"/>
    <w:rsid w:val="006234C3"/>
    <w:rsid w:val="0063006E"/>
    <w:rsid w:val="00642694"/>
    <w:rsid w:val="00642EE6"/>
    <w:rsid w:val="0064752F"/>
    <w:rsid w:val="00652C46"/>
    <w:rsid w:val="00654A83"/>
    <w:rsid w:val="006709BA"/>
    <w:rsid w:val="00674F9D"/>
    <w:rsid w:val="00683358"/>
    <w:rsid w:val="00686FFD"/>
    <w:rsid w:val="00694600"/>
    <w:rsid w:val="006A0D7B"/>
    <w:rsid w:val="006A5DD8"/>
    <w:rsid w:val="006A60D3"/>
    <w:rsid w:val="006B7FD4"/>
    <w:rsid w:val="006C4687"/>
    <w:rsid w:val="006E5036"/>
    <w:rsid w:val="006E70E3"/>
    <w:rsid w:val="006F7211"/>
    <w:rsid w:val="00701049"/>
    <w:rsid w:val="007227F6"/>
    <w:rsid w:val="00727C0D"/>
    <w:rsid w:val="00774FF4"/>
    <w:rsid w:val="007C1A64"/>
    <w:rsid w:val="007C64F1"/>
    <w:rsid w:val="007D29FF"/>
    <w:rsid w:val="007D59C2"/>
    <w:rsid w:val="007E694E"/>
    <w:rsid w:val="008236CC"/>
    <w:rsid w:val="00832128"/>
    <w:rsid w:val="0084008B"/>
    <w:rsid w:val="00853693"/>
    <w:rsid w:val="00853C34"/>
    <w:rsid w:val="00854B3E"/>
    <w:rsid w:val="00863307"/>
    <w:rsid w:val="00867DBA"/>
    <w:rsid w:val="008837A7"/>
    <w:rsid w:val="00884EFC"/>
    <w:rsid w:val="00893AA5"/>
    <w:rsid w:val="008A058D"/>
    <w:rsid w:val="008C258D"/>
    <w:rsid w:val="008C3D6F"/>
    <w:rsid w:val="008E4492"/>
    <w:rsid w:val="008F0E48"/>
    <w:rsid w:val="00903365"/>
    <w:rsid w:val="009044B8"/>
    <w:rsid w:val="00923B4D"/>
    <w:rsid w:val="00924DF5"/>
    <w:rsid w:val="00925510"/>
    <w:rsid w:val="0094292F"/>
    <w:rsid w:val="00956C80"/>
    <w:rsid w:val="009643F9"/>
    <w:rsid w:val="00965D1E"/>
    <w:rsid w:val="00980A61"/>
    <w:rsid w:val="009F56C6"/>
    <w:rsid w:val="00A06B6A"/>
    <w:rsid w:val="00A07D25"/>
    <w:rsid w:val="00A118BD"/>
    <w:rsid w:val="00A15627"/>
    <w:rsid w:val="00A17906"/>
    <w:rsid w:val="00A32A03"/>
    <w:rsid w:val="00A35E6C"/>
    <w:rsid w:val="00A523A9"/>
    <w:rsid w:val="00A64F71"/>
    <w:rsid w:val="00A960AE"/>
    <w:rsid w:val="00AA7C50"/>
    <w:rsid w:val="00AC45A4"/>
    <w:rsid w:val="00AF7B76"/>
    <w:rsid w:val="00B17327"/>
    <w:rsid w:val="00B34AAD"/>
    <w:rsid w:val="00B371F6"/>
    <w:rsid w:val="00B52A30"/>
    <w:rsid w:val="00B5644C"/>
    <w:rsid w:val="00B705B0"/>
    <w:rsid w:val="00B72559"/>
    <w:rsid w:val="00B96288"/>
    <w:rsid w:val="00BA1243"/>
    <w:rsid w:val="00BC15E1"/>
    <w:rsid w:val="00BD20A3"/>
    <w:rsid w:val="00BE29D3"/>
    <w:rsid w:val="00BF120A"/>
    <w:rsid w:val="00BF5BA6"/>
    <w:rsid w:val="00C02C25"/>
    <w:rsid w:val="00C04306"/>
    <w:rsid w:val="00C51D63"/>
    <w:rsid w:val="00C534BC"/>
    <w:rsid w:val="00C54F2E"/>
    <w:rsid w:val="00C81D8B"/>
    <w:rsid w:val="00CA044A"/>
    <w:rsid w:val="00CB6947"/>
    <w:rsid w:val="00CC29E0"/>
    <w:rsid w:val="00CF79F4"/>
    <w:rsid w:val="00D15969"/>
    <w:rsid w:val="00D1636F"/>
    <w:rsid w:val="00D17AB2"/>
    <w:rsid w:val="00D22433"/>
    <w:rsid w:val="00D37CA0"/>
    <w:rsid w:val="00D504F7"/>
    <w:rsid w:val="00D53EA2"/>
    <w:rsid w:val="00D6012B"/>
    <w:rsid w:val="00D65A29"/>
    <w:rsid w:val="00D87F62"/>
    <w:rsid w:val="00D90783"/>
    <w:rsid w:val="00DB1149"/>
    <w:rsid w:val="00DC3654"/>
    <w:rsid w:val="00DD0A7F"/>
    <w:rsid w:val="00E00B26"/>
    <w:rsid w:val="00E04A87"/>
    <w:rsid w:val="00E14205"/>
    <w:rsid w:val="00E16B28"/>
    <w:rsid w:val="00E40B10"/>
    <w:rsid w:val="00E41704"/>
    <w:rsid w:val="00E45007"/>
    <w:rsid w:val="00E51F8A"/>
    <w:rsid w:val="00E550D8"/>
    <w:rsid w:val="00E759E7"/>
    <w:rsid w:val="00E82613"/>
    <w:rsid w:val="00E82998"/>
    <w:rsid w:val="00EA227C"/>
    <w:rsid w:val="00EA22A7"/>
    <w:rsid w:val="00EA351F"/>
    <w:rsid w:val="00EA36B5"/>
    <w:rsid w:val="00ED0E38"/>
    <w:rsid w:val="00ED33E3"/>
    <w:rsid w:val="00EF1B72"/>
    <w:rsid w:val="00EF2192"/>
    <w:rsid w:val="00EF38A8"/>
    <w:rsid w:val="00F006E3"/>
    <w:rsid w:val="00F012D5"/>
    <w:rsid w:val="00F03BE5"/>
    <w:rsid w:val="00F100DD"/>
    <w:rsid w:val="00F156EA"/>
    <w:rsid w:val="00F40BE0"/>
    <w:rsid w:val="00F47F0A"/>
    <w:rsid w:val="00F74386"/>
    <w:rsid w:val="00F81C99"/>
    <w:rsid w:val="00F8461B"/>
    <w:rsid w:val="00FB5789"/>
    <w:rsid w:val="00FB59E3"/>
    <w:rsid w:val="00FE1A4E"/>
    <w:rsid w:val="00FF1A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6F821"/>
  <w15:chartTrackingRefBased/>
  <w15:docId w15:val="{ED3F5FBA-31E5-4A1F-B33D-95CA337C4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18"/>
        <w:szCs w:val="18"/>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81D8B"/>
    <w:rPr>
      <w:color w:val="0563C1" w:themeColor="hyperlink"/>
      <w:u w:val="single"/>
    </w:rPr>
  </w:style>
  <w:style w:type="character" w:styleId="UnresolvedMention">
    <w:name w:val="Unresolved Mention"/>
    <w:basedOn w:val="DefaultParagraphFont"/>
    <w:uiPriority w:val="99"/>
    <w:semiHidden/>
    <w:unhideWhenUsed/>
    <w:rsid w:val="00C81D8B"/>
    <w:rPr>
      <w:color w:val="605E5C"/>
      <w:shd w:val="clear" w:color="auto" w:fill="E1DFDD"/>
    </w:rPr>
  </w:style>
  <w:style w:type="paragraph" w:styleId="ListParagraph">
    <w:name w:val="List Paragraph"/>
    <w:basedOn w:val="Normal"/>
    <w:uiPriority w:val="34"/>
    <w:qFormat/>
    <w:rsid w:val="00001ED0"/>
    <w:pPr>
      <w:ind w:left="720"/>
      <w:contextualSpacing/>
    </w:pPr>
  </w:style>
  <w:style w:type="paragraph" w:styleId="NormalWeb">
    <w:name w:val="Normal (Web)"/>
    <w:basedOn w:val="Normal"/>
    <w:uiPriority w:val="99"/>
    <w:semiHidden/>
    <w:unhideWhenUsed/>
    <w:rsid w:val="00A960AE"/>
    <w:pPr>
      <w:spacing w:before="100" w:beforeAutospacing="1" w:after="100" w:afterAutospacing="1" w:line="240" w:lineRule="auto"/>
    </w:pPr>
    <w:rPr>
      <w:rFonts w:eastAsia="Times New Roman"/>
      <w:kern w:val="0"/>
      <w:sz w:val="24"/>
      <w:szCs w:val="24"/>
      <w:lang w:eastAsia="en-GB"/>
      <w14:ligatures w14:val="none"/>
    </w:rPr>
  </w:style>
  <w:style w:type="table" w:styleId="TableGrid">
    <w:name w:val="Table Grid"/>
    <w:basedOn w:val="TableNormal"/>
    <w:uiPriority w:val="39"/>
    <w:rsid w:val="00F00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42485">
      <w:bodyDiv w:val="1"/>
      <w:marLeft w:val="0"/>
      <w:marRight w:val="0"/>
      <w:marTop w:val="0"/>
      <w:marBottom w:val="0"/>
      <w:divBdr>
        <w:top w:val="none" w:sz="0" w:space="0" w:color="auto"/>
        <w:left w:val="none" w:sz="0" w:space="0" w:color="auto"/>
        <w:bottom w:val="none" w:sz="0" w:space="0" w:color="auto"/>
        <w:right w:val="none" w:sz="0" w:space="0" w:color="auto"/>
      </w:divBdr>
    </w:div>
    <w:div w:id="187572268">
      <w:bodyDiv w:val="1"/>
      <w:marLeft w:val="0"/>
      <w:marRight w:val="0"/>
      <w:marTop w:val="0"/>
      <w:marBottom w:val="0"/>
      <w:divBdr>
        <w:top w:val="none" w:sz="0" w:space="0" w:color="auto"/>
        <w:left w:val="none" w:sz="0" w:space="0" w:color="auto"/>
        <w:bottom w:val="none" w:sz="0" w:space="0" w:color="auto"/>
        <w:right w:val="none" w:sz="0" w:space="0" w:color="auto"/>
      </w:divBdr>
    </w:div>
    <w:div w:id="279920136">
      <w:bodyDiv w:val="1"/>
      <w:marLeft w:val="0"/>
      <w:marRight w:val="0"/>
      <w:marTop w:val="0"/>
      <w:marBottom w:val="0"/>
      <w:divBdr>
        <w:top w:val="none" w:sz="0" w:space="0" w:color="auto"/>
        <w:left w:val="none" w:sz="0" w:space="0" w:color="auto"/>
        <w:bottom w:val="none" w:sz="0" w:space="0" w:color="auto"/>
        <w:right w:val="none" w:sz="0" w:space="0" w:color="auto"/>
      </w:divBdr>
    </w:div>
    <w:div w:id="1021392494">
      <w:bodyDiv w:val="1"/>
      <w:marLeft w:val="0"/>
      <w:marRight w:val="0"/>
      <w:marTop w:val="0"/>
      <w:marBottom w:val="0"/>
      <w:divBdr>
        <w:top w:val="none" w:sz="0" w:space="0" w:color="auto"/>
        <w:left w:val="none" w:sz="0" w:space="0" w:color="auto"/>
        <w:bottom w:val="none" w:sz="0" w:space="0" w:color="auto"/>
        <w:right w:val="none" w:sz="0" w:space="0" w:color="auto"/>
      </w:divBdr>
    </w:div>
    <w:div w:id="1134104058">
      <w:bodyDiv w:val="1"/>
      <w:marLeft w:val="0"/>
      <w:marRight w:val="0"/>
      <w:marTop w:val="0"/>
      <w:marBottom w:val="0"/>
      <w:divBdr>
        <w:top w:val="none" w:sz="0" w:space="0" w:color="auto"/>
        <w:left w:val="none" w:sz="0" w:space="0" w:color="auto"/>
        <w:bottom w:val="none" w:sz="0" w:space="0" w:color="auto"/>
        <w:right w:val="none" w:sz="0" w:space="0" w:color="auto"/>
      </w:divBdr>
    </w:div>
    <w:div w:id="1255016545">
      <w:bodyDiv w:val="1"/>
      <w:marLeft w:val="0"/>
      <w:marRight w:val="0"/>
      <w:marTop w:val="0"/>
      <w:marBottom w:val="0"/>
      <w:divBdr>
        <w:top w:val="none" w:sz="0" w:space="0" w:color="auto"/>
        <w:left w:val="none" w:sz="0" w:space="0" w:color="auto"/>
        <w:bottom w:val="none" w:sz="0" w:space="0" w:color="auto"/>
        <w:right w:val="none" w:sz="0" w:space="0" w:color="auto"/>
      </w:divBdr>
    </w:div>
    <w:div w:id="1293949547">
      <w:bodyDiv w:val="1"/>
      <w:marLeft w:val="0"/>
      <w:marRight w:val="0"/>
      <w:marTop w:val="0"/>
      <w:marBottom w:val="0"/>
      <w:divBdr>
        <w:top w:val="none" w:sz="0" w:space="0" w:color="auto"/>
        <w:left w:val="none" w:sz="0" w:space="0" w:color="auto"/>
        <w:bottom w:val="none" w:sz="0" w:space="0" w:color="auto"/>
        <w:right w:val="none" w:sz="0" w:space="0" w:color="auto"/>
      </w:divBdr>
    </w:div>
    <w:div w:id="1641617357">
      <w:bodyDiv w:val="1"/>
      <w:marLeft w:val="0"/>
      <w:marRight w:val="0"/>
      <w:marTop w:val="0"/>
      <w:marBottom w:val="0"/>
      <w:divBdr>
        <w:top w:val="none" w:sz="0" w:space="0" w:color="auto"/>
        <w:left w:val="none" w:sz="0" w:space="0" w:color="auto"/>
        <w:bottom w:val="none" w:sz="0" w:space="0" w:color="auto"/>
        <w:right w:val="none" w:sz="0" w:space="0" w:color="auto"/>
      </w:divBdr>
    </w:div>
    <w:div w:id="1706562909">
      <w:bodyDiv w:val="1"/>
      <w:marLeft w:val="0"/>
      <w:marRight w:val="0"/>
      <w:marTop w:val="0"/>
      <w:marBottom w:val="0"/>
      <w:divBdr>
        <w:top w:val="none" w:sz="0" w:space="0" w:color="auto"/>
        <w:left w:val="none" w:sz="0" w:space="0" w:color="auto"/>
        <w:bottom w:val="none" w:sz="0" w:space="0" w:color="auto"/>
        <w:right w:val="none" w:sz="0" w:space="0" w:color="auto"/>
      </w:divBdr>
    </w:div>
    <w:div w:id="1709909243">
      <w:bodyDiv w:val="1"/>
      <w:marLeft w:val="0"/>
      <w:marRight w:val="0"/>
      <w:marTop w:val="0"/>
      <w:marBottom w:val="0"/>
      <w:divBdr>
        <w:top w:val="none" w:sz="0" w:space="0" w:color="auto"/>
        <w:left w:val="none" w:sz="0" w:space="0" w:color="auto"/>
        <w:bottom w:val="none" w:sz="0" w:space="0" w:color="auto"/>
        <w:right w:val="none" w:sz="0" w:space="0" w:color="auto"/>
      </w:divBdr>
    </w:div>
    <w:div w:id="2016953155">
      <w:bodyDiv w:val="1"/>
      <w:marLeft w:val="0"/>
      <w:marRight w:val="0"/>
      <w:marTop w:val="0"/>
      <w:marBottom w:val="0"/>
      <w:divBdr>
        <w:top w:val="none" w:sz="0" w:space="0" w:color="auto"/>
        <w:left w:val="none" w:sz="0" w:space="0" w:color="auto"/>
        <w:bottom w:val="none" w:sz="0" w:space="0" w:color="auto"/>
        <w:right w:val="none" w:sz="0" w:space="0" w:color="auto"/>
      </w:divBdr>
    </w:div>
    <w:div w:id="2028632117">
      <w:bodyDiv w:val="1"/>
      <w:marLeft w:val="0"/>
      <w:marRight w:val="0"/>
      <w:marTop w:val="0"/>
      <w:marBottom w:val="0"/>
      <w:divBdr>
        <w:top w:val="none" w:sz="0" w:space="0" w:color="auto"/>
        <w:left w:val="none" w:sz="0" w:space="0" w:color="auto"/>
        <w:bottom w:val="none" w:sz="0" w:space="0" w:color="auto"/>
        <w:right w:val="none" w:sz="0" w:space="0" w:color="auto"/>
      </w:divBdr>
    </w:div>
    <w:div w:id="2063166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playlist?list=PLdEvwfh8Nyj6tZrLL13A_byO7cVUe2dXT" TargetMode="External"/><Relationship Id="rId3" Type="http://schemas.openxmlformats.org/officeDocument/2006/relationships/settings" Target="settings.xml"/><Relationship Id="rId7" Type="http://schemas.openxmlformats.org/officeDocument/2006/relationships/hyperlink" Target="https://letterboxd.com/reecegoodall6/list/fr268-french-cinema-and-society-from-th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a.goodall@warwick.ac.uk"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inematheque.fr/henri/film/47593-la-proie-du-vent-rene-clair-19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477</TotalTime>
  <Pages>11</Pages>
  <Words>2207</Words>
  <Characters>12582</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Reece Goodall</dc:creator>
  <cp:keywords/>
  <dc:description/>
  <cp:lastModifiedBy>Reece Goodall</cp:lastModifiedBy>
  <cp:revision>254</cp:revision>
  <dcterms:created xsi:type="dcterms:W3CDTF">2023-03-18T22:34:00Z</dcterms:created>
  <dcterms:modified xsi:type="dcterms:W3CDTF">2023-08-22T13:25:00Z</dcterms:modified>
</cp:coreProperties>
</file>