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2E" w:rsidRPr="00F72EB7" w:rsidRDefault="00FA3D2E" w:rsidP="00FA3D2E">
      <w:pPr>
        <w:spacing w:after="0" w:line="240" w:lineRule="auto"/>
        <w:rPr>
          <w:b/>
          <w:sz w:val="24"/>
          <w:szCs w:val="24"/>
          <w:lang w:val="fr-BE"/>
        </w:rPr>
      </w:pPr>
      <w:r w:rsidRPr="00F72EB7">
        <w:rPr>
          <w:b/>
          <w:sz w:val="24"/>
          <w:szCs w:val="24"/>
          <w:lang w:val="fr-BE"/>
        </w:rPr>
        <w:t xml:space="preserve">FR329 Lecture </w:t>
      </w:r>
      <w:proofErr w:type="spellStart"/>
      <w:r w:rsidRPr="00F72EB7">
        <w:rPr>
          <w:b/>
          <w:sz w:val="24"/>
          <w:szCs w:val="24"/>
          <w:lang w:val="fr-BE"/>
        </w:rPr>
        <w:t>Week</w:t>
      </w:r>
      <w:proofErr w:type="spellEnd"/>
      <w:r w:rsidRPr="00F72EB7">
        <w:rPr>
          <w:b/>
          <w:sz w:val="24"/>
          <w:szCs w:val="24"/>
          <w:lang w:val="fr-BE"/>
        </w:rPr>
        <w:t xml:space="preserve"> 10  </w:t>
      </w:r>
    </w:p>
    <w:p w:rsidR="00FA3D2E" w:rsidRPr="00F72EB7" w:rsidRDefault="00FA3D2E" w:rsidP="00FA3D2E">
      <w:pPr>
        <w:spacing w:after="0" w:line="240" w:lineRule="auto"/>
        <w:rPr>
          <w:b/>
          <w:sz w:val="24"/>
          <w:szCs w:val="24"/>
          <w:lang w:val="fr-BE"/>
        </w:rPr>
      </w:pPr>
    </w:p>
    <w:p w:rsidR="00FA3D2E" w:rsidRPr="004060F1" w:rsidRDefault="00FA3D2E" w:rsidP="00FA3D2E">
      <w:pPr>
        <w:spacing w:after="0" w:line="240" w:lineRule="auto"/>
        <w:rPr>
          <w:sz w:val="24"/>
          <w:szCs w:val="24"/>
          <w:lang w:val="fr-FR"/>
        </w:rPr>
      </w:pPr>
      <w:r w:rsidRPr="004060F1">
        <w:rPr>
          <w:i/>
          <w:sz w:val="24"/>
          <w:szCs w:val="24"/>
          <w:lang w:val="fr-FR"/>
        </w:rPr>
        <w:t>L’Ile et une nuit</w:t>
      </w:r>
      <w:r w:rsidRPr="004060F1">
        <w:rPr>
          <w:sz w:val="24"/>
          <w:szCs w:val="24"/>
          <w:lang w:val="fr-FR"/>
        </w:rPr>
        <w:t xml:space="preserve"> – </w:t>
      </w:r>
      <w:proofErr w:type="spellStart"/>
      <w:r w:rsidRPr="004060F1">
        <w:rPr>
          <w:sz w:val="24"/>
          <w:szCs w:val="24"/>
          <w:lang w:val="fr-FR"/>
        </w:rPr>
        <w:t>tragedy</w:t>
      </w:r>
      <w:proofErr w:type="spellEnd"/>
      <w:r w:rsidRPr="004060F1">
        <w:rPr>
          <w:sz w:val="24"/>
          <w:szCs w:val="24"/>
          <w:lang w:val="fr-FR"/>
        </w:rPr>
        <w:t> : cyclone//fate</w:t>
      </w:r>
    </w:p>
    <w:p w:rsidR="00FA3D2E" w:rsidRPr="00642A44" w:rsidRDefault="00FA3D2E" w:rsidP="00FA3D2E">
      <w:pPr>
        <w:spacing w:after="0" w:line="240" w:lineRule="auto"/>
        <w:rPr>
          <w:sz w:val="24"/>
          <w:szCs w:val="24"/>
        </w:rPr>
      </w:pPr>
      <w:proofErr w:type="gramStart"/>
      <w:r w:rsidRPr="00642A44">
        <w:rPr>
          <w:sz w:val="24"/>
          <w:szCs w:val="24"/>
        </w:rPr>
        <w:t>Narrative(</w:t>
      </w:r>
      <w:proofErr w:type="gramEnd"/>
      <w:r w:rsidRPr="00642A44">
        <w:rPr>
          <w:sz w:val="24"/>
          <w:szCs w:val="24"/>
        </w:rPr>
        <w:t xml:space="preserve">‘ </w:t>
      </w:r>
      <w:proofErr w:type="spellStart"/>
      <w:r w:rsidRPr="00642A44">
        <w:rPr>
          <w:sz w:val="24"/>
          <w:szCs w:val="24"/>
        </w:rPr>
        <w:t>fabula</w:t>
      </w:r>
      <w:proofErr w:type="spellEnd"/>
      <w:r w:rsidRPr="00642A44">
        <w:rPr>
          <w:sz w:val="24"/>
          <w:szCs w:val="24"/>
        </w:rPr>
        <w:t>’)vs. narration (‘</w:t>
      </w:r>
      <w:proofErr w:type="spellStart"/>
      <w:r w:rsidRPr="00642A44">
        <w:rPr>
          <w:sz w:val="24"/>
          <w:szCs w:val="24"/>
        </w:rPr>
        <w:t>syuzhet</w:t>
      </w:r>
      <w:proofErr w:type="spellEnd"/>
      <w:r w:rsidRPr="00642A44">
        <w:rPr>
          <w:sz w:val="24"/>
          <w:szCs w:val="24"/>
        </w:rPr>
        <w:t xml:space="preserve">’) : see distinction established by Russian Formalists (Vladimir </w:t>
      </w:r>
      <w:proofErr w:type="spellStart"/>
      <w:r w:rsidRPr="00642A44">
        <w:rPr>
          <w:sz w:val="24"/>
          <w:szCs w:val="24"/>
        </w:rPr>
        <w:t>Propp</w:t>
      </w:r>
      <w:proofErr w:type="spellEnd"/>
      <w:r w:rsidRPr="00642A44">
        <w:rPr>
          <w:sz w:val="24"/>
          <w:szCs w:val="24"/>
        </w:rPr>
        <w:t xml:space="preserve">, Roman </w:t>
      </w:r>
      <w:proofErr w:type="spellStart"/>
      <w:r w:rsidRPr="00642A44">
        <w:rPr>
          <w:sz w:val="24"/>
          <w:szCs w:val="24"/>
        </w:rPr>
        <w:t>Jakobson</w:t>
      </w:r>
      <w:proofErr w:type="spellEnd"/>
      <w:r w:rsidRPr="00642A44">
        <w:rPr>
          <w:sz w:val="24"/>
          <w:szCs w:val="24"/>
        </w:rPr>
        <w:t xml:space="preserve">) and then French </w:t>
      </w:r>
      <w:proofErr w:type="spellStart"/>
      <w:r w:rsidRPr="00642A44">
        <w:rPr>
          <w:sz w:val="24"/>
          <w:szCs w:val="24"/>
        </w:rPr>
        <w:t>Structuralist</w:t>
      </w:r>
      <w:proofErr w:type="spellEnd"/>
      <w:r w:rsidRPr="00642A44">
        <w:rPr>
          <w:sz w:val="24"/>
          <w:szCs w:val="24"/>
        </w:rPr>
        <w:t xml:space="preserve"> </w:t>
      </w:r>
      <w:proofErr w:type="spellStart"/>
      <w:r w:rsidRPr="00642A44">
        <w:rPr>
          <w:sz w:val="24"/>
          <w:szCs w:val="24"/>
        </w:rPr>
        <w:t>narratologists</w:t>
      </w:r>
      <w:proofErr w:type="spellEnd"/>
      <w:r w:rsidRPr="00642A44">
        <w:rPr>
          <w:sz w:val="24"/>
          <w:szCs w:val="24"/>
        </w:rPr>
        <w:t xml:space="preserve"> (Gérard </w:t>
      </w:r>
      <w:proofErr w:type="spellStart"/>
      <w:r w:rsidRPr="00642A44">
        <w:rPr>
          <w:sz w:val="24"/>
          <w:szCs w:val="24"/>
        </w:rPr>
        <w:t>Genette</w:t>
      </w:r>
      <w:proofErr w:type="spellEnd"/>
      <w:r w:rsidRPr="00642A44">
        <w:rPr>
          <w:sz w:val="24"/>
          <w:szCs w:val="24"/>
        </w:rPr>
        <w:t xml:space="preserve">, </w:t>
      </w:r>
      <w:proofErr w:type="spellStart"/>
      <w:r w:rsidRPr="00642A44">
        <w:rPr>
          <w:sz w:val="24"/>
          <w:szCs w:val="24"/>
        </w:rPr>
        <w:t>Tzetan</w:t>
      </w:r>
      <w:proofErr w:type="spellEnd"/>
      <w:r w:rsidRPr="00642A44">
        <w:rPr>
          <w:sz w:val="24"/>
          <w:szCs w:val="24"/>
        </w:rPr>
        <w:t xml:space="preserve"> </w:t>
      </w:r>
      <w:proofErr w:type="spellStart"/>
      <w:r w:rsidRPr="00642A44">
        <w:rPr>
          <w:sz w:val="24"/>
          <w:szCs w:val="24"/>
        </w:rPr>
        <w:t>Todorov</w:t>
      </w:r>
      <w:proofErr w:type="spellEnd"/>
      <w:r w:rsidRPr="00642A44">
        <w:rPr>
          <w:sz w:val="24"/>
          <w:szCs w:val="24"/>
        </w:rPr>
        <w:t>, Roland Barthes)</w:t>
      </w:r>
    </w:p>
    <w:p w:rsidR="00FA3D2E" w:rsidRPr="00770BB6" w:rsidRDefault="00FA3D2E" w:rsidP="00FA3D2E">
      <w:pPr>
        <w:spacing w:after="0" w:line="240" w:lineRule="auto"/>
        <w:rPr>
          <w:sz w:val="24"/>
          <w:szCs w:val="24"/>
        </w:rPr>
      </w:pPr>
      <w:r w:rsidRPr="00770BB6">
        <w:rPr>
          <w:sz w:val="24"/>
          <w:szCs w:val="24"/>
        </w:rPr>
        <w:sym w:font="Wingdings" w:char="F0E0"/>
      </w:r>
      <w:r w:rsidRPr="00770BB6">
        <w:rPr>
          <w:sz w:val="24"/>
          <w:szCs w:val="24"/>
        </w:rPr>
        <w:t xml:space="preserve"> ‘narrators’ and ‘narrative voice’</w:t>
      </w:r>
    </w:p>
    <w:p w:rsidR="00FA3D2E" w:rsidRPr="00770BB6" w:rsidRDefault="00FA3D2E" w:rsidP="00FA3D2E">
      <w:pPr>
        <w:spacing w:after="0" w:line="240" w:lineRule="auto"/>
        <w:rPr>
          <w:sz w:val="24"/>
          <w:szCs w:val="24"/>
        </w:rPr>
      </w:pPr>
      <w:r w:rsidRPr="00770BB6">
        <w:rPr>
          <w:sz w:val="24"/>
          <w:szCs w:val="24"/>
          <w:lang w:val="fr-FR"/>
        </w:rPr>
        <w:sym w:font="Wingdings" w:char="F0E0"/>
      </w:r>
      <w:r w:rsidRPr="00770BB6">
        <w:rPr>
          <w:sz w:val="24"/>
          <w:szCs w:val="24"/>
        </w:rPr>
        <w:t xml:space="preserve"> Postcolonial novelists and the omniscient narrator // authorship and authority = mirror the colonial situation – 19</w:t>
      </w:r>
      <w:r w:rsidRPr="00770BB6">
        <w:rPr>
          <w:sz w:val="24"/>
          <w:szCs w:val="24"/>
          <w:vertAlign w:val="superscript"/>
        </w:rPr>
        <w:t>th</w:t>
      </w:r>
      <w:r w:rsidRPr="00770BB6">
        <w:rPr>
          <w:sz w:val="24"/>
          <w:szCs w:val="24"/>
        </w:rPr>
        <w:t xml:space="preserve"> C: rise of the novel </w:t>
      </w:r>
      <w:r w:rsidRPr="00770BB6">
        <w:rPr>
          <w:i/>
          <w:sz w:val="24"/>
          <w:szCs w:val="24"/>
        </w:rPr>
        <w:t xml:space="preserve">and </w:t>
      </w:r>
      <w:r w:rsidRPr="00770BB6">
        <w:rPr>
          <w:sz w:val="24"/>
          <w:szCs w:val="24"/>
        </w:rPr>
        <w:t>decisive rise of the Imperial West</w:t>
      </w:r>
    </w:p>
    <w:p w:rsidR="00FA3D2E" w:rsidRPr="00642A44" w:rsidRDefault="00FA3D2E" w:rsidP="00FA3D2E">
      <w:pPr>
        <w:spacing w:after="0" w:line="240" w:lineRule="auto"/>
        <w:rPr>
          <w:i/>
          <w:sz w:val="24"/>
          <w:szCs w:val="24"/>
        </w:rPr>
      </w:pPr>
    </w:p>
    <w:p w:rsidR="00FA3D2E" w:rsidRPr="00770BB6" w:rsidRDefault="00FA3D2E" w:rsidP="00FA3D2E">
      <w:pPr>
        <w:spacing w:after="0" w:line="240" w:lineRule="auto"/>
        <w:rPr>
          <w:sz w:val="24"/>
          <w:szCs w:val="24"/>
          <w:lang w:val="fr-FR"/>
        </w:rPr>
      </w:pPr>
      <w:r w:rsidRPr="00770BB6">
        <w:rPr>
          <w:i/>
          <w:sz w:val="24"/>
          <w:szCs w:val="24"/>
          <w:lang w:val="fr-FR"/>
        </w:rPr>
        <w:t>L’Ile et une nuit</w:t>
      </w:r>
      <w:r w:rsidRPr="00770BB6">
        <w:rPr>
          <w:sz w:val="24"/>
          <w:szCs w:val="24"/>
          <w:lang w:val="fr-FR"/>
        </w:rPr>
        <w:t xml:space="preserve">: simple narrative </w:t>
      </w:r>
      <w:r w:rsidRPr="00770BB6">
        <w:rPr>
          <w:i/>
          <w:sz w:val="24"/>
          <w:szCs w:val="24"/>
          <w:lang w:val="fr-FR"/>
        </w:rPr>
        <w:t xml:space="preserve">but </w:t>
      </w:r>
      <w:proofErr w:type="spellStart"/>
      <w:r w:rsidRPr="00770BB6">
        <w:rPr>
          <w:sz w:val="24"/>
          <w:szCs w:val="24"/>
          <w:lang w:val="fr-FR"/>
        </w:rPr>
        <w:t>complex</w:t>
      </w:r>
      <w:proofErr w:type="spellEnd"/>
      <w:r w:rsidRPr="00770BB6">
        <w:rPr>
          <w:sz w:val="24"/>
          <w:szCs w:val="24"/>
          <w:lang w:val="fr-FR"/>
        </w:rPr>
        <w:t xml:space="preserve"> narration (</w:t>
      </w:r>
      <w:proofErr w:type="spellStart"/>
      <w:r w:rsidRPr="00770BB6">
        <w:rPr>
          <w:sz w:val="24"/>
          <w:szCs w:val="24"/>
          <w:lang w:val="fr-FR"/>
        </w:rPr>
        <w:t>disrupts</w:t>
      </w:r>
      <w:proofErr w:type="spellEnd"/>
      <w:r w:rsidRPr="00770BB6">
        <w:rPr>
          <w:sz w:val="24"/>
          <w:szCs w:val="24"/>
          <w:lang w:val="fr-FR"/>
        </w:rPr>
        <w:t xml:space="preserve"> the </w:t>
      </w:r>
      <w:proofErr w:type="spellStart"/>
      <w:r w:rsidRPr="00770BB6">
        <w:rPr>
          <w:sz w:val="24"/>
          <w:szCs w:val="24"/>
          <w:lang w:val="fr-FR"/>
        </w:rPr>
        <w:t>visibility</w:t>
      </w:r>
      <w:proofErr w:type="spellEnd"/>
      <w:r w:rsidRPr="00770BB6">
        <w:rPr>
          <w:sz w:val="24"/>
          <w:szCs w:val="24"/>
          <w:lang w:val="fr-FR"/>
        </w:rPr>
        <w:t xml:space="preserve"> of cause-</w:t>
      </w:r>
      <w:proofErr w:type="spellStart"/>
      <w:r w:rsidRPr="00770BB6">
        <w:rPr>
          <w:sz w:val="24"/>
          <w:szCs w:val="24"/>
          <w:lang w:val="fr-FR"/>
        </w:rPr>
        <w:t>effect</w:t>
      </w:r>
      <w:proofErr w:type="spellEnd"/>
      <w:r w:rsidRPr="00770BB6">
        <w:rPr>
          <w:sz w:val="24"/>
          <w:szCs w:val="24"/>
          <w:lang w:val="fr-FR"/>
        </w:rPr>
        <w:t xml:space="preserve"> </w:t>
      </w:r>
      <w:proofErr w:type="spellStart"/>
      <w:r w:rsidRPr="00770BB6">
        <w:rPr>
          <w:sz w:val="24"/>
          <w:szCs w:val="24"/>
          <w:lang w:val="fr-FR"/>
        </w:rPr>
        <w:t>relationships</w:t>
      </w:r>
      <w:proofErr w:type="spellEnd"/>
      <w:r w:rsidRPr="00770BB6">
        <w:rPr>
          <w:sz w:val="24"/>
          <w:szCs w:val="24"/>
          <w:lang w:val="fr-FR"/>
        </w:rPr>
        <w:t>) :</w:t>
      </w:r>
    </w:p>
    <w:p w:rsidR="00FA3D2E" w:rsidRPr="00770BB6" w:rsidRDefault="00FA3D2E" w:rsidP="00FA3D2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0BB6">
        <w:rPr>
          <w:sz w:val="24"/>
          <w:szCs w:val="24"/>
        </w:rPr>
        <w:t>intertextual links with other novels of the trilogy</w:t>
      </w:r>
    </w:p>
    <w:p w:rsidR="00FA3D2E" w:rsidRPr="00770BB6" w:rsidRDefault="00FA3D2E" w:rsidP="00FA3D2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0BB6">
        <w:rPr>
          <w:sz w:val="24"/>
          <w:szCs w:val="24"/>
        </w:rPr>
        <w:t>Marie-Gabriel and Caribbean/Afro-Caribbean culture and history (</w:t>
      </w:r>
      <w:proofErr w:type="spellStart"/>
      <w:r w:rsidRPr="00770BB6">
        <w:rPr>
          <w:sz w:val="24"/>
          <w:szCs w:val="24"/>
        </w:rPr>
        <w:t>Delgrès</w:t>
      </w:r>
      <w:proofErr w:type="spellEnd"/>
      <w:r w:rsidRPr="00770BB6">
        <w:rPr>
          <w:sz w:val="24"/>
          <w:szCs w:val="24"/>
        </w:rPr>
        <w:t>)</w:t>
      </w:r>
    </w:p>
    <w:p w:rsidR="00FA3D2E" w:rsidRPr="00770BB6" w:rsidRDefault="00FA3D2E" w:rsidP="00FA3D2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0BB6">
        <w:rPr>
          <w:sz w:val="24"/>
          <w:szCs w:val="24"/>
        </w:rPr>
        <w:t>Personal pronouns and Caribbean subjectivity/authority  (see Fanon’s ‘white masks’ and Sartre’s inauthentic selfhood) - Marie-Gabriel: a subject in process</w:t>
      </w:r>
    </w:p>
    <w:p w:rsidR="00FA3D2E" w:rsidRPr="00770BB6" w:rsidRDefault="00FA3D2E" w:rsidP="00FA3D2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770BB6">
        <w:rPr>
          <w:sz w:val="24"/>
          <w:szCs w:val="24"/>
          <w:lang w:val="fr-FR"/>
        </w:rPr>
        <w:t xml:space="preserve">‘Première heure’: ‘nous’ - collective memory: hurricanes and  the </w:t>
      </w:r>
      <w:proofErr w:type="spellStart"/>
      <w:r w:rsidRPr="00770BB6">
        <w:rPr>
          <w:sz w:val="24"/>
          <w:szCs w:val="24"/>
          <w:lang w:val="fr-FR"/>
        </w:rPr>
        <w:t>island’s</w:t>
      </w:r>
      <w:proofErr w:type="spellEnd"/>
      <w:r w:rsidRPr="00770BB6">
        <w:rPr>
          <w:sz w:val="24"/>
          <w:szCs w:val="24"/>
          <w:lang w:val="fr-FR"/>
        </w:rPr>
        <w:t xml:space="preserve"> </w:t>
      </w:r>
      <w:proofErr w:type="spellStart"/>
      <w:r w:rsidRPr="00770BB6">
        <w:rPr>
          <w:sz w:val="24"/>
          <w:szCs w:val="24"/>
          <w:lang w:val="fr-FR"/>
        </w:rPr>
        <w:t>history</w:t>
      </w:r>
      <w:proofErr w:type="spellEnd"/>
      <w:r w:rsidRPr="00770BB6">
        <w:rPr>
          <w:sz w:val="24"/>
          <w:szCs w:val="24"/>
          <w:lang w:val="fr-FR"/>
        </w:rPr>
        <w:t xml:space="preserve"> – </w:t>
      </w:r>
      <w:proofErr w:type="spellStart"/>
      <w:r w:rsidRPr="00770BB6">
        <w:rPr>
          <w:sz w:val="24"/>
          <w:szCs w:val="24"/>
          <w:lang w:val="fr-FR"/>
        </w:rPr>
        <w:t>see</w:t>
      </w:r>
      <w:proofErr w:type="spellEnd"/>
      <w:r w:rsidRPr="00770BB6">
        <w:rPr>
          <w:sz w:val="24"/>
          <w:szCs w:val="24"/>
          <w:lang w:val="fr-FR"/>
        </w:rPr>
        <w:t xml:space="preserve"> in ‘Deuxième heure’: ‘Dehors, le cyclone continue à repasser nos désastres sans lendemains. Les chiens du vent aboient contre mes portes fermées’ (p. 58).</w:t>
      </w:r>
    </w:p>
    <w:p w:rsidR="00FA3D2E" w:rsidRPr="00770BB6" w:rsidRDefault="00FA3D2E" w:rsidP="00FA3D2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770BB6">
        <w:rPr>
          <w:sz w:val="24"/>
          <w:szCs w:val="24"/>
          <w:lang w:val="fr-FR"/>
        </w:rPr>
        <w:t xml:space="preserve">‘Deuxième heure’ : M.-G. (the </w:t>
      </w:r>
      <w:proofErr w:type="spellStart"/>
      <w:r w:rsidRPr="00770BB6">
        <w:rPr>
          <w:sz w:val="24"/>
          <w:szCs w:val="24"/>
          <w:lang w:val="fr-FR"/>
        </w:rPr>
        <w:t>poet</w:t>
      </w:r>
      <w:proofErr w:type="spellEnd"/>
      <w:r w:rsidRPr="00770BB6">
        <w:rPr>
          <w:sz w:val="24"/>
          <w:szCs w:val="24"/>
          <w:lang w:val="fr-FR"/>
        </w:rPr>
        <w:t xml:space="preserve">) and </w:t>
      </w:r>
      <w:proofErr w:type="spellStart"/>
      <w:r w:rsidRPr="00770BB6">
        <w:rPr>
          <w:sz w:val="24"/>
          <w:szCs w:val="24"/>
          <w:lang w:val="fr-FR"/>
        </w:rPr>
        <w:t>deferential</w:t>
      </w:r>
      <w:proofErr w:type="spellEnd"/>
      <w:r w:rsidRPr="00770BB6">
        <w:rPr>
          <w:sz w:val="24"/>
          <w:szCs w:val="24"/>
          <w:lang w:val="fr-FR"/>
        </w:rPr>
        <w:t xml:space="preserve"> ‘vous’</w:t>
      </w:r>
    </w:p>
    <w:p w:rsidR="00FA3D2E" w:rsidRPr="00770BB6" w:rsidRDefault="00FA3D2E" w:rsidP="00FA3D2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770BB6">
        <w:rPr>
          <w:sz w:val="24"/>
          <w:szCs w:val="24"/>
          <w:lang w:val="fr-FR"/>
        </w:rPr>
        <w:t xml:space="preserve">‘Troisième heure’ : M.-G. </w:t>
      </w:r>
      <w:proofErr w:type="spellStart"/>
      <w:r w:rsidRPr="00770BB6">
        <w:rPr>
          <w:sz w:val="24"/>
          <w:szCs w:val="24"/>
          <w:lang w:val="fr-FR"/>
        </w:rPr>
        <w:t>dialoguing</w:t>
      </w:r>
      <w:proofErr w:type="spellEnd"/>
      <w:r w:rsidRPr="00770BB6">
        <w:rPr>
          <w:sz w:val="24"/>
          <w:szCs w:val="24"/>
          <w:lang w:val="fr-FR"/>
        </w:rPr>
        <w:t xml:space="preserve"> </w:t>
      </w:r>
      <w:proofErr w:type="spellStart"/>
      <w:r w:rsidRPr="00770BB6">
        <w:rPr>
          <w:sz w:val="24"/>
          <w:szCs w:val="24"/>
          <w:lang w:val="fr-FR"/>
        </w:rPr>
        <w:t>with</w:t>
      </w:r>
      <w:proofErr w:type="spellEnd"/>
      <w:r w:rsidRPr="00770BB6">
        <w:rPr>
          <w:sz w:val="24"/>
          <w:szCs w:val="24"/>
          <w:lang w:val="fr-FR"/>
        </w:rPr>
        <w:t xml:space="preserve"> a ‘tu’ = Adrien, the absent lover - ‘[…] tu peux comprendre mon pur désir d’un enfant demain, ici même auprès de moi. C’est-à-dire l’invention d’une présence de </w:t>
      </w:r>
      <w:r w:rsidRPr="00770BB6">
        <w:rPr>
          <w:b/>
          <w:sz w:val="24"/>
          <w:szCs w:val="24"/>
          <w:lang w:val="fr-FR"/>
        </w:rPr>
        <w:t>futur imparfait</w:t>
      </w:r>
      <w:r w:rsidRPr="00770BB6">
        <w:rPr>
          <w:sz w:val="24"/>
          <w:szCs w:val="24"/>
          <w:lang w:val="fr-FR"/>
        </w:rPr>
        <w:t>’ (p. 65)</w:t>
      </w:r>
    </w:p>
    <w:p w:rsidR="00FA3D2E" w:rsidRPr="00770BB6" w:rsidRDefault="00FA3D2E" w:rsidP="00FA3D2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770BB6">
        <w:rPr>
          <w:sz w:val="24"/>
          <w:szCs w:val="24"/>
          <w:lang w:val="fr-FR"/>
        </w:rPr>
        <w:t xml:space="preserve">‘Quatrième heure’: </w:t>
      </w:r>
      <w:proofErr w:type="spellStart"/>
      <w:r w:rsidRPr="00770BB6">
        <w:rPr>
          <w:sz w:val="24"/>
          <w:szCs w:val="24"/>
          <w:lang w:val="fr-FR"/>
        </w:rPr>
        <w:t>third</w:t>
      </w:r>
      <w:proofErr w:type="spellEnd"/>
      <w:r w:rsidRPr="00770BB6">
        <w:rPr>
          <w:sz w:val="24"/>
          <w:szCs w:val="24"/>
          <w:lang w:val="fr-FR"/>
        </w:rPr>
        <w:t xml:space="preserve"> </w:t>
      </w:r>
      <w:proofErr w:type="spellStart"/>
      <w:r w:rsidRPr="00770BB6">
        <w:rPr>
          <w:sz w:val="24"/>
          <w:szCs w:val="24"/>
          <w:lang w:val="fr-FR"/>
        </w:rPr>
        <w:t>person</w:t>
      </w:r>
      <w:proofErr w:type="spellEnd"/>
      <w:r w:rsidRPr="00770BB6">
        <w:rPr>
          <w:sz w:val="24"/>
          <w:szCs w:val="24"/>
          <w:lang w:val="fr-FR"/>
        </w:rPr>
        <w:t xml:space="preserve"> </w:t>
      </w:r>
      <w:proofErr w:type="spellStart"/>
      <w:r w:rsidRPr="00770BB6">
        <w:rPr>
          <w:sz w:val="24"/>
          <w:szCs w:val="24"/>
          <w:lang w:val="fr-FR"/>
        </w:rPr>
        <w:t>narrator</w:t>
      </w:r>
      <w:proofErr w:type="spellEnd"/>
      <w:r w:rsidRPr="00770BB6">
        <w:rPr>
          <w:sz w:val="24"/>
          <w:szCs w:val="24"/>
          <w:lang w:val="fr-FR"/>
        </w:rPr>
        <w:t xml:space="preserve"> – M.-G. as part of a </w:t>
      </w:r>
      <w:proofErr w:type="spellStart"/>
      <w:r w:rsidRPr="00770BB6">
        <w:rPr>
          <w:sz w:val="24"/>
          <w:szCs w:val="24"/>
          <w:lang w:val="fr-FR"/>
        </w:rPr>
        <w:t>lineage</w:t>
      </w:r>
      <w:proofErr w:type="spellEnd"/>
      <w:r w:rsidRPr="00770BB6">
        <w:rPr>
          <w:sz w:val="24"/>
          <w:szCs w:val="24"/>
          <w:lang w:val="fr-FR"/>
        </w:rPr>
        <w:t xml:space="preserve"> of </w:t>
      </w:r>
      <w:proofErr w:type="spellStart"/>
      <w:r w:rsidRPr="00770BB6">
        <w:rPr>
          <w:sz w:val="24"/>
          <w:szCs w:val="24"/>
          <w:lang w:val="fr-FR"/>
        </w:rPr>
        <w:t>strong</w:t>
      </w:r>
      <w:proofErr w:type="spellEnd"/>
      <w:r w:rsidRPr="00770BB6">
        <w:rPr>
          <w:sz w:val="24"/>
          <w:szCs w:val="24"/>
          <w:lang w:val="fr-FR"/>
        </w:rPr>
        <w:t xml:space="preserve"> </w:t>
      </w:r>
      <w:proofErr w:type="spellStart"/>
      <w:r w:rsidRPr="00770BB6">
        <w:rPr>
          <w:sz w:val="24"/>
          <w:szCs w:val="24"/>
          <w:lang w:val="fr-FR"/>
        </w:rPr>
        <w:t>women</w:t>
      </w:r>
      <w:proofErr w:type="spellEnd"/>
      <w:r w:rsidRPr="00770BB6">
        <w:rPr>
          <w:sz w:val="24"/>
          <w:szCs w:val="24"/>
          <w:lang w:val="fr-FR"/>
        </w:rPr>
        <w:t xml:space="preserve"> : </w:t>
      </w:r>
      <w:proofErr w:type="spellStart"/>
      <w:r w:rsidRPr="00770BB6">
        <w:rPr>
          <w:sz w:val="24"/>
          <w:szCs w:val="24"/>
          <w:lang w:val="fr-FR"/>
        </w:rPr>
        <w:t>Siméa</w:t>
      </w:r>
      <w:proofErr w:type="spellEnd"/>
      <w:r w:rsidRPr="00770BB6">
        <w:rPr>
          <w:sz w:val="24"/>
          <w:szCs w:val="24"/>
          <w:lang w:val="fr-FR"/>
        </w:rPr>
        <w:t xml:space="preserve"> – </w:t>
      </w:r>
      <w:proofErr w:type="spellStart"/>
      <w:r w:rsidRPr="00770BB6">
        <w:rPr>
          <w:sz w:val="24"/>
          <w:szCs w:val="24"/>
          <w:lang w:val="fr-FR"/>
        </w:rPr>
        <w:t>diary</w:t>
      </w:r>
      <w:proofErr w:type="spellEnd"/>
      <w:r w:rsidRPr="00770BB6">
        <w:rPr>
          <w:sz w:val="24"/>
          <w:szCs w:val="24"/>
          <w:lang w:val="fr-FR"/>
        </w:rPr>
        <w:t xml:space="preserve">, hurricane (abortion): ‘ma fille, mon enfant de cœur, je te ferai renaître de cette mort avortée’ (p. 80). </w:t>
      </w:r>
      <w:proofErr w:type="spellStart"/>
      <w:r w:rsidRPr="00770BB6">
        <w:rPr>
          <w:sz w:val="24"/>
          <w:szCs w:val="24"/>
          <w:lang w:val="fr-FR"/>
        </w:rPr>
        <w:t>Siméa</w:t>
      </w:r>
      <w:proofErr w:type="spellEnd"/>
      <w:r w:rsidRPr="00770BB6">
        <w:rPr>
          <w:sz w:val="24"/>
          <w:szCs w:val="24"/>
          <w:lang w:val="fr-FR"/>
        </w:rPr>
        <w:t xml:space="preserve"> //</w:t>
      </w:r>
      <w:r w:rsidRPr="00770BB6">
        <w:rPr>
          <w:b/>
          <w:sz w:val="24"/>
          <w:szCs w:val="24"/>
          <w:lang w:val="fr-FR"/>
        </w:rPr>
        <w:t xml:space="preserve"> Suzanne Césaire </w:t>
      </w:r>
      <w:r w:rsidRPr="00770BB6">
        <w:rPr>
          <w:sz w:val="24"/>
          <w:szCs w:val="24"/>
          <w:lang w:val="fr-FR"/>
        </w:rPr>
        <w:t>:</w:t>
      </w:r>
      <w:r w:rsidRPr="00770BB6">
        <w:rPr>
          <w:i/>
          <w:sz w:val="24"/>
          <w:szCs w:val="24"/>
          <w:lang w:val="fr-FR"/>
        </w:rPr>
        <w:t xml:space="preserve"> Tropiques </w:t>
      </w:r>
      <w:r w:rsidRPr="00770BB6">
        <w:rPr>
          <w:sz w:val="24"/>
          <w:szCs w:val="24"/>
          <w:lang w:val="fr-FR"/>
        </w:rPr>
        <w:t xml:space="preserve">(1941-45) </w:t>
      </w:r>
      <w:proofErr w:type="spellStart"/>
      <w:r w:rsidRPr="00770BB6">
        <w:rPr>
          <w:sz w:val="24"/>
          <w:szCs w:val="24"/>
          <w:lang w:val="fr-FR"/>
        </w:rPr>
        <w:t>with</w:t>
      </w:r>
      <w:proofErr w:type="spellEnd"/>
      <w:r w:rsidRPr="00770BB6">
        <w:rPr>
          <w:sz w:val="24"/>
          <w:szCs w:val="24"/>
          <w:lang w:val="fr-FR"/>
        </w:rPr>
        <w:t xml:space="preserve"> A. Césaire, </w:t>
      </w:r>
      <w:proofErr w:type="spellStart"/>
      <w:r w:rsidRPr="00770BB6">
        <w:rPr>
          <w:sz w:val="24"/>
          <w:szCs w:val="24"/>
          <w:lang w:val="fr-FR"/>
        </w:rPr>
        <w:t>Astride</w:t>
      </w:r>
      <w:proofErr w:type="spellEnd"/>
      <w:r w:rsidRPr="00770BB6">
        <w:rPr>
          <w:sz w:val="24"/>
          <w:szCs w:val="24"/>
          <w:lang w:val="fr-FR"/>
        </w:rPr>
        <w:t xml:space="preserve"> </w:t>
      </w:r>
      <w:proofErr w:type="spellStart"/>
      <w:r w:rsidRPr="00770BB6">
        <w:rPr>
          <w:sz w:val="24"/>
          <w:szCs w:val="24"/>
          <w:lang w:val="fr-FR"/>
        </w:rPr>
        <w:t>Maugée</w:t>
      </w:r>
      <w:proofErr w:type="spellEnd"/>
      <w:r w:rsidRPr="00770BB6">
        <w:rPr>
          <w:sz w:val="24"/>
          <w:szCs w:val="24"/>
          <w:lang w:val="fr-FR"/>
        </w:rPr>
        <w:t xml:space="preserve"> and René Ménil. </w:t>
      </w:r>
    </w:p>
    <w:p w:rsidR="00FA3D2E" w:rsidRPr="00770BB6" w:rsidRDefault="00FA3D2E" w:rsidP="00FA3D2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770BB6">
        <w:rPr>
          <w:sz w:val="24"/>
          <w:szCs w:val="24"/>
          <w:lang w:val="fr-FR"/>
        </w:rPr>
        <w:t xml:space="preserve">Leo Frobenius </w:t>
      </w:r>
    </w:p>
    <w:p w:rsidR="00FA3D2E" w:rsidRPr="00770BB6" w:rsidRDefault="00FA3D2E" w:rsidP="00FA3D2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  <w:lang w:val="fr-FR"/>
        </w:rPr>
      </w:pPr>
      <w:proofErr w:type="spellStart"/>
      <w:r w:rsidRPr="00770BB6">
        <w:rPr>
          <w:sz w:val="24"/>
          <w:szCs w:val="24"/>
          <w:lang w:val="fr-FR"/>
        </w:rPr>
        <w:t>Against</w:t>
      </w:r>
      <w:proofErr w:type="spellEnd"/>
      <w:r w:rsidRPr="00770BB6">
        <w:rPr>
          <w:sz w:val="24"/>
          <w:szCs w:val="24"/>
          <w:lang w:val="fr-FR"/>
        </w:rPr>
        <w:t xml:space="preserve"> assimilation in </w:t>
      </w:r>
      <w:proofErr w:type="spellStart"/>
      <w:r w:rsidRPr="00770BB6">
        <w:rPr>
          <w:sz w:val="24"/>
          <w:szCs w:val="24"/>
          <w:lang w:val="fr-FR"/>
        </w:rPr>
        <w:t>literature</w:t>
      </w:r>
      <w:proofErr w:type="spellEnd"/>
    </w:p>
    <w:p w:rsidR="00FA3D2E" w:rsidRPr="00770BB6" w:rsidRDefault="00FA3D2E" w:rsidP="00FA3D2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642A44">
        <w:rPr>
          <w:sz w:val="24"/>
          <w:szCs w:val="24"/>
        </w:rPr>
        <w:t xml:space="preserve">Caribbean poetry and Caribbean environment. see: </w:t>
      </w:r>
      <w:r w:rsidRPr="00642A44">
        <w:rPr>
          <w:i/>
          <w:sz w:val="24"/>
          <w:szCs w:val="24"/>
        </w:rPr>
        <w:t xml:space="preserve">Le Grand Camouflage. </w:t>
      </w:r>
      <w:proofErr w:type="spellStart"/>
      <w:r w:rsidRPr="00770BB6">
        <w:rPr>
          <w:i/>
          <w:sz w:val="24"/>
          <w:szCs w:val="24"/>
        </w:rPr>
        <w:t>Écrits</w:t>
      </w:r>
      <w:proofErr w:type="spellEnd"/>
      <w:r w:rsidRPr="00770BB6">
        <w:rPr>
          <w:i/>
          <w:sz w:val="24"/>
          <w:szCs w:val="24"/>
        </w:rPr>
        <w:t xml:space="preserve"> de dissidence (1941/1945</w:t>
      </w:r>
      <w:proofErr w:type="gramStart"/>
      <w:r w:rsidRPr="00770BB6">
        <w:rPr>
          <w:i/>
          <w:sz w:val="24"/>
          <w:szCs w:val="24"/>
        </w:rPr>
        <w:t>)</w:t>
      </w:r>
      <w:r w:rsidRPr="00770BB6">
        <w:rPr>
          <w:i/>
          <w:sz w:val="24"/>
          <w:szCs w:val="24"/>
        </w:rPr>
        <w:softHyphen/>
      </w:r>
      <w:proofErr w:type="gramEnd"/>
      <w:r w:rsidRPr="00770BB6">
        <w:rPr>
          <w:sz w:val="24"/>
          <w:szCs w:val="24"/>
        </w:rPr>
        <w:t xml:space="preserve">, with a preface by D. Maximin. See also T. </w:t>
      </w:r>
      <w:proofErr w:type="spellStart"/>
      <w:r w:rsidRPr="00770BB6">
        <w:rPr>
          <w:sz w:val="24"/>
          <w:szCs w:val="24"/>
        </w:rPr>
        <w:t>Denean</w:t>
      </w:r>
      <w:proofErr w:type="spellEnd"/>
      <w:r w:rsidRPr="00770BB6">
        <w:rPr>
          <w:sz w:val="24"/>
          <w:szCs w:val="24"/>
        </w:rPr>
        <w:t xml:space="preserve"> </w:t>
      </w:r>
      <w:proofErr w:type="spellStart"/>
      <w:r w:rsidRPr="00770BB6">
        <w:rPr>
          <w:sz w:val="24"/>
          <w:szCs w:val="24"/>
        </w:rPr>
        <w:t>Sharley</w:t>
      </w:r>
      <w:proofErr w:type="spellEnd"/>
      <w:r w:rsidRPr="00770BB6">
        <w:rPr>
          <w:sz w:val="24"/>
          <w:szCs w:val="24"/>
        </w:rPr>
        <w:t>-Whiting: ‘</w:t>
      </w:r>
      <w:proofErr w:type="spellStart"/>
      <w:r w:rsidRPr="00770BB6">
        <w:rPr>
          <w:sz w:val="24"/>
          <w:szCs w:val="24"/>
        </w:rPr>
        <w:t>Tropiques</w:t>
      </w:r>
      <w:proofErr w:type="spellEnd"/>
      <w:r w:rsidRPr="00770BB6">
        <w:rPr>
          <w:sz w:val="24"/>
          <w:szCs w:val="24"/>
        </w:rPr>
        <w:t xml:space="preserve"> and Suzanne </w:t>
      </w:r>
      <w:proofErr w:type="spellStart"/>
      <w:r w:rsidRPr="00770BB6">
        <w:rPr>
          <w:sz w:val="24"/>
          <w:szCs w:val="24"/>
        </w:rPr>
        <w:t>Césaire</w:t>
      </w:r>
      <w:proofErr w:type="spellEnd"/>
      <w:r w:rsidRPr="00770BB6">
        <w:rPr>
          <w:sz w:val="24"/>
          <w:szCs w:val="24"/>
        </w:rPr>
        <w:t xml:space="preserve">: the Expanse of Negritude and Surrealism’, in </w:t>
      </w:r>
      <w:r w:rsidRPr="00770BB6">
        <w:rPr>
          <w:i/>
          <w:sz w:val="24"/>
          <w:szCs w:val="24"/>
        </w:rPr>
        <w:t>Race and Racism in Continental Philosophy</w:t>
      </w:r>
      <w:r w:rsidRPr="00770BB6">
        <w:rPr>
          <w:sz w:val="24"/>
          <w:szCs w:val="24"/>
        </w:rPr>
        <w:t xml:space="preserve">, ed. by Robert </w:t>
      </w:r>
      <w:proofErr w:type="spellStart"/>
      <w:r w:rsidRPr="00770BB6">
        <w:rPr>
          <w:sz w:val="24"/>
          <w:szCs w:val="24"/>
        </w:rPr>
        <w:t>Bernasconi</w:t>
      </w:r>
      <w:proofErr w:type="spellEnd"/>
      <w:r w:rsidRPr="00770BB6">
        <w:rPr>
          <w:sz w:val="24"/>
          <w:szCs w:val="24"/>
        </w:rPr>
        <w:t xml:space="preserve"> with </w:t>
      </w:r>
      <w:proofErr w:type="spellStart"/>
      <w:r w:rsidRPr="00770BB6">
        <w:rPr>
          <w:sz w:val="24"/>
          <w:szCs w:val="24"/>
        </w:rPr>
        <w:t>Sybol</w:t>
      </w:r>
      <w:proofErr w:type="spellEnd"/>
      <w:r w:rsidRPr="00770BB6">
        <w:rPr>
          <w:sz w:val="24"/>
          <w:szCs w:val="24"/>
        </w:rPr>
        <w:t xml:space="preserve"> Cook (Indiana UP, 2003).</w:t>
      </w:r>
    </w:p>
    <w:p w:rsidR="00FA3D2E" w:rsidRPr="00770BB6" w:rsidRDefault="00FA3D2E" w:rsidP="00FA3D2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70BB6">
        <w:rPr>
          <w:sz w:val="24"/>
          <w:szCs w:val="24"/>
        </w:rPr>
        <w:t>‘</w:t>
      </w:r>
      <w:proofErr w:type="spellStart"/>
      <w:r w:rsidRPr="00770BB6">
        <w:rPr>
          <w:sz w:val="24"/>
          <w:szCs w:val="24"/>
        </w:rPr>
        <w:t>Cinquième</w:t>
      </w:r>
      <w:proofErr w:type="spellEnd"/>
      <w:r w:rsidRPr="00770BB6">
        <w:rPr>
          <w:sz w:val="24"/>
          <w:szCs w:val="24"/>
        </w:rPr>
        <w:t xml:space="preserve"> </w:t>
      </w:r>
      <w:proofErr w:type="spellStart"/>
      <w:r w:rsidRPr="00770BB6">
        <w:rPr>
          <w:sz w:val="24"/>
          <w:szCs w:val="24"/>
        </w:rPr>
        <w:t>heure</w:t>
      </w:r>
      <w:proofErr w:type="spellEnd"/>
      <w:r w:rsidRPr="00770BB6">
        <w:rPr>
          <w:sz w:val="24"/>
          <w:szCs w:val="24"/>
        </w:rPr>
        <w:t xml:space="preserve">’: M.-G. </w:t>
      </w:r>
      <w:proofErr w:type="gramStart"/>
      <w:r w:rsidRPr="00770BB6">
        <w:rPr>
          <w:sz w:val="24"/>
          <w:szCs w:val="24"/>
        </w:rPr>
        <w:t>addressed</w:t>
      </w:r>
      <w:proofErr w:type="gramEnd"/>
      <w:r w:rsidRPr="00770BB6">
        <w:rPr>
          <w:sz w:val="24"/>
          <w:szCs w:val="24"/>
        </w:rPr>
        <w:t xml:space="preserve"> as  ‘</w:t>
      </w:r>
      <w:proofErr w:type="spellStart"/>
      <w:r w:rsidRPr="00770BB6">
        <w:rPr>
          <w:sz w:val="24"/>
          <w:szCs w:val="24"/>
        </w:rPr>
        <w:t>tu</w:t>
      </w:r>
      <w:proofErr w:type="spellEnd"/>
      <w:r w:rsidRPr="00770BB6">
        <w:rPr>
          <w:sz w:val="24"/>
          <w:szCs w:val="24"/>
        </w:rPr>
        <w:t>’ by music ?</w:t>
      </w:r>
    </w:p>
    <w:p w:rsidR="00FA3D2E" w:rsidRPr="00770BB6" w:rsidRDefault="00FA3D2E" w:rsidP="00FA3D2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70BB6">
        <w:rPr>
          <w:sz w:val="24"/>
          <w:szCs w:val="24"/>
          <w:lang w:val="fr-FR"/>
        </w:rPr>
        <w:t xml:space="preserve">‘Sixième heure’: </w:t>
      </w:r>
      <w:proofErr w:type="spellStart"/>
      <w:r w:rsidRPr="00770BB6">
        <w:rPr>
          <w:sz w:val="24"/>
          <w:szCs w:val="24"/>
          <w:lang w:val="fr-FR"/>
        </w:rPr>
        <w:t>third</w:t>
      </w:r>
      <w:proofErr w:type="spellEnd"/>
      <w:r w:rsidRPr="00770BB6">
        <w:rPr>
          <w:sz w:val="24"/>
          <w:szCs w:val="24"/>
          <w:lang w:val="fr-FR"/>
        </w:rPr>
        <w:t xml:space="preserve"> </w:t>
      </w:r>
      <w:proofErr w:type="spellStart"/>
      <w:r w:rsidRPr="00770BB6">
        <w:rPr>
          <w:sz w:val="24"/>
          <w:szCs w:val="24"/>
          <w:lang w:val="fr-FR"/>
        </w:rPr>
        <w:t>person</w:t>
      </w:r>
      <w:proofErr w:type="spellEnd"/>
      <w:r w:rsidRPr="00770BB6">
        <w:rPr>
          <w:sz w:val="24"/>
          <w:szCs w:val="24"/>
          <w:lang w:val="fr-FR"/>
        </w:rPr>
        <w:t xml:space="preserve"> </w:t>
      </w:r>
      <w:proofErr w:type="spellStart"/>
      <w:r w:rsidRPr="00770BB6">
        <w:rPr>
          <w:sz w:val="24"/>
          <w:szCs w:val="24"/>
          <w:lang w:val="fr-FR"/>
        </w:rPr>
        <w:t>narrator</w:t>
      </w:r>
      <w:proofErr w:type="spellEnd"/>
      <w:r w:rsidRPr="00770BB6">
        <w:rPr>
          <w:sz w:val="24"/>
          <w:szCs w:val="24"/>
          <w:lang w:val="fr-FR"/>
        </w:rPr>
        <w:t xml:space="preserve"> – </w:t>
      </w:r>
      <w:proofErr w:type="spellStart"/>
      <w:r w:rsidRPr="00770BB6">
        <w:rPr>
          <w:sz w:val="24"/>
          <w:szCs w:val="24"/>
          <w:lang w:val="fr-FR"/>
        </w:rPr>
        <w:t>Siméa</w:t>
      </w:r>
      <w:proofErr w:type="spellEnd"/>
      <w:r w:rsidRPr="00770BB6">
        <w:rPr>
          <w:sz w:val="24"/>
          <w:szCs w:val="24"/>
          <w:lang w:val="fr-FR"/>
        </w:rPr>
        <w:t xml:space="preserve"> and M.-G. </w:t>
      </w:r>
      <w:proofErr w:type="spellStart"/>
      <w:r w:rsidRPr="00770BB6">
        <w:rPr>
          <w:sz w:val="24"/>
          <w:szCs w:val="24"/>
          <w:lang w:val="fr-FR"/>
        </w:rPr>
        <w:t>juxtaposed</w:t>
      </w:r>
      <w:proofErr w:type="spellEnd"/>
      <w:r w:rsidRPr="00770BB6">
        <w:rPr>
          <w:sz w:val="24"/>
          <w:szCs w:val="24"/>
          <w:lang w:val="fr-FR"/>
        </w:rPr>
        <w:t xml:space="preserve"> – </w:t>
      </w:r>
      <w:proofErr w:type="spellStart"/>
      <w:r w:rsidRPr="00770BB6">
        <w:rPr>
          <w:sz w:val="24"/>
          <w:szCs w:val="24"/>
          <w:lang w:val="fr-FR"/>
        </w:rPr>
        <w:t>mythological</w:t>
      </w:r>
      <w:proofErr w:type="spellEnd"/>
      <w:r w:rsidRPr="00770BB6">
        <w:rPr>
          <w:sz w:val="24"/>
          <w:szCs w:val="24"/>
          <w:lang w:val="fr-FR"/>
        </w:rPr>
        <w:t xml:space="preserve"> and </w:t>
      </w:r>
      <w:proofErr w:type="spellStart"/>
      <w:r w:rsidRPr="00770BB6">
        <w:rPr>
          <w:sz w:val="24"/>
          <w:szCs w:val="24"/>
          <w:lang w:val="fr-FR"/>
        </w:rPr>
        <w:t>historical</w:t>
      </w:r>
      <w:proofErr w:type="spellEnd"/>
      <w:r w:rsidRPr="00770BB6">
        <w:rPr>
          <w:sz w:val="24"/>
          <w:szCs w:val="24"/>
          <w:lang w:val="fr-FR"/>
        </w:rPr>
        <w:t xml:space="preserve"> </w:t>
      </w:r>
      <w:proofErr w:type="spellStart"/>
      <w:r w:rsidRPr="00770BB6">
        <w:rPr>
          <w:sz w:val="24"/>
          <w:szCs w:val="24"/>
          <w:lang w:val="fr-FR"/>
        </w:rPr>
        <w:t>overtones</w:t>
      </w:r>
      <w:proofErr w:type="spellEnd"/>
      <w:r w:rsidRPr="00770BB6">
        <w:rPr>
          <w:sz w:val="24"/>
          <w:szCs w:val="24"/>
          <w:lang w:val="fr-FR"/>
        </w:rPr>
        <w:t xml:space="preserve"> - ‘Mais alors, qui donc a fait la mer?’ </w:t>
      </w:r>
      <w:r w:rsidRPr="00770BB6">
        <w:rPr>
          <w:sz w:val="24"/>
          <w:szCs w:val="24"/>
        </w:rPr>
        <w:t>(135, 139, 144).</w:t>
      </w:r>
    </w:p>
    <w:p w:rsidR="00FA3D2E" w:rsidRPr="00770BB6" w:rsidRDefault="00FA3D2E" w:rsidP="00FA3D2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770BB6">
        <w:rPr>
          <w:sz w:val="24"/>
          <w:szCs w:val="24"/>
          <w:lang w:val="fr-FR"/>
        </w:rPr>
        <w:t xml:space="preserve">‘Septième heure’: </w:t>
      </w:r>
      <w:bookmarkStart w:id="0" w:name="_GoBack"/>
      <w:r w:rsidRPr="00770BB6">
        <w:rPr>
          <w:sz w:val="24"/>
          <w:szCs w:val="24"/>
          <w:lang w:val="fr-FR"/>
        </w:rPr>
        <w:t xml:space="preserve">‘nous, c’est toi </w:t>
      </w:r>
      <w:r w:rsidRPr="00770BB6">
        <w:rPr>
          <w:i/>
          <w:sz w:val="24"/>
          <w:szCs w:val="24"/>
          <w:lang w:val="fr-FR"/>
        </w:rPr>
        <w:t xml:space="preserve">et </w:t>
      </w:r>
      <w:r w:rsidRPr="00770BB6">
        <w:rPr>
          <w:sz w:val="24"/>
          <w:szCs w:val="24"/>
          <w:lang w:val="fr-FR"/>
        </w:rPr>
        <w:t xml:space="preserve">moi’ (151) M.-G. and Adrien </w:t>
      </w:r>
      <w:bookmarkEnd w:id="0"/>
    </w:p>
    <w:p w:rsidR="00FA3D2E" w:rsidRPr="00770BB6" w:rsidRDefault="00FA3D2E" w:rsidP="00FA3D2E">
      <w:pPr>
        <w:spacing w:after="0" w:line="240" w:lineRule="auto"/>
        <w:ind w:left="720"/>
        <w:rPr>
          <w:sz w:val="24"/>
          <w:szCs w:val="24"/>
          <w:lang w:val="fr-FR"/>
        </w:rPr>
      </w:pPr>
    </w:p>
    <w:p w:rsidR="00FA3D2E" w:rsidRPr="00FA3D2E" w:rsidRDefault="00FA3D2E" w:rsidP="00FA3D2E">
      <w:pPr>
        <w:rPr>
          <w:b/>
          <w:sz w:val="24"/>
          <w:szCs w:val="24"/>
          <w:lang w:val="fr-BE"/>
        </w:rPr>
      </w:pPr>
    </w:p>
    <w:p w:rsidR="00FA3D2E" w:rsidRPr="00FA3D2E" w:rsidRDefault="00FA3D2E" w:rsidP="00FA3D2E">
      <w:pPr>
        <w:rPr>
          <w:b/>
          <w:sz w:val="24"/>
          <w:szCs w:val="24"/>
          <w:lang w:val="fr-BE"/>
        </w:rPr>
      </w:pPr>
    </w:p>
    <w:p w:rsidR="00FA3D2E" w:rsidRDefault="00FA3D2E" w:rsidP="00FA3D2E">
      <w:pPr>
        <w:rPr>
          <w:b/>
          <w:sz w:val="24"/>
          <w:szCs w:val="24"/>
        </w:rPr>
      </w:pPr>
      <w:r w:rsidRPr="00770BB6">
        <w:rPr>
          <w:b/>
          <w:sz w:val="24"/>
          <w:szCs w:val="24"/>
        </w:rPr>
        <w:lastRenderedPageBreak/>
        <w:t xml:space="preserve">Other sources on D. </w:t>
      </w:r>
      <w:proofErr w:type="gramStart"/>
      <w:r w:rsidRPr="00770BB6">
        <w:rPr>
          <w:b/>
          <w:sz w:val="24"/>
          <w:szCs w:val="24"/>
        </w:rPr>
        <w:t>Maximin :</w:t>
      </w:r>
      <w:proofErr w:type="gramEnd"/>
    </w:p>
    <w:p w:rsidR="00FA3D2E" w:rsidRPr="004060F1" w:rsidRDefault="00FA3D2E" w:rsidP="004060F1">
      <w:pPr>
        <w:rPr>
          <w:b/>
          <w:sz w:val="24"/>
          <w:szCs w:val="24"/>
        </w:rPr>
      </w:pPr>
      <w:proofErr w:type="spellStart"/>
      <w:r w:rsidRPr="00642A44">
        <w:rPr>
          <w:rFonts w:cs="SPPhotina-Regular"/>
          <w:sz w:val="24"/>
          <w:szCs w:val="24"/>
        </w:rPr>
        <w:t>Donadey</w:t>
      </w:r>
      <w:proofErr w:type="spellEnd"/>
      <w:r w:rsidRPr="00642A44">
        <w:rPr>
          <w:rFonts w:cs="SPPhotina-Regular"/>
          <w:sz w:val="24"/>
          <w:szCs w:val="24"/>
        </w:rPr>
        <w:t xml:space="preserve">, A. (2008), ‘Beyond departmentalization: feminist Black Atlantic reformulations of </w:t>
      </w:r>
      <w:proofErr w:type="spellStart"/>
      <w:r w:rsidRPr="00642A44">
        <w:rPr>
          <w:rFonts w:cs="SPPhotina-Italic"/>
          <w:i/>
          <w:iCs/>
          <w:sz w:val="24"/>
          <w:szCs w:val="24"/>
        </w:rPr>
        <w:t>outre-mer</w:t>
      </w:r>
      <w:proofErr w:type="spellEnd"/>
      <w:r w:rsidRPr="00642A44">
        <w:rPr>
          <w:rFonts w:cs="SPPhotina-Italic"/>
          <w:i/>
          <w:iCs/>
          <w:sz w:val="24"/>
          <w:szCs w:val="24"/>
        </w:rPr>
        <w:t xml:space="preserve"> </w:t>
      </w:r>
      <w:r w:rsidRPr="00642A44">
        <w:rPr>
          <w:rFonts w:cs="SPPhotina-Regular"/>
          <w:sz w:val="24"/>
          <w:szCs w:val="24"/>
        </w:rPr>
        <w:t xml:space="preserve">in Daniel </w:t>
      </w:r>
      <w:proofErr w:type="spellStart"/>
      <w:r w:rsidRPr="00642A44">
        <w:rPr>
          <w:rFonts w:cs="SPPhotina-Regular"/>
          <w:sz w:val="24"/>
          <w:szCs w:val="24"/>
        </w:rPr>
        <w:t>Maximin’s</w:t>
      </w:r>
      <w:proofErr w:type="spellEnd"/>
      <w:r w:rsidRPr="00642A44">
        <w:rPr>
          <w:rFonts w:cs="SPPhotina-Regular"/>
          <w:sz w:val="24"/>
          <w:szCs w:val="24"/>
        </w:rPr>
        <w:t xml:space="preserve"> </w:t>
      </w:r>
      <w:proofErr w:type="spellStart"/>
      <w:r w:rsidRPr="00642A44">
        <w:rPr>
          <w:rFonts w:cs="SPPhotina-Italic"/>
          <w:i/>
          <w:iCs/>
          <w:sz w:val="24"/>
          <w:szCs w:val="24"/>
        </w:rPr>
        <w:t>L’Isolé</w:t>
      </w:r>
      <w:proofErr w:type="spellEnd"/>
      <w:r w:rsidRPr="00642A44">
        <w:rPr>
          <w:rFonts w:cs="SPPhotina-Italic"/>
          <w:i/>
          <w:iCs/>
          <w:sz w:val="24"/>
          <w:szCs w:val="24"/>
        </w:rPr>
        <w:t xml:space="preserve"> </w:t>
      </w:r>
      <w:proofErr w:type="spellStart"/>
      <w:r w:rsidRPr="00642A44">
        <w:rPr>
          <w:rFonts w:cs="SPPhotina-Italic"/>
          <w:i/>
          <w:iCs/>
          <w:sz w:val="24"/>
          <w:szCs w:val="24"/>
        </w:rPr>
        <w:t>soleil</w:t>
      </w:r>
      <w:proofErr w:type="spellEnd"/>
      <w:r w:rsidRPr="00642A44">
        <w:rPr>
          <w:rFonts w:cs="SPPhotina-Regular"/>
          <w:sz w:val="24"/>
          <w:szCs w:val="24"/>
        </w:rPr>
        <w:t xml:space="preserve">’, </w:t>
      </w:r>
      <w:r w:rsidRPr="00642A44">
        <w:rPr>
          <w:rFonts w:cs="SPPhotina-Italic"/>
          <w:i/>
          <w:iCs/>
          <w:sz w:val="24"/>
          <w:szCs w:val="24"/>
        </w:rPr>
        <w:t xml:space="preserve">International Journal of Francophone Studies </w:t>
      </w:r>
      <w:r w:rsidRPr="00642A44">
        <w:rPr>
          <w:rFonts w:cs="SPPhotina-Regular"/>
          <w:sz w:val="24"/>
          <w:szCs w:val="24"/>
        </w:rPr>
        <w:t xml:space="preserve">11: 1+2, pp. 49–65, </w:t>
      </w:r>
      <w:proofErr w:type="spellStart"/>
      <w:r w:rsidRPr="00642A44">
        <w:rPr>
          <w:rFonts w:cs="SPPhotina-Regular"/>
          <w:sz w:val="24"/>
          <w:szCs w:val="24"/>
        </w:rPr>
        <w:t>doi</w:t>
      </w:r>
      <w:proofErr w:type="spellEnd"/>
      <w:r w:rsidRPr="00642A44">
        <w:rPr>
          <w:rFonts w:cs="SPPhotina-Regular"/>
          <w:sz w:val="24"/>
          <w:szCs w:val="24"/>
        </w:rPr>
        <w:t xml:space="preserve">: 10.1386/ijfs.11.1 and 2.49/1 </w:t>
      </w:r>
    </w:p>
    <w:p w:rsidR="00FA3D2E" w:rsidRPr="00770BB6" w:rsidRDefault="00FA3D2E" w:rsidP="00FA3D2E">
      <w:pPr>
        <w:autoSpaceDE w:val="0"/>
        <w:autoSpaceDN w:val="0"/>
        <w:adjustRightInd w:val="0"/>
        <w:spacing w:after="0" w:line="240" w:lineRule="auto"/>
        <w:rPr>
          <w:rFonts w:cs="SPPhotina-Regular"/>
          <w:sz w:val="24"/>
          <w:szCs w:val="24"/>
        </w:rPr>
      </w:pPr>
      <w:r w:rsidRPr="00770BB6">
        <w:rPr>
          <w:rFonts w:cs="SPPhotina-Regular"/>
          <w:sz w:val="24"/>
          <w:szCs w:val="24"/>
        </w:rPr>
        <w:t>Martin Munro (2007), ‘Listening to Caribbean History: Music and Rhythm in</w:t>
      </w:r>
    </w:p>
    <w:p w:rsidR="00FA3D2E" w:rsidRPr="00770BB6" w:rsidRDefault="00FA3D2E" w:rsidP="00FA3D2E">
      <w:pPr>
        <w:autoSpaceDE w:val="0"/>
        <w:autoSpaceDN w:val="0"/>
        <w:adjustRightInd w:val="0"/>
        <w:spacing w:after="0" w:line="240" w:lineRule="auto"/>
        <w:rPr>
          <w:rFonts w:cs="SPPhotina-Regular"/>
          <w:sz w:val="24"/>
          <w:szCs w:val="24"/>
        </w:rPr>
      </w:pPr>
      <w:r w:rsidRPr="00770BB6">
        <w:rPr>
          <w:rFonts w:cs="SPPhotina-Regular"/>
          <w:sz w:val="24"/>
          <w:szCs w:val="24"/>
        </w:rPr>
        <w:t xml:space="preserve">Daniel </w:t>
      </w:r>
      <w:proofErr w:type="spellStart"/>
      <w:r w:rsidRPr="00770BB6">
        <w:rPr>
          <w:rFonts w:cs="SPPhotina-Regular"/>
          <w:sz w:val="24"/>
          <w:szCs w:val="24"/>
        </w:rPr>
        <w:t>Maximin’s</w:t>
      </w:r>
      <w:proofErr w:type="spellEnd"/>
      <w:r w:rsidRPr="00770BB6">
        <w:rPr>
          <w:rFonts w:cs="SPPhotina-Regular"/>
          <w:sz w:val="24"/>
          <w:szCs w:val="24"/>
        </w:rPr>
        <w:t xml:space="preserve"> </w:t>
      </w:r>
      <w:proofErr w:type="spellStart"/>
      <w:r w:rsidRPr="00770BB6">
        <w:rPr>
          <w:rFonts w:cs="SPPhotina-Italic"/>
          <w:i/>
          <w:iCs/>
          <w:sz w:val="24"/>
          <w:szCs w:val="24"/>
        </w:rPr>
        <w:t>L’Isolé</w:t>
      </w:r>
      <w:proofErr w:type="spellEnd"/>
      <w:r w:rsidRPr="00770BB6">
        <w:rPr>
          <w:rFonts w:cs="SPPhotina-Italic"/>
          <w:i/>
          <w:iCs/>
          <w:sz w:val="24"/>
          <w:szCs w:val="24"/>
        </w:rPr>
        <w:t xml:space="preserve"> Soleil</w:t>
      </w:r>
      <w:r w:rsidRPr="00770BB6">
        <w:rPr>
          <w:rFonts w:cs="SPPhotina-Regular"/>
          <w:sz w:val="24"/>
          <w:szCs w:val="24"/>
        </w:rPr>
        <w:t xml:space="preserve">’, </w:t>
      </w:r>
      <w:r w:rsidRPr="00770BB6">
        <w:rPr>
          <w:rFonts w:cs="SPPhotina-Italic"/>
          <w:i/>
          <w:iCs/>
          <w:sz w:val="24"/>
          <w:szCs w:val="24"/>
        </w:rPr>
        <w:t>International Journal of Francophone Studies</w:t>
      </w:r>
      <w:r w:rsidRPr="00770BB6">
        <w:rPr>
          <w:rFonts w:cs="SPPhotina-Regular"/>
          <w:sz w:val="24"/>
          <w:szCs w:val="24"/>
        </w:rPr>
        <w:t>,</w:t>
      </w:r>
    </w:p>
    <w:p w:rsidR="00FA3D2E" w:rsidRPr="00770BB6" w:rsidRDefault="00FA3D2E" w:rsidP="00FA3D2E">
      <w:pPr>
        <w:autoSpaceDE w:val="0"/>
        <w:autoSpaceDN w:val="0"/>
        <w:adjustRightInd w:val="0"/>
        <w:spacing w:after="0" w:line="240" w:lineRule="auto"/>
        <w:rPr>
          <w:rFonts w:cs="SPPhotina-Regular"/>
          <w:sz w:val="24"/>
          <w:szCs w:val="24"/>
        </w:rPr>
      </w:pPr>
      <w:r w:rsidRPr="00770BB6">
        <w:rPr>
          <w:rFonts w:cs="SPPhotina-Regular"/>
          <w:sz w:val="24"/>
          <w:szCs w:val="24"/>
        </w:rPr>
        <w:t xml:space="preserve">10:3, pp. 393–405. </w:t>
      </w:r>
    </w:p>
    <w:p w:rsidR="00FA3D2E" w:rsidRDefault="00FA3D2E" w:rsidP="00FA3D2E">
      <w:pPr>
        <w:autoSpaceDE w:val="0"/>
        <w:autoSpaceDN w:val="0"/>
        <w:adjustRightInd w:val="0"/>
        <w:spacing w:after="0" w:line="240" w:lineRule="auto"/>
        <w:rPr>
          <w:rFonts w:cs="SPPhotina-Regular"/>
          <w:sz w:val="24"/>
          <w:szCs w:val="24"/>
        </w:rPr>
      </w:pPr>
    </w:p>
    <w:p w:rsidR="00FA3D2E" w:rsidRPr="00770BB6" w:rsidRDefault="00FA3D2E" w:rsidP="00FA3D2E">
      <w:pPr>
        <w:autoSpaceDE w:val="0"/>
        <w:autoSpaceDN w:val="0"/>
        <w:adjustRightInd w:val="0"/>
        <w:spacing w:after="0" w:line="240" w:lineRule="auto"/>
        <w:rPr>
          <w:rFonts w:cs="SPPhotina-Regular"/>
          <w:sz w:val="24"/>
          <w:szCs w:val="24"/>
        </w:rPr>
      </w:pPr>
      <w:r w:rsidRPr="00770BB6">
        <w:rPr>
          <w:rFonts w:cs="SPPhotina-Regular"/>
          <w:sz w:val="24"/>
          <w:szCs w:val="24"/>
        </w:rPr>
        <w:t>Nick Nesbitt (2003), ‘Dreaming of the Masters: Jazz and Memory in Daniel</w:t>
      </w:r>
    </w:p>
    <w:p w:rsidR="00FA3D2E" w:rsidRPr="00770BB6" w:rsidRDefault="00FA3D2E" w:rsidP="00FA3D2E">
      <w:pPr>
        <w:autoSpaceDE w:val="0"/>
        <w:autoSpaceDN w:val="0"/>
        <w:adjustRightInd w:val="0"/>
        <w:spacing w:after="0" w:line="240" w:lineRule="auto"/>
        <w:rPr>
          <w:rFonts w:cs="SPPhotina-Italic"/>
          <w:i/>
          <w:iCs/>
          <w:sz w:val="24"/>
          <w:szCs w:val="24"/>
        </w:rPr>
      </w:pPr>
      <w:proofErr w:type="spellStart"/>
      <w:r w:rsidRPr="00770BB6">
        <w:rPr>
          <w:rFonts w:cs="SPPhotina-Regular"/>
          <w:sz w:val="24"/>
          <w:szCs w:val="24"/>
        </w:rPr>
        <w:t>Maximin’s</w:t>
      </w:r>
      <w:proofErr w:type="spellEnd"/>
      <w:r w:rsidRPr="00770BB6">
        <w:rPr>
          <w:rFonts w:cs="SPPhotina-Regular"/>
          <w:sz w:val="24"/>
          <w:szCs w:val="24"/>
        </w:rPr>
        <w:t xml:space="preserve"> </w:t>
      </w:r>
      <w:proofErr w:type="spellStart"/>
      <w:r w:rsidRPr="00770BB6">
        <w:rPr>
          <w:rFonts w:cs="SPPhotina-Italic"/>
          <w:i/>
          <w:iCs/>
          <w:sz w:val="24"/>
          <w:szCs w:val="24"/>
        </w:rPr>
        <w:t>L’Isolé</w:t>
      </w:r>
      <w:proofErr w:type="spellEnd"/>
      <w:r w:rsidRPr="00770BB6">
        <w:rPr>
          <w:rFonts w:cs="SPPhotina-Italic"/>
          <w:i/>
          <w:iCs/>
          <w:sz w:val="24"/>
          <w:szCs w:val="24"/>
        </w:rPr>
        <w:t xml:space="preserve"> </w:t>
      </w:r>
      <w:proofErr w:type="spellStart"/>
      <w:r w:rsidRPr="00770BB6">
        <w:rPr>
          <w:rFonts w:cs="SPPhotina-Italic"/>
          <w:i/>
          <w:iCs/>
          <w:sz w:val="24"/>
          <w:szCs w:val="24"/>
        </w:rPr>
        <w:t>soleil</w:t>
      </w:r>
      <w:proofErr w:type="spellEnd"/>
      <w:r w:rsidRPr="00770BB6">
        <w:rPr>
          <w:rFonts w:cs="SPPhotina-Italic"/>
          <w:i/>
          <w:iCs/>
          <w:sz w:val="24"/>
          <w:szCs w:val="24"/>
        </w:rPr>
        <w:t xml:space="preserve"> </w:t>
      </w:r>
      <w:r w:rsidRPr="00770BB6">
        <w:rPr>
          <w:rFonts w:cs="SPPhotina-Regular"/>
          <w:sz w:val="24"/>
          <w:szCs w:val="24"/>
        </w:rPr>
        <w:t xml:space="preserve">and </w:t>
      </w:r>
      <w:proofErr w:type="spellStart"/>
      <w:r w:rsidRPr="00770BB6">
        <w:rPr>
          <w:rFonts w:cs="SPPhotina-Italic"/>
          <w:i/>
          <w:iCs/>
          <w:sz w:val="24"/>
          <w:szCs w:val="24"/>
        </w:rPr>
        <w:t>L’Ile</w:t>
      </w:r>
      <w:proofErr w:type="spellEnd"/>
      <w:r w:rsidRPr="00770BB6">
        <w:rPr>
          <w:rFonts w:cs="SPPhotina-Italic"/>
          <w:i/>
          <w:iCs/>
          <w:sz w:val="24"/>
          <w:szCs w:val="24"/>
        </w:rPr>
        <w:t xml:space="preserve"> et </w:t>
      </w:r>
      <w:proofErr w:type="spellStart"/>
      <w:r w:rsidRPr="00770BB6">
        <w:rPr>
          <w:rFonts w:cs="SPPhotina-Italic"/>
          <w:i/>
          <w:iCs/>
          <w:sz w:val="24"/>
          <w:szCs w:val="24"/>
        </w:rPr>
        <w:t>une</w:t>
      </w:r>
      <w:proofErr w:type="spellEnd"/>
      <w:r w:rsidRPr="00770BB6">
        <w:rPr>
          <w:rFonts w:cs="SPPhotina-Italic"/>
          <w:i/>
          <w:iCs/>
          <w:sz w:val="24"/>
          <w:szCs w:val="24"/>
        </w:rPr>
        <w:t xml:space="preserve"> </w:t>
      </w:r>
      <w:proofErr w:type="spellStart"/>
      <w:r w:rsidRPr="00770BB6">
        <w:rPr>
          <w:rFonts w:cs="SPPhotina-Italic"/>
          <w:i/>
          <w:iCs/>
          <w:sz w:val="24"/>
          <w:szCs w:val="24"/>
        </w:rPr>
        <w:t>nuit</w:t>
      </w:r>
      <w:proofErr w:type="spellEnd"/>
      <w:r w:rsidRPr="00770BB6">
        <w:rPr>
          <w:rFonts w:cs="SPPhotina-Regular"/>
          <w:sz w:val="24"/>
          <w:szCs w:val="24"/>
        </w:rPr>
        <w:t xml:space="preserve">’, </w:t>
      </w:r>
      <w:r w:rsidRPr="00770BB6">
        <w:rPr>
          <w:rFonts w:cs="SPPhotina-Italic"/>
          <w:i/>
          <w:iCs/>
          <w:sz w:val="24"/>
          <w:szCs w:val="24"/>
        </w:rPr>
        <w:t>Voicing Memory: History and</w:t>
      </w:r>
    </w:p>
    <w:p w:rsidR="00FA3D2E" w:rsidRPr="00770BB6" w:rsidRDefault="00FA3D2E" w:rsidP="00FA3D2E">
      <w:pPr>
        <w:autoSpaceDE w:val="0"/>
        <w:autoSpaceDN w:val="0"/>
        <w:adjustRightInd w:val="0"/>
        <w:spacing w:after="0" w:line="240" w:lineRule="auto"/>
        <w:rPr>
          <w:rFonts w:cs="SPPhotina-Regular"/>
          <w:sz w:val="24"/>
          <w:szCs w:val="24"/>
        </w:rPr>
      </w:pPr>
      <w:r w:rsidRPr="00770BB6">
        <w:rPr>
          <w:rFonts w:cs="SPPhotina-Italic"/>
          <w:i/>
          <w:iCs/>
          <w:sz w:val="24"/>
          <w:szCs w:val="24"/>
        </w:rPr>
        <w:t>Subjectivity in French Caribbean Literature</w:t>
      </w:r>
      <w:r w:rsidRPr="00770BB6">
        <w:rPr>
          <w:rFonts w:cs="SPPhotina-Regular"/>
          <w:sz w:val="24"/>
          <w:szCs w:val="24"/>
        </w:rPr>
        <w:t>, Charlottesville: U of Virginia P,</w:t>
      </w:r>
    </w:p>
    <w:p w:rsidR="00FA3D2E" w:rsidRDefault="00FA3D2E" w:rsidP="00FA3D2E">
      <w:pPr>
        <w:rPr>
          <w:rFonts w:cs="SPPhotina-Regular"/>
          <w:sz w:val="24"/>
          <w:szCs w:val="24"/>
        </w:rPr>
      </w:pPr>
      <w:r w:rsidRPr="00770BB6">
        <w:rPr>
          <w:rFonts w:cs="SPPhotina-Regular"/>
          <w:sz w:val="24"/>
          <w:szCs w:val="24"/>
        </w:rPr>
        <w:t>pp. 145–69.</w:t>
      </w:r>
    </w:p>
    <w:p w:rsidR="00FA3D2E" w:rsidRPr="00770BB6" w:rsidRDefault="00FA3D2E" w:rsidP="00FA3D2E">
      <w:pPr>
        <w:rPr>
          <w:rFonts w:cs="SPPhotina-Regular"/>
          <w:sz w:val="24"/>
          <w:szCs w:val="24"/>
        </w:rPr>
      </w:pPr>
      <w:r w:rsidRPr="00770BB6">
        <w:rPr>
          <w:rStyle w:val="Emphasis"/>
          <w:i w:val="0"/>
          <w:sz w:val="24"/>
          <w:szCs w:val="24"/>
        </w:rPr>
        <w:t>Daniel</w:t>
      </w:r>
      <w:r w:rsidRPr="00770BB6">
        <w:rPr>
          <w:rStyle w:val="Emphasis"/>
          <w:i w:val="0"/>
          <w:color w:val="000000"/>
          <w:sz w:val="24"/>
          <w:szCs w:val="24"/>
        </w:rPr>
        <w:t xml:space="preserve"> B</w:t>
      </w:r>
      <w:r w:rsidRPr="00770BB6">
        <w:rPr>
          <w:rStyle w:val="Emphasis"/>
          <w:i w:val="0"/>
          <w:sz w:val="24"/>
          <w:szCs w:val="24"/>
        </w:rPr>
        <w:t>rant</w:t>
      </w:r>
      <w:r>
        <w:rPr>
          <w:rStyle w:val="Emphasis"/>
          <w:i w:val="0"/>
          <w:sz w:val="24"/>
          <w:szCs w:val="24"/>
        </w:rPr>
        <w:t xml:space="preserve"> (</w:t>
      </w:r>
      <w:r w:rsidRPr="00770BB6">
        <w:rPr>
          <w:sz w:val="24"/>
          <w:szCs w:val="24"/>
        </w:rPr>
        <w:t>2014</w:t>
      </w:r>
      <w:r>
        <w:rPr>
          <w:sz w:val="24"/>
          <w:szCs w:val="24"/>
        </w:rPr>
        <w:t>)</w:t>
      </w:r>
      <w:r w:rsidRPr="00770BB6">
        <w:rPr>
          <w:rStyle w:val="Emphasis"/>
          <w:i w:val="0"/>
          <w:sz w:val="24"/>
          <w:szCs w:val="24"/>
        </w:rPr>
        <w:t xml:space="preserve">, </w:t>
      </w:r>
      <w:r w:rsidRPr="00770BB6">
        <w:rPr>
          <w:rStyle w:val="Strong"/>
          <w:sz w:val="24"/>
          <w:szCs w:val="24"/>
        </w:rPr>
        <w:t>‘</w:t>
      </w:r>
      <w:hyperlink r:id="rId5" w:tooltip="Disaster cosmopolitanism: Catastrophe and global community in the fiction of Daniel Maximin and Maryse Condé" w:history="1">
        <w:r w:rsidRPr="00770BB6">
          <w:rPr>
            <w:rStyle w:val="Hyperlink"/>
            <w:bCs/>
            <w:color w:val="auto"/>
            <w:sz w:val="24"/>
            <w:szCs w:val="24"/>
            <w:u w:val="none"/>
          </w:rPr>
          <w:t xml:space="preserve">Disaster cosmopolitanism: Catastrophe and global community in the fiction of Daniel </w:t>
        </w:r>
        <w:proofErr w:type="spellStart"/>
        <w:r w:rsidRPr="00770BB6">
          <w:rPr>
            <w:rStyle w:val="Hyperlink"/>
            <w:bCs/>
            <w:color w:val="auto"/>
            <w:sz w:val="24"/>
            <w:szCs w:val="24"/>
            <w:u w:val="none"/>
          </w:rPr>
          <w:t>Maximin</w:t>
        </w:r>
        <w:proofErr w:type="spellEnd"/>
        <w:r w:rsidRPr="00770BB6">
          <w:rPr>
            <w:rStyle w:val="Hyperlink"/>
            <w:bCs/>
            <w:color w:val="auto"/>
            <w:sz w:val="24"/>
            <w:szCs w:val="24"/>
            <w:u w:val="none"/>
          </w:rPr>
          <w:t xml:space="preserve"> and </w:t>
        </w:r>
        <w:proofErr w:type="spellStart"/>
        <w:r w:rsidRPr="00770BB6">
          <w:rPr>
            <w:rStyle w:val="Hyperlink"/>
            <w:bCs/>
            <w:color w:val="auto"/>
            <w:sz w:val="24"/>
            <w:szCs w:val="24"/>
            <w:u w:val="none"/>
          </w:rPr>
          <w:t>Maryse</w:t>
        </w:r>
        <w:proofErr w:type="spellEnd"/>
        <w:r w:rsidRPr="00770BB6">
          <w:rPr>
            <w:rStyle w:val="Hyperlink"/>
            <w:bCs/>
            <w:color w:val="auto"/>
            <w:sz w:val="24"/>
            <w:szCs w:val="24"/>
            <w:u w:val="none"/>
          </w:rPr>
          <w:t xml:space="preserve"> Condé</w:t>
        </w:r>
      </w:hyperlink>
      <w:r w:rsidRPr="00770BB6">
        <w:rPr>
          <w:rStyle w:val="Strong"/>
          <w:sz w:val="24"/>
          <w:szCs w:val="24"/>
        </w:rPr>
        <w:t xml:space="preserve">’, </w:t>
      </w:r>
      <w:r w:rsidRPr="00770BB6">
        <w:rPr>
          <w:rFonts w:cs="SPPhotina-Italic"/>
          <w:i/>
          <w:iCs/>
          <w:sz w:val="24"/>
          <w:szCs w:val="24"/>
        </w:rPr>
        <w:t>International Journal of Francophone Studies</w:t>
      </w:r>
      <w:r w:rsidRPr="00770BB6">
        <w:rPr>
          <w:sz w:val="24"/>
          <w:szCs w:val="24"/>
        </w:rPr>
        <w:t>, (17:2), pp. 215-237.</w:t>
      </w:r>
    </w:p>
    <w:p w:rsidR="009D4190" w:rsidRDefault="009D4190"/>
    <w:sectPr w:rsidR="009D4190" w:rsidSect="00570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Photin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Photi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D5281"/>
    <w:multiLevelType w:val="hybridMultilevel"/>
    <w:tmpl w:val="2CB2EF24"/>
    <w:lvl w:ilvl="0" w:tplc="9D6601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2E"/>
    <w:rsid w:val="004060F1"/>
    <w:rsid w:val="0051677A"/>
    <w:rsid w:val="00813028"/>
    <w:rsid w:val="009D4190"/>
    <w:rsid w:val="00B13D10"/>
    <w:rsid w:val="00C50DD5"/>
    <w:rsid w:val="00DA595E"/>
    <w:rsid w:val="00F72EB7"/>
    <w:rsid w:val="00F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57B60-3E78-49D8-A603-70869225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D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3D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3D2E"/>
    <w:rPr>
      <w:b/>
      <w:bCs/>
    </w:rPr>
  </w:style>
  <w:style w:type="character" w:styleId="Emphasis">
    <w:name w:val="Emphasis"/>
    <w:basedOn w:val="DefaultParagraphFont"/>
    <w:uiPriority w:val="20"/>
    <w:qFormat/>
    <w:rsid w:val="00FA3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-www.ingentaconnect.com.pugwash.lib.warwick.ac.uk/content/intellect/ijfs/2014/00000017/00000002/art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B0859517</Template>
  <TotalTime>87</TotalTime>
  <Pages>2</Pages>
  <Words>492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Fraiture, Pierre-Philippe</dc:creator>
  <cp:keywords/>
  <dc:description/>
  <cp:lastModifiedBy>Fraiture, Pierre-Philippe</cp:lastModifiedBy>
  <cp:revision>4</cp:revision>
  <dcterms:created xsi:type="dcterms:W3CDTF">2017-03-02T13:26:00Z</dcterms:created>
  <dcterms:modified xsi:type="dcterms:W3CDTF">2017-03-14T13:49:00Z</dcterms:modified>
</cp:coreProperties>
</file>