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3C75" w:rsidRDefault="004A3C75" w:rsidP="004A3C75">
      <w:pPr>
        <w:spacing w:after="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en-GB"/>
        </w:rPr>
      </w:pPr>
      <w:r w:rsidRPr="004A3C75">
        <w:rPr>
          <w:rFonts w:ascii="Calibri" w:eastAsia="Times New Roman" w:hAnsi="Calibri" w:cs="Times New Roman"/>
          <w:color w:val="000000"/>
          <w:sz w:val="24"/>
          <w:szCs w:val="24"/>
          <w:lang w:eastAsia="en-GB"/>
        </w:rPr>
        <w:t>A few further pointers for watching LES VALSEUSES. We will have a close look at the opening (up to 4 minutes 10 seconds in, when they start talking about stealing cars) in class, so be prepared to discuss that. In particular pay attention to:</w:t>
      </w:r>
    </w:p>
    <w:p w:rsidR="004A3C75" w:rsidRPr="004A3C75" w:rsidRDefault="004A3C75" w:rsidP="004A3C75">
      <w:pPr>
        <w:spacing w:after="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en-GB"/>
        </w:rPr>
      </w:pPr>
    </w:p>
    <w:p w:rsidR="004A3C75" w:rsidRPr="004A3C75" w:rsidRDefault="004A3C75" w:rsidP="004A3C75">
      <w:pPr>
        <w:spacing w:after="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en-GB"/>
        </w:rPr>
      </w:pPr>
      <w:r w:rsidRPr="004A3C75">
        <w:rPr>
          <w:rFonts w:ascii="Calibri" w:eastAsia="Times New Roman" w:hAnsi="Calibri" w:cs="Times New Roman"/>
          <w:color w:val="000000"/>
          <w:sz w:val="24"/>
          <w:szCs w:val="24"/>
          <w:lang w:eastAsia="en-GB"/>
        </w:rPr>
        <w:t xml:space="preserve">- </w:t>
      </w:r>
      <w:proofErr w:type="gramStart"/>
      <w:r w:rsidRPr="004A3C75">
        <w:rPr>
          <w:rFonts w:ascii="Calibri" w:eastAsia="Times New Roman" w:hAnsi="Calibri" w:cs="Times New Roman"/>
          <w:color w:val="000000"/>
          <w:sz w:val="24"/>
          <w:szCs w:val="24"/>
          <w:lang w:eastAsia="en-GB"/>
        </w:rPr>
        <w:t>character</w:t>
      </w:r>
      <w:proofErr w:type="gramEnd"/>
      <w:r w:rsidRPr="004A3C75">
        <w:rPr>
          <w:rFonts w:ascii="Calibri" w:eastAsia="Times New Roman" w:hAnsi="Calibri" w:cs="Times New Roman"/>
          <w:color w:val="000000"/>
          <w:sz w:val="24"/>
          <w:szCs w:val="24"/>
          <w:lang w:eastAsia="en-GB"/>
        </w:rPr>
        <w:t xml:space="preserve"> construction through </w:t>
      </w:r>
      <w:proofErr w:type="spellStart"/>
      <w:r w:rsidRPr="004A3C75">
        <w:rPr>
          <w:rFonts w:ascii="Calibri" w:eastAsia="Times New Roman" w:hAnsi="Calibri" w:cs="Times New Roman"/>
          <w:color w:val="000000"/>
          <w:sz w:val="24"/>
          <w:szCs w:val="24"/>
          <w:lang w:eastAsia="en-GB"/>
        </w:rPr>
        <w:t>mise</w:t>
      </w:r>
      <w:proofErr w:type="spellEnd"/>
      <w:r w:rsidRPr="004A3C75">
        <w:rPr>
          <w:rFonts w:ascii="Calibri" w:eastAsia="Times New Roman" w:hAnsi="Calibri" w:cs="Times New Roman"/>
          <w:color w:val="000000"/>
          <w:sz w:val="24"/>
          <w:szCs w:val="24"/>
          <w:lang w:eastAsia="en-GB"/>
        </w:rPr>
        <w:t>-</w:t>
      </w:r>
      <w:proofErr w:type="spellStart"/>
      <w:r w:rsidRPr="004A3C75">
        <w:rPr>
          <w:rFonts w:ascii="Calibri" w:eastAsia="Times New Roman" w:hAnsi="Calibri" w:cs="Times New Roman"/>
          <w:color w:val="000000"/>
          <w:sz w:val="24"/>
          <w:szCs w:val="24"/>
          <w:lang w:eastAsia="en-GB"/>
        </w:rPr>
        <w:t>en</w:t>
      </w:r>
      <w:proofErr w:type="spellEnd"/>
      <w:r w:rsidRPr="004A3C75">
        <w:rPr>
          <w:rFonts w:ascii="Calibri" w:eastAsia="Times New Roman" w:hAnsi="Calibri" w:cs="Times New Roman"/>
          <w:color w:val="000000"/>
          <w:sz w:val="24"/>
          <w:szCs w:val="24"/>
          <w:lang w:eastAsia="en-GB"/>
        </w:rPr>
        <w:t>-scene and performance </w:t>
      </w:r>
    </w:p>
    <w:p w:rsidR="004A3C75" w:rsidRPr="004A3C75" w:rsidRDefault="004A3C75" w:rsidP="004A3C75">
      <w:pPr>
        <w:spacing w:after="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en-GB"/>
        </w:rPr>
      </w:pPr>
      <w:r w:rsidRPr="004A3C75">
        <w:rPr>
          <w:rFonts w:ascii="Calibri" w:eastAsia="Times New Roman" w:hAnsi="Calibri" w:cs="Times New Roman"/>
          <w:color w:val="000000"/>
          <w:sz w:val="24"/>
          <w:szCs w:val="24"/>
          <w:lang w:eastAsia="en-GB"/>
        </w:rPr>
        <w:t xml:space="preserve">- </w:t>
      </w:r>
      <w:proofErr w:type="gramStart"/>
      <w:r w:rsidRPr="004A3C75">
        <w:rPr>
          <w:rFonts w:ascii="Calibri" w:eastAsia="Times New Roman" w:hAnsi="Calibri" w:cs="Times New Roman"/>
          <w:color w:val="000000"/>
          <w:sz w:val="24"/>
          <w:szCs w:val="24"/>
          <w:lang w:eastAsia="en-GB"/>
        </w:rPr>
        <w:t>story</w:t>
      </w:r>
      <w:proofErr w:type="gramEnd"/>
      <w:r w:rsidRPr="004A3C75">
        <w:rPr>
          <w:rFonts w:ascii="Calibri" w:eastAsia="Times New Roman" w:hAnsi="Calibri" w:cs="Times New Roman"/>
          <w:color w:val="000000"/>
          <w:sz w:val="24"/>
          <w:szCs w:val="24"/>
          <w:lang w:eastAsia="en-GB"/>
        </w:rPr>
        <w:t xml:space="preserve"> organisation and editing</w:t>
      </w:r>
    </w:p>
    <w:p w:rsidR="004A3C75" w:rsidRPr="004A3C75" w:rsidRDefault="004A3C75" w:rsidP="004A3C75">
      <w:pPr>
        <w:spacing w:after="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en-GB"/>
        </w:rPr>
      </w:pPr>
      <w:r w:rsidRPr="004A3C75">
        <w:rPr>
          <w:rFonts w:ascii="Calibri" w:eastAsia="Times New Roman" w:hAnsi="Calibri" w:cs="Times New Roman"/>
          <w:color w:val="000000"/>
          <w:sz w:val="24"/>
          <w:szCs w:val="24"/>
          <w:lang w:eastAsia="en-GB"/>
        </w:rPr>
        <w:t xml:space="preserve">- </w:t>
      </w:r>
      <w:proofErr w:type="gramStart"/>
      <w:r w:rsidRPr="004A3C75">
        <w:rPr>
          <w:rFonts w:ascii="Calibri" w:eastAsia="Times New Roman" w:hAnsi="Calibri" w:cs="Times New Roman"/>
          <w:color w:val="000000"/>
          <w:sz w:val="24"/>
          <w:szCs w:val="24"/>
          <w:lang w:eastAsia="en-GB"/>
        </w:rPr>
        <w:t>what</w:t>
      </w:r>
      <w:proofErr w:type="gramEnd"/>
      <w:r w:rsidRPr="004A3C75">
        <w:rPr>
          <w:rFonts w:ascii="Calibri" w:eastAsia="Times New Roman" w:hAnsi="Calibri" w:cs="Times New Roman"/>
          <w:color w:val="000000"/>
          <w:sz w:val="24"/>
          <w:szCs w:val="24"/>
          <w:lang w:eastAsia="en-GB"/>
        </w:rPr>
        <w:t xml:space="preserve"> tone arises from both of these and other elements such as music?</w:t>
      </w:r>
    </w:p>
    <w:p w:rsidR="004A3C75" w:rsidRPr="004A3C75" w:rsidRDefault="004A3C75" w:rsidP="004A3C75">
      <w:pPr>
        <w:spacing w:after="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en-GB"/>
        </w:rPr>
      </w:pPr>
    </w:p>
    <w:p w:rsidR="004A3C75" w:rsidRDefault="004A3C75" w:rsidP="004A3C75">
      <w:pPr>
        <w:spacing w:after="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en-GB"/>
        </w:rPr>
      </w:pPr>
      <w:r w:rsidRPr="004A3C75">
        <w:rPr>
          <w:rFonts w:ascii="Calibri" w:eastAsia="Times New Roman" w:hAnsi="Calibri" w:cs="Times New Roman"/>
          <w:color w:val="000000"/>
          <w:sz w:val="24"/>
          <w:szCs w:val="24"/>
          <w:lang w:eastAsia="en-GB"/>
        </w:rPr>
        <w:t>More generally, some questions to think about are:</w:t>
      </w:r>
    </w:p>
    <w:p w:rsidR="004A3C75" w:rsidRPr="004A3C75" w:rsidRDefault="004A3C75" w:rsidP="004A3C75">
      <w:pPr>
        <w:spacing w:after="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en-GB"/>
        </w:rPr>
      </w:pPr>
      <w:bookmarkStart w:id="0" w:name="_GoBack"/>
      <w:bookmarkEnd w:id="0"/>
    </w:p>
    <w:p w:rsidR="004A3C75" w:rsidRPr="004A3C75" w:rsidRDefault="004A3C75" w:rsidP="004A3C75">
      <w:pPr>
        <w:spacing w:after="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en-GB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en-GB"/>
        </w:rPr>
        <w:t xml:space="preserve">- Is this </w:t>
      </w:r>
      <w:r w:rsidRPr="004A3C75">
        <w:rPr>
          <w:rFonts w:ascii="Calibri" w:eastAsia="Times New Roman" w:hAnsi="Calibri" w:cs="Times New Roman"/>
          <w:color w:val="000000"/>
          <w:sz w:val="24"/>
          <w:szCs w:val="24"/>
          <w:lang w:eastAsia="en-GB"/>
        </w:rPr>
        <w:t>(intended to be) a titillating film?</w:t>
      </w:r>
    </w:p>
    <w:p w:rsidR="004A3C75" w:rsidRPr="004A3C75" w:rsidRDefault="004A3C75" w:rsidP="004A3C75">
      <w:pPr>
        <w:spacing w:after="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en-GB"/>
        </w:rPr>
      </w:pPr>
      <w:r w:rsidRPr="004A3C75">
        <w:rPr>
          <w:rFonts w:ascii="Calibri" w:eastAsia="Times New Roman" w:hAnsi="Calibri" w:cs="Times New Roman"/>
          <w:color w:val="000000"/>
          <w:sz w:val="24"/>
          <w:szCs w:val="24"/>
          <w:lang w:eastAsia="en-GB"/>
        </w:rPr>
        <w:t>- With which characters do we identify, if any, and if so why?</w:t>
      </w:r>
    </w:p>
    <w:p w:rsidR="004A3C75" w:rsidRPr="004A3C75" w:rsidRDefault="004A3C75" w:rsidP="004A3C75">
      <w:pPr>
        <w:spacing w:after="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en-GB"/>
        </w:rPr>
      </w:pPr>
      <w:r w:rsidRPr="004A3C75">
        <w:rPr>
          <w:rFonts w:ascii="Calibri" w:eastAsia="Times New Roman" w:hAnsi="Calibri" w:cs="Times New Roman"/>
          <w:color w:val="000000"/>
          <w:sz w:val="24"/>
          <w:szCs w:val="24"/>
          <w:lang w:eastAsia="en-GB"/>
        </w:rPr>
        <w:t>- How can we read the gender politics of this film? What is the implied authorial attitude towards events depicted?</w:t>
      </w:r>
    </w:p>
    <w:p w:rsidR="00812158" w:rsidRDefault="00812158"/>
    <w:sectPr w:rsidR="0081215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3C75"/>
    <w:rsid w:val="004A3C75"/>
    <w:rsid w:val="00812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883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138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323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20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739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854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61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815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930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212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103</Words>
  <Characters>590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Mary</dc:creator>
  <cp:lastModifiedBy>Mary</cp:lastModifiedBy>
  <cp:revision>1</cp:revision>
  <dcterms:created xsi:type="dcterms:W3CDTF">2015-09-30T14:19:00Z</dcterms:created>
  <dcterms:modified xsi:type="dcterms:W3CDTF">2015-09-30T14:20:00Z</dcterms:modified>
</cp:coreProperties>
</file>