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bookmarkStart w:id="0" w:name="_GoBack"/>
    <w:bookmarkEnd w:id="0"/>
    <w:p w:rsidR="00D00197" w:rsidRDefault="00353EA8" w:rsidP="00D00197">
      <w:pPr>
        <w:jc w:val="center"/>
        <w:rPr>
          <w:rFonts w:ascii="Arial" w:hAnsi="Arial" w:cs="Arial"/>
          <w:color w:val="000080"/>
          <w:sz w:val="20"/>
        </w:rPr>
      </w:pPr>
      <w:r w:rsidRPr="00D00197">
        <w:object w:dxaOrig="3946" w:dyaOrig="27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8.5pt;height:273pt" o:ole="">
            <v:imagedata r:id="rId5" o:title=""/>
          </v:shape>
          <o:OLEObject Type="Embed" ProgID="PBrush" ShapeID="_x0000_i1025" DrawAspect="Content" ObjectID="_1479037245" r:id="rId6"/>
        </w:object>
      </w: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color w:val="000080"/>
          <w:sz w:val="20"/>
        </w:rPr>
      </w:pPr>
    </w:p>
    <w:p w:rsidR="00D00197" w:rsidRDefault="00D00197" w:rsidP="00D00197">
      <w:pPr>
        <w:jc w:val="center"/>
        <w:rPr>
          <w:rFonts w:ascii="Arial" w:hAnsi="Arial" w:cs="Arial"/>
          <w:i/>
          <w:iCs/>
          <w:color w:val="000080"/>
          <w:sz w:val="20"/>
        </w:rPr>
      </w:pPr>
      <w:r>
        <w:rPr>
          <w:rFonts w:ascii="Arial" w:hAnsi="Arial" w:cs="Arial"/>
          <w:color w:val="000080"/>
          <w:sz w:val="20"/>
        </w:rPr>
        <w:t>Picture: Ronald Searle, “The Private Life of the Gerund”</w:t>
      </w:r>
      <w:r>
        <w:rPr>
          <w:rFonts w:ascii="Arial" w:hAnsi="Arial" w:cs="Arial"/>
          <w:i/>
          <w:iCs/>
          <w:color w:val="000080"/>
          <w:sz w:val="20"/>
        </w:rPr>
        <w:t xml:space="preserve"> </w:t>
      </w:r>
      <w:r>
        <w:rPr>
          <w:rFonts w:ascii="Arial" w:hAnsi="Arial" w:cs="Arial"/>
          <w:color w:val="000080"/>
          <w:sz w:val="20"/>
        </w:rPr>
        <w:t xml:space="preserve">from </w:t>
      </w:r>
      <w:r>
        <w:rPr>
          <w:rFonts w:ascii="Arial" w:hAnsi="Arial" w:cs="Arial"/>
          <w:i/>
          <w:iCs/>
          <w:color w:val="000080"/>
          <w:sz w:val="20"/>
        </w:rPr>
        <w:t xml:space="preserve">How to be </w:t>
      </w:r>
      <w:proofErr w:type="spellStart"/>
      <w:r>
        <w:rPr>
          <w:rFonts w:ascii="Arial" w:hAnsi="Arial" w:cs="Arial"/>
          <w:i/>
          <w:iCs/>
          <w:color w:val="000080"/>
          <w:sz w:val="20"/>
        </w:rPr>
        <w:t>Topp</w:t>
      </w:r>
      <w:proofErr w:type="spellEnd"/>
    </w:p>
    <w:p w:rsidR="00293D27" w:rsidRDefault="00293D27"/>
    <w:sectPr w:rsidR="00293D27">
      <w:pgSz w:w="11906" w:h="16838" w:code="9"/>
      <w:pgMar w:top="1440" w:right="1797" w:bottom="1440" w:left="1797" w:header="720" w:footer="720" w:gutter="0"/>
      <w:cols w:space="708"/>
      <w:docGrid w:linePitch="2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197"/>
    <w:rsid w:val="000D0D9C"/>
    <w:rsid w:val="001C6DBB"/>
    <w:rsid w:val="00293D27"/>
    <w:rsid w:val="00353EA8"/>
    <w:rsid w:val="004702FD"/>
    <w:rsid w:val="00511F97"/>
    <w:rsid w:val="00740F0C"/>
    <w:rsid w:val="008B26A5"/>
    <w:rsid w:val="009C1F97"/>
    <w:rsid w:val="00C53A6A"/>
    <w:rsid w:val="00D00197"/>
    <w:rsid w:val="00D73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197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197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8A9CD073</Template>
  <TotalTime>2</TotalTime>
  <Pages>1</Pages>
  <Words>14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Beardmore, Susan</dc:creator>
  <cp:keywords/>
  <dc:description/>
  <cp:lastModifiedBy>Oehle, Birgitt</cp:lastModifiedBy>
  <cp:revision>2</cp:revision>
  <dcterms:created xsi:type="dcterms:W3CDTF">2014-12-02T12:54:00Z</dcterms:created>
  <dcterms:modified xsi:type="dcterms:W3CDTF">2014-12-02T14:54:00Z</dcterms:modified>
</cp:coreProperties>
</file>