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05DAEE" w14:textId="77777777" w:rsidR="001D0266" w:rsidRDefault="001D0266">
      <w:pPr>
        <w:spacing w:line="240" w:lineRule="auto"/>
        <w:rPr>
          <w:rFonts w:asciiTheme="majorHAnsi" w:hAnsiTheme="majorHAnsi"/>
          <w:lang w:val="en-GB"/>
        </w:rPr>
      </w:pPr>
      <w:r>
        <w:rPr>
          <w:rFonts w:asciiTheme="majorHAnsi" w:hAnsiTheme="majorHAnsi"/>
          <w:lang w:val="en-GB"/>
        </w:rPr>
        <w:t>Dear all,</w:t>
      </w:r>
    </w:p>
    <w:p w14:paraId="77ACAD4E" w14:textId="77777777" w:rsidR="001D0266" w:rsidRDefault="001D0266">
      <w:pPr>
        <w:spacing w:line="240" w:lineRule="auto"/>
        <w:rPr>
          <w:rFonts w:asciiTheme="majorHAnsi" w:hAnsiTheme="majorHAnsi"/>
          <w:lang w:val="en-GB"/>
        </w:rPr>
      </w:pPr>
    </w:p>
    <w:p w14:paraId="3681892A" w14:textId="77777777" w:rsidR="001D0266" w:rsidRDefault="001D0266">
      <w:pPr>
        <w:spacing w:line="240" w:lineRule="auto"/>
        <w:rPr>
          <w:rFonts w:asciiTheme="majorHAnsi" w:hAnsiTheme="majorHAnsi"/>
          <w:lang w:val="en-GB"/>
        </w:rPr>
      </w:pPr>
      <w:r>
        <w:rPr>
          <w:rFonts w:asciiTheme="majorHAnsi" w:hAnsiTheme="majorHAnsi"/>
          <w:lang w:val="en-GB"/>
        </w:rPr>
        <w:t>Here are some questions and comments on the extracts from Karl Marx’ ‘</w:t>
      </w:r>
      <w:proofErr w:type="spellStart"/>
      <w:r w:rsidRPr="001D0266">
        <w:rPr>
          <w:rFonts w:asciiTheme="majorHAnsi" w:hAnsiTheme="majorHAnsi"/>
          <w:lang w:val="en-GB"/>
        </w:rPr>
        <w:t>Ökonomisch-Philosophische</w:t>
      </w:r>
      <w:proofErr w:type="spellEnd"/>
      <w:r w:rsidRPr="001D0266">
        <w:rPr>
          <w:rFonts w:asciiTheme="majorHAnsi" w:hAnsiTheme="majorHAnsi"/>
          <w:lang w:val="en-GB"/>
        </w:rPr>
        <w:t xml:space="preserve"> </w:t>
      </w:r>
      <w:proofErr w:type="spellStart"/>
      <w:r w:rsidRPr="001D0266">
        <w:rPr>
          <w:rFonts w:asciiTheme="majorHAnsi" w:hAnsiTheme="majorHAnsi"/>
          <w:lang w:val="en-GB"/>
        </w:rPr>
        <w:t>Manuskripte</w:t>
      </w:r>
      <w:proofErr w:type="spellEnd"/>
      <w:r w:rsidRPr="001D0266">
        <w:rPr>
          <w:rFonts w:asciiTheme="majorHAnsi" w:hAnsiTheme="majorHAnsi"/>
          <w:lang w:val="en-GB"/>
        </w:rPr>
        <w:t xml:space="preserve"> </w:t>
      </w:r>
      <w:proofErr w:type="spellStart"/>
      <w:r w:rsidRPr="001D0266">
        <w:rPr>
          <w:rFonts w:asciiTheme="majorHAnsi" w:hAnsiTheme="majorHAnsi"/>
          <w:lang w:val="en-GB"/>
        </w:rPr>
        <w:t>aus</w:t>
      </w:r>
      <w:proofErr w:type="spellEnd"/>
      <w:r w:rsidRPr="001D0266">
        <w:rPr>
          <w:rFonts w:asciiTheme="majorHAnsi" w:hAnsiTheme="majorHAnsi"/>
          <w:lang w:val="en-GB"/>
        </w:rPr>
        <w:t xml:space="preserve"> </w:t>
      </w:r>
      <w:proofErr w:type="spellStart"/>
      <w:r w:rsidRPr="001D0266">
        <w:rPr>
          <w:rFonts w:asciiTheme="majorHAnsi" w:hAnsiTheme="majorHAnsi"/>
          <w:lang w:val="en-GB"/>
        </w:rPr>
        <w:t>dem</w:t>
      </w:r>
      <w:proofErr w:type="spellEnd"/>
      <w:r w:rsidRPr="001D0266">
        <w:rPr>
          <w:rFonts w:asciiTheme="majorHAnsi" w:hAnsiTheme="majorHAnsi"/>
          <w:lang w:val="en-GB"/>
        </w:rPr>
        <w:t xml:space="preserve"> </w:t>
      </w:r>
      <w:proofErr w:type="spellStart"/>
      <w:r w:rsidRPr="001D0266">
        <w:rPr>
          <w:rFonts w:asciiTheme="majorHAnsi" w:hAnsiTheme="majorHAnsi"/>
          <w:lang w:val="en-GB"/>
        </w:rPr>
        <w:t>Jahre</w:t>
      </w:r>
      <w:proofErr w:type="spellEnd"/>
      <w:r w:rsidRPr="001D0266">
        <w:rPr>
          <w:rFonts w:asciiTheme="majorHAnsi" w:hAnsiTheme="majorHAnsi"/>
          <w:lang w:val="en-GB"/>
        </w:rPr>
        <w:t xml:space="preserve"> 1844’</w:t>
      </w:r>
      <w:r>
        <w:rPr>
          <w:rFonts w:asciiTheme="majorHAnsi" w:hAnsiTheme="majorHAnsi"/>
          <w:lang w:val="en-GB"/>
        </w:rPr>
        <w:t xml:space="preserve">. As you can see, they are rather extensive – I thought it might make sense to add some explanations here and there. </w:t>
      </w:r>
    </w:p>
    <w:p w14:paraId="2277E59A" w14:textId="77777777" w:rsidR="001D0266" w:rsidRDefault="001D0266">
      <w:pPr>
        <w:spacing w:line="240" w:lineRule="auto"/>
        <w:rPr>
          <w:rFonts w:asciiTheme="majorHAnsi" w:hAnsiTheme="majorHAnsi"/>
          <w:lang w:val="en-GB"/>
        </w:rPr>
      </w:pPr>
    </w:p>
    <w:p w14:paraId="6CB01A83" w14:textId="77777777" w:rsidR="001D0266" w:rsidRPr="001D0266" w:rsidRDefault="001D0266">
      <w:pPr>
        <w:spacing w:line="240" w:lineRule="auto"/>
        <w:rPr>
          <w:rFonts w:asciiTheme="majorHAnsi" w:hAnsiTheme="majorHAnsi"/>
          <w:lang w:val="en-GB"/>
        </w:rPr>
      </w:pPr>
      <w:r>
        <w:rPr>
          <w:rFonts w:asciiTheme="majorHAnsi" w:hAnsiTheme="majorHAnsi"/>
          <w:lang w:val="en-GB"/>
        </w:rPr>
        <w:t xml:space="preserve">As I said before, do not be alarmed if you feel you do not </w:t>
      </w:r>
      <w:r w:rsidR="001871A9">
        <w:rPr>
          <w:rFonts w:asciiTheme="majorHAnsi" w:hAnsiTheme="majorHAnsi"/>
          <w:lang w:val="en-GB"/>
        </w:rPr>
        <w:t xml:space="preserve">always </w:t>
      </w:r>
      <w:r>
        <w:rPr>
          <w:rFonts w:asciiTheme="majorHAnsi" w:hAnsiTheme="majorHAnsi"/>
          <w:lang w:val="en-GB"/>
        </w:rPr>
        <w:t>fully understand what Marx is saying – this is in part due to the nature of the text as a form of ‘</w:t>
      </w:r>
      <w:proofErr w:type="spellStart"/>
      <w:r>
        <w:rPr>
          <w:rFonts w:asciiTheme="majorHAnsi" w:hAnsiTheme="majorHAnsi"/>
          <w:lang w:val="en-GB"/>
        </w:rPr>
        <w:t>Selbstverständigung</w:t>
      </w:r>
      <w:proofErr w:type="spellEnd"/>
      <w:r>
        <w:rPr>
          <w:rFonts w:asciiTheme="majorHAnsi" w:hAnsiTheme="majorHAnsi"/>
          <w:lang w:val="en-GB"/>
        </w:rPr>
        <w:t>’ not for publication, in part to the fact that we are just looking at extracts, and in part to the fact that this is a rather complex argument in a probably unfamiliar tradition, so it takes a while to get attuned to this way of thinking</w:t>
      </w:r>
      <w:r w:rsidR="001871A9">
        <w:rPr>
          <w:rFonts w:asciiTheme="majorHAnsi" w:hAnsiTheme="majorHAnsi"/>
          <w:lang w:val="en-GB"/>
        </w:rPr>
        <w:t xml:space="preserve"> – the more you read, the clearer it becomes</w:t>
      </w:r>
      <w:r>
        <w:rPr>
          <w:rFonts w:asciiTheme="majorHAnsi" w:hAnsiTheme="majorHAnsi"/>
          <w:lang w:val="en-GB"/>
        </w:rPr>
        <w:t xml:space="preserve">. </w:t>
      </w:r>
      <w:r w:rsidR="001871A9">
        <w:rPr>
          <w:rFonts w:asciiTheme="majorHAnsi" w:hAnsiTheme="majorHAnsi"/>
          <w:lang w:val="en-GB"/>
        </w:rPr>
        <w:t>Also, Marx is giving us some general ideas here, but does not always explain them in detail – we’ll fill in at least some of the gaps in week 3</w:t>
      </w:r>
      <w:r w:rsidR="0025595D">
        <w:rPr>
          <w:rFonts w:asciiTheme="majorHAnsi" w:hAnsiTheme="majorHAnsi"/>
          <w:lang w:val="en-GB"/>
        </w:rPr>
        <w:t>, and if we don’t finish this Monday, we can discuss the remainder of the text in week 3 as well</w:t>
      </w:r>
      <w:r w:rsidR="001871A9">
        <w:rPr>
          <w:rFonts w:asciiTheme="majorHAnsi" w:hAnsiTheme="majorHAnsi"/>
          <w:lang w:val="en-GB"/>
        </w:rPr>
        <w:t xml:space="preserve">. Even if you just take away one or two new ideas or perspectives, I think it’s worth the challenge. </w:t>
      </w:r>
    </w:p>
    <w:p w14:paraId="3AF5FE10" w14:textId="77777777" w:rsidR="001D0266" w:rsidRPr="001871A9" w:rsidRDefault="001D0266">
      <w:pPr>
        <w:spacing w:line="240" w:lineRule="auto"/>
        <w:rPr>
          <w:rFonts w:asciiTheme="majorHAnsi" w:hAnsiTheme="majorHAnsi"/>
          <w:lang w:val="en-GB"/>
        </w:rPr>
      </w:pPr>
    </w:p>
    <w:p w14:paraId="0A208A00" w14:textId="58695B32" w:rsidR="001871A9" w:rsidRDefault="001871A9">
      <w:pPr>
        <w:spacing w:line="240" w:lineRule="auto"/>
        <w:rPr>
          <w:rFonts w:asciiTheme="majorHAnsi" w:hAnsiTheme="majorHAnsi"/>
          <w:lang w:val="en-GB"/>
        </w:rPr>
      </w:pPr>
      <w:r>
        <w:rPr>
          <w:rFonts w:asciiTheme="majorHAnsi" w:hAnsiTheme="majorHAnsi"/>
          <w:lang w:val="en-GB"/>
        </w:rPr>
        <w:t xml:space="preserve">I would ask you </w:t>
      </w:r>
      <w:r w:rsidRPr="0025595D">
        <w:rPr>
          <w:rFonts w:asciiTheme="majorHAnsi" w:hAnsiTheme="majorHAnsi"/>
          <w:i/>
          <w:lang w:val="en-GB"/>
        </w:rPr>
        <w:t xml:space="preserve">all </w:t>
      </w:r>
      <w:r>
        <w:rPr>
          <w:rFonts w:asciiTheme="majorHAnsi" w:hAnsiTheme="majorHAnsi"/>
          <w:lang w:val="en-GB"/>
        </w:rPr>
        <w:t xml:space="preserve">to read </w:t>
      </w:r>
      <w:r w:rsidR="0025595D">
        <w:rPr>
          <w:rFonts w:asciiTheme="majorHAnsi" w:hAnsiTheme="majorHAnsi"/>
          <w:i/>
          <w:lang w:val="en-GB"/>
        </w:rPr>
        <w:t xml:space="preserve">all </w:t>
      </w:r>
      <w:r>
        <w:rPr>
          <w:rFonts w:asciiTheme="majorHAnsi" w:hAnsiTheme="majorHAnsi"/>
          <w:lang w:val="en-GB"/>
        </w:rPr>
        <w:t>the extracts I sent round (there are still har</w:t>
      </w:r>
      <w:r w:rsidR="00075F70">
        <w:rPr>
          <w:rFonts w:asciiTheme="majorHAnsi" w:hAnsiTheme="majorHAnsi"/>
          <w:lang w:val="en-GB"/>
        </w:rPr>
        <w:t>d</w:t>
      </w:r>
      <w:r>
        <w:rPr>
          <w:rFonts w:asciiTheme="majorHAnsi" w:hAnsiTheme="majorHAnsi"/>
          <w:lang w:val="en-GB"/>
        </w:rPr>
        <w:t xml:space="preserve"> copies outside my office, H2.19); I hope the</w:t>
      </w:r>
      <w:r w:rsidR="00351CD8">
        <w:rPr>
          <w:rFonts w:asciiTheme="majorHAnsi" w:hAnsiTheme="majorHAnsi"/>
          <w:lang w:val="en-GB"/>
        </w:rPr>
        <w:t>se</w:t>
      </w:r>
      <w:r>
        <w:rPr>
          <w:rFonts w:asciiTheme="majorHAnsi" w:hAnsiTheme="majorHAnsi"/>
          <w:lang w:val="en-GB"/>
        </w:rPr>
        <w:t xml:space="preserve"> questions will be helpful. For the seminar discussion, though, I did allocate specific sections to specific groups, so </w:t>
      </w:r>
      <w:r w:rsidR="00075F70">
        <w:rPr>
          <w:rFonts w:asciiTheme="majorHAnsi" w:hAnsiTheme="majorHAnsi"/>
          <w:lang w:val="en-GB"/>
        </w:rPr>
        <w:t xml:space="preserve">that we have somebody to start </w:t>
      </w:r>
      <w:r>
        <w:rPr>
          <w:rFonts w:asciiTheme="majorHAnsi" w:hAnsiTheme="majorHAnsi"/>
          <w:lang w:val="en-GB"/>
        </w:rPr>
        <w:t>the discussion of</w:t>
      </w:r>
      <w:r w:rsidR="00075F70">
        <w:rPr>
          <w:rFonts w:asciiTheme="majorHAnsi" w:hAnsiTheme="majorHAnsi"/>
          <w:lang w:val="en-GB"/>
        </w:rPr>
        <w:t>f</w:t>
      </w:r>
      <w:r>
        <w:rPr>
          <w:rFonts w:asciiTheme="majorHAnsi" w:hAnsiTheme="majorHAnsi"/>
          <w:lang w:val="en-GB"/>
        </w:rPr>
        <w:t xml:space="preserve"> with your reading of the text, or simply with your questions. </w:t>
      </w:r>
      <w:r w:rsidRPr="001871A9">
        <w:rPr>
          <w:rFonts w:asciiTheme="majorHAnsi" w:hAnsiTheme="majorHAnsi"/>
          <w:lang w:val="en-GB"/>
        </w:rPr>
        <w:t xml:space="preserve">Due to the difficulty of the text, I decided not to ask you to </w:t>
      </w:r>
      <w:r>
        <w:rPr>
          <w:rFonts w:asciiTheme="majorHAnsi" w:hAnsiTheme="majorHAnsi"/>
          <w:lang w:val="en-GB"/>
        </w:rPr>
        <w:t>do that in very small groups, but</w:t>
      </w:r>
      <w:r w:rsidR="00351CD8">
        <w:rPr>
          <w:rFonts w:asciiTheme="majorHAnsi" w:hAnsiTheme="majorHAnsi"/>
          <w:lang w:val="en-GB"/>
        </w:rPr>
        <w:t xml:space="preserve"> think that</w:t>
      </w:r>
      <w:r>
        <w:rPr>
          <w:rFonts w:asciiTheme="majorHAnsi" w:hAnsiTheme="majorHAnsi"/>
          <w:lang w:val="en-GB"/>
        </w:rPr>
        <w:t xml:space="preserve"> for this week</w:t>
      </w:r>
      <w:r w:rsidR="00351CD8">
        <w:rPr>
          <w:rFonts w:asciiTheme="majorHAnsi" w:hAnsiTheme="majorHAnsi"/>
          <w:lang w:val="en-GB"/>
        </w:rPr>
        <w:t>, we should have</w:t>
      </w:r>
      <w:r w:rsidR="00075F70">
        <w:rPr>
          <w:rFonts w:asciiTheme="majorHAnsi" w:hAnsiTheme="majorHAnsi"/>
          <w:lang w:val="en-GB"/>
        </w:rPr>
        <w:t xml:space="preserve"> three larger groups (</w:t>
      </w:r>
      <w:r>
        <w:rPr>
          <w:rFonts w:asciiTheme="majorHAnsi" w:hAnsiTheme="majorHAnsi"/>
          <w:lang w:val="en-GB"/>
        </w:rPr>
        <w:t>two small groups at a time</w:t>
      </w:r>
      <w:r w:rsidR="00075F70">
        <w:rPr>
          <w:rFonts w:asciiTheme="majorHAnsi" w:hAnsiTheme="majorHAnsi"/>
          <w:lang w:val="en-GB"/>
        </w:rPr>
        <w:t>)</w:t>
      </w:r>
      <w:r w:rsidR="00351CD8">
        <w:rPr>
          <w:rFonts w:asciiTheme="majorHAnsi" w:hAnsiTheme="majorHAnsi"/>
          <w:lang w:val="en-GB"/>
        </w:rPr>
        <w:t>, as you can see from the question sheet</w:t>
      </w:r>
      <w:r w:rsidR="00351CD8">
        <w:rPr>
          <w:rFonts w:asciiTheme="majorHAnsi" w:hAnsiTheme="majorHAnsi"/>
          <w:lang w:val="en-GB"/>
        </w:rPr>
        <w:t>. You can still do your preparation in the small groups, which might be easier</w:t>
      </w:r>
      <w:r>
        <w:rPr>
          <w:rFonts w:asciiTheme="majorHAnsi" w:hAnsiTheme="majorHAnsi"/>
          <w:lang w:val="en-GB"/>
        </w:rPr>
        <w:t>.</w:t>
      </w:r>
      <w:r w:rsidR="00075F70">
        <w:rPr>
          <w:rFonts w:asciiTheme="majorHAnsi" w:hAnsiTheme="majorHAnsi"/>
          <w:lang w:val="en-GB"/>
        </w:rPr>
        <w:t xml:space="preserve"> Each of the three larger groups will be asked to lead the discussion on one part of each of the two sections of the text, ‘Die </w:t>
      </w:r>
      <w:proofErr w:type="spellStart"/>
      <w:r w:rsidR="00075F70">
        <w:rPr>
          <w:rFonts w:asciiTheme="majorHAnsi" w:hAnsiTheme="majorHAnsi"/>
          <w:lang w:val="en-GB"/>
        </w:rPr>
        <w:t>entfremdete</w:t>
      </w:r>
      <w:proofErr w:type="spellEnd"/>
      <w:r w:rsidR="00075F70">
        <w:rPr>
          <w:rFonts w:asciiTheme="majorHAnsi" w:hAnsiTheme="majorHAnsi"/>
          <w:lang w:val="en-GB"/>
        </w:rPr>
        <w:t xml:space="preserve"> Arbeit’ and ‘</w:t>
      </w:r>
      <w:proofErr w:type="spellStart"/>
      <w:r w:rsidR="00075F70">
        <w:rPr>
          <w:rFonts w:asciiTheme="majorHAnsi" w:hAnsiTheme="majorHAnsi"/>
          <w:lang w:val="en-GB"/>
        </w:rPr>
        <w:t>Privateigentum</w:t>
      </w:r>
      <w:proofErr w:type="spellEnd"/>
      <w:r w:rsidR="00075F70">
        <w:rPr>
          <w:rFonts w:asciiTheme="majorHAnsi" w:hAnsiTheme="majorHAnsi"/>
          <w:lang w:val="en-GB"/>
        </w:rPr>
        <w:t xml:space="preserve"> und </w:t>
      </w:r>
      <w:proofErr w:type="spellStart"/>
      <w:r w:rsidR="00075F70">
        <w:rPr>
          <w:rFonts w:asciiTheme="majorHAnsi" w:hAnsiTheme="majorHAnsi"/>
          <w:lang w:val="en-GB"/>
        </w:rPr>
        <w:t>Kommunismus</w:t>
      </w:r>
      <w:proofErr w:type="spellEnd"/>
      <w:r w:rsidR="00075F70">
        <w:rPr>
          <w:rFonts w:asciiTheme="majorHAnsi" w:hAnsiTheme="majorHAnsi"/>
          <w:lang w:val="en-GB"/>
        </w:rPr>
        <w:t>’</w:t>
      </w:r>
      <w:r w:rsidR="0025595D">
        <w:rPr>
          <w:rFonts w:asciiTheme="majorHAnsi" w:hAnsiTheme="majorHAnsi"/>
          <w:lang w:val="en-GB"/>
        </w:rPr>
        <w:t>, so you should all prepare two sections</w:t>
      </w:r>
      <w:r w:rsidR="00075F70">
        <w:rPr>
          <w:rFonts w:asciiTheme="majorHAnsi" w:hAnsiTheme="majorHAnsi"/>
          <w:lang w:val="en-GB"/>
        </w:rPr>
        <w:t xml:space="preserve"> – it should all become clear if you look at the questions. </w:t>
      </w:r>
    </w:p>
    <w:p w14:paraId="1D5AE1D7" w14:textId="77777777" w:rsidR="00075F70" w:rsidRDefault="00075F70">
      <w:pPr>
        <w:spacing w:line="240" w:lineRule="auto"/>
        <w:rPr>
          <w:rFonts w:asciiTheme="majorHAnsi" w:hAnsiTheme="majorHAnsi"/>
          <w:lang w:val="en-GB"/>
        </w:rPr>
      </w:pPr>
    </w:p>
    <w:p w14:paraId="4296C5A7" w14:textId="5B750485" w:rsidR="0025595D" w:rsidRDefault="00075F70">
      <w:pPr>
        <w:spacing w:line="240" w:lineRule="auto"/>
        <w:rPr>
          <w:rFonts w:asciiTheme="majorHAnsi" w:hAnsiTheme="majorHAnsi"/>
          <w:lang w:val="en-GB"/>
        </w:rPr>
      </w:pPr>
      <w:r>
        <w:rPr>
          <w:rFonts w:asciiTheme="majorHAnsi" w:hAnsiTheme="majorHAnsi"/>
          <w:lang w:val="en-GB"/>
        </w:rPr>
        <w:t xml:space="preserve">Here is the </w:t>
      </w:r>
      <w:r w:rsidR="00AD24B1">
        <w:rPr>
          <w:rFonts w:asciiTheme="majorHAnsi" w:hAnsiTheme="majorHAnsi"/>
          <w:lang w:val="en-GB"/>
        </w:rPr>
        <w:t xml:space="preserve">small </w:t>
      </w:r>
      <w:bookmarkStart w:id="0" w:name="_GoBack"/>
      <w:bookmarkEnd w:id="0"/>
      <w:r>
        <w:rPr>
          <w:rFonts w:asciiTheme="majorHAnsi" w:hAnsiTheme="majorHAnsi"/>
          <w:lang w:val="en-GB"/>
        </w:rPr>
        <w:t xml:space="preserve">group allocation we discussed on Monday – I changed the </w:t>
      </w:r>
      <w:r w:rsidR="0025595D">
        <w:rPr>
          <w:rFonts w:asciiTheme="majorHAnsi" w:hAnsiTheme="majorHAnsi"/>
          <w:lang w:val="en-GB"/>
        </w:rPr>
        <w:t xml:space="preserve">group </w:t>
      </w:r>
      <w:r>
        <w:rPr>
          <w:rFonts w:asciiTheme="majorHAnsi" w:hAnsiTheme="majorHAnsi"/>
          <w:lang w:val="en-GB"/>
        </w:rPr>
        <w:t>n</w:t>
      </w:r>
      <w:r w:rsidR="0025595D">
        <w:rPr>
          <w:rFonts w:asciiTheme="majorHAnsi" w:hAnsiTheme="majorHAnsi"/>
          <w:lang w:val="en-GB"/>
        </w:rPr>
        <w:t>umbers, but not the composition.                               Best wishes, Christine</w:t>
      </w:r>
    </w:p>
    <w:tbl>
      <w:tblPr>
        <w:tblpPr w:leftFromText="180" w:rightFromText="180" w:vertAnchor="text" w:tblpX="16" w:tblpY="-119"/>
        <w:tblW w:w="0" w:type="auto"/>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3"/>
        <w:gridCol w:w="2693"/>
      </w:tblGrid>
      <w:tr w:rsidR="00075F70" w14:paraId="5D2E9F9E" w14:textId="77777777" w:rsidTr="0025595D">
        <w:trPr>
          <w:trHeight w:val="1076"/>
        </w:trPr>
        <w:tc>
          <w:tcPr>
            <w:tcW w:w="2693" w:type="dxa"/>
          </w:tcPr>
          <w:p w14:paraId="2D297BA0" w14:textId="77777777" w:rsidR="00075F70" w:rsidRPr="00075F70" w:rsidRDefault="00075F70" w:rsidP="0025595D">
            <w:pPr>
              <w:spacing w:line="240" w:lineRule="auto"/>
              <w:ind w:left="99"/>
              <w:rPr>
                <w:rFonts w:asciiTheme="majorHAnsi" w:hAnsiTheme="majorHAnsi"/>
                <w:b/>
              </w:rPr>
            </w:pPr>
            <w:r w:rsidRPr="00075F70">
              <w:rPr>
                <w:rFonts w:asciiTheme="majorHAnsi" w:hAnsiTheme="majorHAnsi"/>
                <w:b/>
              </w:rPr>
              <w:t>Group 1</w:t>
            </w:r>
          </w:p>
          <w:p w14:paraId="2B786871" w14:textId="77777777" w:rsidR="00075F70" w:rsidRPr="00075F70" w:rsidRDefault="00075F70" w:rsidP="0025595D">
            <w:pPr>
              <w:spacing w:line="240" w:lineRule="auto"/>
              <w:ind w:left="99"/>
              <w:rPr>
                <w:rFonts w:asciiTheme="majorHAnsi" w:hAnsiTheme="majorHAnsi"/>
              </w:rPr>
            </w:pPr>
            <w:r w:rsidRPr="00075F70">
              <w:rPr>
                <w:rFonts w:asciiTheme="majorHAnsi" w:hAnsiTheme="majorHAnsi"/>
              </w:rPr>
              <w:t>Hannah Solle</w:t>
            </w:r>
          </w:p>
          <w:p w14:paraId="454B7D2F" w14:textId="77777777" w:rsidR="00075F70" w:rsidRPr="00075F70" w:rsidRDefault="00075F70" w:rsidP="0025595D">
            <w:pPr>
              <w:spacing w:line="240" w:lineRule="auto"/>
              <w:ind w:left="99"/>
              <w:rPr>
                <w:rFonts w:asciiTheme="majorHAnsi" w:hAnsiTheme="majorHAnsi"/>
                <w:b/>
              </w:rPr>
            </w:pPr>
            <w:r w:rsidRPr="00075F70">
              <w:rPr>
                <w:rFonts w:asciiTheme="majorHAnsi" w:hAnsiTheme="majorHAnsi"/>
              </w:rPr>
              <w:t>Rachael Davies</w:t>
            </w:r>
          </w:p>
        </w:tc>
        <w:tc>
          <w:tcPr>
            <w:tcW w:w="2693" w:type="dxa"/>
          </w:tcPr>
          <w:p w14:paraId="7C0E4E82" w14:textId="77777777" w:rsidR="00075F70" w:rsidRPr="00075F70" w:rsidRDefault="00075F70" w:rsidP="0025595D">
            <w:pPr>
              <w:spacing w:line="240" w:lineRule="auto"/>
              <w:ind w:left="99"/>
              <w:rPr>
                <w:rFonts w:asciiTheme="majorHAnsi" w:hAnsiTheme="majorHAnsi"/>
                <w:b/>
              </w:rPr>
            </w:pPr>
            <w:r w:rsidRPr="00075F70">
              <w:rPr>
                <w:rFonts w:asciiTheme="majorHAnsi" w:hAnsiTheme="majorHAnsi"/>
                <w:b/>
              </w:rPr>
              <w:t>Group 2</w:t>
            </w:r>
          </w:p>
          <w:p w14:paraId="4BE6DAA5" w14:textId="77777777" w:rsidR="00075F70" w:rsidRPr="00075F70" w:rsidRDefault="00075F70" w:rsidP="0025595D">
            <w:pPr>
              <w:spacing w:line="240" w:lineRule="auto"/>
              <w:ind w:left="99"/>
              <w:rPr>
                <w:rFonts w:asciiTheme="majorHAnsi" w:hAnsiTheme="majorHAnsi"/>
              </w:rPr>
            </w:pPr>
            <w:r w:rsidRPr="00075F70">
              <w:rPr>
                <w:rFonts w:asciiTheme="majorHAnsi" w:hAnsiTheme="majorHAnsi"/>
              </w:rPr>
              <w:t xml:space="preserve">Ciera </w:t>
            </w:r>
            <w:r w:rsidRPr="00075F70">
              <w:rPr>
                <w:rFonts w:asciiTheme="majorHAnsi" w:hAnsiTheme="majorHAnsi" w:cs="Arial"/>
              </w:rPr>
              <w:t>Connelly-Warne</w:t>
            </w:r>
          </w:p>
          <w:p w14:paraId="725ECADF" w14:textId="77777777" w:rsidR="00075F70" w:rsidRPr="00075F70" w:rsidRDefault="00075F70" w:rsidP="0025595D">
            <w:pPr>
              <w:spacing w:line="240" w:lineRule="auto"/>
              <w:ind w:left="99"/>
              <w:rPr>
                <w:rFonts w:asciiTheme="majorHAnsi" w:hAnsiTheme="majorHAnsi"/>
              </w:rPr>
            </w:pPr>
            <w:r w:rsidRPr="00075F70">
              <w:rPr>
                <w:rFonts w:asciiTheme="majorHAnsi" w:hAnsiTheme="majorHAnsi"/>
              </w:rPr>
              <w:t>Helen McLaughlin</w:t>
            </w:r>
          </w:p>
          <w:p w14:paraId="3999D289" w14:textId="77777777" w:rsidR="00075F70" w:rsidRPr="00075F70" w:rsidRDefault="00075F70" w:rsidP="0025595D">
            <w:pPr>
              <w:ind w:left="99"/>
              <w:rPr>
                <w:rFonts w:asciiTheme="majorHAnsi" w:hAnsiTheme="majorHAnsi"/>
                <w:b/>
              </w:rPr>
            </w:pPr>
            <w:r w:rsidRPr="00075F70">
              <w:rPr>
                <w:rFonts w:asciiTheme="majorHAnsi" w:hAnsiTheme="majorHAnsi"/>
              </w:rPr>
              <w:t>Sophia Farrell-Reed</w:t>
            </w:r>
          </w:p>
        </w:tc>
      </w:tr>
      <w:tr w:rsidR="0025595D" w14:paraId="3C5CB1E2" w14:textId="77777777" w:rsidTr="0025595D">
        <w:trPr>
          <w:trHeight w:val="1534"/>
        </w:trPr>
        <w:tc>
          <w:tcPr>
            <w:tcW w:w="2693" w:type="dxa"/>
          </w:tcPr>
          <w:p w14:paraId="60AE6609" w14:textId="77777777" w:rsidR="0025595D" w:rsidRPr="00075F70" w:rsidRDefault="0025595D" w:rsidP="0025595D">
            <w:pPr>
              <w:spacing w:line="240" w:lineRule="auto"/>
              <w:ind w:left="99"/>
              <w:rPr>
                <w:rFonts w:asciiTheme="majorHAnsi" w:hAnsiTheme="majorHAnsi"/>
                <w:b/>
              </w:rPr>
            </w:pPr>
            <w:r w:rsidRPr="00075F70">
              <w:rPr>
                <w:rFonts w:asciiTheme="majorHAnsi" w:hAnsiTheme="majorHAnsi"/>
                <w:b/>
              </w:rPr>
              <w:t>Group 3</w:t>
            </w:r>
          </w:p>
          <w:p w14:paraId="1D8D47DB" w14:textId="77777777" w:rsidR="0025595D" w:rsidRPr="00075F70" w:rsidRDefault="0025595D" w:rsidP="0025595D">
            <w:pPr>
              <w:spacing w:line="240" w:lineRule="auto"/>
              <w:ind w:left="99"/>
              <w:rPr>
                <w:rFonts w:asciiTheme="majorHAnsi" w:hAnsiTheme="majorHAnsi"/>
              </w:rPr>
            </w:pPr>
            <w:r w:rsidRPr="00075F70">
              <w:rPr>
                <w:rFonts w:asciiTheme="majorHAnsi" w:hAnsiTheme="majorHAnsi"/>
              </w:rPr>
              <w:t>Danielle Baker</w:t>
            </w:r>
          </w:p>
          <w:p w14:paraId="500A5534" w14:textId="77777777" w:rsidR="0025595D" w:rsidRPr="00075F70" w:rsidRDefault="0025595D" w:rsidP="0025595D">
            <w:pPr>
              <w:spacing w:line="240" w:lineRule="auto"/>
              <w:ind w:left="99"/>
              <w:rPr>
                <w:rFonts w:asciiTheme="majorHAnsi" w:hAnsiTheme="majorHAnsi"/>
              </w:rPr>
            </w:pPr>
            <w:r w:rsidRPr="00075F70">
              <w:rPr>
                <w:rFonts w:asciiTheme="majorHAnsi" w:hAnsiTheme="majorHAnsi"/>
              </w:rPr>
              <w:t>Sarah Baldwin</w:t>
            </w:r>
          </w:p>
          <w:p w14:paraId="37739205" w14:textId="77777777" w:rsidR="0025595D" w:rsidRPr="00075F70" w:rsidRDefault="0025595D" w:rsidP="0025595D">
            <w:pPr>
              <w:ind w:left="99"/>
              <w:rPr>
                <w:rFonts w:asciiTheme="majorHAnsi" w:hAnsiTheme="majorHAnsi"/>
                <w:b/>
              </w:rPr>
            </w:pPr>
            <w:r w:rsidRPr="00075F70">
              <w:rPr>
                <w:rFonts w:asciiTheme="majorHAnsi" w:hAnsiTheme="majorHAnsi"/>
              </w:rPr>
              <w:t>Bill Fawcett</w:t>
            </w:r>
          </w:p>
        </w:tc>
        <w:tc>
          <w:tcPr>
            <w:tcW w:w="2693" w:type="dxa"/>
          </w:tcPr>
          <w:p w14:paraId="67B59365" w14:textId="77777777" w:rsidR="0025595D" w:rsidRPr="00075F70" w:rsidRDefault="0025595D" w:rsidP="0025595D">
            <w:pPr>
              <w:spacing w:line="240" w:lineRule="auto"/>
              <w:rPr>
                <w:rFonts w:asciiTheme="majorHAnsi" w:hAnsiTheme="majorHAnsi"/>
                <w:b/>
              </w:rPr>
            </w:pPr>
            <w:r w:rsidRPr="00075F70">
              <w:rPr>
                <w:rFonts w:asciiTheme="majorHAnsi" w:hAnsiTheme="majorHAnsi"/>
                <w:b/>
              </w:rPr>
              <w:t>Group 4</w:t>
            </w:r>
          </w:p>
          <w:p w14:paraId="3BE471C4" w14:textId="77777777" w:rsidR="0025595D" w:rsidRPr="00075F70" w:rsidRDefault="0025595D" w:rsidP="0025595D">
            <w:pPr>
              <w:spacing w:line="240" w:lineRule="auto"/>
              <w:rPr>
                <w:rFonts w:asciiTheme="majorHAnsi" w:hAnsiTheme="majorHAnsi"/>
              </w:rPr>
            </w:pPr>
            <w:r w:rsidRPr="00075F70">
              <w:rPr>
                <w:rFonts w:asciiTheme="majorHAnsi" w:hAnsiTheme="majorHAnsi"/>
              </w:rPr>
              <w:t>Gina Cooney</w:t>
            </w:r>
          </w:p>
          <w:p w14:paraId="45ED5182" w14:textId="77777777" w:rsidR="0025595D" w:rsidRPr="00075F70" w:rsidRDefault="0025595D" w:rsidP="0025595D">
            <w:pPr>
              <w:spacing w:line="240" w:lineRule="auto"/>
              <w:rPr>
                <w:rFonts w:asciiTheme="majorHAnsi" w:hAnsiTheme="majorHAnsi"/>
                <w:b/>
              </w:rPr>
            </w:pPr>
            <w:r w:rsidRPr="00075F70">
              <w:rPr>
                <w:rFonts w:asciiTheme="majorHAnsi" w:hAnsiTheme="majorHAnsi"/>
              </w:rPr>
              <w:t>Natalie Dederichs</w:t>
            </w:r>
          </w:p>
        </w:tc>
      </w:tr>
      <w:tr w:rsidR="0025595D" w14:paraId="2E5E47BC" w14:textId="77777777" w:rsidTr="0025595D">
        <w:trPr>
          <w:trHeight w:val="1408"/>
        </w:trPr>
        <w:tc>
          <w:tcPr>
            <w:tcW w:w="2693" w:type="dxa"/>
          </w:tcPr>
          <w:p w14:paraId="4B20F3C8" w14:textId="77777777" w:rsidR="0025595D" w:rsidRPr="00075F70" w:rsidRDefault="0025595D" w:rsidP="0025595D">
            <w:pPr>
              <w:spacing w:line="240" w:lineRule="auto"/>
              <w:rPr>
                <w:rFonts w:asciiTheme="majorHAnsi" w:hAnsiTheme="majorHAnsi"/>
                <w:b/>
              </w:rPr>
            </w:pPr>
            <w:r w:rsidRPr="00075F70">
              <w:rPr>
                <w:rFonts w:asciiTheme="majorHAnsi" w:hAnsiTheme="majorHAnsi"/>
                <w:b/>
              </w:rPr>
              <w:t>Group 5</w:t>
            </w:r>
          </w:p>
          <w:p w14:paraId="4A3520D7" w14:textId="77777777" w:rsidR="0025595D" w:rsidRPr="00075F70" w:rsidRDefault="0025595D" w:rsidP="0025595D">
            <w:pPr>
              <w:spacing w:line="240" w:lineRule="auto"/>
              <w:rPr>
                <w:rFonts w:asciiTheme="majorHAnsi" w:hAnsiTheme="majorHAnsi"/>
              </w:rPr>
            </w:pPr>
            <w:r w:rsidRPr="00075F70">
              <w:rPr>
                <w:rFonts w:asciiTheme="majorHAnsi" w:hAnsiTheme="majorHAnsi"/>
              </w:rPr>
              <w:t>Ellie Drave</w:t>
            </w:r>
          </w:p>
          <w:p w14:paraId="7339A222" w14:textId="77777777" w:rsidR="0025595D" w:rsidRPr="00075F70" w:rsidRDefault="0025595D" w:rsidP="0025595D">
            <w:pPr>
              <w:spacing w:line="240" w:lineRule="auto"/>
              <w:rPr>
                <w:rFonts w:asciiTheme="majorHAnsi" w:hAnsiTheme="majorHAnsi"/>
              </w:rPr>
            </w:pPr>
            <w:r w:rsidRPr="00075F70">
              <w:rPr>
                <w:rFonts w:asciiTheme="majorHAnsi" w:hAnsiTheme="majorHAnsi"/>
              </w:rPr>
              <w:t>Jamie Wates</w:t>
            </w:r>
          </w:p>
          <w:p w14:paraId="050DDDE1" w14:textId="77777777" w:rsidR="0025595D" w:rsidRPr="00075F70" w:rsidRDefault="0025595D" w:rsidP="0025595D">
            <w:pPr>
              <w:ind w:left="99"/>
              <w:rPr>
                <w:rFonts w:asciiTheme="majorHAnsi" w:hAnsiTheme="majorHAnsi"/>
              </w:rPr>
            </w:pPr>
          </w:p>
        </w:tc>
        <w:tc>
          <w:tcPr>
            <w:tcW w:w="2693" w:type="dxa"/>
          </w:tcPr>
          <w:p w14:paraId="0005A708" w14:textId="77777777" w:rsidR="0025595D" w:rsidRPr="00075F70" w:rsidRDefault="0025595D" w:rsidP="0025595D">
            <w:pPr>
              <w:spacing w:line="240" w:lineRule="auto"/>
              <w:rPr>
                <w:rFonts w:asciiTheme="majorHAnsi" w:hAnsiTheme="majorHAnsi"/>
                <w:b/>
              </w:rPr>
            </w:pPr>
            <w:r w:rsidRPr="00075F70">
              <w:rPr>
                <w:rFonts w:asciiTheme="majorHAnsi" w:hAnsiTheme="majorHAnsi"/>
                <w:b/>
              </w:rPr>
              <w:t>Group 6</w:t>
            </w:r>
          </w:p>
          <w:p w14:paraId="73E58A69" w14:textId="77777777" w:rsidR="0025595D" w:rsidRPr="00075F70" w:rsidRDefault="0025595D" w:rsidP="0025595D">
            <w:pPr>
              <w:spacing w:line="240" w:lineRule="auto"/>
              <w:rPr>
                <w:rFonts w:asciiTheme="majorHAnsi" w:hAnsiTheme="majorHAnsi"/>
              </w:rPr>
            </w:pPr>
            <w:r w:rsidRPr="00075F70">
              <w:rPr>
                <w:rFonts w:asciiTheme="majorHAnsi" w:hAnsiTheme="majorHAnsi"/>
              </w:rPr>
              <w:t>Nadia Bazargan</w:t>
            </w:r>
          </w:p>
          <w:p w14:paraId="47FBDA4D" w14:textId="77777777" w:rsidR="0025595D" w:rsidRPr="00075F70" w:rsidRDefault="0025595D" w:rsidP="0025595D">
            <w:pPr>
              <w:spacing w:line="240" w:lineRule="auto"/>
              <w:rPr>
                <w:rFonts w:asciiTheme="majorHAnsi" w:hAnsiTheme="majorHAnsi"/>
              </w:rPr>
            </w:pPr>
            <w:r w:rsidRPr="00075F70">
              <w:rPr>
                <w:rFonts w:asciiTheme="majorHAnsi" w:hAnsiTheme="majorHAnsi"/>
              </w:rPr>
              <w:t>Ryan Harris</w:t>
            </w:r>
          </w:p>
          <w:p w14:paraId="23F2A2DA" w14:textId="77777777" w:rsidR="0025595D" w:rsidRPr="00075F70" w:rsidRDefault="0025595D" w:rsidP="0025595D">
            <w:pPr>
              <w:ind w:left="99"/>
              <w:rPr>
                <w:rFonts w:asciiTheme="majorHAnsi" w:hAnsiTheme="majorHAnsi"/>
                <w:b/>
              </w:rPr>
            </w:pPr>
          </w:p>
        </w:tc>
      </w:tr>
    </w:tbl>
    <w:p w14:paraId="71F2B629" w14:textId="77777777" w:rsidR="001D0266" w:rsidRDefault="001871A9">
      <w:pPr>
        <w:spacing w:line="240" w:lineRule="auto"/>
        <w:rPr>
          <w:rFonts w:asciiTheme="majorHAnsi" w:hAnsiTheme="majorHAnsi"/>
          <w:b/>
          <w:lang w:val="en-GB"/>
        </w:rPr>
      </w:pPr>
      <w:r>
        <w:rPr>
          <w:rFonts w:asciiTheme="majorHAnsi" w:hAnsiTheme="majorHAnsi"/>
          <w:b/>
          <w:lang w:val="en-GB"/>
        </w:rPr>
        <w:t xml:space="preserve"> </w:t>
      </w:r>
      <w:r w:rsidR="001D0266">
        <w:rPr>
          <w:rFonts w:asciiTheme="majorHAnsi" w:hAnsiTheme="majorHAnsi"/>
          <w:b/>
          <w:lang w:val="en-GB"/>
        </w:rPr>
        <w:br w:type="page"/>
      </w:r>
    </w:p>
    <w:p w14:paraId="07432BF3" w14:textId="77777777" w:rsidR="00401C84" w:rsidRPr="00401C84" w:rsidRDefault="00401C84" w:rsidP="00401C84">
      <w:pPr>
        <w:rPr>
          <w:rFonts w:asciiTheme="majorHAnsi" w:hAnsiTheme="majorHAnsi"/>
          <w:b/>
          <w:lang w:val="en-GB"/>
        </w:rPr>
      </w:pPr>
      <w:proofErr w:type="gramStart"/>
      <w:r w:rsidRPr="00401C84">
        <w:rPr>
          <w:rFonts w:asciiTheme="majorHAnsi" w:hAnsiTheme="majorHAnsi"/>
          <w:b/>
          <w:lang w:val="en-GB"/>
        </w:rPr>
        <w:lastRenderedPageBreak/>
        <w:t xml:space="preserve">Questions on Karl Marx, </w:t>
      </w:r>
      <w:r>
        <w:rPr>
          <w:rFonts w:asciiTheme="majorHAnsi" w:hAnsiTheme="majorHAnsi"/>
          <w:b/>
          <w:lang w:val="en-GB"/>
        </w:rPr>
        <w:t>‘</w:t>
      </w:r>
      <w:proofErr w:type="spellStart"/>
      <w:r w:rsidRPr="00401C84">
        <w:rPr>
          <w:rFonts w:asciiTheme="majorHAnsi" w:hAnsiTheme="majorHAnsi"/>
          <w:b/>
          <w:lang w:val="en-GB"/>
        </w:rPr>
        <w:t>Ökonomisch-Philosophische</w:t>
      </w:r>
      <w:proofErr w:type="spellEnd"/>
      <w:r w:rsidRPr="00401C84">
        <w:rPr>
          <w:rFonts w:asciiTheme="majorHAnsi" w:hAnsiTheme="majorHAnsi"/>
          <w:b/>
          <w:lang w:val="en-GB"/>
        </w:rPr>
        <w:t xml:space="preserve"> </w:t>
      </w:r>
      <w:proofErr w:type="spellStart"/>
      <w:r w:rsidRPr="00401C84">
        <w:rPr>
          <w:rFonts w:asciiTheme="majorHAnsi" w:hAnsiTheme="majorHAnsi"/>
          <w:b/>
          <w:lang w:val="en-GB"/>
        </w:rPr>
        <w:t>Manuskripte</w:t>
      </w:r>
      <w:proofErr w:type="spellEnd"/>
      <w:r w:rsidRPr="00401C84">
        <w:rPr>
          <w:rFonts w:asciiTheme="majorHAnsi" w:hAnsiTheme="majorHAnsi"/>
          <w:b/>
          <w:lang w:val="en-GB"/>
        </w:rPr>
        <w:t xml:space="preserve"> </w:t>
      </w:r>
      <w:proofErr w:type="spellStart"/>
      <w:r w:rsidRPr="00401C84">
        <w:rPr>
          <w:rFonts w:asciiTheme="majorHAnsi" w:hAnsiTheme="majorHAnsi"/>
          <w:b/>
          <w:lang w:val="en-GB"/>
        </w:rPr>
        <w:t>aus</w:t>
      </w:r>
      <w:proofErr w:type="spellEnd"/>
      <w:r w:rsidRPr="00401C84">
        <w:rPr>
          <w:rFonts w:asciiTheme="majorHAnsi" w:hAnsiTheme="majorHAnsi"/>
          <w:b/>
          <w:lang w:val="en-GB"/>
        </w:rPr>
        <w:t xml:space="preserve"> </w:t>
      </w:r>
      <w:proofErr w:type="spellStart"/>
      <w:r w:rsidRPr="00401C84">
        <w:rPr>
          <w:rFonts w:asciiTheme="majorHAnsi" w:hAnsiTheme="majorHAnsi"/>
          <w:b/>
          <w:lang w:val="en-GB"/>
        </w:rPr>
        <w:t>dem</w:t>
      </w:r>
      <w:proofErr w:type="spellEnd"/>
      <w:r w:rsidRPr="00401C84">
        <w:rPr>
          <w:rFonts w:asciiTheme="majorHAnsi" w:hAnsiTheme="majorHAnsi"/>
          <w:b/>
          <w:lang w:val="en-GB"/>
        </w:rPr>
        <w:t xml:space="preserve"> </w:t>
      </w:r>
      <w:proofErr w:type="spellStart"/>
      <w:r w:rsidRPr="00401C84">
        <w:rPr>
          <w:rFonts w:asciiTheme="majorHAnsi" w:hAnsiTheme="majorHAnsi"/>
          <w:b/>
          <w:lang w:val="en-GB"/>
        </w:rPr>
        <w:t>Jahre</w:t>
      </w:r>
      <w:proofErr w:type="spellEnd"/>
      <w:r w:rsidRPr="00401C84">
        <w:rPr>
          <w:rFonts w:asciiTheme="majorHAnsi" w:hAnsiTheme="majorHAnsi"/>
          <w:b/>
          <w:lang w:val="en-GB"/>
        </w:rPr>
        <w:t xml:space="preserve"> 1844</w:t>
      </w:r>
      <w:r>
        <w:rPr>
          <w:rFonts w:asciiTheme="majorHAnsi" w:hAnsiTheme="majorHAnsi"/>
          <w:b/>
          <w:lang w:val="en-GB"/>
        </w:rPr>
        <w:t xml:space="preserve">’ (Marx Engels </w:t>
      </w:r>
      <w:proofErr w:type="spellStart"/>
      <w:r>
        <w:rPr>
          <w:rFonts w:asciiTheme="majorHAnsi" w:hAnsiTheme="majorHAnsi"/>
          <w:b/>
          <w:lang w:val="en-GB"/>
        </w:rPr>
        <w:t>Werke</w:t>
      </w:r>
      <w:proofErr w:type="spellEnd"/>
      <w:r>
        <w:rPr>
          <w:rFonts w:asciiTheme="majorHAnsi" w:hAnsiTheme="majorHAnsi"/>
          <w:b/>
          <w:lang w:val="en-GB"/>
        </w:rPr>
        <w:t xml:space="preserve"> Bd. 40).</w:t>
      </w:r>
      <w:proofErr w:type="gramEnd"/>
    </w:p>
    <w:p w14:paraId="36F9AFDE" w14:textId="77777777" w:rsidR="00401C84" w:rsidRDefault="00401C84" w:rsidP="00B86474">
      <w:pPr>
        <w:jc w:val="center"/>
        <w:rPr>
          <w:rFonts w:asciiTheme="majorHAnsi" w:hAnsiTheme="majorHAnsi"/>
          <w:b/>
          <w:u w:val="single"/>
          <w:lang w:val="en-GB"/>
        </w:rPr>
      </w:pPr>
    </w:p>
    <w:p w14:paraId="23DCA008" w14:textId="77777777" w:rsidR="00A17040" w:rsidRPr="00E22C3C" w:rsidRDefault="005211FE" w:rsidP="00B86474">
      <w:pPr>
        <w:jc w:val="center"/>
        <w:rPr>
          <w:rFonts w:asciiTheme="majorHAnsi" w:hAnsiTheme="majorHAnsi"/>
          <w:u w:val="single"/>
          <w:lang w:val="en-GB"/>
        </w:rPr>
      </w:pPr>
      <w:r w:rsidRPr="00E22C3C">
        <w:rPr>
          <w:rFonts w:asciiTheme="majorHAnsi" w:hAnsiTheme="majorHAnsi"/>
          <w:b/>
          <w:u w:val="single"/>
          <w:lang w:val="en-GB"/>
        </w:rPr>
        <w:t>Die entfremdete Arbeit</w:t>
      </w:r>
      <w:r w:rsidRPr="00E22C3C">
        <w:rPr>
          <w:rFonts w:asciiTheme="majorHAnsi" w:hAnsiTheme="majorHAnsi"/>
          <w:u w:val="single"/>
          <w:lang w:val="en-GB"/>
        </w:rPr>
        <w:t xml:space="preserve"> (pp. 510-517, 519-521)</w:t>
      </w:r>
    </w:p>
    <w:p w14:paraId="61F41837" w14:textId="77777777" w:rsidR="00A07539" w:rsidRPr="00E22C3C" w:rsidRDefault="00A07539">
      <w:pPr>
        <w:rPr>
          <w:rFonts w:asciiTheme="majorHAnsi" w:hAnsiTheme="majorHAnsi"/>
          <w:lang w:val="en-GB"/>
        </w:rPr>
      </w:pPr>
    </w:p>
    <w:p w14:paraId="6C51D07E" w14:textId="77777777" w:rsidR="00A07539" w:rsidRPr="00E22C3C" w:rsidRDefault="00A07539" w:rsidP="005211FE">
      <w:pPr>
        <w:spacing w:line="240" w:lineRule="auto"/>
        <w:rPr>
          <w:rFonts w:asciiTheme="majorHAnsi" w:hAnsiTheme="majorHAnsi"/>
          <w:lang w:val="en-GB"/>
        </w:rPr>
      </w:pPr>
      <w:r w:rsidRPr="00E22C3C">
        <w:rPr>
          <w:rFonts w:asciiTheme="majorHAnsi" w:hAnsiTheme="majorHAnsi"/>
          <w:lang w:val="en-GB"/>
        </w:rPr>
        <w:t xml:space="preserve">These pages give us a pretty good overview over one of the central concepts of Marx’s theory, namely that of </w:t>
      </w:r>
      <w:r w:rsidRPr="00E22C3C">
        <w:rPr>
          <w:rFonts w:asciiTheme="majorHAnsi" w:hAnsiTheme="majorHAnsi"/>
          <w:i/>
          <w:lang w:val="en-GB"/>
        </w:rPr>
        <w:t>Entfremdung</w:t>
      </w:r>
      <w:r w:rsidRPr="00E22C3C">
        <w:rPr>
          <w:rFonts w:asciiTheme="majorHAnsi" w:hAnsiTheme="majorHAnsi"/>
          <w:lang w:val="en-GB"/>
        </w:rPr>
        <w:t xml:space="preserve"> (translated variously as ‘alienation’ or ‘estrangement’) and its various forms.</w:t>
      </w:r>
    </w:p>
    <w:p w14:paraId="19B85BCD" w14:textId="77777777" w:rsidR="004E1B09" w:rsidRDefault="004E1B09" w:rsidP="00A07539">
      <w:pPr>
        <w:widowControl w:val="0"/>
        <w:autoSpaceDE w:val="0"/>
        <w:autoSpaceDN w:val="0"/>
        <w:adjustRightInd w:val="0"/>
        <w:spacing w:line="240" w:lineRule="auto"/>
        <w:rPr>
          <w:rFonts w:asciiTheme="majorHAnsi" w:hAnsiTheme="majorHAnsi"/>
          <w:lang w:val="en-GB"/>
        </w:rPr>
      </w:pPr>
    </w:p>
    <w:p w14:paraId="50A67BD9" w14:textId="77777777" w:rsidR="004E1B09" w:rsidRPr="00213149" w:rsidRDefault="003A3CFA" w:rsidP="00A07539">
      <w:pPr>
        <w:widowControl w:val="0"/>
        <w:autoSpaceDE w:val="0"/>
        <w:autoSpaceDN w:val="0"/>
        <w:adjustRightInd w:val="0"/>
        <w:spacing w:line="240" w:lineRule="auto"/>
        <w:rPr>
          <w:rFonts w:asciiTheme="majorHAnsi" w:hAnsiTheme="majorHAnsi"/>
          <w:b/>
          <w:color w:val="0000FF"/>
          <w:u w:val="single"/>
          <w:lang w:val="en-GB"/>
        </w:rPr>
      </w:pPr>
      <w:r w:rsidRPr="00213149">
        <w:rPr>
          <w:rFonts w:asciiTheme="majorHAnsi" w:hAnsiTheme="majorHAnsi"/>
          <w:b/>
          <w:color w:val="0000FF"/>
          <w:u w:val="single"/>
          <w:lang w:val="en-GB"/>
        </w:rPr>
        <w:t>GROUPS</w:t>
      </w:r>
      <w:r w:rsidR="004E1B09" w:rsidRPr="00213149">
        <w:rPr>
          <w:rFonts w:asciiTheme="majorHAnsi" w:hAnsiTheme="majorHAnsi"/>
          <w:b/>
          <w:color w:val="0000FF"/>
          <w:u w:val="single"/>
          <w:lang w:val="en-GB"/>
        </w:rPr>
        <w:t xml:space="preserve"> </w:t>
      </w:r>
      <w:r w:rsidR="00213149" w:rsidRPr="00213149">
        <w:rPr>
          <w:rFonts w:asciiTheme="majorHAnsi" w:hAnsiTheme="majorHAnsi"/>
          <w:b/>
          <w:color w:val="0000FF"/>
          <w:u w:val="single"/>
          <w:lang w:val="en-GB"/>
        </w:rPr>
        <w:t>1 &amp; 2 (Hannah, Rachael, Ciera, Helen, Sophia)</w:t>
      </w:r>
      <w:r w:rsidR="00213149" w:rsidRPr="00401C84">
        <w:rPr>
          <w:rFonts w:asciiTheme="majorHAnsi" w:hAnsiTheme="majorHAnsi"/>
          <w:color w:val="0000FF"/>
          <w:lang w:val="en-GB"/>
        </w:rPr>
        <w:t>, pp. 510-513</w:t>
      </w:r>
      <w:r w:rsidRPr="00401C84">
        <w:rPr>
          <w:rFonts w:asciiTheme="majorHAnsi" w:hAnsiTheme="majorHAnsi"/>
          <w:color w:val="0000FF"/>
          <w:lang w:val="en-GB"/>
        </w:rPr>
        <w:t>:</w:t>
      </w:r>
    </w:p>
    <w:p w14:paraId="1DEA0C66" w14:textId="77777777" w:rsidR="003A3CFA" w:rsidRDefault="003A3CFA" w:rsidP="00A07539">
      <w:pPr>
        <w:widowControl w:val="0"/>
        <w:autoSpaceDE w:val="0"/>
        <w:autoSpaceDN w:val="0"/>
        <w:adjustRightInd w:val="0"/>
        <w:spacing w:line="240" w:lineRule="auto"/>
        <w:rPr>
          <w:rFonts w:asciiTheme="majorHAnsi" w:hAnsiTheme="majorHAnsi"/>
          <w:lang w:val="en-GB"/>
        </w:rPr>
      </w:pPr>
    </w:p>
    <w:p w14:paraId="36EA735B" w14:textId="77777777" w:rsidR="00A07539" w:rsidRPr="00E22C3C" w:rsidRDefault="00A07539" w:rsidP="00A07539">
      <w:pPr>
        <w:widowControl w:val="0"/>
        <w:autoSpaceDE w:val="0"/>
        <w:autoSpaceDN w:val="0"/>
        <w:adjustRightInd w:val="0"/>
        <w:spacing w:line="240" w:lineRule="auto"/>
        <w:rPr>
          <w:rFonts w:asciiTheme="majorHAnsi" w:hAnsiTheme="majorHAnsi"/>
          <w:lang w:val="en-GB"/>
        </w:rPr>
      </w:pPr>
      <w:r w:rsidRPr="00E22C3C">
        <w:rPr>
          <w:rFonts w:asciiTheme="majorHAnsi" w:hAnsiTheme="majorHAnsi"/>
          <w:lang w:val="en-GB"/>
        </w:rPr>
        <w:t xml:space="preserve">On the first pages (pp. 510-middle of 511), he </w:t>
      </w:r>
      <w:r w:rsidR="00783245" w:rsidRPr="00E22C3C">
        <w:rPr>
          <w:rFonts w:asciiTheme="majorHAnsi" w:hAnsiTheme="majorHAnsi"/>
          <w:lang w:val="en-GB"/>
        </w:rPr>
        <w:t>summarises</w:t>
      </w:r>
      <w:r w:rsidRPr="00E22C3C">
        <w:rPr>
          <w:rFonts w:asciiTheme="majorHAnsi" w:hAnsiTheme="majorHAnsi"/>
          <w:lang w:val="en-GB"/>
        </w:rPr>
        <w:t xml:space="preserve"> </w:t>
      </w:r>
      <w:r w:rsidR="00783245" w:rsidRPr="00E22C3C">
        <w:rPr>
          <w:rFonts w:asciiTheme="majorHAnsi" w:hAnsiTheme="majorHAnsi"/>
          <w:lang w:val="en-GB"/>
        </w:rPr>
        <w:t>his prior discussion of the theoretical fundaments of ‚</w:t>
      </w:r>
      <w:r w:rsidR="00783245" w:rsidRPr="00E22C3C">
        <w:rPr>
          <w:rFonts w:asciiTheme="majorHAnsi" w:hAnsiTheme="majorHAnsi"/>
          <w:i/>
          <w:lang w:val="en-GB"/>
        </w:rPr>
        <w:t>Nationalökonomie</w:t>
      </w:r>
      <w:r w:rsidR="00783245" w:rsidRPr="00E22C3C">
        <w:rPr>
          <w:rFonts w:asciiTheme="majorHAnsi" w:hAnsiTheme="majorHAnsi"/>
          <w:lang w:val="en-GB"/>
        </w:rPr>
        <w:t xml:space="preserve">’, i.e. ‚classical’ political economy (the theory of production and trade and their interrelation with the political/national community in terms of general welfare, distribution of wealth, laws, government etc.). In fact he refers mostly to Adam Smith here. </w:t>
      </w:r>
      <w:r w:rsidRPr="00E22C3C">
        <w:rPr>
          <w:rFonts w:asciiTheme="majorHAnsi" w:hAnsiTheme="majorHAnsi"/>
          <w:lang w:val="en-GB"/>
        </w:rPr>
        <w:t>We can skim most of this – some of the central points of criticism here are</w:t>
      </w:r>
      <w:r w:rsidR="00783245" w:rsidRPr="00E22C3C">
        <w:rPr>
          <w:rFonts w:asciiTheme="majorHAnsi" w:hAnsiTheme="majorHAnsi"/>
          <w:lang w:val="en-GB"/>
        </w:rPr>
        <w:t xml:space="preserve"> that </w:t>
      </w:r>
      <w:r w:rsidR="00783245" w:rsidRPr="00E22C3C">
        <w:rPr>
          <w:rFonts w:asciiTheme="majorHAnsi" w:hAnsiTheme="majorHAnsi"/>
          <w:i/>
          <w:lang w:val="en-GB"/>
        </w:rPr>
        <w:t>Nationalökonomie</w:t>
      </w:r>
      <w:r w:rsidR="00783245" w:rsidRPr="00E22C3C">
        <w:rPr>
          <w:rFonts w:asciiTheme="majorHAnsi" w:hAnsiTheme="majorHAnsi"/>
          <w:lang w:val="en-GB"/>
        </w:rPr>
        <w:t xml:space="preserve"> </w:t>
      </w:r>
      <w:r w:rsidR="00F87D77" w:rsidRPr="00E22C3C">
        <w:rPr>
          <w:rFonts w:asciiTheme="majorHAnsi" w:hAnsiTheme="majorHAnsi"/>
          <w:lang w:val="en-GB"/>
        </w:rPr>
        <w:t>simply assumes as given the realities of capitalist society that it ought to explain, and that it does not understand the inner connections between aspects of the economy that, on the surface level, seem to be oppositions. Marx claims that these apparent oppositions are in fact connected, part of the same process</w:t>
      </w:r>
      <w:r w:rsidRPr="00E22C3C">
        <w:rPr>
          <w:rFonts w:asciiTheme="majorHAnsi" w:hAnsiTheme="majorHAnsi"/>
          <w:lang w:val="en-GB"/>
        </w:rPr>
        <w:t>. One passage we should look at a little more closely</w:t>
      </w:r>
      <w:r w:rsidR="00F712E6" w:rsidRPr="00E22C3C">
        <w:rPr>
          <w:rFonts w:asciiTheme="majorHAnsi" w:hAnsiTheme="majorHAnsi"/>
          <w:lang w:val="en-GB"/>
        </w:rPr>
        <w:t xml:space="preserve"> </w:t>
      </w:r>
      <w:r w:rsidRPr="00E22C3C">
        <w:rPr>
          <w:rFonts w:asciiTheme="majorHAnsi" w:hAnsiTheme="majorHAnsi"/>
          <w:lang w:val="en-GB"/>
        </w:rPr>
        <w:t xml:space="preserve">is the first paragraph when he says: </w:t>
      </w:r>
    </w:p>
    <w:p w14:paraId="5B583CC7" w14:textId="77777777" w:rsidR="00F712E6" w:rsidRPr="00E22C3C" w:rsidRDefault="00F712E6" w:rsidP="00A07539">
      <w:pPr>
        <w:widowControl w:val="0"/>
        <w:autoSpaceDE w:val="0"/>
        <w:autoSpaceDN w:val="0"/>
        <w:adjustRightInd w:val="0"/>
        <w:spacing w:line="240" w:lineRule="auto"/>
        <w:rPr>
          <w:rFonts w:asciiTheme="majorHAnsi" w:hAnsiTheme="majorHAnsi"/>
          <w:lang w:val="en-GB"/>
        </w:rPr>
      </w:pPr>
    </w:p>
    <w:p w14:paraId="63208C83" w14:textId="77777777" w:rsidR="00783245" w:rsidRPr="00E22C3C" w:rsidRDefault="001135ED" w:rsidP="00A07539">
      <w:pPr>
        <w:widowControl w:val="0"/>
        <w:autoSpaceDE w:val="0"/>
        <w:autoSpaceDN w:val="0"/>
        <w:adjustRightInd w:val="0"/>
        <w:spacing w:line="240" w:lineRule="auto"/>
        <w:rPr>
          <w:rFonts w:asciiTheme="majorHAnsi" w:hAnsiTheme="majorHAnsi" w:cs="Batang"/>
          <w:lang w:val="en-US"/>
        </w:rPr>
      </w:pPr>
      <w:r w:rsidRPr="00E22C3C">
        <w:rPr>
          <w:rFonts w:asciiTheme="majorHAnsi" w:hAnsiTheme="majorHAnsi"/>
          <w:lang w:val="en-GB"/>
        </w:rPr>
        <w:t>“</w:t>
      </w:r>
      <w:proofErr w:type="spellStart"/>
      <w:r w:rsidR="00A07539" w:rsidRPr="00E22C3C">
        <w:rPr>
          <w:rFonts w:asciiTheme="majorHAnsi" w:hAnsiTheme="majorHAnsi"/>
          <w:lang w:val="en-GB"/>
        </w:rPr>
        <w:t>wir</w:t>
      </w:r>
      <w:proofErr w:type="spellEnd"/>
      <w:r w:rsidR="00A07539" w:rsidRPr="00E22C3C">
        <w:rPr>
          <w:rFonts w:asciiTheme="majorHAnsi" w:hAnsiTheme="majorHAnsi"/>
          <w:lang w:val="en-GB"/>
        </w:rPr>
        <w:t xml:space="preserve"> [</w:t>
      </w:r>
      <w:proofErr w:type="spellStart"/>
      <w:r w:rsidR="00A07539" w:rsidRPr="00E22C3C">
        <w:rPr>
          <w:rFonts w:asciiTheme="majorHAnsi" w:hAnsiTheme="majorHAnsi"/>
          <w:lang w:val="en-GB"/>
        </w:rPr>
        <w:t>haben</w:t>
      </w:r>
      <w:proofErr w:type="spellEnd"/>
      <w:r w:rsidR="00A07539" w:rsidRPr="00E22C3C">
        <w:rPr>
          <w:rFonts w:asciiTheme="majorHAnsi" w:hAnsiTheme="majorHAnsi"/>
          <w:lang w:val="en-GB"/>
        </w:rPr>
        <w:t xml:space="preserve">] </w:t>
      </w:r>
      <w:proofErr w:type="spellStart"/>
      <w:r w:rsidR="00A07539" w:rsidRPr="00E22C3C">
        <w:rPr>
          <w:rFonts w:asciiTheme="majorHAnsi" w:hAnsiTheme="majorHAnsi" w:cs="Batang"/>
          <w:lang w:val="en-US"/>
        </w:rPr>
        <w:t>gezeigt</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daß</w:t>
      </w:r>
      <w:proofErr w:type="spellEnd"/>
      <w:r w:rsidR="00A07539" w:rsidRPr="00E22C3C">
        <w:rPr>
          <w:rFonts w:asciiTheme="majorHAnsi" w:hAnsiTheme="majorHAnsi" w:cs="Batang"/>
          <w:lang w:val="en-US"/>
        </w:rPr>
        <w:t xml:space="preserve"> der </w:t>
      </w:r>
      <w:proofErr w:type="spellStart"/>
      <w:r w:rsidR="00A07539" w:rsidRPr="00E22C3C">
        <w:rPr>
          <w:rFonts w:asciiTheme="majorHAnsi" w:hAnsiTheme="majorHAnsi" w:cs="Batang"/>
          <w:lang w:val="en-US"/>
        </w:rPr>
        <w:t>Arbeiter</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zur</w:t>
      </w:r>
      <w:proofErr w:type="spellEnd"/>
      <w:r w:rsidR="00A07539" w:rsidRPr="00E22C3C">
        <w:rPr>
          <w:rFonts w:asciiTheme="majorHAnsi" w:hAnsiTheme="majorHAnsi" w:cs="Batang"/>
          <w:lang w:val="en-US"/>
        </w:rPr>
        <w:t xml:space="preserve"> Ware und </w:t>
      </w:r>
      <w:proofErr w:type="spellStart"/>
      <w:r w:rsidR="00A07539" w:rsidRPr="00E22C3C">
        <w:rPr>
          <w:rFonts w:asciiTheme="majorHAnsi" w:hAnsiTheme="majorHAnsi" w:cs="Batang"/>
          <w:lang w:val="en-US"/>
        </w:rPr>
        <w:t>zur</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elendesten</w:t>
      </w:r>
      <w:proofErr w:type="spellEnd"/>
      <w:r w:rsidR="00A07539" w:rsidRPr="00E22C3C">
        <w:rPr>
          <w:rFonts w:asciiTheme="majorHAnsi" w:hAnsiTheme="majorHAnsi" w:cs="Batang"/>
          <w:lang w:val="en-US"/>
        </w:rPr>
        <w:t xml:space="preserve"> Ware </w:t>
      </w:r>
      <w:proofErr w:type="spellStart"/>
      <w:r w:rsidR="00A07539" w:rsidRPr="00E22C3C">
        <w:rPr>
          <w:rFonts w:asciiTheme="majorHAnsi" w:hAnsiTheme="majorHAnsi" w:cs="Batang"/>
          <w:lang w:val="en-US"/>
        </w:rPr>
        <w:t>herabsinkt</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daß</w:t>
      </w:r>
      <w:proofErr w:type="spellEnd"/>
      <w:r w:rsidR="00A07539" w:rsidRPr="00E22C3C">
        <w:rPr>
          <w:rFonts w:asciiTheme="majorHAnsi" w:hAnsiTheme="majorHAnsi" w:cs="Batang"/>
          <w:lang w:val="en-US"/>
        </w:rPr>
        <w:t xml:space="preserve"> das </w:t>
      </w:r>
      <w:proofErr w:type="spellStart"/>
      <w:r w:rsidR="00A07539" w:rsidRPr="00E22C3C">
        <w:rPr>
          <w:rFonts w:asciiTheme="majorHAnsi" w:hAnsiTheme="majorHAnsi" w:cs="Batang"/>
          <w:lang w:val="en-US"/>
        </w:rPr>
        <w:t>Elend</w:t>
      </w:r>
      <w:proofErr w:type="spellEnd"/>
      <w:r w:rsidR="00A07539" w:rsidRPr="00E22C3C">
        <w:rPr>
          <w:rFonts w:asciiTheme="majorHAnsi" w:hAnsiTheme="majorHAnsi" w:cs="Batang"/>
          <w:lang w:val="en-US"/>
        </w:rPr>
        <w:t xml:space="preserve"> des </w:t>
      </w:r>
      <w:proofErr w:type="spellStart"/>
      <w:r w:rsidR="00A07539" w:rsidRPr="00E22C3C">
        <w:rPr>
          <w:rFonts w:asciiTheme="majorHAnsi" w:hAnsiTheme="majorHAnsi" w:cs="Batang"/>
          <w:lang w:val="en-US"/>
        </w:rPr>
        <w:t>Arbeiters</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im</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umgekehrten</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Verhältnis</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zur</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Macht</w:t>
      </w:r>
      <w:proofErr w:type="spellEnd"/>
      <w:r w:rsidR="00A07539" w:rsidRPr="00E22C3C">
        <w:rPr>
          <w:rFonts w:asciiTheme="majorHAnsi" w:hAnsiTheme="majorHAnsi" w:cs="Batang"/>
          <w:lang w:val="en-US"/>
        </w:rPr>
        <w:t xml:space="preserve"> und </w:t>
      </w:r>
      <w:proofErr w:type="spellStart"/>
      <w:r w:rsidR="00A07539" w:rsidRPr="00E22C3C">
        <w:rPr>
          <w:rFonts w:asciiTheme="majorHAnsi" w:hAnsiTheme="majorHAnsi" w:cs="Batang"/>
          <w:lang w:val="en-US"/>
        </w:rPr>
        <w:t>zur</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Größe</w:t>
      </w:r>
      <w:proofErr w:type="spellEnd"/>
      <w:r w:rsidR="00A07539" w:rsidRPr="00E22C3C">
        <w:rPr>
          <w:rFonts w:asciiTheme="majorHAnsi" w:hAnsiTheme="majorHAnsi" w:cs="Batang"/>
          <w:lang w:val="en-US"/>
        </w:rPr>
        <w:t xml:space="preserve"> seiner </w:t>
      </w:r>
      <w:proofErr w:type="spellStart"/>
      <w:r w:rsidR="00A07539" w:rsidRPr="00E22C3C">
        <w:rPr>
          <w:rFonts w:asciiTheme="majorHAnsi" w:hAnsiTheme="majorHAnsi" w:cs="Batang"/>
          <w:lang w:val="en-US"/>
        </w:rPr>
        <w:t>Produktion</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steht</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daß</w:t>
      </w:r>
      <w:proofErr w:type="spellEnd"/>
      <w:r w:rsidR="00A07539" w:rsidRPr="00E22C3C">
        <w:rPr>
          <w:rFonts w:asciiTheme="majorHAnsi" w:hAnsiTheme="majorHAnsi" w:cs="Batang"/>
          <w:lang w:val="en-US"/>
        </w:rPr>
        <w:t xml:space="preserve"> das </w:t>
      </w:r>
      <w:proofErr w:type="spellStart"/>
      <w:r w:rsidR="00A07539" w:rsidRPr="00E22C3C">
        <w:rPr>
          <w:rFonts w:asciiTheme="majorHAnsi" w:hAnsiTheme="majorHAnsi" w:cs="Batang"/>
          <w:lang w:val="en-US"/>
        </w:rPr>
        <w:t>notwendige</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Resultat</w:t>
      </w:r>
      <w:proofErr w:type="spellEnd"/>
      <w:r w:rsidR="00A07539" w:rsidRPr="00E22C3C">
        <w:rPr>
          <w:rFonts w:asciiTheme="majorHAnsi" w:hAnsiTheme="majorHAnsi" w:cs="Batang"/>
          <w:lang w:val="en-US"/>
        </w:rPr>
        <w:t xml:space="preserve"> der </w:t>
      </w:r>
      <w:proofErr w:type="spellStart"/>
      <w:r w:rsidR="00A07539" w:rsidRPr="00E22C3C">
        <w:rPr>
          <w:rFonts w:asciiTheme="majorHAnsi" w:hAnsiTheme="majorHAnsi" w:cs="Batang"/>
          <w:lang w:val="en-US"/>
        </w:rPr>
        <w:t>Konkurrenz</w:t>
      </w:r>
      <w:proofErr w:type="spellEnd"/>
      <w:r w:rsidR="00A07539" w:rsidRPr="00E22C3C">
        <w:rPr>
          <w:rFonts w:asciiTheme="majorHAnsi" w:hAnsiTheme="majorHAnsi" w:cs="Batang"/>
          <w:lang w:val="en-US"/>
        </w:rPr>
        <w:t xml:space="preserve"> die </w:t>
      </w:r>
      <w:proofErr w:type="spellStart"/>
      <w:r w:rsidR="00A07539" w:rsidRPr="00E22C3C">
        <w:rPr>
          <w:rFonts w:asciiTheme="majorHAnsi" w:hAnsiTheme="majorHAnsi" w:cs="Batang"/>
          <w:lang w:val="en-US"/>
        </w:rPr>
        <w:t>Akkumulation</w:t>
      </w:r>
      <w:proofErr w:type="spellEnd"/>
      <w:r w:rsidR="00A07539" w:rsidRPr="00E22C3C">
        <w:rPr>
          <w:rFonts w:asciiTheme="majorHAnsi" w:hAnsiTheme="majorHAnsi" w:cs="Batang"/>
          <w:lang w:val="en-US"/>
        </w:rPr>
        <w:t xml:space="preserve"> des </w:t>
      </w:r>
      <w:proofErr w:type="spellStart"/>
      <w:r w:rsidR="00A07539" w:rsidRPr="00E22C3C">
        <w:rPr>
          <w:rFonts w:asciiTheme="majorHAnsi" w:hAnsiTheme="majorHAnsi" w:cs="Batang"/>
          <w:lang w:val="en-US"/>
        </w:rPr>
        <w:t>Kapitals</w:t>
      </w:r>
      <w:proofErr w:type="spellEnd"/>
      <w:r w:rsidR="00A07539" w:rsidRPr="00E22C3C">
        <w:rPr>
          <w:rFonts w:asciiTheme="majorHAnsi" w:hAnsiTheme="majorHAnsi" w:cs="Batang"/>
          <w:lang w:val="en-US"/>
        </w:rPr>
        <w:t xml:space="preserve"> in </w:t>
      </w:r>
      <w:proofErr w:type="spellStart"/>
      <w:r w:rsidR="00A07539" w:rsidRPr="00E22C3C">
        <w:rPr>
          <w:rFonts w:asciiTheme="majorHAnsi" w:hAnsiTheme="majorHAnsi" w:cs="Batang"/>
          <w:lang w:val="en-US"/>
        </w:rPr>
        <w:t>wenigen</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Händen</w:t>
      </w:r>
      <w:proofErr w:type="spellEnd"/>
      <w:r w:rsidR="00A07539" w:rsidRPr="00E22C3C">
        <w:rPr>
          <w:rFonts w:asciiTheme="majorHAnsi" w:hAnsiTheme="majorHAnsi" w:cs="Batang"/>
          <w:lang w:val="en-US"/>
        </w:rPr>
        <w:t xml:space="preserve">, also die </w:t>
      </w:r>
      <w:proofErr w:type="spellStart"/>
      <w:r w:rsidR="00A07539" w:rsidRPr="00E22C3C">
        <w:rPr>
          <w:rFonts w:asciiTheme="majorHAnsi" w:hAnsiTheme="majorHAnsi" w:cs="Batang"/>
          <w:lang w:val="en-US"/>
        </w:rPr>
        <w:t>fürchterlichere</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Wiederherstellung</w:t>
      </w:r>
      <w:proofErr w:type="spellEnd"/>
      <w:r w:rsidR="00A07539" w:rsidRPr="00E22C3C">
        <w:rPr>
          <w:rFonts w:asciiTheme="majorHAnsi" w:hAnsiTheme="majorHAnsi" w:cs="Batang"/>
          <w:lang w:val="en-US"/>
        </w:rPr>
        <w:t xml:space="preserve"> des </w:t>
      </w:r>
      <w:proofErr w:type="spellStart"/>
      <w:r w:rsidR="00A07539" w:rsidRPr="00E22C3C">
        <w:rPr>
          <w:rFonts w:asciiTheme="majorHAnsi" w:hAnsiTheme="majorHAnsi" w:cs="Batang"/>
          <w:lang w:val="en-US"/>
        </w:rPr>
        <w:t>Monopols</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ist</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daß</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endlich</w:t>
      </w:r>
      <w:proofErr w:type="spellEnd"/>
      <w:r w:rsidR="00A07539" w:rsidRPr="00E22C3C">
        <w:rPr>
          <w:rFonts w:asciiTheme="majorHAnsi" w:hAnsiTheme="majorHAnsi" w:cs="Batang"/>
          <w:lang w:val="en-US"/>
        </w:rPr>
        <w:t xml:space="preserve"> der </w:t>
      </w:r>
      <w:proofErr w:type="spellStart"/>
      <w:r w:rsidR="00A07539" w:rsidRPr="00E22C3C">
        <w:rPr>
          <w:rFonts w:asciiTheme="majorHAnsi" w:hAnsiTheme="majorHAnsi" w:cs="Batang"/>
          <w:lang w:val="en-US"/>
        </w:rPr>
        <w:t>Unterschied</w:t>
      </w:r>
      <w:proofErr w:type="spellEnd"/>
      <w:r w:rsidR="00A07539" w:rsidRPr="00E22C3C">
        <w:rPr>
          <w:rFonts w:asciiTheme="majorHAnsi" w:hAnsiTheme="majorHAnsi" w:cs="Batang"/>
          <w:lang w:val="en-US"/>
        </w:rPr>
        <w:t xml:space="preserve"> von </w:t>
      </w:r>
      <w:proofErr w:type="spellStart"/>
      <w:r w:rsidR="00A07539" w:rsidRPr="00E22C3C">
        <w:rPr>
          <w:rFonts w:asciiTheme="majorHAnsi" w:hAnsiTheme="majorHAnsi" w:cs="Batang"/>
          <w:lang w:val="en-US"/>
        </w:rPr>
        <w:t>Kapitalist</w:t>
      </w:r>
      <w:proofErr w:type="spellEnd"/>
      <w:r w:rsidR="00A07539" w:rsidRPr="00E22C3C">
        <w:rPr>
          <w:rFonts w:asciiTheme="majorHAnsi" w:hAnsiTheme="majorHAnsi" w:cs="Batang"/>
          <w:lang w:val="en-US"/>
        </w:rPr>
        <w:t xml:space="preserve"> und </w:t>
      </w:r>
      <w:proofErr w:type="spellStart"/>
      <w:r w:rsidR="00A07539" w:rsidRPr="00E22C3C">
        <w:rPr>
          <w:rFonts w:asciiTheme="majorHAnsi" w:hAnsiTheme="majorHAnsi" w:cs="Batang"/>
          <w:lang w:val="en-US"/>
        </w:rPr>
        <w:t>Grundrentner</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wie</w:t>
      </w:r>
      <w:proofErr w:type="spellEnd"/>
      <w:r w:rsidR="00A07539" w:rsidRPr="00E22C3C">
        <w:rPr>
          <w:rFonts w:asciiTheme="majorHAnsi" w:hAnsiTheme="majorHAnsi" w:cs="Batang"/>
          <w:lang w:val="en-US"/>
        </w:rPr>
        <w:t xml:space="preserve"> von </w:t>
      </w:r>
      <w:proofErr w:type="spellStart"/>
      <w:r w:rsidR="00A07539" w:rsidRPr="00E22C3C">
        <w:rPr>
          <w:rFonts w:asciiTheme="majorHAnsi" w:hAnsiTheme="majorHAnsi" w:cs="Batang"/>
          <w:lang w:val="en-US"/>
        </w:rPr>
        <w:t>Ackerbauer</w:t>
      </w:r>
      <w:proofErr w:type="spellEnd"/>
      <w:r w:rsidR="00A07539" w:rsidRPr="00E22C3C">
        <w:rPr>
          <w:rFonts w:asciiTheme="majorHAnsi" w:hAnsiTheme="majorHAnsi" w:cs="Batang"/>
          <w:lang w:val="en-US"/>
        </w:rPr>
        <w:t xml:space="preserve"> und </w:t>
      </w:r>
      <w:proofErr w:type="spellStart"/>
      <w:r w:rsidR="00A07539" w:rsidRPr="00E22C3C">
        <w:rPr>
          <w:rFonts w:asciiTheme="majorHAnsi" w:hAnsiTheme="majorHAnsi" w:cs="Batang"/>
          <w:lang w:val="en-US"/>
        </w:rPr>
        <w:t>Manufakturarbeiter</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verschwindet</w:t>
      </w:r>
      <w:proofErr w:type="spellEnd"/>
      <w:r w:rsidR="00A07539" w:rsidRPr="00E22C3C">
        <w:rPr>
          <w:rFonts w:asciiTheme="majorHAnsi" w:hAnsiTheme="majorHAnsi" w:cs="Batang"/>
          <w:lang w:val="en-US"/>
        </w:rPr>
        <w:t xml:space="preserve"> und die </w:t>
      </w:r>
      <w:proofErr w:type="spellStart"/>
      <w:r w:rsidR="00A07539" w:rsidRPr="00E22C3C">
        <w:rPr>
          <w:rFonts w:asciiTheme="majorHAnsi" w:hAnsiTheme="majorHAnsi" w:cs="Batang"/>
          <w:lang w:val="en-US"/>
        </w:rPr>
        <w:t>ganze</w:t>
      </w:r>
      <w:proofErr w:type="spellEnd"/>
      <w:r w:rsidR="00A07539" w:rsidRPr="00E22C3C">
        <w:rPr>
          <w:rFonts w:asciiTheme="majorHAnsi" w:hAnsiTheme="majorHAnsi" w:cs="Batang"/>
          <w:lang w:val="en-US"/>
        </w:rPr>
        <w:t xml:space="preserve"> Gesellschaft in die </w:t>
      </w:r>
      <w:proofErr w:type="spellStart"/>
      <w:r w:rsidR="00A07539" w:rsidRPr="00E22C3C">
        <w:rPr>
          <w:rFonts w:asciiTheme="majorHAnsi" w:hAnsiTheme="majorHAnsi" w:cs="Batang"/>
          <w:lang w:val="en-US"/>
        </w:rPr>
        <w:t>beiden</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Klassen</w:t>
      </w:r>
      <w:proofErr w:type="spellEnd"/>
      <w:r w:rsidR="00A07539" w:rsidRPr="00E22C3C">
        <w:rPr>
          <w:rFonts w:asciiTheme="majorHAnsi" w:hAnsiTheme="majorHAnsi" w:cs="Batang"/>
          <w:lang w:val="en-US"/>
        </w:rPr>
        <w:t xml:space="preserve"> der </w:t>
      </w:r>
      <w:proofErr w:type="spellStart"/>
      <w:r w:rsidR="00A07539" w:rsidRPr="00E22C3C">
        <w:rPr>
          <w:rFonts w:asciiTheme="majorHAnsi" w:hAnsiTheme="majorHAnsi" w:cs="Batang"/>
          <w:i/>
          <w:iCs/>
          <w:lang w:val="en-US"/>
        </w:rPr>
        <w:t>Eigentümer</w:t>
      </w:r>
      <w:proofErr w:type="spellEnd"/>
      <w:r w:rsidR="00A07539" w:rsidRPr="00E22C3C">
        <w:rPr>
          <w:rFonts w:asciiTheme="majorHAnsi" w:hAnsiTheme="majorHAnsi" w:cs="Batang"/>
          <w:i/>
          <w:iCs/>
          <w:lang w:val="en-US"/>
        </w:rPr>
        <w:t xml:space="preserve"> </w:t>
      </w:r>
      <w:r w:rsidR="00A07539" w:rsidRPr="00E22C3C">
        <w:rPr>
          <w:rFonts w:asciiTheme="majorHAnsi" w:hAnsiTheme="majorHAnsi" w:cs="Batang"/>
          <w:lang w:val="en-US"/>
        </w:rPr>
        <w:t xml:space="preserve">und </w:t>
      </w:r>
      <w:proofErr w:type="spellStart"/>
      <w:r w:rsidR="00A07539" w:rsidRPr="00E22C3C">
        <w:rPr>
          <w:rFonts w:asciiTheme="majorHAnsi" w:hAnsiTheme="majorHAnsi" w:cs="Batang"/>
          <w:lang w:val="en-US"/>
        </w:rPr>
        <w:t>eigentumslosen</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i/>
          <w:iCs/>
          <w:lang w:val="en-US"/>
        </w:rPr>
        <w:t>Arbeiter</w:t>
      </w:r>
      <w:proofErr w:type="spellEnd"/>
      <w:r w:rsidR="00A07539" w:rsidRPr="00E22C3C">
        <w:rPr>
          <w:rFonts w:asciiTheme="majorHAnsi" w:hAnsiTheme="majorHAnsi" w:cs="Batang"/>
          <w:i/>
          <w:iCs/>
          <w:lang w:val="en-US"/>
        </w:rPr>
        <w:t xml:space="preserve"> </w:t>
      </w:r>
      <w:proofErr w:type="spellStart"/>
      <w:r w:rsidR="00A07539" w:rsidRPr="00E22C3C">
        <w:rPr>
          <w:rFonts w:asciiTheme="majorHAnsi" w:hAnsiTheme="majorHAnsi" w:cs="Batang"/>
          <w:lang w:val="en-US"/>
        </w:rPr>
        <w:t>zerfallen</w:t>
      </w:r>
      <w:proofErr w:type="spellEnd"/>
      <w:r w:rsidR="00A07539" w:rsidRPr="00E22C3C">
        <w:rPr>
          <w:rFonts w:asciiTheme="majorHAnsi" w:hAnsiTheme="majorHAnsi" w:cs="Batang"/>
          <w:lang w:val="en-US"/>
        </w:rPr>
        <w:t xml:space="preserve"> </w:t>
      </w:r>
      <w:proofErr w:type="spellStart"/>
      <w:r w:rsidR="00A07539" w:rsidRPr="00E22C3C">
        <w:rPr>
          <w:rFonts w:asciiTheme="majorHAnsi" w:hAnsiTheme="majorHAnsi" w:cs="Batang"/>
          <w:lang w:val="en-US"/>
        </w:rPr>
        <w:t>muß</w:t>
      </w:r>
      <w:proofErr w:type="spellEnd"/>
      <w:r w:rsidR="00F712E6" w:rsidRPr="00E22C3C">
        <w:rPr>
          <w:rFonts w:asciiTheme="majorHAnsi" w:hAnsiTheme="majorHAnsi" w:cs="Batang"/>
          <w:lang w:val="en-US"/>
        </w:rPr>
        <w:t>.</w:t>
      </w:r>
      <w:r w:rsidRPr="00E22C3C">
        <w:rPr>
          <w:rFonts w:asciiTheme="majorHAnsi" w:hAnsiTheme="majorHAnsi" w:cs="Batang"/>
          <w:lang w:val="en-US"/>
        </w:rPr>
        <w:t>”</w:t>
      </w:r>
      <w:r w:rsidR="00F712E6" w:rsidRPr="00E22C3C">
        <w:rPr>
          <w:rFonts w:asciiTheme="majorHAnsi" w:hAnsiTheme="majorHAnsi" w:cs="Batang"/>
          <w:lang w:val="en-US"/>
        </w:rPr>
        <w:t xml:space="preserve"> </w:t>
      </w:r>
    </w:p>
    <w:p w14:paraId="72BB5ED8" w14:textId="77777777" w:rsidR="00F712E6" w:rsidRPr="00E22C3C" w:rsidRDefault="00F712E6" w:rsidP="00A07539">
      <w:pPr>
        <w:widowControl w:val="0"/>
        <w:autoSpaceDE w:val="0"/>
        <w:autoSpaceDN w:val="0"/>
        <w:adjustRightInd w:val="0"/>
        <w:spacing w:line="240" w:lineRule="auto"/>
        <w:rPr>
          <w:rFonts w:asciiTheme="majorHAnsi" w:hAnsiTheme="majorHAnsi" w:cs="Batang"/>
          <w:lang w:val="en-US"/>
        </w:rPr>
      </w:pPr>
    </w:p>
    <w:p w14:paraId="19327BD5" w14:textId="77777777" w:rsidR="00F712E6" w:rsidRPr="00E22C3C" w:rsidRDefault="00F712E6" w:rsidP="001135ED">
      <w:pPr>
        <w:pStyle w:val="ListParagraph"/>
        <w:widowControl w:val="0"/>
        <w:numPr>
          <w:ilvl w:val="0"/>
          <w:numId w:val="4"/>
        </w:numPr>
        <w:autoSpaceDE w:val="0"/>
        <w:autoSpaceDN w:val="0"/>
        <w:adjustRightInd w:val="0"/>
        <w:spacing w:line="240" w:lineRule="auto"/>
        <w:rPr>
          <w:rFonts w:asciiTheme="majorHAnsi" w:hAnsiTheme="majorHAnsi" w:cs="Batang"/>
          <w:lang w:val="en-US"/>
        </w:rPr>
      </w:pPr>
      <w:r w:rsidRPr="00E22C3C">
        <w:rPr>
          <w:rFonts w:asciiTheme="majorHAnsi" w:hAnsiTheme="majorHAnsi" w:cs="Batang"/>
          <w:lang w:val="en-US"/>
        </w:rPr>
        <w:t xml:space="preserve">What might he mean with these descriptions, and in particular, what exactly does he mean when he says that workers turn into commodities? </w:t>
      </w:r>
    </w:p>
    <w:p w14:paraId="40C55B7E" w14:textId="77777777" w:rsidR="00FF7DE9" w:rsidRPr="00E22C3C" w:rsidRDefault="00FF7DE9" w:rsidP="00FF7DE9">
      <w:pPr>
        <w:widowControl w:val="0"/>
        <w:autoSpaceDE w:val="0"/>
        <w:autoSpaceDN w:val="0"/>
        <w:adjustRightInd w:val="0"/>
        <w:spacing w:line="240" w:lineRule="auto"/>
        <w:rPr>
          <w:rFonts w:asciiTheme="majorHAnsi" w:hAnsiTheme="majorHAnsi" w:cs="Batang"/>
          <w:lang w:val="en-US"/>
        </w:rPr>
      </w:pPr>
    </w:p>
    <w:p w14:paraId="6E53C4B1" w14:textId="77777777" w:rsidR="00FF7DE9" w:rsidRPr="00E22C3C" w:rsidRDefault="00B86474" w:rsidP="00FF7DE9">
      <w:pPr>
        <w:widowControl w:val="0"/>
        <w:autoSpaceDE w:val="0"/>
        <w:autoSpaceDN w:val="0"/>
        <w:adjustRightInd w:val="0"/>
        <w:spacing w:line="240" w:lineRule="auto"/>
        <w:rPr>
          <w:rFonts w:asciiTheme="majorHAnsi" w:hAnsiTheme="majorHAnsi" w:cs="Batang"/>
          <w:b/>
          <w:lang w:val="en-US"/>
        </w:rPr>
      </w:pPr>
      <w:r w:rsidRPr="00E22C3C">
        <w:rPr>
          <w:rFonts w:asciiTheme="majorHAnsi" w:hAnsiTheme="majorHAnsi" w:cs="Batang"/>
          <w:b/>
          <w:lang w:val="en-US"/>
        </w:rPr>
        <w:t xml:space="preserve">1) </w:t>
      </w:r>
      <w:proofErr w:type="spellStart"/>
      <w:r w:rsidR="00FF7DE9" w:rsidRPr="00E22C3C">
        <w:rPr>
          <w:rFonts w:asciiTheme="majorHAnsi" w:hAnsiTheme="majorHAnsi" w:cs="Batang"/>
          <w:b/>
          <w:lang w:val="en-US"/>
        </w:rPr>
        <w:t>Entfremdung</w:t>
      </w:r>
      <w:proofErr w:type="spellEnd"/>
      <w:r w:rsidR="00FF7DE9" w:rsidRPr="00E22C3C">
        <w:rPr>
          <w:rFonts w:asciiTheme="majorHAnsi" w:hAnsiTheme="majorHAnsi" w:cs="Batang"/>
          <w:b/>
          <w:lang w:val="en-US"/>
        </w:rPr>
        <w:t xml:space="preserve"> </w:t>
      </w:r>
      <w:proofErr w:type="spellStart"/>
      <w:r w:rsidR="00FF7DE9" w:rsidRPr="00E22C3C">
        <w:rPr>
          <w:rFonts w:asciiTheme="majorHAnsi" w:hAnsiTheme="majorHAnsi" w:cs="Batang"/>
          <w:b/>
          <w:lang w:val="en-US"/>
        </w:rPr>
        <w:t>vom</w:t>
      </w:r>
      <w:proofErr w:type="spellEnd"/>
      <w:r w:rsidR="00FF7DE9" w:rsidRPr="00E22C3C">
        <w:rPr>
          <w:rFonts w:asciiTheme="majorHAnsi" w:hAnsiTheme="majorHAnsi" w:cs="Batang"/>
          <w:b/>
          <w:lang w:val="en-US"/>
        </w:rPr>
        <w:t xml:space="preserve"> </w:t>
      </w:r>
      <w:proofErr w:type="spellStart"/>
      <w:r w:rsidR="00FF7DE9" w:rsidRPr="00E22C3C">
        <w:rPr>
          <w:rFonts w:asciiTheme="majorHAnsi" w:hAnsiTheme="majorHAnsi" w:cs="Batang"/>
          <w:b/>
          <w:lang w:val="en-US"/>
        </w:rPr>
        <w:t>Produkt</w:t>
      </w:r>
      <w:proofErr w:type="spellEnd"/>
      <w:r w:rsidR="00FF7DE9" w:rsidRPr="00E22C3C">
        <w:rPr>
          <w:rFonts w:asciiTheme="majorHAnsi" w:hAnsiTheme="majorHAnsi" w:cs="Batang"/>
          <w:b/>
          <w:lang w:val="en-US"/>
        </w:rPr>
        <w:t xml:space="preserve"> der Arbeit </w:t>
      </w:r>
      <w:r w:rsidR="00213149" w:rsidRPr="00213149">
        <w:rPr>
          <w:rFonts w:asciiTheme="majorHAnsi" w:hAnsiTheme="majorHAnsi" w:cs="Batang"/>
          <w:lang w:val="en-US"/>
        </w:rPr>
        <w:t>(pp. 511-513)</w:t>
      </w:r>
    </w:p>
    <w:p w14:paraId="1EADA4ED" w14:textId="77777777" w:rsidR="00FF7DE9" w:rsidRPr="00E22C3C" w:rsidRDefault="00FF7DE9" w:rsidP="00FF7DE9">
      <w:pPr>
        <w:widowControl w:val="0"/>
        <w:autoSpaceDE w:val="0"/>
        <w:autoSpaceDN w:val="0"/>
        <w:adjustRightInd w:val="0"/>
        <w:spacing w:line="240" w:lineRule="auto"/>
        <w:rPr>
          <w:rFonts w:asciiTheme="majorHAnsi" w:hAnsiTheme="majorHAnsi" w:cs="Batang"/>
          <w:b/>
          <w:lang w:val="en-US"/>
        </w:rPr>
      </w:pPr>
    </w:p>
    <w:p w14:paraId="069CDDDC" w14:textId="77777777" w:rsidR="001135ED" w:rsidRPr="00E22C3C" w:rsidRDefault="00F712E6" w:rsidP="00F712E6">
      <w:pPr>
        <w:widowControl w:val="0"/>
        <w:autoSpaceDE w:val="0"/>
        <w:autoSpaceDN w:val="0"/>
        <w:adjustRightInd w:val="0"/>
        <w:spacing w:line="240" w:lineRule="auto"/>
        <w:rPr>
          <w:rFonts w:asciiTheme="majorHAnsi" w:hAnsiTheme="majorHAnsi"/>
          <w:lang w:val="en-GB"/>
        </w:rPr>
      </w:pPr>
      <w:r w:rsidRPr="00E22C3C">
        <w:rPr>
          <w:rFonts w:asciiTheme="majorHAnsi" w:hAnsiTheme="majorHAnsi"/>
          <w:lang w:val="en-GB"/>
        </w:rPr>
        <w:t xml:space="preserve">In the last two paragraphs of p. 511, Marx starts talking more specifically about </w:t>
      </w:r>
      <w:r w:rsidRPr="00E22C3C">
        <w:rPr>
          <w:rFonts w:asciiTheme="majorHAnsi" w:hAnsiTheme="majorHAnsi"/>
          <w:i/>
          <w:lang w:val="en-GB"/>
        </w:rPr>
        <w:t>Entfremdung</w:t>
      </w:r>
      <w:r w:rsidRPr="00E22C3C">
        <w:rPr>
          <w:rFonts w:asciiTheme="majorHAnsi" w:hAnsiTheme="majorHAnsi"/>
          <w:lang w:val="en-GB"/>
        </w:rPr>
        <w:t xml:space="preserve"> as a consequence of the fact that ‘</w:t>
      </w:r>
      <w:r w:rsidRPr="00E22C3C">
        <w:rPr>
          <w:rFonts w:asciiTheme="majorHAnsi" w:hAnsiTheme="majorHAnsi" w:cs="Batang"/>
          <w:lang w:val="en-US"/>
        </w:rPr>
        <w:t xml:space="preserve">Die Arbeit </w:t>
      </w:r>
      <w:proofErr w:type="spellStart"/>
      <w:r w:rsidRPr="00E22C3C">
        <w:rPr>
          <w:rFonts w:asciiTheme="majorHAnsi" w:hAnsiTheme="majorHAnsi" w:cs="Batang"/>
          <w:lang w:val="en-US"/>
        </w:rPr>
        <w:t>produziert</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nicht</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nur</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Waren</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sie</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produziert</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sich</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selbst</w:t>
      </w:r>
      <w:proofErr w:type="spellEnd"/>
      <w:r w:rsidRPr="00E22C3C">
        <w:rPr>
          <w:rFonts w:asciiTheme="majorHAnsi" w:hAnsiTheme="majorHAnsi" w:cs="Batang"/>
          <w:lang w:val="en-US"/>
        </w:rPr>
        <w:t xml:space="preserve"> und den </w:t>
      </w:r>
      <w:proofErr w:type="spellStart"/>
      <w:r w:rsidRPr="00E22C3C">
        <w:rPr>
          <w:rFonts w:asciiTheme="majorHAnsi" w:hAnsiTheme="majorHAnsi" w:cs="Batang"/>
          <w:lang w:val="en-US"/>
        </w:rPr>
        <w:t>Arbeiter</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als</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eine</w:t>
      </w:r>
      <w:proofErr w:type="spellEnd"/>
      <w:r w:rsidRPr="00E22C3C">
        <w:rPr>
          <w:rFonts w:asciiTheme="majorHAnsi" w:hAnsiTheme="majorHAnsi" w:cs="Batang"/>
          <w:lang w:val="en-US"/>
        </w:rPr>
        <w:t xml:space="preserve"> </w:t>
      </w:r>
      <w:r w:rsidRPr="00E22C3C">
        <w:rPr>
          <w:rFonts w:asciiTheme="majorHAnsi" w:hAnsiTheme="majorHAnsi" w:cs="Batang"/>
          <w:i/>
          <w:iCs/>
          <w:lang w:val="en-US"/>
        </w:rPr>
        <w:t>Ware</w:t>
      </w:r>
      <w:r w:rsidRPr="00E22C3C">
        <w:rPr>
          <w:rFonts w:asciiTheme="majorHAnsi" w:hAnsiTheme="majorHAnsi" w:cs="Batang"/>
          <w:iCs/>
          <w:lang w:val="en-US"/>
        </w:rPr>
        <w:t>’.</w:t>
      </w:r>
      <w:r w:rsidR="007E15D1" w:rsidRPr="00E22C3C">
        <w:rPr>
          <w:rFonts w:asciiTheme="majorHAnsi" w:hAnsiTheme="majorHAnsi"/>
          <w:lang w:val="en-GB"/>
        </w:rPr>
        <w:t xml:space="preserve"> Have a look at the </w:t>
      </w:r>
      <w:r w:rsidR="00213149">
        <w:rPr>
          <w:rFonts w:asciiTheme="majorHAnsi" w:hAnsiTheme="majorHAnsi"/>
          <w:lang w:val="en-GB"/>
        </w:rPr>
        <w:t xml:space="preserve">last two paragraphs on p. 511and the </w:t>
      </w:r>
      <w:r w:rsidR="007E15D1" w:rsidRPr="00E22C3C">
        <w:rPr>
          <w:rFonts w:asciiTheme="majorHAnsi" w:hAnsiTheme="majorHAnsi"/>
          <w:lang w:val="en-GB"/>
        </w:rPr>
        <w:t xml:space="preserve">following three paragraphs until near the end of p. 512: </w:t>
      </w:r>
    </w:p>
    <w:p w14:paraId="4AF7F885" w14:textId="77777777" w:rsidR="005211FE" w:rsidRPr="00E22C3C" w:rsidRDefault="005211FE" w:rsidP="00F712E6">
      <w:pPr>
        <w:widowControl w:val="0"/>
        <w:autoSpaceDE w:val="0"/>
        <w:autoSpaceDN w:val="0"/>
        <w:adjustRightInd w:val="0"/>
        <w:spacing w:line="240" w:lineRule="auto"/>
        <w:rPr>
          <w:rFonts w:asciiTheme="majorHAnsi" w:hAnsiTheme="majorHAnsi"/>
          <w:lang w:val="en-GB"/>
        </w:rPr>
      </w:pPr>
    </w:p>
    <w:p w14:paraId="2605D79E" w14:textId="77777777" w:rsidR="001135ED" w:rsidRPr="00E22C3C" w:rsidRDefault="007E15D1" w:rsidP="001135ED">
      <w:pPr>
        <w:pStyle w:val="ListParagraph"/>
        <w:widowControl w:val="0"/>
        <w:numPr>
          <w:ilvl w:val="0"/>
          <w:numId w:val="4"/>
        </w:numPr>
        <w:autoSpaceDE w:val="0"/>
        <w:autoSpaceDN w:val="0"/>
        <w:adjustRightInd w:val="0"/>
        <w:spacing w:line="240" w:lineRule="auto"/>
        <w:rPr>
          <w:rFonts w:asciiTheme="majorHAnsi" w:hAnsiTheme="majorHAnsi"/>
          <w:lang w:val="en-GB"/>
        </w:rPr>
      </w:pPr>
      <w:r w:rsidRPr="00E22C3C">
        <w:rPr>
          <w:rFonts w:asciiTheme="majorHAnsi" w:hAnsiTheme="majorHAnsi"/>
          <w:lang w:val="en-GB"/>
        </w:rPr>
        <w:t>What is Marx describing here? What is specific about the relationship of the worker to his/her product in the ‘</w:t>
      </w:r>
      <w:proofErr w:type="spellStart"/>
      <w:r w:rsidRPr="00E22C3C">
        <w:rPr>
          <w:rFonts w:asciiTheme="majorHAnsi" w:hAnsiTheme="majorHAnsi"/>
          <w:i/>
          <w:lang w:val="en-GB"/>
        </w:rPr>
        <w:t>nationalökonomischen</w:t>
      </w:r>
      <w:proofErr w:type="spellEnd"/>
      <w:r w:rsidRPr="00E22C3C">
        <w:rPr>
          <w:rFonts w:asciiTheme="majorHAnsi" w:hAnsiTheme="majorHAnsi"/>
          <w:i/>
          <w:lang w:val="en-GB"/>
        </w:rPr>
        <w:t xml:space="preserve"> </w:t>
      </w:r>
      <w:proofErr w:type="spellStart"/>
      <w:r w:rsidRPr="00E22C3C">
        <w:rPr>
          <w:rFonts w:asciiTheme="majorHAnsi" w:hAnsiTheme="majorHAnsi"/>
          <w:i/>
          <w:lang w:val="en-GB"/>
        </w:rPr>
        <w:t>Zustand</w:t>
      </w:r>
      <w:proofErr w:type="spellEnd"/>
      <w:r w:rsidRPr="00E22C3C">
        <w:rPr>
          <w:rFonts w:asciiTheme="majorHAnsi" w:hAnsiTheme="majorHAnsi"/>
          <w:i/>
          <w:lang w:val="en-GB"/>
        </w:rPr>
        <w:t>’</w:t>
      </w:r>
      <w:r w:rsidRPr="00E22C3C">
        <w:rPr>
          <w:rFonts w:asciiTheme="majorHAnsi" w:hAnsiTheme="majorHAnsi"/>
          <w:lang w:val="en-GB"/>
        </w:rPr>
        <w:t xml:space="preserve">, i.e. in </w:t>
      </w:r>
      <w:r w:rsidRPr="00E22C3C">
        <w:rPr>
          <w:rFonts w:asciiTheme="majorHAnsi" w:hAnsiTheme="majorHAnsi"/>
          <w:lang w:val="en-GB"/>
        </w:rPr>
        <w:lastRenderedPageBreak/>
        <w:t xml:space="preserve">capitalism (which might not be the case in other forms of society)? </w:t>
      </w:r>
    </w:p>
    <w:p w14:paraId="716BECBE" w14:textId="518573B9" w:rsidR="00966A0D" w:rsidRDefault="007E15D1" w:rsidP="00F712E6">
      <w:pPr>
        <w:pStyle w:val="ListParagraph"/>
        <w:widowControl w:val="0"/>
        <w:numPr>
          <w:ilvl w:val="0"/>
          <w:numId w:val="4"/>
        </w:numPr>
        <w:autoSpaceDE w:val="0"/>
        <w:autoSpaceDN w:val="0"/>
        <w:adjustRightInd w:val="0"/>
        <w:spacing w:line="240" w:lineRule="auto"/>
        <w:rPr>
          <w:rFonts w:asciiTheme="majorHAnsi" w:hAnsiTheme="majorHAnsi"/>
          <w:lang w:val="en-GB"/>
        </w:rPr>
      </w:pPr>
      <w:r w:rsidRPr="00AD7316">
        <w:rPr>
          <w:rFonts w:asciiTheme="majorHAnsi" w:hAnsiTheme="majorHAnsi"/>
          <w:lang w:val="en-GB"/>
        </w:rPr>
        <w:t>How is this</w:t>
      </w:r>
      <w:r w:rsidR="00AD7316" w:rsidRPr="00AD7316">
        <w:rPr>
          <w:rFonts w:asciiTheme="majorHAnsi" w:hAnsiTheme="majorHAnsi"/>
          <w:lang w:val="en-GB"/>
        </w:rPr>
        <w:t xml:space="preserve"> relationship to the tings produced</w:t>
      </w:r>
      <w:r w:rsidRPr="00AD7316">
        <w:rPr>
          <w:rFonts w:asciiTheme="majorHAnsi" w:hAnsiTheme="majorHAnsi"/>
          <w:lang w:val="en-GB"/>
        </w:rPr>
        <w:t xml:space="preserve"> different from</w:t>
      </w:r>
      <w:r w:rsidR="00AD7316" w:rsidRPr="00AD7316">
        <w:rPr>
          <w:rFonts w:asciiTheme="majorHAnsi" w:hAnsiTheme="majorHAnsi"/>
          <w:lang w:val="en-GB"/>
        </w:rPr>
        <w:t>, say, that of a craftsman? Or how is it different from</w:t>
      </w:r>
      <w:r w:rsidRPr="00AD7316">
        <w:rPr>
          <w:rFonts w:asciiTheme="majorHAnsi" w:hAnsiTheme="majorHAnsi"/>
          <w:lang w:val="en-GB"/>
        </w:rPr>
        <w:t xml:space="preserve"> the state of things that Schiller imagines in ancient Greece where, he says, people produce predominan</w:t>
      </w:r>
      <w:r w:rsidR="00317DFA" w:rsidRPr="00AD7316">
        <w:rPr>
          <w:rFonts w:asciiTheme="majorHAnsi" w:hAnsiTheme="majorHAnsi"/>
          <w:lang w:val="en-GB"/>
        </w:rPr>
        <w:t xml:space="preserve">tly for their own consumption? </w:t>
      </w:r>
    </w:p>
    <w:p w14:paraId="07B55EC5" w14:textId="77777777" w:rsidR="00AD7316" w:rsidRPr="00AD7316" w:rsidRDefault="00AD7316" w:rsidP="00F712E6">
      <w:pPr>
        <w:pStyle w:val="ListParagraph"/>
        <w:widowControl w:val="0"/>
        <w:numPr>
          <w:ilvl w:val="0"/>
          <w:numId w:val="4"/>
        </w:numPr>
        <w:autoSpaceDE w:val="0"/>
        <w:autoSpaceDN w:val="0"/>
        <w:adjustRightInd w:val="0"/>
        <w:spacing w:line="240" w:lineRule="auto"/>
        <w:rPr>
          <w:rFonts w:asciiTheme="majorHAnsi" w:hAnsiTheme="majorHAnsi"/>
          <w:lang w:val="en-GB"/>
        </w:rPr>
      </w:pPr>
    </w:p>
    <w:p w14:paraId="54662544" w14:textId="77777777" w:rsidR="001135ED" w:rsidRPr="00E22C3C" w:rsidRDefault="00966A0D" w:rsidP="00FA0FF3">
      <w:pPr>
        <w:widowControl w:val="0"/>
        <w:autoSpaceDE w:val="0"/>
        <w:autoSpaceDN w:val="0"/>
        <w:adjustRightInd w:val="0"/>
        <w:spacing w:line="240" w:lineRule="auto"/>
        <w:rPr>
          <w:rFonts w:asciiTheme="majorHAnsi" w:hAnsiTheme="majorHAnsi"/>
          <w:lang w:val="en-GB"/>
        </w:rPr>
      </w:pPr>
      <w:r w:rsidRPr="00E22C3C">
        <w:rPr>
          <w:rFonts w:asciiTheme="majorHAnsi" w:hAnsiTheme="majorHAnsi"/>
          <w:lang w:val="en-GB"/>
        </w:rPr>
        <w:t xml:space="preserve">In section XXIII (bottom of p. 512), Marx then goes on to talk in some more detail about the </w:t>
      </w:r>
      <w:r w:rsidRPr="00E22C3C">
        <w:rPr>
          <w:rFonts w:asciiTheme="majorHAnsi" w:hAnsiTheme="majorHAnsi"/>
          <w:u w:val="single"/>
          <w:lang w:val="en-GB"/>
        </w:rPr>
        <w:t>relationship of the worker to his/her object</w:t>
      </w:r>
      <w:r w:rsidR="00BD5651">
        <w:rPr>
          <w:rFonts w:asciiTheme="majorHAnsi" w:hAnsiTheme="majorHAnsi"/>
          <w:u w:val="single"/>
          <w:lang w:val="en-GB"/>
        </w:rPr>
        <w:t xml:space="preserve"> of labour</w:t>
      </w:r>
      <w:r w:rsidRPr="00E22C3C">
        <w:rPr>
          <w:rFonts w:asciiTheme="majorHAnsi" w:hAnsiTheme="majorHAnsi"/>
          <w:lang w:val="en-GB"/>
        </w:rPr>
        <w:t>. A particularly important – though rather condensed – paragraph is the second para on p. 513, from ‘</w:t>
      </w:r>
      <w:proofErr w:type="spellStart"/>
      <w:r w:rsidRPr="00E22C3C">
        <w:rPr>
          <w:rFonts w:asciiTheme="majorHAnsi" w:hAnsiTheme="majorHAnsi"/>
          <w:lang w:val="en-GB"/>
        </w:rPr>
        <w:t>Nach</w:t>
      </w:r>
      <w:proofErr w:type="spellEnd"/>
      <w:r w:rsidRPr="00E22C3C">
        <w:rPr>
          <w:rFonts w:asciiTheme="majorHAnsi" w:hAnsiTheme="majorHAnsi"/>
          <w:lang w:val="en-GB"/>
        </w:rPr>
        <w:t xml:space="preserve"> </w:t>
      </w:r>
      <w:proofErr w:type="spellStart"/>
      <w:r w:rsidRPr="00E22C3C">
        <w:rPr>
          <w:rFonts w:asciiTheme="majorHAnsi" w:hAnsiTheme="majorHAnsi"/>
          <w:lang w:val="en-GB"/>
        </w:rPr>
        <w:t>dieser</w:t>
      </w:r>
      <w:proofErr w:type="spellEnd"/>
      <w:r w:rsidRPr="00E22C3C">
        <w:rPr>
          <w:rFonts w:asciiTheme="majorHAnsi" w:hAnsiTheme="majorHAnsi"/>
          <w:lang w:val="en-GB"/>
        </w:rPr>
        <w:t xml:space="preserve"> </w:t>
      </w:r>
      <w:proofErr w:type="spellStart"/>
      <w:r w:rsidRPr="00E22C3C">
        <w:rPr>
          <w:rFonts w:asciiTheme="majorHAnsi" w:hAnsiTheme="majorHAnsi"/>
          <w:lang w:val="en-GB"/>
        </w:rPr>
        <w:t>doppeten</w:t>
      </w:r>
      <w:proofErr w:type="spellEnd"/>
      <w:r w:rsidRPr="00E22C3C">
        <w:rPr>
          <w:rFonts w:asciiTheme="majorHAnsi" w:hAnsiTheme="majorHAnsi"/>
          <w:lang w:val="en-GB"/>
        </w:rPr>
        <w:t xml:space="preserve"> </w:t>
      </w:r>
      <w:proofErr w:type="spellStart"/>
      <w:r w:rsidRPr="00E22C3C">
        <w:rPr>
          <w:rFonts w:asciiTheme="majorHAnsi" w:hAnsiTheme="majorHAnsi"/>
          <w:lang w:val="en-GB"/>
        </w:rPr>
        <w:t>Seite</w:t>
      </w:r>
      <w:proofErr w:type="spellEnd"/>
      <w:r w:rsidRPr="00E22C3C">
        <w:rPr>
          <w:rFonts w:asciiTheme="majorHAnsi" w:hAnsiTheme="majorHAnsi"/>
          <w:lang w:val="en-GB"/>
        </w:rPr>
        <w:t xml:space="preserve"> </w:t>
      </w:r>
      <w:proofErr w:type="spellStart"/>
      <w:r w:rsidRPr="00E22C3C">
        <w:rPr>
          <w:rFonts w:asciiTheme="majorHAnsi" w:hAnsiTheme="majorHAnsi"/>
          <w:lang w:val="en-GB"/>
        </w:rPr>
        <w:t>hin</w:t>
      </w:r>
      <w:proofErr w:type="spellEnd"/>
      <w:r w:rsidRPr="00E22C3C">
        <w:rPr>
          <w:rFonts w:asciiTheme="majorHAnsi" w:hAnsiTheme="majorHAnsi"/>
          <w:lang w:val="en-GB"/>
        </w:rPr>
        <w:t>’ to ‘</w:t>
      </w:r>
      <w:proofErr w:type="spellStart"/>
      <w:r w:rsidRPr="00E22C3C">
        <w:rPr>
          <w:rFonts w:asciiTheme="majorHAnsi" w:hAnsiTheme="majorHAnsi"/>
          <w:lang w:val="en-GB"/>
        </w:rPr>
        <w:t>nur</w:t>
      </w:r>
      <w:proofErr w:type="spellEnd"/>
      <w:r w:rsidRPr="00E22C3C">
        <w:rPr>
          <w:rFonts w:asciiTheme="majorHAnsi" w:hAnsiTheme="majorHAnsi"/>
          <w:lang w:val="en-GB"/>
        </w:rPr>
        <w:t xml:space="preserve"> </w:t>
      </w:r>
      <w:proofErr w:type="spellStart"/>
      <w:r w:rsidRPr="00E22C3C">
        <w:rPr>
          <w:rFonts w:asciiTheme="majorHAnsi" w:hAnsiTheme="majorHAnsi"/>
          <w:lang w:val="en-GB"/>
        </w:rPr>
        <w:t>mehr</w:t>
      </w:r>
      <w:proofErr w:type="spellEnd"/>
      <w:r w:rsidRPr="00E22C3C">
        <w:rPr>
          <w:rFonts w:asciiTheme="majorHAnsi" w:hAnsiTheme="majorHAnsi"/>
          <w:lang w:val="en-GB"/>
        </w:rPr>
        <w:t xml:space="preserve"> </w:t>
      </w:r>
      <w:proofErr w:type="spellStart"/>
      <w:r w:rsidRPr="00E22C3C">
        <w:rPr>
          <w:rFonts w:asciiTheme="majorHAnsi" w:hAnsiTheme="majorHAnsi"/>
          <w:lang w:val="en-GB"/>
        </w:rPr>
        <w:t>als</w:t>
      </w:r>
      <w:proofErr w:type="spellEnd"/>
      <w:r w:rsidRPr="00E22C3C">
        <w:rPr>
          <w:rFonts w:asciiTheme="majorHAnsi" w:hAnsiTheme="majorHAnsi"/>
          <w:lang w:val="en-GB"/>
        </w:rPr>
        <w:t xml:space="preserve"> </w:t>
      </w:r>
      <w:proofErr w:type="spellStart"/>
      <w:r w:rsidRPr="00E22C3C">
        <w:rPr>
          <w:rFonts w:asciiTheme="majorHAnsi" w:hAnsiTheme="majorHAnsi"/>
          <w:i/>
          <w:lang w:val="en-GB"/>
        </w:rPr>
        <w:t>physisches</w:t>
      </w:r>
      <w:proofErr w:type="spellEnd"/>
      <w:r w:rsidRPr="00E22C3C">
        <w:rPr>
          <w:rFonts w:asciiTheme="majorHAnsi" w:hAnsiTheme="majorHAnsi"/>
          <w:i/>
          <w:lang w:val="en-GB"/>
        </w:rPr>
        <w:t xml:space="preserve"> </w:t>
      </w:r>
      <w:proofErr w:type="spellStart"/>
      <w:r w:rsidRPr="00E22C3C">
        <w:rPr>
          <w:rFonts w:asciiTheme="majorHAnsi" w:hAnsiTheme="majorHAnsi"/>
          <w:i/>
          <w:lang w:val="en-GB"/>
        </w:rPr>
        <w:t>Subjekt</w:t>
      </w:r>
      <w:proofErr w:type="spellEnd"/>
      <w:r w:rsidRPr="00E22C3C">
        <w:rPr>
          <w:rFonts w:asciiTheme="majorHAnsi" w:hAnsiTheme="majorHAnsi"/>
          <w:lang w:val="en-GB"/>
        </w:rPr>
        <w:t xml:space="preserve"> </w:t>
      </w:r>
      <w:proofErr w:type="spellStart"/>
      <w:r w:rsidRPr="00E22C3C">
        <w:rPr>
          <w:rFonts w:asciiTheme="majorHAnsi" w:hAnsiTheme="majorHAnsi"/>
          <w:lang w:val="en-GB"/>
        </w:rPr>
        <w:t>Arbeiter</w:t>
      </w:r>
      <w:proofErr w:type="spellEnd"/>
      <w:r w:rsidRPr="00E22C3C">
        <w:rPr>
          <w:rFonts w:asciiTheme="majorHAnsi" w:hAnsiTheme="majorHAnsi"/>
          <w:lang w:val="en-GB"/>
        </w:rPr>
        <w:t xml:space="preserve"> </w:t>
      </w:r>
      <w:proofErr w:type="spellStart"/>
      <w:r w:rsidRPr="00E22C3C">
        <w:rPr>
          <w:rFonts w:asciiTheme="majorHAnsi" w:hAnsiTheme="majorHAnsi"/>
          <w:lang w:val="en-GB"/>
        </w:rPr>
        <w:t>ist</w:t>
      </w:r>
      <w:proofErr w:type="spellEnd"/>
      <w:r w:rsidRPr="00E22C3C">
        <w:rPr>
          <w:rFonts w:asciiTheme="majorHAnsi" w:hAnsiTheme="majorHAnsi"/>
          <w:lang w:val="en-GB"/>
        </w:rPr>
        <w:t xml:space="preserve">’. </w:t>
      </w:r>
    </w:p>
    <w:p w14:paraId="6DB07F70" w14:textId="77777777" w:rsidR="005211FE" w:rsidRPr="00E22C3C" w:rsidRDefault="005211FE" w:rsidP="00FA0FF3">
      <w:pPr>
        <w:widowControl w:val="0"/>
        <w:autoSpaceDE w:val="0"/>
        <w:autoSpaceDN w:val="0"/>
        <w:adjustRightInd w:val="0"/>
        <w:spacing w:line="240" w:lineRule="auto"/>
        <w:rPr>
          <w:rFonts w:asciiTheme="majorHAnsi" w:hAnsiTheme="majorHAnsi"/>
          <w:lang w:val="en-GB"/>
        </w:rPr>
      </w:pPr>
    </w:p>
    <w:p w14:paraId="2715CE72" w14:textId="77777777" w:rsidR="001135ED" w:rsidRPr="00E22C3C" w:rsidRDefault="001135ED" w:rsidP="001135ED">
      <w:pPr>
        <w:pStyle w:val="ListParagraph"/>
        <w:widowControl w:val="0"/>
        <w:numPr>
          <w:ilvl w:val="0"/>
          <w:numId w:val="5"/>
        </w:numPr>
        <w:autoSpaceDE w:val="0"/>
        <w:autoSpaceDN w:val="0"/>
        <w:adjustRightInd w:val="0"/>
        <w:spacing w:line="240" w:lineRule="auto"/>
        <w:rPr>
          <w:rFonts w:asciiTheme="majorHAnsi" w:hAnsiTheme="majorHAnsi"/>
          <w:lang w:val="en-GB"/>
        </w:rPr>
      </w:pPr>
      <w:r w:rsidRPr="00E22C3C">
        <w:rPr>
          <w:rFonts w:asciiTheme="majorHAnsi" w:hAnsiTheme="majorHAnsi"/>
          <w:lang w:val="en-GB"/>
        </w:rPr>
        <w:t>Why does Marx</w:t>
      </w:r>
      <w:r w:rsidR="00966A0D" w:rsidRPr="00E22C3C">
        <w:rPr>
          <w:rFonts w:asciiTheme="majorHAnsi" w:hAnsiTheme="majorHAnsi"/>
          <w:lang w:val="en-GB"/>
        </w:rPr>
        <w:t xml:space="preserve"> </w:t>
      </w:r>
      <w:r w:rsidRPr="00E22C3C">
        <w:rPr>
          <w:rFonts w:asciiTheme="majorHAnsi" w:hAnsiTheme="majorHAnsi"/>
          <w:lang w:val="en-GB"/>
        </w:rPr>
        <w:t xml:space="preserve">distinguish </w:t>
      </w:r>
      <w:r w:rsidR="00966A0D" w:rsidRPr="00E22C3C">
        <w:rPr>
          <w:rFonts w:asciiTheme="majorHAnsi" w:hAnsiTheme="majorHAnsi"/>
          <w:lang w:val="en-GB"/>
        </w:rPr>
        <w:t>here between the material world as “</w:t>
      </w:r>
      <w:proofErr w:type="spellStart"/>
      <w:r w:rsidR="00966A0D" w:rsidRPr="00E22C3C">
        <w:rPr>
          <w:rFonts w:asciiTheme="majorHAnsi" w:hAnsiTheme="majorHAnsi"/>
          <w:i/>
          <w:lang w:val="en-GB"/>
        </w:rPr>
        <w:t>Gegenstand</w:t>
      </w:r>
      <w:proofErr w:type="spellEnd"/>
      <w:r w:rsidR="00966A0D" w:rsidRPr="00E22C3C">
        <w:rPr>
          <w:rFonts w:asciiTheme="majorHAnsi" w:hAnsiTheme="majorHAnsi"/>
          <w:i/>
          <w:lang w:val="en-GB"/>
        </w:rPr>
        <w:t xml:space="preserve"> der Arbeit</w:t>
      </w:r>
      <w:r w:rsidR="00966A0D" w:rsidRPr="00E22C3C">
        <w:rPr>
          <w:rFonts w:asciiTheme="majorHAnsi" w:hAnsiTheme="majorHAnsi"/>
          <w:lang w:val="en-GB"/>
        </w:rPr>
        <w:t xml:space="preserve">” </w:t>
      </w:r>
      <w:r w:rsidRPr="00E22C3C">
        <w:rPr>
          <w:rFonts w:asciiTheme="majorHAnsi" w:hAnsiTheme="majorHAnsi"/>
          <w:lang w:val="en-GB"/>
        </w:rPr>
        <w:t xml:space="preserve">on the one hand, </w:t>
      </w:r>
      <w:r w:rsidR="00966A0D" w:rsidRPr="00E22C3C">
        <w:rPr>
          <w:rFonts w:asciiTheme="majorHAnsi" w:hAnsiTheme="majorHAnsi"/>
          <w:lang w:val="en-GB"/>
        </w:rPr>
        <w:t>and as “</w:t>
      </w:r>
      <w:proofErr w:type="spellStart"/>
      <w:r w:rsidR="00966A0D" w:rsidRPr="00E22C3C">
        <w:rPr>
          <w:rFonts w:asciiTheme="majorHAnsi" w:hAnsiTheme="majorHAnsi"/>
          <w:i/>
          <w:lang w:val="en-GB"/>
        </w:rPr>
        <w:t>Subsistenzmittel</w:t>
      </w:r>
      <w:proofErr w:type="spellEnd"/>
      <w:proofErr w:type="gramStart"/>
      <w:r w:rsidR="00966A0D" w:rsidRPr="00E22C3C">
        <w:rPr>
          <w:rFonts w:asciiTheme="majorHAnsi" w:hAnsiTheme="majorHAnsi"/>
          <w:lang w:val="en-GB"/>
        </w:rPr>
        <w:t>“ (</w:t>
      </w:r>
      <w:proofErr w:type="gramEnd"/>
      <w:r w:rsidR="00966A0D" w:rsidRPr="00E22C3C">
        <w:rPr>
          <w:rFonts w:asciiTheme="majorHAnsi" w:hAnsiTheme="majorHAnsi"/>
          <w:lang w:val="en-GB"/>
        </w:rPr>
        <w:t>means of subsistence, i.e. food, clothing etc.)</w:t>
      </w:r>
      <w:r w:rsidRPr="00E22C3C">
        <w:rPr>
          <w:rFonts w:asciiTheme="majorHAnsi" w:hAnsiTheme="majorHAnsi"/>
          <w:lang w:val="en-GB"/>
        </w:rPr>
        <w:t xml:space="preserve"> on the other? Are these the same objects, or does the worker objectify his/her labour in different objects than those s/he consumes to keep him-/herself alive?</w:t>
      </w:r>
    </w:p>
    <w:p w14:paraId="0A9DAE7A" w14:textId="77777777" w:rsidR="001135ED" w:rsidRPr="00E22C3C" w:rsidRDefault="00BD5651" w:rsidP="001135ED">
      <w:pPr>
        <w:pStyle w:val="ListParagraph"/>
        <w:widowControl w:val="0"/>
        <w:numPr>
          <w:ilvl w:val="0"/>
          <w:numId w:val="5"/>
        </w:numPr>
        <w:autoSpaceDE w:val="0"/>
        <w:autoSpaceDN w:val="0"/>
        <w:adjustRightInd w:val="0"/>
        <w:spacing w:line="240" w:lineRule="auto"/>
        <w:rPr>
          <w:rFonts w:asciiTheme="majorHAnsi" w:hAnsiTheme="majorHAnsi"/>
          <w:lang w:val="en-GB"/>
        </w:rPr>
      </w:pPr>
      <w:r w:rsidRPr="00E22C3C">
        <w:rPr>
          <w:rFonts w:asciiTheme="majorHAnsi" w:hAnsiTheme="majorHAnsi"/>
          <w:lang w:val="en-GB"/>
        </w:rPr>
        <w:t xml:space="preserve">How would this relationship </w:t>
      </w:r>
      <w:r w:rsidR="001135ED" w:rsidRPr="00E22C3C">
        <w:rPr>
          <w:rFonts w:asciiTheme="majorHAnsi" w:hAnsiTheme="majorHAnsi"/>
          <w:lang w:val="en-GB"/>
        </w:rPr>
        <w:t>between “</w:t>
      </w:r>
      <w:proofErr w:type="spellStart"/>
      <w:r w:rsidR="001135ED" w:rsidRPr="00E22C3C">
        <w:rPr>
          <w:rFonts w:asciiTheme="majorHAnsi" w:hAnsiTheme="majorHAnsi"/>
          <w:i/>
          <w:lang w:val="en-GB"/>
        </w:rPr>
        <w:t>Gegenstand</w:t>
      </w:r>
      <w:proofErr w:type="spellEnd"/>
      <w:r w:rsidR="001135ED" w:rsidRPr="00E22C3C">
        <w:rPr>
          <w:rFonts w:asciiTheme="majorHAnsi" w:hAnsiTheme="majorHAnsi"/>
          <w:i/>
          <w:lang w:val="en-GB"/>
        </w:rPr>
        <w:t xml:space="preserve"> der Arbeit</w:t>
      </w:r>
      <w:r w:rsidR="001135ED" w:rsidRPr="00E22C3C">
        <w:rPr>
          <w:rFonts w:asciiTheme="majorHAnsi" w:hAnsiTheme="majorHAnsi"/>
          <w:lang w:val="en-GB"/>
        </w:rPr>
        <w:t>” and “</w:t>
      </w:r>
      <w:proofErr w:type="spellStart"/>
      <w:r w:rsidR="001135ED" w:rsidRPr="00E22C3C">
        <w:rPr>
          <w:rFonts w:asciiTheme="majorHAnsi" w:hAnsiTheme="majorHAnsi"/>
          <w:i/>
          <w:lang w:val="en-GB"/>
        </w:rPr>
        <w:t>Subsistenzmittel</w:t>
      </w:r>
      <w:proofErr w:type="spellEnd"/>
      <w:r w:rsidR="001135ED" w:rsidRPr="00E22C3C">
        <w:rPr>
          <w:rFonts w:asciiTheme="majorHAnsi" w:hAnsiTheme="majorHAnsi"/>
          <w:lang w:val="en-GB"/>
        </w:rPr>
        <w:t>“</w:t>
      </w:r>
      <w:r>
        <w:rPr>
          <w:rFonts w:asciiTheme="majorHAnsi" w:hAnsiTheme="majorHAnsi"/>
          <w:lang w:val="en-GB"/>
        </w:rPr>
        <w:t xml:space="preserve"> </w:t>
      </w:r>
      <w:r w:rsidR="00FA0FF3" w:rsidRPr="00E22C3C">
        <w:rPr>
          <w:rFonts w:asciiTheme="majorHAnsi" w:hAnsiTheme="majorHAnsi"/>
          <w:lang w:val="en-GB"/>
        </w:rPr>
        <w:t xml:space="preserve">look like in Schiller’s imaginary Greece, a world of subsistence economy? </w:t>
      </w:r>
    </w:p>
    <w:p w14:paraId="5E3B4799" w14:textId="77777777" w:rsidR="00966A0D" w:rsidRPr="00E22C3C" w:rsidRDefault="00FA0FF3" w:rsidP="001135ED">
      <w:pPr>
        <w:pStyle w:val="ListParagraph"/>
        <w:widowControl w:val="0"/>
        <w:numPr>
          <w:ilvl w:val="0"/>
          <w:numId w:val="5"/>
        </w:numPr>
        <w:autoSpaceDE w:val="0"/>
        <w:autoSpaceDN w:val="0"/>
        <w:adjustRightInd w:val="0"/>
        <w:spacing w:line="240" w:lineRule="auto"/>
        <w:rPr>
          <w:rFonts w:asciiTheme="majorHAnsi" w:hAnsiTheme="majorHAnsi"/>
          <w:lang w:val="en-GB"/>
        </w:rPr>
      </w:pPr>
      <w:r w:rsidRPr="00E22C3C">
        <w:rPr>
          <w:rFonts w:asciiTheme="majorHAnsi" w:hAnsiTheme="majorHAnsi"/>
          <w:lang w:val="en-GB"/>
        </w:rPr>
        <w:t>What, finally, does Marx mean with the sentence “</w:t>
      </w:r>
      <w:r w:rsidRPr="00E22C3C">
        <w:rPr>
          <w:rFonts w:asciiTheme="majorHAnsi" w:hAnsiTheme="majorHAnsi" w:cs="Batang"/>
          <w:lang w:val="en-US"/>
        </w:rPr>
        <w:t xml:space="preserve">Die </w:t>
      </w:r>
      <w:proofErr w:type="spellStart"/>
      <w:r w:rsidRPr="00E22C3C">
        <w:rPr>
          <w:rFonts w:asciiTheme="majorHAnsi" w:hAnsiTheme="majorHAnsi" w:cs="Batang"/>
          <w:lang w:val="en-US"/>
        </w:rPr>
        <w:t>Spitze</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dieser</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Knechtschaft</w:t>
      </w:r>
      <w:proofErr w:type="spellEnd"/>
      <w:r w:rsidRPr="00E22C3C">
        <w:rPr>
          <w:rFonts w:asciiTheme="majorHAnsi" w:hAnsiTheme="majorHAnsi" w:cs="Batang"/>
          <w:lang w:val="en-US"/>
        </w:rPr>
        <w:t xml:space="preserve"> </w:t>
      </w:r>
      <w:proofErr w:type="spellStart"/>
      <w:proofErr w:type="gramStart"/>
      <w:r w:rsidRPr="00E22C3C">
        <w:rPr>
          <w:rFonts w:asciiTheme="majorHAnsi" w:hAnsiTheme="majorHAnsi" w:cs="Batang"/>
          <w:lang w:val="en-US"/>
        </w:rPr>
        <w:t>ist</w:t>
      </w:r>
      <w:proofErr w:type="spellEnd"/>
      <w:proofErr w:type="gramEnd"/>
      <w:r w:rsidRPr="00E22C3C">
        <w:rPr>
          <w:rFonts w:asciiTheme="majorHAnsi" w:hAnsiTheme="majorHAnsi" w:cs="Batang"/>
          <w:lang w:val="en-US"/>
        </w:rPr>
        <w:t xml:space="preserve">, </w:t>
      </w:r>
      <w:proofErr w:type="spellStart"/>
      <w:r w:rsidRPr="00E22C3C">
        <w:rPr>
          <w:rFonts w:asciiTheme="majorHAnsi" w:hAnsiTheme="majorHAnsi" w:cs="Batang"/>
          <w:lang w:val="en-US"/>
        </w:rPr>
        <w:t>daß</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er</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nur</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mehr</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als</w:t>
      </w:r>
      <w:proofErr w:type="spellEnd"/>
      <w:r w:rsidRPr="00E22C3C">
        <w:rPr>
          <w:rFonts w:asciiTheme="majorHAnsi" w:hAnsiTheme="majorHAnsi" w:cs="Batang"/>
          <w:lang w:val="en-US"/>
        </w:rPr>
        <w:t xml:space="preserve"> </w:t>
      </w:r>
      <w:proofErr w:type="spellStart"/>
      <w:r w:rsidRPr="00E22C3C">
        <w:rPr>
          <w:rFonts w:asciiTheme="majorHAnsi" w:hAnsiTheme="majorHAnsi" w:cs="Batang"/>
          <w:i/>
          <w:iCs/>
          <w:lang w:val="en-US"/>
        </w:rPr>
        <w:t>Arbeiter</w:t>
      </w:r>
      <w:proofErr w:type="spellEnd"/>
      <w:r w:rsidRPr="00E22C3C">
        <w:rPr>
          <w:rFonts w:asciiTheme="majorHAnsi" w:hAnsiTheme="majorHAnsi" w:cs="Batang"/>
          <w:i/>
          <w:iCs/>
          <w:lang w:val="en-US"/>
        </w:rPr>
        <w:t xml:space="preserve"> </w:t>
      </w:r>
      <w:proofErr w:type="spellStart"/>
      <w:r w:rsidRPr="00E22C3C">
        <w:rPr>
          <w:rFonts w:asciiTheme="majorHAnsi" w:hAnsiTheme="majorHAnsi" w:cs="Batang"/>
          <w:lang w:val="en-US"/>
        </w:rPr>
        <w:t>sich</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als</w:t>
      </w:r>
      <w:proofErr w:type="spellEnd"/>
      <w:r w:rsidRPr="00E22C3C">
        <w:rPr>
          <w:rFonts w:asciiTheme="majorHAnsi" w:hAnsiTheme="majorHAnsi" w:cs="Batang"/>
          <w:lang w:val="en-US"/>
        </w:rPr>
        <w:t xml:space="preserve"> </w:t>
      </w:r>
      <w:proofErr w:type="spellStart"/>
      <w:r w:rsidRPr="00E22C3C">
        <w:rPr>
          <w:rFonts w:asciiTheme="majorHAnsi" w:hAnsiTheme="majorHAnsi" w:cs="Batang"/>
          <w:i/>
          <w:iCs/>
          <w:lang w:val="en-US"/>
        </w:rPr>
        <w:t>physisches</w:t>
      </w:r>
      <w:proofErr w:type="spellEnd"/>
      <w:r w:rsidRPr="00E22C3C">
        <w:rPr>
          <w:rFonts w:asciiTheme="majorHAnsi" w:hAnsiTheme="majorHAnsi" w:cs="Batang"/>
          <w:i/>
          <w:iCs/>
          <w:lang w:val="en-US"/>
        </w:rPr>
        <w:t xml:space="preserve"> </w:t>
      </w:r>
      <w:proofErr w:type="spellStart"/>
      <w:r w:rsidRPr="00E22C3C">
        <w:rPr>
          <w:rFonts w:asciiTheme="majorHAnsi" w:hAnsiTheme="majorHAnsi" w:cs="Batang"/>
          <w:i/>
          <w:iCs/>
          <w:lang w:val="en-US"/>
        </w:rPr>
        <w:t>Subjekt</w:t>
      </w:r>
      <w:proofErr w:type="spellEnd"/>
      <w:r w:rsidRPr="00E22C3C">
        <w:rPr>
          <w:rFonts w:asciiTheme="majorHAnsi" w:hAnsiTheme="majorHAnsi" w:cs="Batang"/>
          <w:i/>
          <w:iCs/>
          <w:lang w:val="en-US"/>
        </w:rPr>
        <w:t xml:space="preserve"> </w:t>
      </w:r>
      <w:proofErr w:type="spellStart"/>
      <w:r w:rsidRPr="00E22C3C">
        <w:rPr>
          <w:rFonts w:asciiTheme="majorHAnsi" w:hAnsiTheme="majorHAnsi" w:cs="Batang"/>
          <w:lang w:val="en-US"/>
        </w:rPr>
        <w:t>erhalten</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kann</w:t>
      </w:r>
      <w:proofErr w:type="spellEnd"/>
      <w:r w:rsidRPr="00E22C3C">
        <w:rPr>
          <w:rFonts w:asciiTheme="majorHAnsi" w:hAnsiTheme="majorHAnsi" w:cs="Batang"/>
          <w:lang w:val="en-US"/>
        </w:rPr>
        <w:t xml:space="preserve">] und </w:t>
      </w:r>
      <w:proofErr w:type="spellStart"/>
      <w:r w:rsidRPr="00E22C3C">
        <w:rPr>
          <w:rFonts w:asciiTheme="majorHAnsi" w:hAnsiTheme="majorHAnsi" w:cs="Batang"/>
          <w:lang w:val="en-US"/>
        </w:rPr>
        <w:t>nur</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mehr</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als</w:t>
      </w:r>
      <w:proofErr w:type="spellEnd"/>
      <w:r w:rsidRPr="00E22C3C">
        <w:rPr>
          <w:rFonts w:asciiTheme="majorHAnsi" w:hAnsiTheme="majorHAnsi" w:cs="Batang"/>
          <w:lang w:val="en-US"/>
        </w:rPr>
        <w:t xml:space="preserve"> </w:t>
      </w:r>
      <w:proofErr w:type="spellStart"/>
      <w:r w:rsidRPr="00E22C3C">
        <w:rPr>
          <w:rFonts w:asciiTheme="majorHAnsi" w:hAnsiTheme="majorHAnsi" w:cs="Batang"/>
          <w:i/>
          <w:iCs/>
          <w:lang w:val="en-US"/>
        </w:rPr>
        <w:t>physisches</w:t>
      </w:r>
      <w:proofErr w:type="spellEnd"/>
      <w:r w:rsidRPr="00E22C3C">
        <w:rPr>
          <w:rFonts w:asciiTheme="majorHAnsi" w:hAnsiTheme="majorHAnsi" w:cs="Batang"/>
          <w:i/>
          <w:iCs/>
          <w:lang w:val="en-US"/>
        </w:rPr>
        <w:t xml:space="preserve"> </w:t>
      </w:r>
      <w:proofErr w:type="spellStart"/>
      <w:r w:rsidRPr="00E22C3C">
        <w:rPr>
          <w:rFonts w:asciiTheme="majorHAnsi" w:hAnsiTheme="majorHAnsi" w:cs="Batang"/>
          <w:i/>
          <w:iCs/>
          <w:lang w:val="en-US"/>
        </w:rPr>
        <w:t>Subjekt</w:t>
      </w:r>
      <w:proofErr w:type="spellEnd"/>
      <w:r w:rsidRPr="00E22C3C">
        <w:rPr>
          <w:rFonts w:asciiTheme="majorHAnsi" w:hAnsiTheme="majorHAnsi" w:cs="Batang"/>
          <w:i/>
          <w:iCs/>
          <w:lang w:val="en-US"/>
        </w:rPr>
        <w:t xml:space="preserve"> </w:t>
      </w:r>
      <w:proofErr w:type="spellStart"/>
      <w:r w:rsidRPr="00E22C3C">
        <w:rPr>
          <w:rFonts w:asciiTheme="majorHAnsi" w:hAnsiTheme="majorHAnsi" w:cs="Batang"/>
          <w:lang w:val="en-US"/>
        </w:rPr>
        <w:t>Arbeiter</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ist</w:t>
      </w:r>
      <w:proofErr w:type="spellEnd"/>
      <w:r w:rsidRPr="00E22C3C">
        <w:rPr>
          <w:rFonts w:asciiTheme="majorHAnsi" w:hAnsiTheme="majorHAnsi" w:cs="Batang"/>
          <w:lang w:val="en-US"/>
        </w:rPr>
        <w:t>.</w:t>
      </w:r>
      <w:r w:rsidRPr="00E22C3C">
        <w:rPr>
          <w:rFonts w:asciiTheme="majorHAnsi" w:hAnsiTheme="majorHAnsi"/>
          <w:lang w:val="en-GB"/>
        </w:rPr>
        <w:t>”</w:t>
      </w:r>
    </w:p>
    <w:p w14:paraId="2336AB26" w14:textId="77777777" w:rsidR="001135ED" w:rsidRPr="00E22C3C" w:rsidRDefault="00FA0FF3" w:rsidP="00FA0FF3">
      <w:pPr>
        <w:widowControl w:val="0"/>
        <w:autoSpaceDE w:val="0"/>
        <w:autoSpaceDN w:val="0"/>
        <w:adjustRightInd w:val="0"/>
        <w:spacing w:line="240" w:lineRule="auto"/>
        <w:rPr>
          <w:rFonts w:asciiTheme="majorHAnsi" w:hAnsiTheme="majorHAnsi"/>
          <w:lang w:val="en-GB"/>
        </w:rPr>
      </w:pPr>
      <w:r w:rsidRPr="00E22C3C">
        <w:rPr>
          <w:rFonts w:asciiTheme="majorHAnsi" w:hAnsiTheme="majorHAnsi"/>
          <w:lang w:val="en-GB"/>
        </w:rPr>
        <w:t xml:space="preserve">The second part of this sentence becomes perhaps a little clearer if you look at the next paragraph on p. 513: </w:t>
      </w:r>
    </w:p>
    <w:p w14:paraId="0350A03C" w14:textId="77777777" w:rsidR="005211FE" w:rsidRPr="00E22C3C" w:rsidRDefault="005211FE" w:rsidP="00FA0FF3">
      <w:pPr>
        <w:widowControl w:val="0"/>
        <w:autoSpaceDE w:val="0"/>
        <w:autoSpaceDN w:val="0"/>
        <w:adjustRightInd w:val="0"/>
        <w:spacing w:line="240" w:lineRule="auto"/>
        <w:rPr>
          <w:rFonts w:asciiTheme="majorHAnsi" w:hAnsiTheme="majorHAnsi"/>
          <w:lang w:val="en-GB"/>
        </w:rPr>
      </w:pPr>
    </w:p>
    <w:p w14:paraId="471FBF97" w14:textId="77777777" w:rsidR="001135ED" w:rsidRPr="00E22C3C" w:rsidRDefault="00FA0FF3" w:rsidP="001135ED">
      <w:pPr>
        <w:pStyle w:val="ListParagraph"/>
        <w:widowControl w:val="0"/>
        <w:numPr>
          <w:ilvl w:val="0"/>
          <w:numId w:val="6"/>
        </w:numPr>
        <w:autoSpaceDE w:val="0"/>
        <w:autoSpaceDN w:val="0"/>
        <w:adjustRightInd w:val="0"/>
        <w:spacing w:line="240" w:lineRule="auto"/>
        <w:rPr>
          <w:rFonts w:asciiTheme="majorHAnsi" w:hAnsiTheme="majorHAnsi" w:cs="Batang"/>
          <w:lang w:val="en-US"/>
        </w:rPr>
      </w:pPr>
      <w:r w:rsidRPr="00E22C3C">
        <w:rPr>
          <w:rFonts w:asciiTheme="majorHAnsi" w:hAnsiTheme="majorHAnsi"/>
          <w:lang w:val="en-GB"/>
        </w:rPr>
        <w:t>Why would Marx say, seemingly paradoxically, “</w:t>
      </w:r>
      <w:proofErr w:type="spellStart"/>
      <w:r w:rsidRPr="00E22C3C">
        <w:rPr>
          <w:rFonts w:asciiTheme="majorHAnsi" w:hAnsiTheme="majorHAnsi" w:cs="Batang"/>
          <w:lang w:val="en-US"/>
        </w:rPr>
        <w:t>daß</w:t>
      </w:r>
      <w:proofErr w:type="spellEnd"/>
      <w:r w:rsidRPr="00E22C3C">
        <w:rPr>
          <w:rFonts w:asciiTheme="majorHAnsi" w:hAnsiTheme="majorHAnsi" w:cs="Batang"/>
          <w:lang w:val="en-US"/>
        </w:rPr>
        <w:t xml:space="preserve">, je </w:t>
      </w:r>
      <w:proofErr w:type="spellStart"/>
      <w:r w:rsidRPr="00E22C3C">
        <w:rPr>
          <w:rFonts w:asciiTheme="majorHAnsi" w:hAnsiTheme="majorHAnsi" w:cs="Batang"/>
          <w:lang w:val="en-US"/>
        </w:rPr>
        <w:t>zivilisierter</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sein</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Gegenstand</w:t>
      </w:r>
      <w:proofErr w:type="spellEnd"/>
      <w:r w:rsidRPr="00E22C3C">
        <w:rPr>
          <w:rFonts w:asciiTheme="majorHAnsi" w:hAnsiTheme="majorHAnsi" w:cs="Batang"/>
          <w:lang w:val="en-US"/>
        </w:rPr>
        <w:t xml:space="preserve">, um so </w:t>
      </w:r>
      <w:proofErr w:type="spellStart"/>
      <w:r w:rsidRPr="00E22C3C">
        <w:rPr>
          <w:rFonts w:asciiTheme="majorHAnsi" w:hAnsiTheme="majorHAnsi" w:cs="Batang"/>
          <w:lang w:val="en-US"/>
        </w:rPr>
        <w:t>barbarischer</w:t>
      </w:r>
      <w:proofErr w:type="spellEnd"/>
      <w:r w:rsidRPr="00E22C3C">
        <w:rPr>
          <w:rFonts w:asciiTheme="majorHAnsi" w:hAnsiTheme="majorHAnsi" w:cs="Batang"/>
          <w:lang w:val="en-US"/>
        </w:rPr>
        <w:t xml:space="preserve"> der </w:t>
      </w:r>
      <w:proofErr w:type="spellStart"/>
      <w:r w:rsidRPr="00E22C3C">
        <w:rPr>
          <w:rFonts w:asciiTheme="majorHAnsi" w:hAnsiTheme="majorHAnsi" w:cs="Batang"/>
          <w:lang w:val="en-US"/>
        </w:rPr>
        <w:t>Arbeiter</w:t>
      </w:r>
      <w:proofErr w:type="spellEnd"/>
      <w:r w:rsidRPr="00E22C3C">
        <w:rPr>
          <w:rFonts w:asciiTheme="majorHAnsi" w:hAnsiTheme="majorHAnsi" w:cs="Batang"/>
          <w:lang w:val="en-US"/>
        </w:rPr>
        <w:t xml:space="preserve">, […] </w:t>
      </w:r>
      <w:proofErr w:type="spellStart"/>
      <w:r w:rsidRPr="00E22C3C">
        <w:rPr>
          <w:rFonts w:asciiTheme="majorHAnsi" w:hAnsiTheme="majorHAnsi" w:cs="Batang"/>
          <w:lang w:val="en-US"/>
        </w:rPr>
        <w:t>daß</w:t>
      </w:r>
      <w:proofErr w:type="spellEnd"/>
      <w:r w:rsidRPr="00E22C3C">
        <w:rPr>
          <w:rFonts w:asciiTheme="majorHAnsi" w:hAnsiTheme="majorHAnsi" w:cs="Batang"/>
          <w:lang w:val="en-US"/>
        </w:rPr>
        <w:t xml:space="preserve">, je </w:t>
      </w:r>
      <w:proofErr w:type="spellStart"/>
      <w:r w:rsidRPr="00E22C3C">
        <w:rPr>
          <w:rFonts w:asciiTheme="majorHAnsi" w:hAnsiTheme="majorHAnsi" w:cs="Batang"/>
          <w:lang w:val="en-US"/>
        </w:rPr>
        <w:t>geistreicher</w:t>
      </w:r>
      <w:proofErr w:type="spellEnd"/>
      <w:r w:rsidRPr="00E22C3C">
        <w:rPr>
          <w:rFonts w:asciiTheme="majorHAnsi" w:hAnsiTheme="majorHAnsi" w:cs="Batang"/>
          <w:lang w:val="en-US"/>
        </w:rPr>
        <w:t xml:space="preserve"> die Arbeit, um so </w:t>
      </w:r>
      <w:proofErr w:type="spellStart"/>
      <w:r w:rsidRPr="00E22C3C">
        <w:rPr>
          <w:rFonts w:asciiTheme="majorHAnsi" w:hAnsiTheme="majorHAnsi" w:cs="Batang"/>
          <w:lang w:val="en-US"/>
        </w:rPr>
        <w:t>mehr</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geistloser</w:t>
      </w:r>
      <w:proofErr w:type="spellEnd"/>
      <w:r w:rsidRPr="00E22C3C">
        <w:rPr>
          <w:rFonts w:asciiTheme="majorHAnsi" w:hAnsiTheme="majorHAnsi" w:cs="Batang"/>
          <w:lang w:val="en-US"/>
        </w:rPr>
        <w:t xml:space="preserve"> und </w:t>
      </w:r>
      <w:proofErr w:type="spellStart"/>
      <w:r w:rsidRPr="00E22C3C">
        <w:rPr>
          <w:rFonts w:asciiTheme="majorHAnsi" w:hAnsiTheme="majorHAnsi" w:cs="Batang"/>
          <w:lang w:val="en-US"/>
        </w:rPr>
        <w:t>N</w:t>
      </w:r>
      <w:r w:rsidR="001135ED" w:rsidRPr="00E22C3C">
        <w:rPr>
          <w:rFonts w:asciiTheme="majorHAnsi" w:hAnsiTheme="majorHAnsi" w:cs="Batang"/>
          <w:lang w:val="en-US"/>
        </w:rPr>
        <w:t>aturknecht</w:t>
      </w:r>
      <w:proofErr w:type="spellEnd"/>
      <w:r w:rsidR="001135ED" w:rsidRPr="00E22C3C">
        <w:rPr>
          <w:rFonts w:asciiTheme="majorHAnsi" w:hAnsiTheme="majorHAnsi" w:cs="Batang"/>
          <w:lang w:val="en-US"/>
        </w:rPr>
        <w:t xml:space="preserve"> der </w:t>
      </w:r>
      <w:proofErr w:type="spellStart"/>
      <w:r w:rsidR="001135ED" w:rsidRPr="00E22C3C">
        <w:rPr>
          <w:rFonts w:asciiTheme="majorHAnsi" w:hAnsiTheme="majorHAnsi" w:cs="Batang"/>
          <w:lang w:val="en-US"/>
        </w:rPr>
        <w:t>Arbeiter</w:t>
      </w:r>
      <w:proofErr w:type="spellEnd"/>
      <w:r w:rsidR="001135ED" w:rsidRPr="00E22C3C">
        <w:rPr>
          <w:rFonts w:asciiTheme="majorHAnsi" w:hAnsiTheme="majorHAnsi" w:cs="Batang"/>
          <w:lang w:val="en-US"/>
        </w:rPr>
        <w:t xml:space="preserve"> </w:t>
      </w:r>
      <w:proofErr w:type="spellStart"/>
      <w:r w:rsidR="001135ED" w:rsidRPr="00E22C3C">
        <w:rPr>
          <w:rFonts w:asciiTheme="majorHAnsi" w:hAnsiTheme="majorHAnsi" w:cs="Batang"/>
          <w:lang w:val="en-US"/>
        </w:rPr>
        <w:t>wird</w:t>
      </w:r>
      <w:proofErr w:type="spellEnd"/>
      <w:r w:rsidR="001135ED" w:rsidRPr="00E22C3C">
        <w:rPr>
          <w:rFonts w:asciiTheme="majorHAnsi" w:hAnsiTheme="majorHAnsi" w:cs="Batang"/>
          <w:lang w:val="en-US"/>
        </w:rPr>
        <w:t xml:space="preserve">”? </w:t>
      </w:r>
    </w:p>
    <w:p w14:paraId="2805DAA0" w14:textId="77777777" w:rsidR="00BD5651" w:rsidRDefault="00BD5651" w:rsidP="001135ED">
      <w:pPr>
        <w:widowControl w:val="0"/>
        <w:autoSpaceDE w:val="0"/>
        <w:autoSpaceDN w:val="0"/>
        <w:adjustRightInd w:val="0"/>
        <w:spacing w:line="240" w:lineRule="auto"/>
        <w:rPr>
          <w:rFonts w:asciiTheme="majorHAnsi" w:hAnsiTheme="majorHAnsi" w:cs="Batang"/>
          <w:lang w:val="en-US"/>
        </w:rPr>
      </w:pPr>
    </w:p>
    <w:p w14:paraId="03A103A5" w14:textId="77777777" w:rsidR="001135ED" w:rsidRPr="00E22C3C" w:rsidRDefault="00FA0FF3" w:rsidP="001135ED">
      <w:pPr>
        <w:widowControl w:val="0"/>
        <w:autoSpaceDE w:val="0"/>
        <w:autoSpaceDN w:val="0"/>
        <w:adjustRightInd w:val="0"/>
        <w:spacing w:line="240" w:lineRule="auto"/>
        <w:rPr>
          <w:rFonts w:asciiTheme="majorHAnsi" w:hAnsiTheme="majorHAnsi" w:cs="Batang"/>
          <w:lang w:val="en-US"/>
        </w:rPr>
      </w:pPr>
      <w:r w:rsidRPr="00E22C3C">
        <w:rPr>
          <w:rFonts w:asciiTheme="majorHAnsi" w:hAnsiTheme="majorHAnsi" w:cs="Batang"/>
          <w:lang w:val="en-US"/>
        </w:rPr>
        <w:t>It might be useful to think of the big factories of the 19</w:t>
      </w:r>
      <w:r w:rsidRPr="00E22C3C">
        <w:rPr>
          <w:rFonts w:asciiTheme="majorHAnsi" w:hAnsiTheme="majorHAnsi" w:cs="Batang"/>
          <w:vertAlign w:val="superscript"/>
          <w:lang w:val="en-US"/>
        </w:rPr>
        <w:t>th</w:t>
      </w:r>
      <w:r w:rsidRPr="00E22C3C">
        <w:rPr>
          <w:rFonts w:asciiTheme="majorHAnsi" w:hAnsiTheme="majorHAnsi" w:cs="Batang"/>
          <w:lang w:val="en-US"/>
        </w:rPr>
        <w:t xml:space="preserve"> century that Marx has in mind here – how could </w:t>
      </w:r>
      <w:proofErr w:type="spellStart"/>
      <w:r w:rsidRPr="00E22C3C">
        <w:rPr>
          <w:rFonts w:asciiTheme="majorHAnsi" w:hAnsiTheme="majorHAnsi" w:cs="Batang"/>
          <w:lang w:val="en-US"/>
        </w:rPr>
        <w:t>labour</w:t>
      </w:r>
      <w:proofErr w:type="spellEnd"/>
      <w:r w:rsidR="001135ED" w:rsidRPr="00E22C3C">
        <w:rPr>
          <w:rFonts w:asciiTheme="majorHAnsi" w:hAnsiTheme="majorHAnsi" w:cs="Batang"/>
          <w:lang w:val="en-US"/>
        </w:rPr>
        <w:t xml:space="preserve"> as a whole</w:t>
      </w:r>
      <w:r w:rsidRPr="00E22C3C">
        <w:rPr>
          <w:rFonts w:asciiTheme="majorHAnsi" w:hAnsiTheme="majorHAnsi" w:cs="Batang"/>
          <w:lang w:val="en-US"/>
        </w:rPr>
        <w:t xml:space="preserve"> be ‘</w:t>
      </w:r>
      <w:proofErr w:type="spellStart"/>
      <w:r w:rsidRPr="00E22C3C">
        <w:rPr>
          <w:rFonts w:asciiTheme="majorHAnsi" w:hAnsiTheme="majorHAnsi" w:cs="Batang"/>
          <w:lang w:val="en-US"/>
        </w:rPr>
        <w:t>geistreich</w:t>
      </w:r>
      <w:proofErr w:type="spellEnd"/>
      <w:r w:rsidRPr="00E22C3C">
        <w:rPr>
          <w:rFonts w:asciiTheme="majorHAnsi" w:hAnsiTheme="majorHAnsi" w:cs="Batang"/>
          <w:lang w:val="en-US"/>
        </w:rPr>
        <w:t xml:space="preserve">’ (intelligent) here while the worker </w:t>
      </w:r>
      <w:r w:rsidR="001135ED" w:rsidRPr="00E22C3C">
        <w:rPr>
          <w:rFonts w:asciiTheme="majorHAnsi" w:hAnsiTheme="majorHAnsi" w:cs="Batang"/>
          <w:lang w:val="en-US"/>
        </w:rPr>
        <w:t xml:space="preserve">as an individual </w:t>
      </w:r>
      <w:r w:rsidRPr="00E22C3C">
        <w:rPr>
          <w:rFonts w:asciiTheme="majorHAnsi" w:hAnsiTheme="majorHAnsi" w:cs="Batang"/>
          <w:lang w:val="en-US"/>
        </w:rPr>
        <w:t>be</w:t>
      </w:r>
      <w:r w:rsidR="001135ED" w:rsidRPr="00E22C3C">
        <w:rPr>
          <w:rFonts w:asciiTheme="majorHAnsi" w:hAnsiTheme="majorHAnsi" w:cs="Batang"/>
          <w:lang w:val="en-US"/>
        </w:rPr>
        <w:t>comes more and more ‘</w:t>
      </w:r>
      <w:proofErr w:type="spellStart"/>
      <w:r w:rsidR="001135ED" w:rsidRPr="00E22C3C">
        <w:rPr>
          <w:rFonts w:asciiTheme="majorHAnsi" w:hAnsiTheme="majorHAnsi" w:cs="Batang"/>
          <w:lang w:val="en-US"/>
        </w:rPr>
        <w:t>geistlos</w:t>
      </w:r>
      <w:proofErr w:type="spellEnd"/>
      <w:r w:rsidR="001135ED" w:rsidRPr="00E22C3C">
        <w:rPr>
          <w:rFonts w:asciiTheme="majorHAnsi" w:hAnsiTheme="majorHAnsi" w:cs="Batang"/>
          <w:lang w:val="en-US"/>
        </w:rPr>
        <w:t>’?</w:t>
      </w:r>
      <w:r w:rsidRPr="00E22C3C">
        <w:rPr>
          <w:rFonts w:asciiTheme="majorHAnsi" w:hAnsiTheme="majorHAnsi" w:cs="Batang"/>
          <w:lang w:val="en-US"/>
        </w:rPr>
        <w:t xml:space="preserve"> </w:t>
      </w:r>
      <w:r w:rsidR="001135ED" w:rsidRPr="00E22C3C">
        <w:rPr>
          <w:rFonts w:asciiTheme="majorHAnsi" w:hAnsiTheme="majorHAnsi" w:cs="Batang"/>
          <w:lang w:val="en-US"/>
        </w:rPr>
        <w:t>See also the next paragraph, to “</w:t>
      </w:r>
      <w:proofErr w:type="spellStart"/>
      <w:r w:rsidR="001135ED" w:rsidRPr="00E22C3C">
        <w:rPr>
          <w:rFonts w:asciiTheme="majorHAnsi" w:hAnsiTheme="majorHAnsi" w:cs="Batang"/>
          <w:lang w:val="en-US"/>
        </w:rPr>
        <w:t>produziert</w:t>
      </w:r>
      <w:proofErr w:type="spellEnd"/>
      <w:r w:rsidR="001135ED" w:rsidRPr="00E22C3C">
        <w:rPr>
          <w:rFonts w:asciiTheme="majorHAnsi" w:hAnsiTheme="majorHAnsi" w:cs="Batang"/>
          <w:lang w:val="en-US"/>
        </w:rPr>
        <w:t xml:space="preserve"> </w:t>
      </w:r>
      <w:proofErr w:type="spellStart"/>
      <w:r w:rsidR="001135ED" w:rsidRPr="00E22C3C">
        <w:rPr>
          <w:rFonts w:asciiTheme="majorHAnsi" w:hAnsiTheme="majorHAnsi" w:cs="Batang"/>
          <w:lang w:val="en-US"/>
        </w:rPr>
        <w:t>Blödsinn</w:t>
      </w:r>
      <w:proofErr w:type="spellEnd"/>
      <w:r w:rsidR="001135ED" w:rsidRPr="00E22C3C">
        <w:rPr>
          <w:rFonts w:asciiTheme="majorHAnsi" w:hAnsiTheme="majorHAnsi" w:cs="Batang"/>
          <w:lang w:val="en-US"/>
        </w:rPr>
        <w:t xml:space="preserve">, </w:t>
      </w:r>
      <w:proofErr w:type="spellStart"/>
      <w:r w:rsidR="001135ED" w:rsidRPr="00E22C3C">
        <w:rPr>
          <w:rFonts w:asciiTheme="majorHAnsi" w:hAnsiTheme="majorHAnsi" w:cs="Batang"/>
          <w:lang w:val="en-US"/>
        </w:rPr>
        <w:t>Kretinismus</w:t>
      </w:r>
      <w:proofErr w:type="spellEnd"/>
      <w:r w:rsidR="001135ED" w:rsidRPr="00E22C3C">
        <w:rPr>
          <w:rFonts w:asciiTheme="majorHAnsi" w:hAnsiTheme="majorHAnsi" w:cs="Batang"/>
          <w:lang w:val="en-US"/>
        </w:rPr>
        <w:t xml:space="preserve"> </w:t>
      </w:r>
      <w:proofErr w:type="spellStart"/>
      <w:r w:rsidR="001135ED" w:rsidRPr="00E22C3C">
        <w:rPr>
          <w:rFonts w:asciiTheme="majorHAnsi" w:hAnsiTheme="majorHAnsi" w:cs="Batang"/>
          <w:lang w:val="en-US"/>
        </w:rPr>
        <w:t>für</w:t>
      </w:r>
      <w:proofErr w:type="spellEnd"/>
      <w:r w:rsidR="001135ED" w:rsidRPr="00E22C3C">
        <w:rPr>
          <w:rFonts w:asciiTheme="majorHAnsi" w:hAnsiTheme="majorHAnsi" w:cs="Batang"/>
          <w:lang w:val="en-US"/>
        </w:rPr>
        <w:t xml:space="preserve"> den </w:t>
      </w:r>
      <w:proofErr w:type="spellStart"/>
      <w:r w:rsidR="001135ED" w:rsidRPr="00E22C3C">
        <w:rPr>
          <w:rFonts w:asciiTheme="majorHAnsi" w:hAnsiTheme="majorHAnsi" w:cs="Batang"/>
          <w:lang w:val="en-US"/>
        </w:rPr>
        <w:t>Arbeiter</w:t>
      </w:r>
      <w:proofErr w:type="spellEnd"/>
      <w:r w:rsidR="001135ED" w:rsidRPr="00E22C3C">
        <w:rPr>
          <w:rFonts w:asciiTheme="majorHAnsi" w:hAnsiTheme="majorHAnsi" w:cs="Batang"/>
          <w:lang w:val="en-US"/>
        </w:rPr>
        <w:t>”, on this question.</w:t>
      </w:r>
    </w:p>
    <w:p w14:paraId="53158A69" w14:textId="77777777" w:rsidR="001135ED" w:rsidRPr="00E22C3C" w:rsidRDefault="001135ED" w:rsidP="00FA0FF3">
      <w:pPr>
        <w:widowControl w:val="0"/>
        <w:autoSpaceDE w:val="0"/>
        <w:autoSpaceDN w:val="0"/>
        <w:adjustRightInd w:val="0"/>
        <w:spacing w:line="240" w:lineRule="auto"/>
        <w:rPr>
          <w:rFonts w:asciiTheme="majorHAnsi" w:hAnsiTheme="majorHAnsi" w:cs="Batang"/>
          <w:lang w:val="en-US"/>
        </w:rPr>
      </w:pPr>
    </w:p>
    <w:p w14:paraId="7C6BC432" w14:textId="77777777" w:rsidR="0091294B" w:rsidRDefault="0091294B" w:rsidP="00FA0FF3">
      <w:pPr>
        <w:widowControl w:val="0"/>
        <w:autoSpaceDE w:val="0"/>
        <w:autoSpaceDN w:val="0"/>
        <w:adjustRightInd w:val="0"/>
        <w:spacing w:line="240" w:lineRule="auto"/>
        <w:rPr>
          <w:rFonts w:asciiTheme="majorHAnsi" w:hAnsiTheme="majorHAnsi" w:cs="Batang"/>
          <w:b/>
          <w:color w:val="0000FF"/>
          <w:u w:val="single"/>
          <w:lang w:val="en-US"/>
        </w:rPr>
      </w:pPr>
    </w:p>
    <w:p w14:paraId="4D529B23" w14:textId="77777777" w:rsidR="00FA0FF3" w:rsidRPr="00401C84" w:rsidRDefault="003A3CFA" w:rsidP="00FA0FF3">
      <w:pPr>
        <w:widowControl w:val="0"/>
        <w:autoSpaceDE w:val="0"/>
        <w:autoSpaceDN w:val="0"/>
        <w:adjustRightInd w:val="0"/>
        <w:spacing w:line="240" w:lineRule="auto"/>
        <w:rPr>
          <w:rFonts w:asciiTheme="majorHAnsi" w:hAnsiTheme="majorHAnsi" w:cs="Batang"/>
          <w:b/>
          <w:color w:val="0000FF"/>
          <w:u w:val="single"/>
          <w:lang w:val="en-US"/>
        </w:rPr>
      </w:pPr>
      <w:r w:rsidRPr="00213149">
        <w:rPr>
          <w:rFonts w:asciiTheme="majorHAnsi" w:hAnsiTheme="majorHAnsi" w:cs="Batang"/>
          <w:b/>
          <w:color w:val="0000FF"/>
          <w:u w:val="single"/>
          <w:lang w:val="en-US"/>
        </w:rPr>
        <w:t xml:space="preserve">GROUPS </w:t>
      </w:r>
      <w:r w:rsidR="00213149" w:rsidRPr="00213149">
        <w:rPr>
          <w:rFonts w:asciiTheme="majorHAnsi" w:hAnsiTheme="majorHAnsi" w:cs="Batang"/>
          <w:b/>
          <w:color w:val="0000FF"/>
          <w:u w:val="single"/>
          <w:lang w:val="en-US"/>
        </w:rPr>
        <w:t>3 &amp; 4 (Danielle, Sarah, Bill, Gina, Natalie</w:t>
      </w:r>
      <w:r w:rsidR="00213149" w:rsidRPr="00401C84">
        <w:rPr>
          <w:rFonts w:asciiTheme="majorHAnsi" w:hAnsiTheme="majorHAnsi" w:cs="Batang"/>
          <w:color w:val="0000FF"/>
          <w:lang w:val="en-US"/>
        </w:rPr>
        <w:t>)</w:t>
      </w:r>
      <w:r w:rsidR="00401C84" w:rsidRPr="00401C84">
        <w:rPr>
          <w:rFonts w:asciiTheme="majorHAnsi" w:hAnsiTheme="majorHAnsi" w:cs="Batang"/>
          <w:color w:val="0000FF"/>
          <w:lang w:val="en-US"/>
        </w:rPr>
        <w:t>, p. 514-</w:t>
      </w:r>
      <w:r w:rsidR="00401C84" w:rsidRPr="00401C84">
        <w:rPr>
          <w:rFonts w:asciiTheme="majorHAnsi" w:hAnsiTheme="majorHAnsi"/>
          <w:lang w:val="en-GB"/>
        </w:rPr>
        <w:t xml:space="preserve"> </w:t>
      </w:r>
      <w:r w:rsidR="00401C84" w:rsidRPr="00401C84">
        <w:rPr>
          <w:rFonts w:asciiTheme="majorHAnsi" w:hAnsiTheme="majorHAnsi"/>
          <w:color w:val="0000FF"/>
          <w:lang w:val="en-GB"/>
        </w:rPr>
        <w:t>middle of p.515</w:t>
      </w:r>
      <w:r w:rsidR="00401C84">
        <w:rPr>
          <w:rFonts w:asciiTheme="majorHAnsi" w:hAnsiTheme="majorHAnsi"/>
          <w:color w:val="0000FF"/>
          <w:lang w:val="en-GB"/>
        </w:rPr>
        <w:t>:</w:t>
      </w:r>
    </w:p>
    <w:p w14:paraId="751679FC" w14:textId="77777777" w:rsidR="00213149" w:rsidRPr="00213149" w:rsidRDefault="00213149" w:rsidP="00FA0FF3">
      <w:pPr>
        <w:widowControl w:val="0"/>
        <w:autoSpaceDE w:val="0"/>
        <w:autoSpaceDN w:val="0"/>
        <w:adjustRightInd w:val="0"/>
        <w:spacing w:line="240" w:lineRule="auto"/>
        <w:rPr>
          <w:rFonts w:asciiTheme="majorHAnsi" w:hAnsiTheme="majorHAnsi"/>
          <w:b/>
          <w:color w:val="0000FF"/>
          <w:u w:val="single"/>
          <w:lang w:val="en-GB"/>
        </w:rPr>
      </w:pPr>
    </w:p>
    <w:p w14:paraId="7A52A471" w14:textId="77777777" w:rsidR="00FF7DE9" w:rsidRDefault="00B86474" w:rsidP="00F712E6">
      <w:pPr>
        <w:widowControl w:val="0"/>
        <w:autoSpaceDE w:val="0"/>
        <w:autoSpaceDN w:val="0"/>
        <w:adjustRightInd w:val="0"/>
        <w:spacing w:line="240" w:lineRule="auto"/>
        <w:rPr>
          <w:rFonts w:asciiTheme="majorHAnsi" w:hAnsiTheme="majorHAnsi"/>
          <w:lang w:val="en-GB"/>
        </w:rPr>
      </w:pPr>
      <w:r w:rsidRPr="00E22C3C">
        <w:rPr>
          <w:rFonts w:asciiTheme="majorHAnsi" w:hAnsiTheme="majorHAnsi"/>
          <w:b/>
          <w:lang w:val="en-GB"/>
        </w:rPr>
        <w:t xml:space="preserve">2) </w:t>
      </w:r>
      <w:proofErr w:type="spellStart"/>
      <w:r w:rsidR="00FF7DE9" w:rsidRPr="00E22C3C">
        <w:rPr>
          <w:rFonts w:asciiTheme="majorHAnsi" w:hAnsiTheme="majorHAnsi"/>
          <w:b/>
          <w:lang w:val="en-GB"/>
        </w:rPr>
        <w:t>Entfremdung</w:t>
      </w:r>
      <w:proofErr w:type="spellEnd"/>
      <w:r w:rsidR="00FF7DE9" w:rsidRPr="00E22C3C">
        <w:rPr>
          <w:rFonts w:asciiTheme="majorHAnsi" w:hAnsiTheme="majorHAnsi"/>
          <w:b/>
          <w:lang w:val="en-GB"/>
        </w:rPr>
        <w:t xml:space="preserve"> von </w:t>
      </w:r>
      <w:r w:rsidR="00FB2233" w:rsidRPr="00E22C3C">
        <w:rPr>
          <w:rFonts w:asciiTheme="majorHAnsi" w:hAnsiTheme="majorHAnsi"/>
          <w:b/>
          <w:lang w:val="en-GB"/>
        </w:rPr>
        <w:t xml:space="preserve">seiner </w:t>
      </w:r>
      <w:proofErr w:type="spellStart"/>
      <w:r w:rsidR="00FB2233" w:rsidRPr="00E22C3C">
        <w:rPr>
          <w:rFonts w:asciiTheme="majorHAnsi" w:hAnsiTheme="majorHAnsi"/>
          <w:b/>
          <w:lang w:val="en-GB"/>
        </w:rPr>
        <w:t>eigenen</w:t>
      </w:r>
      <w:proofErr w:type="spellEnd"/>
      <w:r w:rsidR="00FB2233" w:rsidRPr="00E22C3C">
        <w:rPr>
          <w:rFonts w:asciiTheme="majorHAnsi" w:hAnsiTheme="majorHAnsi"/>
          <w:b/>
          <w:lang w:val="en-GB"/>
        </w:rPr>
        <w:t xml:space="preserve"> </w:t>
      </w:r>
      <w:proofErr w:type="spellStart"/>
      <w:r w:rsidR="00FB2233" w:rsidRPr="00E22C3C">
        <w:rPr>
          <w:rFonts w:asciiTheme="majorHAnsi" w:hAnsiTheme="majorHAnsi"/>
          <w:b/>
          <w:lang w:val="en-GB"/>
        </w:rPr>
        <w:t>Tätigkeit</w:t>
      </w:r>
      <w:proofErr w:type="spellEnd"/>
      <w:r w:rsidR="00FF7DE9" w:rsidRPr="00E22C3C">
        <w:rPr>
          <w:rFonts w:asciiTheme="majorHAnsi" w:hAnsiTheme="majorHAnsi"/>
          <w:lang w:val="en-GB"/>
        </w:rPr>
        <w:t xml:space="preserve"> </w:t>
      </w:r>
    </w:p>
    <w:p w14:paraId="4F7B7278" w14:textId="77777777" w:rsidR="00401C84" w:rsidRPr="00E22C3C" w:rsidRDefault="00401C84" w:rsidP="00F712E6">
      <w:pPr>
        <w:widowControl w:val="0"/>
        <w:autoSpaceDE w:val="0"/>
        <w:autoSpaceDN w:val="0"/>
        <w:adjustRightInd w:val="0"/>
        <w:spacing w:line="240" w:lineRule="auto"/>
        <w:rPr>
          <w:rFonts w:asciiTheme="majorHAnsi" w:hAnsiTheme="majorHAnsi"/>
          <w:lang w:val="en-GB"/>
        </w:rPr>
      </w:pPr>
    </w:p>
    <w:p w14:paraId="4DE34354" w14:textId="77777777" w:rsidR="00FF7DE9" w:rsidRPr="00E22C3C" w:rsidRDefault="00FF7DE9" w:rsidP="00FB2233">
      <w:pPr>
        <w:pStyle w:val="ListParagraph"/>
        <w:widowControl w:val="0"/>
        <w:numPr>
          <w:ilvl w:val="0"/>
          <w:numId w:val="6"/>
        </w:numPr>
        <w:autoSpaceDE w:val="0"/>
        <w:autoSpaceDN w:val="0"/>
        <w:adjustRightInd w:val="0"/>
        <w:spacing w:line="240" w:lineRule="auto"/>
        <w:rPr>
          <w:rFonts w:asciiTheme="majorHAnsi" w:hAnsiTheme="majorHAnsi"/>
          <w:lang w:val="en-GB"/>
        </w:rPr>
      </w:pPr>
      <w:r w:rsidRPr="00E22C3C">
        <w:rPr>
          <w:rFonts w:asciiTheme="majorHAnsi" w:hAnsiTheme="majorHAnsi"/>
          <w:lang w:val="en-GB"/>
        </w:rPr>
        <w:t xml:space="preserve">Why would Marx say that </w:t>
      </w:r>
    </w:p>
    <w:p w14:paraId="229AD046" w14:textId="77777777" w:rsidR="00FF7DE9" w:rsidRPr="00E22C3C" w:rsidRDefault="00EF2773" w:rsidP="00213149">
      <w:pPr>
        <w:widowControl w:val="0"/>
        <w:autoSpaceDE w:val="0"/>
        <w:autoSpaceDN w:val="0"/>
        <w:adjustRightInd w:val="0"/>
        <w:spacing w:line="240" w:lineRule="auto"/>
        <w:ind w:left="360"/>
        <w:rPr>
          <w:rFonts w:asciiTheme="majorHAnsi" w:hAnsiTheme="majorHAnsi" w:cs="Batang"/>
          <w:lang w:val="en-US"/>
        </w:rPr>
      </w:pPr>
      <w:r w:rsidRPr="00E22C3C">
        <w:rPr>
          <w:rFonts w:asciiTheme="majorHAnsi" w:hAnsiTheme="majorHAnsi" w:cs="Batang"/>
          <w:lang w:val="en-US"/>
        </w:rPr>
        <w:t>“</w:t>
      </w:r>
      <w:r w:rsidR="00FF7DE9" w:rsidRPr="00E22C3C">
        <w:rPr>
          <w:rFonts w:asciiTheme="majorHAnsi" w:hAnsiTheme="majorHAnsi" w:cs="Batang"/>
          <w:lang w:val="en-US"/>
        </w:rPr>
        <w:t xml:space="preserve">Der </w:t>
      </w:r>
      <w:proofErr w:type="spellStart"/>
      <w:r w:rsidR="00FF7DE9" w:rsidRPr="00E22C3C">
        <w:rPr>
          <w:rFonts w:asciiTheme="majorHAnsi" w:hAnsiTheme="majorHAnsi" w:cs="Batang"/>
          <w:lang w:val="en-US"/>
        </w:rPr>
        <w:t>Arbeiter</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fühlt</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sich</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daher</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erst</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außer</w:t>
      </w:r>
      <w:proofErr w:type="spellEnd"/>
      <w:r w:rsidR="00FF7DE9" w:rsidRPr="00E22C3C">
        <w:rPr>
          <w:rFonts w:asciiTheme="majorHAnsi" w:hAnsiTheme="majorHAnsi" w:cs="Batang"/>
          <w:lang w:val="en-US"/>
        </w:rPr>
        <w:t xml:space="preserve"> der Arbeit </w:t>
      </w:r>
      <w:proofErr w:type="spellStart"/>
      <w:r w:rsidR="00FF7DE9" w:rsidRPr="00E22C3C">
        <w:rPr>
          <w:rFonts w:asciiTheme="majorHAnsi" w:hAnsiTheme="majorHAnsi" w:cs="Batang"/>
          <w:lang w:val="en-US"/>
        </w:rPr>
        <w:t>bei</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sich</w:t>
      </w:r>
      <w:proofErr w:type="spellEnd"/>
      <w:r w:rsidR="00FF7DE9" w:rsidRPr="00E22C3C">
        <w:rPr>
          <w:rFonts w:asciiTheme="majorHAnsi" w:hAnsiTheme="majorHAnsi" w:cs="Batang"/>
          <w:lang w:val="en-US"/>
        </w:rPr>
        <w:t xml:space="preserve"> und in der Arbeit </w:t>
      </w:r>
      <w:proofErr w:type="spellStart"/>
      <w:r w:rsidR="00FF7DE9" w:rsidRPr="00E22C3C">
        <w:rPr>
          <w:rFonts w:asciiTheme="majorHAnsi" w:hAnsiTheme="majorHAnsi" w:cs="Batang"/>
          <w:lang w:val="en-US"/>
        </w:rPr>
        <w:t>außer</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sich</w:t>
      </w:r>
      <w:proofErr w:type="spellEnd"/>
      <w:r w:rsidR="00FF7DE9" w:rsidRPr="00E22C3C">
        <w:rPr>
          <w:rFonts w:asciiTheme="majorHAnsi" w:hAnsiTheme="majorHAnsi" w:cs="Batang"/>
          <w:lang w:val="en-US"/>
        </w:rPr>
        <w:t xml:space="preserve">. […] Seine Arbeit </w:t>
      </w:r>
      <w:proofErr w:type="spellStart"/>
      <w:proofErr w:type="gramStart"/>
      <w:r w:rsidR="00FF7DE9" w:rsidRPr="00E22C3C">
        <w:rPr>
          <w:rFonts w:asciiTheme="majorHAnsi" w:hAnsiTheme="majorHAnsi" w:cs="Batang"/>
          <w:lang w:val="en-US"/>
        </w:rPr>
        <w:t>ist</w:t>
      </w:r>
      <w:proofErr w:type="spellEnd"/>
      <w:proofErr w:type="gram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daher</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nicht</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freiwillig</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sondern</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gezwungen</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i/>
          <w:iCs/>
          <w:lang w:val="en-US"/>
        </w:rPr>
        <w:t>Zwangsarbeit</w:t>
      </w:r>
      <w:proofErr w:type="spellEnd"/>
      <w:r w:rsidR="00FF7DE9" w:rsidRPr="00E22C3C">
        <w:rPr>
          <w:rFonts w:asciiTheme="majorHAnsi" w:hAnsiTheme="majorHAnsi" w:cs="Batang"/>
          <w:i/>
          <w:iCs/>
          <w:lang w:val="en-US"/>
        </w:rPr>
        <w:t xml:space="preserve">. </w:t>
      </w:r>
      <w:proofErr w:type="spellStart"/>
      <w:r w:rsidR="00FF7DE9" w:rsidRPr="00E22C3C">
        <w:rPr>
          <w:rFonts w:asciiTheme="majorHAnsi" w:hAnsiTheme="majorHAnsi" w:cs="Batang"/>
          <w:lang w:val="en-US"/>
        </w:rPr>
        <w:t>Sie</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ist</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daher</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nicht</w:t>
      </w:r>
      <w:proofErr w:type="spellEnd"/>
      <w:r w:rsidR="00FF7DE9" w:rsidRPr="00E22C3C">
        <w:rPr>
          <w:rFonts w:asciiTheme="majorHAnsi" w:hAnsiTheme="majorHAnsi" w:cs="Batang"/>
          <w:lang w:val="en-US"/>
        </w:rPr>
        <w:t xml:space="preserve"> die </w:t>
      </w:r>
      <w:proofErr w:type="spellStart"/>
      <w:r w:rsidR="00FF7DE9" w:rsidRPr="00E22C3C">
        <w:rPr>
          <w:rFonts w:asciiTheme="majorHAnsi" w:hAnsiTheme="majorHAnsi" w:cs="Batang"/>
          <w:lang w:val="en-US"/>
        </w:rPr>
        <w:t>Befriedigung</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eines</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Bedürfnisses</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sondern</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sie</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ist</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nur</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ein</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i/>
          <w:iCs/>
          <w:lang w:val="en-US"/>
        </w:rPr>
        <w:t>Mittel</w:t>
      </w:r>
      <w:proofErr w:type="spellEnd"/>
      <w:r w:rsidR="00FF7DE9" w:rsidRPr="00E22C3C">
        <w:rPr>
          <w:rFonts w:asciiTheme="majorHAnsi" w:hAnsiTheme="majorHAnsi" w:cs="Batang"/>
          <w:i/>
          <w:iCs/>
          <w:lang w:val="en-US"/>
        </w:rPr>
        <w:t xml:space="preserve">, </w:t>
      </w:r>
      <w:r w:rsidR="00FF7DE9" w:rsidRPr="00E22C3C">
        <w:rPr>
          <w:rFonts w:asciiTheme="majorHAnsi" w:hAnsiTheme="majorHAnsi" w:cs="Batang"/>
          <w:lang w:val="en-US"/>
        </w:rPr>
        <w:t xml:space="preserve">um </w:t>
      </w:r>
      <w:proofErr w:type="spellStart"/>
      <w:r w:rsidR="00FF7DE9" w:rsidRPr="00E22C3C">
        <w:rPr>
          <w:rFonts w:asciiTheme="majorHAnsi" w:hAnsiTheme="majorHAnsi" w:cs="Batang"/>
          <w:lang w:val="en-US"/>
        </w:rPr>
        <w:t>Bedürfnisse</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außer</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ihr</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zu</w:t>
      </w:r>
      <w:proofErr w:type="spellEnd"/>
      <w:r w:rsidR="00FF7DE9" w:rsidRPr="00E22C3C">
        <w:rPr>
          <w:rFonts w:asciiTheme="majorHAnsi" w:hAnsiTheme="majorHAnsi" w:cs="Batang"/>
          <w:lang w:val="en-US"/>
        </w:rPr>
        <w:t xml:space="preserve"> </w:t>
      </w:r>
      <w:proofErr w:type="spellStart"/>
      <w:r w:rsidR="00FF7DE9" w:rsidRPr="00E22C3C">
        <w:rPr>
          <w:rFonts w:asciiTheme="majorHAnsi" w:hAnsiTheme="majorHAnsi" w:cs="Batang"/>
          <w:lang w:val="en-US"/>
        </w:rPr>
        <w:t>befriedigen</w:t>
      </w:r>
      <w:proofErr w:type="spellEnd"/>
      <w:r w:rsidR="00FF7DE9" w:rsidRPr="00E22C3C">
        <w:rPr>
          <w:rFonts w:asciiTheme="majorHAnsi" w:hAnsiTheme="majorHAnsi" w:cs="Batang"/>
          <w:lang w:val="en-US"/>
        </w:rPr>
        <w:t>.</w:t>
      </w:r>
      <w:r w:rsidRPr="00E22C3C">
        <w:rPr>
          <w:rFonts w:asciiTheme="majorHAnsi" w:hAnsiTheme="majorHAnsi" w:cs="Batang"/>
          <w:lang w:val="en-US"/>
        </w:rPr>
        <w:t>”</w:t>
      </w:r>
      <w:r w:rsidR="00FB2233" w:rsidRPr="00E22C3C">
        <w:rPr>
          <w:rFonts w:asciiTheme="majorHAnsi" w:hAnsiTheme="majorHAnsi" w:cs="Batang"/>
          <w:lang w:val="en-US"/>
        </w:rPr>
        <w:t xml:space="preserve"> (514)?</w:t>
      </w:r>
    </w:p>
    <w:p w14:paraId="2834D058" w14:textId="77777777" w:rsidR="00FB2233" w:rsidRPr="00E22C3C" w:rsidRDefault="00FB2233" w:rsidP="00FF7DE9">
      <w:pPr>
        <w:widowControl w:val="0"/>
        <w:autoSpaceDE w:val="0"/>
        <w:autoSpaceDN w:val="0"/>
        <w:adjustRightInd w:val="0"/>
        <w:spacing w:line="240" w:lineRule="auto"/>
        <w:rPr>
          <w:rFonts w:asciiTheme="majorHAnsi" w:hAnsiTheme="majorHAnsi" w:cs="Batang"/>
          <w:lang w:val="en-US"/>
        </w:rPr>
      </w:pPr>
    </w:p>
    <w:p w14:paraId="0D297B51" w14:textId="77777777" w:rsidR="00FB2233" w:rsidRPr="00E22C3C" w:rsidRDefault="00FB2233" w:rsidP="00FB2233">
      <w:pPr>
        <w:pStyle w:val="ListParagraph"/>
        <w:widowControl w:val="0"/>
        <w:numPr>
          <w:ilvl w:val="0"/>
          <w:numId w:val="6"/>
        </w:numPr>
        <w:autoSpaceDE w:val="0"/>
        <w:autoSpaceDN w:val="0"/>
        <w:adjustRightInd w:val="0"/>
        <w:spacing w:line="240" w:lineRule="auto"/>
        <w:rPr>
          <w:rFonts w:asciiTheme="majorHAnsi" w:hAnsiTheme="majorHAnsi" w:cs="Batang"/>
          <w:lang w:val="en-US"/>
        </w:rPr>
      </w:pPr>
      <w:r w:rsidRPr="00E22C3C">
        <w:rPr>
          <w:rFonts w:asciiTheme="majorHAnsi" w:hAnsiTheme="majorHAnsi" w:cs="Batang"/>
          <w:lang w:val="en-US"/>
        </w:rPr>
        <w:t xml:space="preserve">What consequences do the conditions under which the worker produces </w:t>
      </w:r>
      <w:r w:rsidRPr="00E22C3C">
        <w:rPr>
          <w:rFonts w:asciiTheme="majorHAnsi" w:hAnsiTheme="majorHAnsi" w:cs="Batang"/>
          <w:lang w:val="en-US"/>
        </w:rPr>
        <w:lastRenderedPageBreak/>
        <w:t>have on the ways in which he reproduces himself (bottom p. 514 to top p. 515)?</w:t>
      </w:r>
    </w:p>
    <w:p w14:paraId="0B6C8083" w14:textId="77777777" w:rsidR="00401C84" w:rsidRDefault="00401C84">
      <w:pPr>
        <w:spacing w:line="240" w:lineRule="auto"/>
        <w:rPr>
          <w:rFonts w:asciiTheme="majorHAnsi" w:hAnsiTheme="majorHAnsi" w:cs="Batang"/>
          <w:lang w:val="en-US"/>
        </w:rPr>
      </w:pPr>
    </w:p>
    <w:p w14:paraId="5C8AC9E6" w14:textId="77777777" w:rsidR="00401C84" w:rsidRDefault="00401C84" w:rsidP="00401C84">
      <w:pPr>
        <w:widowControl w:val="0"/>
        <w:autoSpaceDE w:val="0"/>
        <w:autoSpaceDN w:val="0"/>
        <w:adjustRightInd w:val="0"/>
        <w:spacing w:line="240" w:lineRule="auto"/>
        <w:rPr>
          <w:rFonts w:asciiTheme="majorHAnsi" w:hAnsiTheme="majorHAnsi" w:cs="Batang"/>
          <w:b/>
          <w:color w:val="0000FF"/>
          <w:lang w:val="en-US"/>
        </w:rPr>
      </w:pPr>
      <w:r w:rsidRPr="00213149">
        <w:rPr>
          <w:rFonts w:asciiTheme="majorHAnsi" w:hAnsiTheme="majorHAnsi" w:cs="Batang"/>
          <w:b/>
          <w:color w:val="0000FF"/>
          <w:u w:val="single"/>
          <w:lang w:val="en-US"/>
        </w:rPr>
        <w:t xml:space="preserve">GROUPS </w:t>
      </w:r>
      <w:r>
        <w:rPr>
          <w:rFonts w:asciiTheme="majorHAnsi" w:hAnsiTheme="majorHAnsi" w:cs="Batang"/>
          <w:b/>
          <w:color w:val="0000FF"/>
          <w:u w:val="single"/>
          <w:lang w:val="en-US"/>
        </w:rPr>
        <w:t xml:space="preserve">5 &amp; 6 </w:t>
      </w:r>
      <w:r w:rsidRPr="00213149">
        <w:rPr>
          <w:rFonts w:asciiTheme="majorHAnsi" w:hAnsiTheme="majorHAnsi" w:cs="Batang"/>
          <w:b/>
          <w:color w:val="0000FF"/>
          <w:u w:val="single"/>
          <w:lang w:val="en-US"/>
        </w:rPr>
        <w:t>(</w:t>
      </w:r>
      <w:r>
        <w:rPr>
          <w:rFonts w:asciiTheme="majorHAnsi" w:hAnsiTheme="majorHAnsi" w:cs="Batang"/>
          <w:b/>
          <w:color w:val="0000FF"/>
          <w:u w:val="single"/>
          <w:lang w:val="en-US"/>
        </w:rPr>
        <w:t>Ellie, Jamie, Nadia, Ryan</w:t>
      </w:r>
      <w:r w:rsidRPr="00401C84">
        <w:rPr>
          <w:rFonts w:asciiTheme="majorHAnsi" w:hAnsiTheme="majorHAnsi" w:cs="Batang"/>
          <w:color w:val="0000FF"/>
          <w:lang w:val="en-US"/>
        </w:rPr>
        <w:t xml:space="preserve">), </w:t>
      </w:r>
      <w:r w:rsidRPr="00401C84">
        <w:rPr>
          <w:rFonts w:asciiTheme="majorHAnsi" w:hAnsiTheme="majorHAnsi"/>
          <w:color w:val="0000FF"/>
          <w:lang w:val="en-GB"/>
        </w:rPr>
        <w:t>middle of p.515</w:t>
      </w:r>
      <w:r>
        <w:rPr>
          <w:rFonts w:asciiTheme="majorHAnsi" w:hAnsiTheme="majorHAnsi"/>
          <w:color w:val="0000FF"/>
          <w:lang w:val="en-GB"/>
        </w:rPr>
        <w:t xml:space="preserve"> </w:t>
      </w:r>
      <w:r w:rsidRPr="00401C84">
        <w:rPr>
          <w:rFonts w:asciiTheme="majorHAnsi" w:hAnsiTheme="majorHAnsi" w:cs="Batang"/>
          <w:color w:val="0000FF"/>
          <w:lang w:val="en-US"/>
        </w:rPr>
        <w:t>-</w:t>
      </w:r>
      <w:r w:rsidRPr="00401C84">
        <w:rPr>
          <w:rFonts w:asciiTheme="majorHAnsi" w:hAnsiTheme="majorHAnsi"/>
          <w:lang w:val="en-GB"/>
        </w:rPr>
        <w:t xml:space="preserve"> </w:t>
      </w:r>
      <w:r>
        <w:rPr>
          <w:rFonts w:asciiTheme="majorHAnsi" w:hAnsiTheme="majorHAnsi"/>
          <w:color w:val="0000FF"/>
          <w:lang w:val="en-GB"/>
        </w:rPr>
        <w:t>521</w:t>
      </w:r>
      <w:r w:rsidRPr="00401C84">
        <w:rPr>
          <w:rFonts w:asciiTheme="majorHAnsi" w:hAnsiTheme="majorHAnsi" w:cs="Batang"/>
          <w:b/>
          <w:color w:val="0000FF"/>
          <w:lang w:val="en-US"/>
        </w:rPr>
        <w:t>:</w:t>
      </w:r>
    </w:p>
    <w:p w14:paraId="5370721E" w14:textId="77777777" w:rsidR="00401C84" w:rsidRPr="00401C84" w:rsidRDefault="00401C84" w:rsidP="00401C84">
      <w:pPr>
        <w:widowControl w:val="0"/>
        <w:autoSpaceDE w:val="0"/>
        <w:autoSpaceDN w:val="0"/>
        <w:adjustRightInd w:val="0"/>
        <w:spacing w:line="240" w:lineRule="auto"/>
        <w:rPr>
          <w:rFonts w:asciiTheme="majorHAnsi" w:hAnsiTheme="majorHAnsi" w:cs="Batang"/>
          <w:b/>
          <w:color w:val="0000FF"/>
          <w:u w:val="single"/>
          <w:lang w:val="en-US"/>
        </w:rPr>
      </w:pPr>
    </w:p>
    <w:p w14:paraId="1BD6C284" w14:textId="77777777" w:rsidR="00401C84" w:rsidRPr="00E22C3C" w:rsidRDefault="00B86474" w:rsidP="00FB2233">
      <w:pPr>
        <w:spacing w:line="240" w:lineRule="auto"/>
        <w:rPr>
          <w:rFonts w:asciiTheme="majorHAnsi" w:hAnsiTheme="majorHAnsi" w:cs="Batang"/>
          <w:lang w:val="en-US"/>
        </w:rPr>
      </w:pPr>
      <w:r w:rsidRPr="00E22C3C">
        <w:rPr>
          <w:rFonts w:asciiTheme="majorHAnsi" w:hAnsiTheme="majorHAnsi" w:cs="Batang"/>
          <w:lang w:val="en-US"/>
        </w:rPr>
        <w:t xml:space="preserve">3) </w:t>
      </w:r>
      <w:proofErr w:type="spellStart"/>
      <w:r w:rsidR="00FB2233" w:rsidRPr="00E22C3C">
        <w:rPr>
          <w:rFonts w:asciiTheme="majorHAnsi" w:hAnsiTheme="majorHAnsi" w:cs="Batang"/>
          <w:b/>
          <w:lang w:val="en-US"/>
        </w:rPr>
        <w:t>Entfremdung</w:t>
      </w:r>
      <w:proofErr w:type="spellEnd"/>
      <w:r w:rsidR="00FB2233" w:rsidRPr="00E22C3C">
        <w:rPr>
          <w:rFonts w:asciiTheme="majorHAnsi" w:hAnsiTheme="majorHAnsi" w:cs="Batang"/>
          <w:b/>
          <w:lang w:val="en-US"/>
        </w:rPr>
        <w:t xml:space="preserve"> </w:t>
      </w:r>
      <w:proofErr w:type="spellStart"/>
      <w:r w:rsidR="00FB2233" w:rsidRPr="00E22C3C">
        <w:rPr>
          <w:rFonts w:asciiTheme="majorHAnsi" w:hAnsiTheme="majorHAnsi" w:cs="Batang"/>
          <w:b/>
          <w:lang w:val="en-US"/>
        </w:rPr>
        <w:t>vom</w:t>
      </w:r>
      <w:proofErr w:type="spellEnd"/>
      <w:r w:rsidR="00FB2233" w:rsidRPr="00E22C3C">
        <w:rPr>
          <w:rFonts w:asciiTheme="majorHAnsi" w:hAnsiTheme="majorHAnsi" w:cs="Batang"/>
          <w:b/>
          <w:lang w:val="en-US"/>
        </w:rPr>
        <w:t xml:space="preserve"> </w:t>
      </w:r>
      <w:proofErr w:type="spellStart"/>
      <w:r w:rsidR="00FB2233" w:rsidRPr="00E22C3C">
        <w:rPr>
          <w:rFonts w:asciiTheme="majorHAnsi" w:hAnsiTheme="majorHAnsi" w:cs="Batang"/>
          <w:b/>
          <w:lang w:val="en-US"/>
        </w:rPr>
        <w:t>Gattungswesen</w:t>
      </w:r>
      <w:proofErr w:type="spellEnd"/>
      <w:r w:rsidR="00762DB6" w:rsidRPr="00E22C3C">
        <w:rPr>
          <w:rFonts w:asciiTheme="majorHAnsi" w:hAnsiTheme="majorHAnsi" w:cs="Batang"/>
          <w:lang w:val="en-US"/>
        </w:rPr>
        <w:t xml:space="preserve"> (515-517)</w:t>
      </w:r>
    </w:p>
    <w:p w14:paraId="18F0FEB9" w14:textId="77777777" w:rsidR="00FB2233" w:rsidRPr="00E22C3C" w:rsidRDefault="00FB2233" w:rsidP="00FB2233">
      <w:pPr>
        <w:spacing w:line="240" w:lineRule="auto"/>
        <w:rPr>
          <w:rFonts w:asciiTheme="majorHAnsi" w:hAnsiTheme="majorHAnsi" w:cs="Batang"/>
          <w:lang w:val="en-US"/>
        </w:rPr>
      </w:pPr>
    </w:p>
    <w:p w14:paraId="7068BE98" w14:textId="77777777" w:rsidR="00762DB6" w:rsidRPr="00E22C3C" w:rsidRDefault="00FB2233" w:rsidP="00B86474">
      <w:pPr>
        <w:pStyle w:val="ListParagraph"/>
        <w:numPr>
          <w:ilvl w:val="0"/>
          <w:numId w:val="7"/>
        </w:numPr>
        <w:spacing w:line="240" w:lineRule="auto"/>
        <w:rPr>
          <w:rFonts w:asciiTheme="majorHAnsi" w:hAnsiTheme="majorHAnsi" w:cs="Batang"/>
          <w:lang w:val="en-US"/>
        </w:rPr>
      </w:pPr>
      <w:r w:rsidRPr="00E22C3C">
        <w:rPr>
          <w:rFonts w:asciiTheme="majorHAnsi" w:hAnsiTheme="majorHAnsi" w:cs="Batang"/>
          <w:lang w:val="en-US"/>
        </w:rPr>
        <w:t>What does Marx mean with the concept of ‘</w:t>
      </w:r>
      <w:proofErr w:type="spellStart"/>
      <w:r w:rsidRPr="00E22C3C">
        <w:rPr>
          <w:rFonts w:asciiTheme="majorHAnsi" w:hAnsiTheme="majorHAnsi" w:cs="Batang"/>
          <w:lang w:val="en-US"/>
        </w:rPr>
        <w:t>Gattungswesen</w:t>
      </w:r>
      <w:proofErr w:type="spellEnd"/>
      <w:r w:rsidRPr="00E22C3C">
        <w:rPr>
          <w:rFonts w:asciiTheme="majorHAnsi" w:hAnsiTheme="majorHAnsi" w:cs="Batang"/>
          <w:lang w:val="en-US"/>
        </w:rPr>
        <w:t>’ or ‘</w:t>
      </w:r>
      <w:proofErr w:type="spellStart"/>
      <w:r w:rsidRPr="00E22C3C">
        <w:rPr>
          <w:rFonts w:asciiTheme="majorHAnsi" w:hAnsiTheme="majorHAnsi" w:cs="Batang"/>
          <w:lang w:val="en-US"/>
        </w:rPr>
        <w:t>Gattungsleben</w:t>
      </w:r>
      <w:proofErr w:type="spellEnd"/>
      <w:r w:rsidRPr="00E22C3C">
        <w:rPr>
          <w:rFonts w:asciiTheme="majorHAnsi" w:hAnsiTheme="majorHAnsi" w:cs="Batang"/>
          <w:lang w:val="en-US"/>
        </w:rPr>
        <w:t>’ (515</w:t>
      </w:r>
      <w:r w:rsidR="00762DB6" w:rsidRPr="00E22C3C">
        <w:rPr>
          <w:rFonts w:asciiTheme="majorHAnsi" w:hAnsiTheme="majorHAnsi" w:cs="Batang"/>
          <w:lang w:val="en-US"/>
        </w:rPr>
        <w:t>-516</w:t>
      </w:r>
      <w:r w:rsidRPr="00E22C3C">
        <w:rPr>
          <w:rFonts w:asciiTheme="majorHAnsi" w:hAnsiTheme="majorHAnsi" w:cs="Batang"/>
          <w:lang w:val="en-US"/>
        </w:rPr>
        <w:t>)</w:t>
      </w:r>
      <w:r w:rsidR="00762DB6" w:rsidRPr="00E22C3C">
        <w:rPr>
          <w:rFonts w:asciiTheme="majorHAnsi" w:hAnsiTheme="majorHAnsi" w:cs="Batang"/>
          <w:lang w:val="en-US"/>
        </w:rPr>
        <w:t xml:space="preserve">? This sounds like a biological term – is it? </w:t>
      </w:r>
    </w:p>
    <w:p w14:paraId="7D64C0AE" w14:textId="77777777" w:rsidR="00FB2233" w:rsidRPr="00E22C3C" w:rsidRDefault="00762DB6" w:rsidP="00B86474">
      <w:pPr>
        <w:pStyle w:val="ListParagraph"/>
        <w:numPr>
          <w:ilvl w:val="0"/>
          <w:numId w:val="7"/>
        </w:numPr>
        <w:spacing w:line="240" w:lineRule="auto"/>
        <w:rPr>
          <w:rFonts w:asciiTheme="majorHAnsi" w:hAnsiTheme="majorHAnsi" w:cs="Batang"/>
          <w:lang w:val="en-US"/>
        </w:rPr>
      </w:pPr>
      <w:r w:rsidRPr="00E22C3C">
        <w:rPr>
          <w:rFonts w:asciiTheme="majorHAnsi" w:hAnsiTheme="majorHAnsi" w:cs="Batang"/>
          <w:lang w:val="en-US"/>
        </w:rPr>
        <w:t>H</w:t>
      </w:r>
      <w:r w:rsidR="00FB2233" w:rsidRPr="00E22C3C">
        <w:rPr>
          <w:rFonts w:asciiTheme="majorHAnsi" w:hAnsiTheme="majorHAnsi" w:cs="Batang"/>
          <w:lang w:val="en-US"/>
        </w:rPr>
        <w:t xml:space="preserve">ow is </w:t>
      </w:r>
      <w:r w:rsidRPr="00E22C3C">
        <w:rPr>
          <w:rFonts w:asciiTheme="majorHAnsi" w:hAnsiTheme="majorHAnsi" w:cs="Batang"/>
          <w:lang w:val="en-US"/>
        </w:rPr>
        <w:t>human “</w:t>
      </w:r>
      <w:proofErr w:type="spellStart"/>
      <w:r w:rsidRPr="00E22C3C">
        <w:rPr>
          <w:rFonts w:asciiTheme="majorHAnsi" w:hAnsiTheme="majorHAnsi" w:cs="Batang"/>
          <w:lang w:val="en-US"/>
        </w:rPr>
        <w:t>Lebenstätigkeit</w:t>
      </w:r>
      <w:proofErr w:type="spellEnd"/>
      <w:r w:rsidRPr="00E22C3C">
        <w:rPr>
          <w:rFonts w:asciiTheme="majorHAnsi" w:hAnsiTheme="majorHAnsi" w:cs="Batang"/>
          <w:lang w:val="en-US"/>
        </w:rPr>
        <w:t>”</w:t>
      </w:r>
      <w:r w:rsidR="00FB2233" w:rsidRPr="00E22C3C">
        <w:rPr>
          <w:rFonts w:asciiTheme="majorHAnsi" w:hAnsiTheme="majorHAnsi" w:cs="Batang"/>
          <w:lang w:val="en-US"/>
        </w:rPr>
        <w:t xml:space="preserve"> different </w:t>
      </w:r>
      <w:r w:rsidRPr="00E22C3C">
        <w:rPr>
          <w:rFonts w:asciiTheme="majorHAnsi" w:hAnsiTheme="majorHAnsi" w:cs="Batang"/>
          <w:lang w:val="en-US"/>
        </w:rPr>
        <w:t>from that of</w:t>
      </w:r>
      <w:r w:rsidR="00FB2233" w:rsidRPr="00E22C3C">
        <w:rPr>
          <w:rFonts w:asciiTheme="majorHAnsi" w:hAnsiTheme="majorHAnsi" w:cs="Batang"/>
          <w:lang w:val="en-US"/>
        </w:rPr>
        <w:t xml:space="preserve"> animals (see in particular second half of p. 516, from “Das Tier </w:t>
      </w:r>
      <w:proofErr w:type="spellStart"/>
      <w:proofErr w:type="gramStart"/>
      <w:r w:rsidR="00FB2233" w:rsidRPr="00E22C3C">
        <w:rPr>
          <w:rFonts w:asciiTheme="majorHAnsi" w:hAnsiTheme="majorHAnsi" w:cs="Batang"/>
          <w:lang w:val="en-US"/>
        </w:rPr>
        <w:t>ist</w:t>
      </w:r>
      <w:proofErr w:type="spellEnd"/>
      <w:r w:rsidR="00FB2233" w:rsidRPr="00E22C3C">
        <w:rPr>
          <w:rFonts w:asciiTheme="majorHAnsi" w:hAnsiTheme="majorHAnsi" w:cs="Batang"/>
          <w:lang w:val="en-US"/>
        </w:rPr>
        <w:t xml:space="preserve">  </w:t>
      </w:r>
      <w:proofErr w:type="spellStart"/>
      <w:r w:rsidR="00FB2233" w:rsidRPr="00E22C3C">
        <w:rPr>
          <w:rFonts w:asciiTheme="majorHAnsi" w:hAnsiTheme="majorHAnsi" w:cs="Batang"/>
          <w:lang w:val="en-US"/>
        </w:rPr>
        <w:t>unmittelbar</w:t>
      </w:r>
      <w:proofErr w:type="spellEnd"/>
      <w:proofErr w:type="gramEnd"/>
      <w:r w:rsidR="00FB2233" w:rsidRPr="00E22C3C">
        <w:rPr>
          <w:rFonts w:asciiTheme="majorHAnsi" w:hAnsiTheme="majorHAnsi" w:cs="Batang"/>
          <w:lang w:val="en-US"/>
        </w:rPr>
        <w:t xml:space="preserve"> </w:t>
      </w:r>
      <w:proofErr w:type="spellStart"/>
      <w:r w:rsidR="00FB2233" w:rsidRPr="00E22C3C">
        <w:rPr>
          <w:rFonts w:asciiTheme="majorHAnsi" w:hAnsiTheme="majorHAnsi" w:cs="Batang"/>
          <w:lang w:val="en-US"/>
        </w:rPr>
        <w:t>eins</w:t>
      </w:r>
      <w:proofErr w:type="spellEnd"/>
      <w:r w:rsidR="00FB2233" w:rsidRPr="00E22C3C">
        <w:rPr>
          <w:rFonts w:asciiTheme="majorHAnsi" w:hAnsiTheme="majorHAnsi" w:cs="Batang"/>
          <w:lang w:val="en-US"/>
        </w:rPr>
        <w:t xml:space="preserve"> …”</w:t>
      </w:r>
      <w:r w:rsidRPr="00E22C3C">
        <w:rPr>
          <w:rFonts w:asciiTheme="majorHAnsi" w:hAnsiTheme="majorHAnsi" w:cs="Batang"/>
          <w:lang w:val="en-US"/>
        </w:rPr>
        <w:t>, to middle of p. 517</w:t>
      </w:r>
      <w:r w:rsidR="00FB2233" w:rsidRPr="00E22C3C">
        <w:rPr>
          <w:rFonts w:asciiTheme="majorHAnsi" w:hAnsiTheme="majorHAnsi" w:cs="Batang"/>
          <w:lang w:val="en-US"/>
        </w:rPr>
        <w:t xml:space="preserve">)? </w:t>
      </w:r>
    </w:p>
    <w:p w14:paraId="1D40CFF8" w14:textId="77777777" w:rsidR="00762DB6" w:rsidRPr="00E22C3C" w:rsidRDefault="00762DB6" w:rsidP="00B86474">
      <w:pPr>
        <w:pStyle w:val="ListParagraph"/>
        <w:numPr>
          <w:ilvl w:val="0"/>
          <w:numId w:val="7"/>
        </w:numPr>
        <w:spacing w:line="240" w:lineRule="auto"/>
        <w:rPr>
          <w:rFonts w:asciiTheme="majorHAnsi" w:hAnsiTheme="majorHAnsi" w:cs="Batang"/>
          <w:lang w:val="en-US"/>
        </w:rPr>
      </w:pPr>
      <w:r w:rsidRPr="00E22C3C">
        <w:rPr>
          <w:rFonts w:asciiTheme="majorHAnsi" w:hAnsiTheme="majorHAnsi" w:cs="Batang"/>
          <w:lang w:val="en-US"/>
        </w:rPr>
        <w:t xml:space="preserve">Why are humans alienated from their </w:t>
      </w:r>
      <w:proofErr w:type="spellStart"/>
      <w:r w:rsidRPr="00E22C3C">
        <w:rPr>
          <w:rFonts w:asciiTheme="majorHAnsi" w:hAnsiTheme="majorHAnsi" w:cs="Batang"/>
          <w:i/>
          <w:lang w:val="en-US"/>
        </w:rPr>
        <w:t>Gattungswesen</w:t>
      </w:r>
      <w:proofErr w:type="spellEnd"/>
      <w:r w:rsidRPr="00E22C3C">
        <w:rPr>
          <w:rFonts w:asciiTheme="majorHAnsi" w:hAnsiTheme="majorHAnsi" w:cs="Batang"/>
          <w:lang w:val="en-US"/>
        </w:rPr>
        <w:t>?</w:t>
      </w:r>
    </w:p>
    <w:p w14:paraId="5A772134" w14:textId="77777777" w:rsidR="00762DB6" w:rsidRPr="00E22C3C" w:rsidRDefault="00762DB6" w:rsidP="00FB2233">
      <w:pPr>
        <w:spacing w:line="240" w:lineRule="auto"/>
        <w:rPr>
          <w:rFonts w:asciiTheme="majorHAnsi" w:hAnsiTheme="majorHAnsi" w:cs="Batang"/>
          <w:lang w:val="en-US"/>
        </w:rPr>
      </w:pPr>
    </w:p>
    <w:p w14:paraId="2741A601" w14:textId="77777777" w:rsidR="00762DB6" w:rsidRPr="00E22C3C" w:rsidRDefault="00762DB6" w:rsidP="00FB2233">
      <w:pPr>
        <w:spacing w:line="240" w:lineRule="auto"/>
        <w:rPr>
          <w:rFonts w:asciiTheme="majorHAnsi" w:hAnsiTheme="majorHAnsi" w:cs="Batang"/>
          <w:lang w:val="en-US"/>
        </w:rPr>
      </w:pPr>
      <w:proofErr w:type="spellStart"/>
      <w:r w:rsidRPr="00E22C3C">
        <w:rPr>
          <w:rFonts w:asciiTheme="majorHAnsi" w:hAnsiTheme="majorHAnsi" w:cs="Batang"/>
          <w:b/>
          <w:lang w:val="en-US"/>
        </w:rPr>
        <w:t>Arbeiter</w:t>
      </w:r>
      <w:proofErr w:type="spellEnd"/>
      <w:r w:rsidRPr="00E22C3C">
        <w:rPr>
          <w:rFonts w:asciiTheme="majorHAnsi" w:hAnsiTheme="majorHAnsi" w:cs="Batang"/>
          <w:b/>
          <w:lang w:val="en-US"/>
        </w:rPr>
        <w:t xml:space="preserve"> und </w:t>
      </w:r>
      <w:proofErr w:type="spellStart"/>
      <w:r w:rsidRPr="00E22C3C">
        <w:rPr>
          <w:rFonts w:asciiTheme="majorHAnsi" w:hAnsiTheme="majorHAnsi" w:cs="Batang"/>
          <w:b/>
          <w:lang w:val="en-US"/>
        </w:rPr>
        <w:t>Kapitalist</w:t>
      </w:r>
      <w:proofErr w:type="spellEnd"/>
      <w:r w:rsidRPr="00E22C3C">
        <w:rPr>
          <w:rFonts w:asciiTheme="majorHAnsi" w:hAnsiTheme="majorHAnsi" w:cs="Batang"/>
          <w:lang w:val="en-US"/>
        </w:rPr>
        <w:t xml:space="preserve"> (519-</w:t>
      </w:r>
      <w:r w:rsidR="00DF2DA1" w:rsidRPr="00E22C3C">
        <w:rPr>
          <w:rFonts w:asciiTheme="majorHAnsi" w:hAnsiTheme="majorHAnsi" w:cs="Batang"/>
          <w:lang w:val="en-US"/>
        </w:rPr>
        <w:t>521</w:t>
      </w:r>
      <w:r w:rsidRPr="00E22C3C">
        <w:rPr>
          <w:rFonts w:asciiTheme="majorHAnsi" w:hAnsiTheme="majorHAnsi" w:cs="Batang"/>
          <w:lang w:val="en-US"/>
        </w:rPr>
        <w:t>)</w:t>
      </w:r>
    </w:p>
    <w:p w14:paraId="1C8A2D3D" w14:textId="77777777" w:rsidR="00762DB6" w:rsidRPr="00E22C3C" w:rsidRDefault="00762DB6" w:rsidP="00FB2233">
      <w:pPr>
        <w:spacing w:line="240" w:lineRule="auto"/>
        <w:rPr>
          <w:rFonts w:asciiTheme="majorHAnsi" w:hAnsiTheme="majorHAnsi" w:cs="Batang"/>
          <w:lang w:val="en-US"/>
        </w:rPr>
      </w:pPr>
    </w:p>
    <w:p w14:paraId="7BF62B76" w14:textId="77777777" w:rsidR="00DF2DA1" w:rsidRPr="00E22C3C" w:rsidRDefault="00E22C3C" w:rsidP="00FB2233">
      <w:pPr>
        <w:spacing w:line="240" w:lineRule="auto"/>
        <w:rPr>
          <w:rFonts w:asciiTheme="majorHAnsi" w:hAnsiTheme="majorHAnsi" w:cs="Batang"/>
          <w:lang w:val="en-US"/>
        </w:rPr>
      </w:pPr>
      <w:r>
        <w:rPr>
          <w:rFonts w:asciiTheme="majorHAnsi" w:hAnsiTheme="majorHAnsi" w:cs="Batang"/>
          <w:lang w:val="en-US"/>
        </w:rPr>
        <w:t xml:space="preserve">P. </w:t>
      </w:r>
      <w:r w:rsidR="00DF2DA1" w:rsidRPr="00E22C3C">
        <w:rPr>
          <w:rFonts w:asciiTheme="majorHAnsi" w:hAnsiTheme="majorHAnsi" w:cs="Batang"/>
          <w:lang w:val="en-US"/>
        </w:rPr>
        <w:t xml:space="preserve">519-top of </w:t>
      </w:r>
      <w:r>
        <w:rPr>
          <w:rFonts w:asciiTheme="majorHAnsi" w:hAnsiTheme="majorHAnsi" w:cs="Batang"/>
          <w:lang w:val="en-US"/>
        </w:rPr>
        <w:t xml:space="preserve">p. </w:t>
      </w:r>
      <w:r w:rsidR="00DF2DA1" w:rsidRPr="00E22C3C">
        <w:rPr>
          <w:rFonts w:asciiTheme="majorHAnsi" w:hAnsiTheme="majorHAnsi" w:cs="Batang"/>
          <w:lang w:val="en-US"/>
        </w:rPr>
        <w:t>520 (“</w:t>
      </w:r>
      <w:proofErr w:type="spellStart"/>
      <w:r w:rsidR="00DF2DA1" w:rsidRPr="00E22C3C">
        <w:rPr>
          <w:rFonts w:asciiTheme="majorHAnsi" w:hAnsiTheme="majorHAnsi" w:cs="Batang"/>
          <w:lang w:val="en-US"/>
        </w:rPr>
        <w:t>zu</w:t>
      </w:r>
      <w:proofErr w:type="spellEnd"/>
      <w:r w:rsidR="00DF2DA1" w:rsidRPr="00E22C3C">
        <w:rPr>
          <w:rFonts w:asciiTheme="majorHAnsi" w:hAnsiTheme="majorHAnsi" w:cs="Batang"/>
          <w:lang w:val="en-US"/>
        </w:rPr>
        <w:t xml:space="preserve"> der </w:t>
      </w:r>
      <w:proofErr w:type="spellStart"/>
      <w:r w:rsidR="00DF2DA1" w:rsidRPr="00E22C3C">
        <w:rPr>
          <w:rFonts w:asciiTheme="majorHAnsi" w:hAnsiTheme="majorHAnsi" w:cs="Batang"/>
          <w:lang w:val="en-US"/>
        </w:rPr>
        <w:t>Natur</w:t>
      </w:r>
      <w:proofErr w:type="spellEnd"/>
      <w:r w:rsidR="00DF2DA1" w:rsidRPr="00E22C3C">
        <w:rPr>
          <w:rFonts w:asciiTheme="majorHAnsi" w:hAnsiTheme="majorHAnsi" w:cs="Batang"/>
          <w:lang w:val="en-US"/>
        </w:rPr>
        <w:t xml:space="preserve"> und </w:t>
      </w:r>
      <w:proofErr w:type="spellStart"/>
      <w:r w:rsidR="00DF2DA1" w:rsidRPr="00E22C3C">
        <w:rPr>
          <w:rFonts w:asciiTheme="majorHAnsi" w:hAnsiTheme="majorHAnsi" w:cs="Batang"/>
          <w:lang w:val="en-US"/>
        </w:rPr>
        <w:t>zu</w:t>
      </w:r>
      <w:proofErr w:type="spellEnd"/>
      <w:r w:rsidR="00DF2DA1" w:rsidRPr="00E22C3C">
        <w:rPr>
          <w:rFonts w:asciiTheme="majorHAnsi" w:hAnsiTheme="majorHAnsi" w:cs="Batang"/>
          <w:lang w:val="en-US"/>
        </w:rPr>
        <w:t xml:space="preserve"> </w:t>
      </w:r>
      <w:proofErr w:type="spellStart"/>
      <w:r w:rsidR="00DF2DA1" w:rsidRPr="00E22C3C">
        <w:rPr>
          <w:rFonts w:asciiTheme="majorHAnsi" w:hAnsiTheme="majorHAnsi" w:cs="Batang"/>
          <w:lang w:val="en-US"/>
        </w:rPr>
        <w:t>sich</w:t>
      </w:r>
      <w:proofErr w:type="spellEnd"/>
      <w:r w:rsidR="00DF2DA1" w:rsidRPr="00E22C3C">
        <w:rPr>
          <w:rFonts w:asciiTheme="majorHAnsi" w:hAnsiTheme="majorHAnsi" w:cs="Batang"/>
          <w:lang w:val="en-US"/>
        </w:rPr>
        <w:t xml:space="preserve"> </w:t>
      </w:r>
      <w:proofErr w:type="spellStart"/>
      <w:r w:rsidR="00DF2DA1" w:rsidRPr="00E22C3C">
        <w:rPr>
          <w:rFonts w:asciiTheme="majorHAnsi" w:hAnsiTheme="majorHAnsi" w:cs="Batang"/>
          <w:lang w:val="en-US"/>
        </w:rPr>
        <w:t>selbst</w:t>
      </w:r>
      <w:proofErr w:type="spellEnd"/>
      <w:r w:rsidR="00DF2DA1" w:rsidRPr="00E22C3C">
        <w:rPr>
          <w:rFonts w:asciiTheme="majorHAnsi" w:hAnsiTheme="majorHAnsi" w:cs="Batang"/>
          <w:lang w:val="en-US"/>
        </w:rPr>
        <w:t>”):</w:t>
      </w:r>
    </w:p>
    <w:p w14:paraId="2DEE57D0" w14:textId="77777777" w:rsidR="00762DB6" w:rsidRPr="00E22C3C" w:rsidRDefault="00762DB6" w:rsidP="00B86474">
      <w:pPr>
        <w:pStyle w:val="ListParagraph"/>
        <w:numPr>
          <w:ilvl w:val="0"/>
          <w:numId w:val="8"/>
        </w:numPr>
        <w:spacing w:line="240" w:lineRule="auto"/>
        <w:rPr>
          <w:rFonts w:asciiTheme="majorHAnsi" w:hAnsiTheme="majorHAnsi" w:cs="Batang"/>
          <w:lang w:val="en-US"/>
        </w:rPr>
      </w:pPr>
      <w:r w:rsidRPr="00E22C3C">
        <w:rPr>
          <w:rFonts w:asciiTheme="majorHAnsi" w:hAnsiTheme="majorHAnsi" w:cs="Batang"/>
          <w:lang w:val="en-US"/>
        </w:rPr>
        <w:t xml:space="preserve">What relationship between worker and capitalist does Marx suggest here? Is this surprising? </w:t>
      </w:r>
    </w:p>
    <w:p w14:paraId="2BAB897A" w14:textId="77777777" w:rsidR="00DF2DA1" w:rsidRPr="00E22C3C" w:rsidRDefault="00DF2DA1" w:rsidP="00FB2233">
      <w:pPr>
        <w:spacing w:line="240" w:lineRule="auto"/>
        <w:rPr>
          <w:rFonts w:asciiTheme="majorHAnsi" w:hAnsiTheme="majorHAnsi" w:cs="Batang"/>
          <w:lang w:val="en-US"/>
        </w:rPr>
      </w:pPr>
    </w:p>
    <w:p w14:paraId="6EC5C8A9" w14:textId="77777777" w:rsidR="00DF2DA1" w:rsidRPr="00E22C3C" w:rsidRDefault="00DF2DA1" w:rsidP="00FB2233">
      <w:pPr>
        <w:spacing w:line="240" w:lineRule="auto"/>
        <w:rPr>
          <w:rFonts w:asciiTheme="majorHAnsi" w:hAnsiTheme="majorHAnsi" w:cs="Batang"/>
          <w:lang w:val="en-US"/>
        </w:rPr>
      </w:pPr>
      <w:r w:rsidRPr="00E22C3C">
        <w:rPr>
          <w:rFonts w:asciiTheme="majorHAnsi" w:hAnsiTheme="majorHAnsi" w:cs="Batang"/>
          <w:lang w:val="en-US"/>
        </w:rPr>
        <w:t xml:space="preserve">Bottom of </w:t>
      </w:r>
      <w:r w:rsidR="00E22C3C">
        <w:rPr>
          <w:rFonts w:asciiTheme="majorHAnsi" w:hAnsiTheme="majorHAnsi" w:cs="Batang"/>
          <w:lang w:val="en-US"/>
        </w:rPr>
        <w:t xml:space="preserve">p. </w:t>
      </w:r>
      <w:r w:rsidRPr="00E22C3C">
        <w:rPr>
          <w:rFonts w:asciiTheme="majorHAnsi" w:hAnsiTheme="majorHAnsi" w:cs="Batang"/>
          <w:lang w:val="en-US"/>
        </w:rPr>
        <w:t>520 to 521:</w:t>
      </w:r>
    </w:p>
    <w:p w14:paraId="34AFF634" w14:textId="77777777" w:rsidR="00DF2DA1" w:rsidRPr="00E22C3C" w:rsidRDefault="00DF2DA1" w:rsidP="00FB2233">
      <w:pPr>
        <w:spacing w:line="240" w:lineRule="auto"/>
        <w:rPr>
          <w:rFonts w:asciiTheme="majorHAnsi" w:hAnsiTheme="majorHAnsi" w:cs="Helvetica"/>
          <w:bCs/>
          <w:color w:val="1C1C1C"/>
          <w:lang w:val="en-US"/>
        </w:rPr>
      </w:pPr>
      <w:r w:rsidRPr="00E22C3C">
        <w:rPr>
          <w:rFonts w:asciiTheme="majorHAnsi" w:hAnsiTheme="majorHAnsi" w:cs="Batang"/>
          <w:lang w:val="en-US"/>
        </w:rPr>
        <w:t xml:space="preserve">Following from what he just said, Marx engages in a critique of the </w:t>
      </w:r>
      <w:r w:rsidR="00B86474" w:rsidRPr="00E22C3C">
        <w:rPr>
          <w:rFonts w:asciiTheme="majorHAnsi" w:hAnsiTheme="majorHAnsi" w:cs="Batang"/>
          <w:lang w:val="en-US"/>
        </w:rPr>
        <w:t>19</w:t>
      </w:r>
      <w:r w:rsidR="00B86474" w:rsidRPr="00E22C3C">
        <w:rPr>
          <w:rFonts w:asciiTheme="majorHAnsi" w:hAnsiTheme="majorHAnsi" w:cs="Batang"/>
          <w:vertAlign w:val="superscript"/>
          <w:lang w:val="en-US"/>
        </w:rPr>
        <w:t>th</w:t>
      </w:r>
      <w:r w:rsidR="00B86474" w:rsidRPr="00E22C3C">
        <w:rPr>
          <w:rFonts w:asciiTheme="majorHAnsi" w:hAnsiTheme="majorHAnsi" w:cs="Batang"/>
          <w:lang w:val="en-US"/>
        </w:rPr>
        <w:t xml:space="preserve"> century </w:t>
      </w:r>
      <w:r w:rsidRPr="00E22C3C">
        <w:rPr>
          <w:rFonts w:asciiTheme="majorHAnsi" w:hAnsiTheme="majorHAnsi" w:cs="Batang"/>
          <w:lang w:val="en-US"/>
        </w:rPr>
        <w:t xml:space="preserve">anarchist </w:t>
      </w:r>
      <w:r w:rsidRPr="00E22C3C">
        <w:rPr>
          <w:rFonts w:asciiTheme="majorHAnsi" w:hAnsiTheme="majorHAnsi" w:cs="Helvetica"/>
          <w:bCs/>
          <w:color w:val="1C1C1C"/>
          <w:lang w:val="en-US"/>
        </w:rPr>
        <w:t xml:space="preserve">Pierre-Joseph Proudhon here, who </w:t>
      </w:r>
      <w:r w:rsidR="00B86474" w:rsidRPr="00E22C3C">
        <w:rPr>
          <w:rFonts w:asciiTheme="majorHAnsi" w:hAnsiTheme="majorHAnsi" w:cs="Helvetica"/>
          <w:bCs/>
          <w:color w:val="1C1C1C"/>
          <w:lang w:val="en-US"/>
        </w:rPr>
        <w:t xml:space="preserve">was in </w:t>
      </w:r>
      <w:proofErr w:type="spellStart"/>
      <w:r w:rsidR="00B86474" w:rsidRPr="00E22C3C">
        <w:rPr>
          <w:rFonts w:asciiTheme="majorHAnsi" w:hAnsiTheme="majorHAnsi" w:cs="Helvetica"/>
          <w:bCs/>
          <w:color w:val="1C1C1C"/>
          <w:lang w:val="en-US"/>
        </w:rPr>
        <w:t>favour</w:t>
      </w:r>
      <w:proofErr w:type="spellEnd"/>
      <w:r w:rsidR="00B86474" w:rsidRPr="00E22C3C">
        <w:rPr>
          <w:rFonts w:asciiTheme="majorHAnsi" w:hAnsiTheme="majorHAnsi" w:cs="Helvetica"/>
          <w:bCs/>
          <w:color w:val="1C1C1C"/>
          <w:lang w:val="en-US"/>
        </w:rPr>
        <w:t xml:space="preserve"> of</w:t>
      </w:r>
      <w:r w:rsidRPr="00E22C3C">
        <w:rPr>
          <w:rFonts w:asciiTheme="majorHAnsi" w:hAnsiTheme="majorHAnsi" w:cs="Helvetica"/>
          <w:bCs/>
          <w:color w:val="1C1C1C"/>
          <w:lang w:val="en-US"/>
        </w:rPr>
        <w:t xml:space="preserve"> collective ownership of land and means of production</w:t>
      </w:r>
      <w:r w:rsidR="00B86474" w:rsidRPr="00E22C3C">
        <w:rPr>
          <w:rFonts w:asciiTheme="majorHAnsi" w:hAnsiTheme="majorHAnsi" w:cs="Helvetica"/>
          <w:bCs/>
          <w:color w:val="1C1C1C"/>
          <w:lang w:val="en-US"/>
        </w:rPr>
        <w:t>,</w:t>
      </w:r>
      <w:r w:rsidRPr="00E22C3C">
        <w:rPr>
          <w:rFonts w:asciiTheme="majorHAnsi" w:hAnsiTheme="majorHAnsi" w:cs="Helvetica"/>
          <w:bCs/>
          <w:color w:val="1C1C1C"/>
          <w:lang w:val="en-US"/>
        </w:rPr>
        <w:t xml:space="preserve"> and </w:t>
      </w:r>
      <w:r w:rsidR="00B86474" w:rsidRPr="00E22C3C">
        <w:rPr>
          <w:rFonts w:asciiTheme="majorHAnsi" w:hAnsiTheme="majorHAnsi" w:cs="Helvetica"/>
          <w:bCs/>
          <w:color w:val="1C1C1C"/>
          <w:lang w:val="en-US"/>
        </w:rPr>
        <w:t>of ‘just wages’</w:t>
      </w:r>
      <w:r w:rsidRPr="00E22C3C">
        <w:rPr>
          <w:rFonts w:asciiTheme="majorHAnsi" w:hAnsiTheme="majorHAnsi" w:cs="Helvetica"/>
          <w:bCs/>
          <w:color w:val="1C1C1C"/>
          <w:lang w:val="en-US"/>
        </w:rPr>
        <w:t xml:space="preserve"> for all.</w:t>
      </w:r>
    </w:p>
    <w:p w14:paraId="5D84F7A4" w14:textId="77777777" w:rsidR="00B86474" w:rsidRPr="00E22C3C" w:rsidRDefault="00B86474" w:rsidP="00B86474">
      <w:pPr>
        <w:pStyle w:val="ListParagraph"/>
        <w:numPr>
          <w:ilvl w:val="0"/>
          <w:numId w:val="8"/>
        </w:numPr>
        <w:spacing w:line="240" w:lineRule="auto"/>
        <w:rPr>
          <w:rFonts w:asciiTheme="majorHAnsi" w:hAnsiTheme="majorHAnsi" w:cs="Batang"/>
          <w:lang w:val="en-US"/>
        </w:rPr>
      </w:pPr>
      <w:r w:rsidRPr="00E22C3C">
        <w:rPr>
          <w:rFonts w:asciiTheme="majorHAnsi" w:hAnsiTheme="majorHAnsi" w:cs="Helvetica"/>
          <w:bCs/>
          <w:color w:val="1C1C1C"/>
          <w:lang w:val="en-US"/>
        </w:rPr>
        <w:t>What is Marx’s critique of Proudhon?</w:t>
      </w:r>
    </w:p>
    <w:p w14:paraId="511D24BF" w14:textId="77777777" w:rsidR="00B86474" w:rsidRPr="00E22C3C" w:rsidRDefault="00B86474" w:rsidP="00B86474">
      <w:pPr>
        <w:spacing w:line="240" w:lineRule="auto"/>
        <w:rPr>
          <w:rFonts w:asciiTheme="majorHAnsi" w:hAnsiTheme="majorHAnsi" w:cs="Batang"/>
          <w:lang w:val="en-US"/>
        </w:rPr>
      </w:pPr>
    </w:p>
    <w:p w14:paraId="661788E1" w14:textId="77777777" w:rsidR="00B86474" w:rsidRPr="00E22C3C" w:rsidRDefault="00B86474" w:rsidP="00B86474">
      <w:pPr>
        <w:spacing w:line="240" w:lineRule="auto"/>
        <w:rPr>
          <w:rFonts w:asciiTheme="majorHAnsi" w:hAnsiTheme="majorHAnsi" w:cs="Batang"/>
          <w:lang w:val="en-US"/>
        </w:rPr>
      </w:pPr>
    </w:p>
    <w:p w14:paraId="2FEB033F" w14:textId="77777777" w:rsidR="00B86474" w:rsidRPr="00E22C3C" w:rsidRDefault="00B86474" w:rsidP="00B86474">
      <w:pPr>
        <w:spacing w:line="240" w:lineRule="auto"/>
        <w:rPr>
          <w:rFonts w:asciiTheme="majorHAnsi" w:hAnsiTheme="majorHAnsi" w:cs="Batang"/>
          <w:lang w:val="en-US"/>
        </w:rPr>
      </w:pPr>
    </w:p>
    <w:p w14:paraId="65E843C1" w14:textId="77777777" w:rsidR="00B86474" w:rsidRPr="00E22C3C" w:rsidRDefault="00B86474" w:rsidP="00B86474">
      <w:pPr>
        <w:spacing w:line="240" w:lineRule="auto"/>
        <w:jc w:val="center"/>
        <w:rPr>
          <w:rFonts w:asciiTheme="majorHAnsi" w:hAnsiTheme="majorHAnsi" w:cs="Batang"/>
          <w:lang w:val="en-US"/>
        </w:rPr>
      </w:pPr>
      <w:proofErr w:type="spellStart"/>
      <w:r w:rsidRPr="00E22C3C">
        <w:rPr>
          <w:rFonts w:asciiTheme="majorHAnsi" w:hAnsiTheme="majorHAnsi" w:cs="Batang"/>
          <w:b/>
          <w:u w:val="single"/>
          <w:lang w:val="en-US"/>
        </w:rPr>
        <w:t>Privateigentum</w:t>
      </w:r>
      <w:proofErr w:type="spellEnd"/>
      <w:r w:rsidRPr="00E22C3C">
        <w:rPr>
          <w:rFonts w:asciiTheme="majorHAnsi" w:hAnsiTheme="majorHAnsi" w:cs="Batang"/>
          <w:b/>
          <w:u w:val="single"/>
          <w:lang w:val="en-US"/>
        </w:rPr>
        <w:t xml:space="preserve"> und </w:t>
      </w:r>
      <w:proofErr w:type="spellStart"/>
      <w:r w:rsidRPr="00E22C3C">
        <w:rPr>
          <w:rFonts w:asciiTheme="majorHAnsi" w:hAnsiTheme="majorHAnsi" w:cs="Batang"/>
          <w:b/>
          <w:u w:val="single"/>
          <w:lang w:val="en-US"/>
        </w:rPr>
        <w:t>Kommunismus</w:t>
      </w:r>
      <w:proofErr w:type="spellEnd"/>
      <w:r w:rsidRPr="00E22C3C">
        <w:rPr>
          <w:rFonts w:asciiTheme="majorHAnsi" w:hAnsiTheme="majorHAnsi" w:cs="Batang"/>
          <w:b/>
          <w:u w:val="single"/>
          <w:lang w:val="en-US"/>
        </w:rPr>
        <w:t xml:space="preserve"> </w:t>
      </w:r>
      <w:r w:rsidRPr="00E22C3C">
        <w:rPr>
          <w:rFonts w:asciiTheme="majorHAnsi" w:hAnsiTheme="majorHAnsi" w:cs="Batang"/>
          <w:u w:val="single"/>
          <w:lang w:val="en-US"/>
        </w:rPr>
        <w:t>(pp. 533-542, extracts)</w:t>
      </w:r>
    </w:p>
    <w:p w14:paraId="1A7C21FA" w14:textId="77777777" w:rsidR="00B86474" w:rsidRPr="00E22C3C" w:rsidRDefault="00B86474" w:rsidP="00B86474">
      <w:pPr>
        <w:spacing w:line="240" w:lineRule="auto"/>
        <w:jc w:val="center"/>
        <w:rPr>
          <w:rFonts w:asciiTheme="majorHAnsi" w:hAnsiTheme="majorHAnsi" w:cs="Batang"/>
          <w:lang w:val="en-US"/>
        </w:rPr>
      </w:pPr>
    </w:p>
    <w:p w14:paraId="273025A6" w14:textId="77777777" w:rsidR="003B532C" w:rsidRPr="003B532C" w:rsidRDefault="003B532C" w:rsidP="00B86474">
      <w:pPr>
        <w:spacing w:line="240" w:lineRule="auto"/>
        <w:rPr>
          <w:rFonts w:asciiTheme="majorHAnsi" w:hAnsiTheme="majorHAnsi" w:cs="Batang"/>
          <w:lang w:val="en-US"/>
        </w:rPr>
      </w:pPr>
      <w:r>
        <w:rPr>
          <w:rFonts w:asciiTheme="majorHAnsi" w:hAnsiTheme="majorHAnsi" w:cs="Batang"/>
          <w:lang w:val="en-US"/>
        </w:rPr>
        <w:t xml:space="preserve">In this whole section of the </w:t>
      </w:r>
      <w:proofErr w:type="spellStart"/>
      <w:r>
        <w:rPr>
          <w:rFonts w:asciiTheme="majorHAnsi" w:hAnsiTheme="majorHAnsi" w:cs="Batang"/>
          <w:i/>
          <w:lang w:val="en-US"/>
        </w:rPr>
        <w:t>Manuskripte</w:t>
      </w:r>
      <w:proofErr w:type="spellEnd"/>
      <w:r>
        <w:rPr>
          <w:rFonts w:asciiTheme="majorHAnsi" w:hAnsiTheme="majorHAnsi" w:cs="Batang"/>
          <w:lang w:val="en-US"/>
        </w:rPr>
        <w:t xml:space="preserve">, Marx first criticizes what calls ‘raw’ communism – theories of some early socialists and anarchists that he sees as misguided – and then develops some thoughts about how humans’ relationships to society and to the material world might change once alienation is truly overcome. </w:t>
      </w:r>
    </w:p>
    <w:p w14:paraId="7D21231F" w14:textId="77777777" w:rsidR="003B532C" w:rsidRDefault="003B532C" w:rsidP="00B86474">
      <w:pPr>
        <w:spacing w:line="240" w:lineRule="auto"/>
        <w:rPr>
          <w:rFonts w:asciiTheme="majorHAnsi" w:hAnsiTheme="majorHAnsi" w:cs="Batang"/>
          <w:lang w:val="en-US"/>
        </w:rPr>
      </w:pPr>
    </w:p>
    <w:p w14:paraId="7B4D69F3" w14:textId="77777777" w:rsidR="00FF47D9" w:rsidRPr="00E22C3C" w:rsidRDefault="00B86474" w:rsidP="00B86474">
      <w:pPr>
        <w:spacing w:line="240" w:lineRule="auto"/>
        <w:rPr>
          <w:rFonts w:asciiTheme="majorHAnsi" w:hAnsiTheme="majorHAnsi" w:cs="Batang"/>
          <w:lang w:val="en-US"/>
        </w:rPr>
      </w:pPr>
      <w:r w:rsidRPr="00E22C3C">
        <w:rPr>
          <w:rFonts w:asciiTheme="majorHAnsi" w:hAnsiTheme="majorHAnsi" w:cs="Batang"/>
          <w:lang w:val="en-US"/>
        </w:rPr>
        <w:t xml:space="preserve">In the first paragraph, Marx suggests that the opposition of </w:t>
      </w:r>
      <w:proofErr w:type="spellStart"/>
      <w:r w:rsidRPr="00E22C3C">
        <w:rPr>
          <w:rFonts w:asciiTheme="majorHAnsi" w:hAnsiTheme="majorHAnsi" w:cs="Batang"/>
          <w:lang w:val="en-US"/>
        </w:rPr>
        <w:t>labour</w:t>
      </w:r>
      <w:proofErr w:type="spellEnd"/>
      <w:r w:rsidRPr="00E22C3C">
        <w:rPr>
          <w:rFonts w:asciiTheme="majorHAnsi" w:hAnsiTheme="majorHAnsi" w:cs="Batang"/>
          <w:lang w:val="en-US"/>
        </w:rPr>
        <w:t xml:space="preserve"> and capital is specific for capitalism. It is not the same as the opposition of </w:t>
      </w:r>
      <w:proofErr w:type="spellStart"/>
      <w:r w:rsidRPr="00E22C3C">
        <w:rPr>
          <w:rFonts w:asciiTheme="majorHAnsi" w:hAnsiTheme="majorHAnsi" w:cs="Batang"/>
          <w:lang w:val="en-US"/>
        </w:rPr>
        <w:t>propertylessness</w:t>
      </w:r>
      <w:proofErr w:type="spellEnd"/>
      <w:r w:rsidRPr="00E22C3C">
        <w:rPr>
          <w:rFonts w:asciiTheme="majorHAnsi" w:hAnsiTheme="majorHAnsi" w:cs="Batang"/>
          <w:lang w:val="en-US"/>
        </w:rPr>
        <w:t xml:space="preserve"> and property</w:t>
      </w:r>
      <w:r w:rsidR="00A55E2A" w:rsidRPr="00E22C3C">
        <w:rPr>
          <w:rFonts w:asciiTheme="majorHAnsi" w:hAnsiTheme="majorHAnsi" w:cs="Batang"/>
          <w:lang w:val="en-US"/>
        </w:rPr>
        <w:t>,</w:t>
      </w:r>
      <w:r w:rsidRPr="00E22C3C">
        <w:rPr>
          <w:rFonts w:asciiTheme="majorHAnsi" w:hAnsiTheme="majorHAnsi" w:cs="Batang"/>
          <w:lang w:val="en-US"/>
        </w:rPr>
        <w:t xml:space="preserve"> which can be found in many other societies</w:t>
      </w:r>
      <w:r w:rsidR="00E84407" w:rsidRPr="00E22C3C">
        <w:rPr>
          <w:rFonts w:asciiTheme="majorHAnsi" w:hAnsiTheme="majorHAnsi" w:cs="Batang"/>
          <w:lang w:val="en-US"/>
        </w:rPr>
        <w:t xml:space="preserve"> as well</w:t>
      </w:r>
      <w:r w:rsidR="00A55E2A" w:rsidRPr="00E22C3C">
        <w:rPr>
          <w:rFonts w:asciiTheme="majorHAnsi" w:hAnsiTheme="majorHAnsi" w:cs="Batang"/>
          <w:lang w:val="en-US"/>
        </w:rPr>
        <w:t>. More specifically, it is a contradiction between two dimensions of social life that seem opposed, but are closely connected and condition each other (we’ll talk about this).</w:t>
      </w:r>
      <w:r w:rsidRPr="00E22C3C">
        <w:rPr>
          <w:rFonts w:asciiTheme="majorHAnsi" w:hAnsiTheme="majorHAnsi" w:cs="Batang"/>
          <w:lang w:val="en-US"/>
        </w:rPr>
        <w:t xml:space="preserve"> </w:t>
      </w:r>
      <w:r w:rsidR="00A55E2A" w:rsidRPr="00E22C3C">
        <w:rPr>
          <w:rFonts w:asciiTheme="majorHAnsi" w:hAnsiTheme="majorHAnsi" w:cs="Batang"/>
          <w:lang w:val="en-US"/>
        </w:rPr>
        <w:t xml:space="preserve">From here, he moves on to a critique of, again, Proudhon, and of Charles Fourier and </w:t>
      </w:r>
      <w:r w:rsidR="00E84407" w:rsidRPr="00E22C3C">
        <w:rPr>
          <w:rFonts w:asciiTheme="majorHAnsi" w:hAnsiTheme="majorHAnsi" w:cs="Batang"/>
          <w:lang w:val="en-US"/>
        </w:rPr>
        <w:t>Henri de Saint-</w:t>
      </w:r>
      <w:r w:rsidR="00A55E2A" w:rsidRPr="00E22C3C">
        <w:rPr>
          <w:rFonts w:asciiTheme="majorHAnsi" w:hAnsiTheme="majorHAnsi" w:cs="Batang"/>
          <w:lang w:val="en-US"/>
        </w:rPr>
        <w:t>Simon, two early socialists</w:t>
      </w:r>
      <w:r w:rsidR="00E84407" w:rsidRPr="00E22C3C">
        <w:rPr>
          <w:rFonts w:asciiTheme="majorHAnsi" w:hAnsiTheme="majorHAnsi" w:cs="Batang"/>
          <w:lang w:val="en-US"/>
        </w:rPr>
        <w:t xml:space="preserve">, on pp. 534ff. </w:t>
      </w:r>
      <w:r w:rsidR="00FF47D9" w:rsidRPr="00E22C3C">
        <w:rPr>
          <w:rFonts w:asciiTheme="majorHAnsi" w:hAnsiTheme="majorHAnsi" w:cs="Batang"/>
          <w:lang w:val="en-US"/>
        </w:rPr>
        <w:t xml:space="preserve">He criticizes what he describes as their aim of a simple universalization of wage </w:t>
      </w:r>
      <w:proofErr w:type="spellStart"/>
      <w:r w:rsidR="00FF47D9" w:rsidRPr="00E22C3C">
        <w:rPr>
          <w:rFonts w:asciiTheme="majorHAnsi" w:hAnsiTheme="majorHAnsi" w:cs="Batang"/>
          <w:lang w:val="en-US"/>
        </w:rPr>
        <w:t>labour</w:t>
      </w:r>
      <w:proofErr w:type="spellEnd"/>
      <w:r w:rsidR="00FF47D9" w:rsidRPr="00E22C3C">
        <w:rPr>
          <w:rFonts w:asciiTheme="majorHAnsi" w:hAnsiTheme="majorHAnsi" w:cs="Batang"/>
          <w:lang w:val="en-US"/>
        </w:rPr>
        <w:t xml:space="preserve"> and ownership of the means of production, rather than an abolition of that relationship altogether. </w:t>
      </w:r>
    </w:p>
    <w:p w14:paraId="63E67BB2" w14:textId="77777777" w:rsidR="00401C84" w:rsidRDefault="00401C84" w:rsidP="00B86474">
      <w:pPr>
        <w:spacing w:line="240" w:lineRule="auto"/>
        <w:rPr>
          <w:rFonts w:asciiTheme="majorHAnsi" w:hAnsiTheme="majorHAnsi" w:cs="Batang"/>
          <w:lang w:val="en-US"/>
        </w:rPr>
      </w:pPr>
    </w:p>
    <w:p w14:paraId="1C245593" w14:textId="77777777" w:rsidR="0091294B" w:rsidRDefault="0091294B">
      <w:pPr>
        <w:spacing w:line="240" w:lineRule="auto"/>
        <w:rPr>
          <w:rFonts w:asciiTheme="majorHAnsi" w:hAnsiTheme="majorHAnsi"/>
          <w:b/>
          <w:color w:val="0000FF"/>
          <w:u w:val="single"/>
          <w:lang w:val="en-GB"/>
        </w:rPr>
      </w:pPr>
      <w:r>
        <w:rPr>
          <w:rFonts w:asciiTheme="majorHAnsi" w:hAnsiTheme="majorHAnsi"/>
          <w:b/>
          <w:color w:val="0000FF"/>
          <w:u w:val="single"/>
          <w:lang w:val="en-GB"/>
        </w:rPr>
        <w:br w:type="page"/>
      </w:r>
    </w:p>
    <w:p w14:paraId="38F3B02F" w14:textId="77777777" w:rsidR="00401C84" w:rsidRPr="00213149" w:rsidRDefault="00401C84" w:rsidP="00401C84">
      <w:pPr>
        <w:widowControl w:val="0"/>
        <w:autoSpaceDE w:val="0"/>
        <w:autoSpaceDN w:val="0"/>
        <w:adjustRightInd w:val="0"/>
        <w:spacing w:line="240" w:lineRule="auto"/>
        <w:rPr>
          <w:rFonts w:asciiTheme="majorHAnsi" w:hAnsiTheme="majorHAnsi"/>
          <w:b/>
          <w:color w:val="0000FF"/>
          <w:u w:val="single"/>
          <w:lang w:val="en-GB"/>
        </w:rPr>
      </w:pPr>
      <w:r w:rsidRPr="00213149">
        <w:rPr>
          <w:rFonts w:asciiTheme="majorHAnsi" w:hAnsiTheme="majorHAnsi"/>
          <w:b/>
          <w:color w:val="0000FF"/>
          <w:u w:val="single"/>
          <w:lang w:val="en-GB"/>
        </w:rPr>
        <w:lastRenderedPageBreak/>
        <w:t>GROUPS 1 &amp; 2 (Hannah, Rachael, Ciera, Helen, Sophia)</w:t>
      </w:r>
      <w:r>
        <w:rPr>
          <w:rFonts w:asciiTheme="majorHAnsi" w:hAnsiTheme="majorHAnsi"/>
          <w:color w:val="0000FF"/>
          <w:lang w:val="en-GB"/>
        </w:rPr>
        <w:t>, pp. 533</w:t>
      </w:r>
      <w:r w:rsidRPr="00401C84">
        <w:rPr>
          <w:rFonts w:asciiTheme="majorHAnsi" w:hAnsiTheme="majorHAnsi"/>
          <w:color w:val="0000FF"/>
          <w:lang w:val="en-GB"/>
        </w:rPr>
        <w:t>-5</w:t>
      </w:r>
      <w:r>
        <w:rPr>
          <w:rFonts w:asciiTheme="majorHAnsi" w:hAnsiTheme="majorHAnsi"/>
          <w:color w:val="0000FF"/>
          <w:lang w:val="en-GB"/>
        </w:rPr>
        <w:t>35</w:t>
      </w:r>
      <w:r w:rsidRPr="00401C84">
        <w:rPr>
          <w:rFonts w:asciiTheme="majorHAnsi" w:hAnsiTheme="majorHAnsi"/>
          <w:color w:val="0000FF"/>
          <w:lang w:val="en-GB"/>
        </w:rPr>
        <w:t>:</w:t>
      </w:r>
    </w:p>
    <w:p w14:paraId="77BAD55C" w14:textId="77777777" w:rsidR="00401C84" w:rsidRDefault="00401C84" w:rsidP="00B86474">
      <w:pPr>
        <w:spacing w:line="240" w:lineRule="auto"/>
        <w:rPr>
          <w:rFonts w:asciiTheme="majorHAnsi" w:hAnsiTheme="majorHAnsi" w:cs="Batang"/>
          <w:lang w:val="en-US"/>
        </w:rPr>
      </w:pPr>
    </w:p>
    <w:p w14:paraId="559825E7" w14:textId="77777777" w:rsidR="00B86474" w:rsidRPr="00E22C3C" w:rsidRDefault="00FF47D9" w:rsidP="00B86474">
      <w:pPr>
        <w:spacing w:line="240" w:lineRule="auto"/>
        <w:rPr>
          <w:rFonts w:asciiTheme="majorHAnsi" w:hAnsiTheme="majorHAnsi" w:cs="Batang"/>
          <w:lang w:val="en-US"/>
        </w:rPr>
      </w:pPr>
      <w:r w:rsidRPr="00E22C3C">
        <w:rPr>
          <w:rFonts w:asciiTheme="majorHAnsi" w:hAnsiTheme="majorHAnsi" w:cs="Batang"/>
          <w:lang w:val="en-US"/>
        </w:rPr>
        <w:t>He illustrates this point by comparing the demand for universal equal wages and shared ownership of the means of production with the demand, raised by some early socialists, for overcoming the restricting institution of marriage by introducing the ‘community of women’, i.e. giving all men sexual access to all women.</w:t>
      </w:r>
      <w:r w:rsidR="00E22C3C">
        <w:rPr>
          <w:rFonts w:asciiTheme="majorHAnsi" w:hAnsiTheme="majorHAnsi" w:cs="Batang"/>
          <w:lang w:val="en-US"/>
        </w:rPr>
        <w:t xml:space="preserve"> </w:t>
      </w:r>
      <w:r w:rsidR="00E22C3C" w:rsidRPr="00E22C3C">
        <w:rPr>
          <w:rFonts w:asciiTheme="majorHAnsi" w:hAnsiTheme="majorHAnsi" w:cs="Batang"/>
          <w:lang w:val="en-US"/>
        </w:rPr>
        <w:t>He criticizes both these demands as equally misguided</w:t>
      </w:r>
      <w:r w:rsidR="00E22C3C">
        <w:rPr>
          <w:rFonts w:asciiTheme="majorHAnsi" w:hAnsiTheme="majorHAnsi" w:cs="Batang"/>
          <w:lang w:val="en-US"/>
        </w:rPr>
        <w:t>.</w:t>
      </w:r>
    </w:p>
    <w:p w14:paraId="48F2F5F2" w14:textId="77777777" w:rsidR="00FF47D9" w:rsidRPr="00E22C3C" w:rsidRDefault="00E22C3C" w:rsidP="00FF47D9">
      <w:pPr>
        <w:pStyle w:val="ListParagraph"/>
        <w:numPr>
          <w:ilvl w:val="0"/>
          <w:numId w:val="8"/>
        </w:numPr>
        <w:spacing w:line="240" w:lineRule="auto"/>
        <w:rPr>
          <w:rFonts w:asciiTheme="majorHAnsi" w:hAnsiTheme="majorHAnsi" w:cs="Batang"/>
          <w:b/>
          <w:lang w:val="en-US"/>
        </w:rPr>
      </w:pPr>
      <w:r>
        <w:rPr>
          <w:rFonts w:asciiTheme="majorHAnsi" w:hAnsiTheme="majorHAnsi" w:cs="Batang"/>
          <w:lang w:val="en-US"/>
        </w:rPr>
        <w:t>Why</w:t>
      </w:r>
      <w:r w:rsidR="00A77A38" w:rsidRPr="00E22C3C">
        <w:rPr>
          <w:rFonts w:asciiTheme="majorHAnsi" w:hAnsiTheme="majorHAnsi" w:cs="Batang"/>
          <w:lang w:val="en-US"/>
        </w:rPr>
        <w:t>, what do they have in common</w:t>
      </w:r>
      <w:r w:rsidR="00FF47D9" w:rsidRPr="00E22C3C">
        <w:rPr>
          <w:rFonts w:asciiTheme="majorHAnsi" w:hAnsiTheme="majorHAnsi" w:cs="Batang"/>
          <w:lang w:val="en-US"/>
        </w:rPr>
        <w:t>?</w:t>
      </w:r>
    </w:p>
    <w:p w14:paraId="2BD21563" w14:textId="77777777" w:rsidR="00FF47D9" w:rsidRPr="00E22C3C" w:rsidRDefault="00FF47D9" w:rsidP="00FF47D9">
      <w:pPr>
        <w:pStyle w:val="ListParagraph"/>
        <w:numPr>
          <w:ilvl w:val="0"/>
          <w:numId w:val="8"/>
        </w:numPr>
        <w:spacing w:line="240" w:lineRule="auto"/>
        <w:rPr>
          <w:rFonts w:asciiTheme="majorHAnsi" w:hAnsiTheme="majorHAnsi" w:cs="Batang"/>
          <w:b/>
          <w:lang w:val="en-US"/>
        </w:rPr>
      </w:pPr>
      <w:r w:rsidRPr="00E22C3C">
        <w:rPr>
          <w:rFonts w:asciiTheme="majorHAnsi" w:hAnsiTheme="majorHAnsi" w:cs="Batang"/>
          <w:lang w:val="en-US"/>
        </w:rPr>
        <w:t xml:space="preserve">Where does he see the problems with this form of communism, on p.534, last 8 lines, to p. </w:t>
      </w:r>
      <w:r w:rsidR="00A77A38" w:rsidRPr="00E22C3C">
        <w:rPr>
          <w:rFonts w:asciiTheme="majorHAnsi" w:hAnsiTheme="majorHAnsi" w:cs="Batang"/>
          <w:lang w:val="en-US"/>
        </w:rPr>
        <w:t>5</w:t>
      </w:r>
      <w:r w:rsidRPr="00E22C3C">
        <w:rPr>
          <w:rFonts w:asciiTheme="majorHAnsi" w:hAnsiTheme="majorHAnsi" w:cs="Batang"/>
          <w:lang w:val="en-US"/>
        </w:rPr>
        <w:t>35</w:t>
      </w:r>
      <w:r w:rsidR="00A77A38" w:rsidRPr="00E22C3C">
        <w:rPr>
          <w:rFonts w:asciiTheme="majorHAnsi" w:hAnsiTheme="majorHAnsi" w:cs="Batang"/>
          <w:lang w:val="en-US"/>
        </w:rPr>
        <w:t xml:space="preserve">? </w:t>
      </w:r>
    </w:p>
    <w:p w14:paraId="358B53F4" w14:textId="77777777" w:rsidR="00A77A38" w:rsidRDefault="00A77A38">
      <w:pPr>
        <w:spacing w:line="240" w:lineRule="auto"/>
        <w:rPr>
          <w:rFonts w:asciiTheme="majorHAnsi" w:hAnsiTheme="majorHAnsi" w:cs="Batang"/>
          <w:b/>
          <w:lang w:val="en-US"/>
        </w:rPr>
      </w:pPr>
    </w:p>
    <w:p w14:paraId="3D207B14" w14:textId="77777777" w:rsidR="00401C84" w:rsidRPr="00401C84" w:rsidRDefault="00401C84">
      <w:pPr>
        <w:spacing w:line="240" w:lineRule="auto"/>
        <w:rPr>
          <w:rFonts w:asciiTheme="majorHAnsi" w:hAnsiTheme="majorHAnsi" w:cs="Batang"/>
          <w:color w:val="0000FF"/>
          <w:lang w:val="en-US"/>
        </w:rPr>
      </w:pPr>
      <w:r w:rsidRPr="00401C84">
        <w:rPr>
          <w:rFonts w:asciiTheme="majorHAnsi" w:hAnsiTheme="majorHAnsi" w:cs="Batang"/>
          <w:b/>
          <w:color w:val="0000FF"/>
          <w:u w:val="single"/>
          <w:lang w:val="en-US"/>
        </w:rPr>
        <w:t>GROUPS 3 &amp; 4 (Danielle, Sarah, Bill, Gina, Natalie</w:t>
      </w:r>
      <w:r w:rsidRPr="00401C84">
        <w:rPr>
          <w:rFonts w:asciiTheme="majorHAnsi" w:hAnsiTheme="majorHAnsi" w:cs="Batang"/>
          <w:color w:val="0000FF"/>
          <w:lang w:val="en-US"/>
        </w:rPr>
        <w:t>), 538 to middle of p.539:</w:t>
      </w:r>
    </w:p>
    <w:p w14:paraId="221E7407" w14:textId="77777777" w:rsidR="00401C84" w:rsidRPr="00E22C3C" w:rsidRDefault="00401C84">
      <w:pPr>
        <w:spacing w:line="240" w:lineRule="auto"/>
        <w:rPr>
          <w:rFonts w:asciiTheme="majorHAnsi" w:hAnsiTheme="majorHAnsi" w:cs="Batang"/>
          <w:b/>
          <w:lang w:val="en-US"/>
        </w:rPr>
      </w:pPr>
    </w:p>
    <w:p w14:paraId="0555E825" w14:textId="77777777" w:rsidR="00A77A38" w:rsidRPr="00E22C3C" w:rsidRDefault="00A77A38" w:rsidP="00A77A38">
      <w:pPr>
        <w:spacing w:line="240" w:lineRule="auto"/>
        <w:rPr>
          <w:rFonts w:asciiTheme="majorHAnsi" w:hAnsiTheme="majorHAnsi" w:cs="Batang"/>
          <w:lang w:val="en-US"/>
        </w:rPr>
      </w:pPr>
      <w:r w:rsidRPr="00E22C3C">
        <w:rPr>
          <w:rFonts w:asciiTheme="majorHAnsi" w:hAnsiTheme="majorHAnsi" w:cs="Batang"/>
          <w:lang w:val="en-US"/>
        </w:rPr>
        <w:t>Marx then moves on, on the next three pages</w:t>
      </w:r>
      <w:r w:rsidR="004762F1" w:rsidRPr="00E22C3C">
        <w:rPr>
          <w:rFonts w:asciiTheme="majorHAnsi" w:hAnsiTheme="majorHAnsi" w:cs="Batang"/>
          <w:lang w:val="en-US"/>
        </w:rPr>
        <w:t xml:space="preserve"> (535-538, not in your extracts)</w:t>
      </w:r>
      <w:r w:rsidRPr="00E22C3C">
        <w:rPr>
          <w:rFonts w:asciiTheme="majorHAnsi" w:hAnsiTheme="majorHAnsi" w:cs="Batang"/>
          <w:lang w:val="en-US"/>
        </w:rPr>
        <w:t xml:space="preserve">, to say a little more about conditions for a ‘true’ communism that would be different from the ‘raw’ communism he just described. This communism would entail the ‘positive </w:t>
      </w:r>
      <w:proofErr w:type="spellStart"/>
      <w:r w:rsidRPr="00E22C3C">
        <w:rPr>
          <w:rFonts w:asciiTheme="majorHAnsi" w:hAnsiTheme="majorHAnsi" w:cs="Batang"/>
          <w:lang w:val="en-US"/>
        </w:rPr>
        <w:t>Aufhebung</w:t>
      </w:r>
      <w:proofErr w:type="spellEnd"/>
      <w:r w:rsidRPr="00E22C3C">
        <w:rPr>
          <w:rFonts w:asciiTheme="majorHAnsi" w:hAnsiTheme="majorHAnsi" w:cs="Batang"/>
          <w:lang w:val="en-US"/>
        </w:rPr>
        <w:t xml:space="preserve"> des </w:t>
      </w:r>
      <w:proofErr w:type="spellStart"/>
      <w:r w:rsidRPr="00E22C3C">
        <w:rPr>
          <w:rFonts w:asciiTheme="majorHAnsi" w:hAnsiTheme="majorHAnsi" w:cs="Batang"/>
          <w:lang w:val="en-US"/>
        </w:rPr>
        <w:t>Privateigentums</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als</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menschlicher</w:t>
      </w:r>
      <w:proofErr w:type="spellEnd"/>
      <w:r w:rsidRPr="00E22C3C">
        <w:rPr>
          <w:rFonts w:asciiTheme="majorHAnsi" w:hAnsiTheme="majorHAnsi" w:cs="Batang"/>
          <w:lang w:val="en-US"/>
        </w:rPr>
        <w:t xml:space="preserve"> </w:t>
      </w:r>
      <w:proofErr w:type="spellStart"/>
      <w:r w:rsidRPr="00E22C3C">
        <w:rPr>
          <w:rFonts w:asciiTheme="majorHAnsi" w:hAnsiTheme="majorHAnsi" w:cs="Batang"/>
          <w:lang w:val="en-US"/>
        </w:rPr>
        <w:t>Selbstentfremdung</w:t>
      </w:r>
      <w:proofErr w:type="spellEnd"/>
      <w:r w:rsidRPr="00E22C3C">
        <w:rPr>
          <w:rFonts w:asciiTheme="majorHAnsi" w:hAnsiTheme="majorHAnsi" w:cs="Batang"/>
          <w:lang w:val="en-US"/>
        </w:rPr>
        <w:t xml:space="preserve">’, rather than just its universalization. </w:t>
      </w:r>
      <w:r w:rsidR="004762F1" w:rsidRPr="00E22C3C">
        <w:rPr>
          <w:rFonts w:asciiTheme="majorHAnsi" w:hAnsiTheme="majorHAnsi" w:cs="Batang"/>
          <w:lang w:val="en-US"/>
        </w:rPr>
        <w:t>In this context, he talks about ‘</w:t>
      </w:r>
      <w:proofErr w:type="spellStart"/>
      <w:r w:rsidR="004762F1" w:rsidRPr="00E22C3C">
        <w:rPr>
          <w:rFonts w:asciiTheme="majorHAnsi" w:hAnsiTheme="majorHAnsi" w:cs="Batang"/>
          <w:lang w:val="en-US"/>
        </w:rPr>
        <w:t>Tätigkeit</w:t>
      </w:r>
      <w:proofErr w:type="spellEnd"/>
      <w:r w:rsidR="004762F1" w:rsidRPr="00E22C3C">
        <w:rPr>
          <w:rFonts w:asciiTheme="majorHAnsi" w:hAnsiTheme="majorHAnsi" w:cs="Batang"/>
          <w:lang w:val="en-US"/>
        </w:rPr>
        <w:t>’ and ‘</w:t>
      </w:r>
      <w:proofErr w:type="spellStart"/>
      <w:r w:rsidR="004762F1" w:rsidRPr="00E22C3C">
        <w:rPr>
          <w:rFonts w:asciiTheme="majorHAnsi" w:hAnsiTheme="majorHAnsi" w:cs="Batang"/>
          <w:lang w:val="en-US"/>
        </w:rPr>
        <w:t>Genuß</w:t>
      </w:r>
      <w:proofErr w:type="spellEnd"/>
      <w:r w:rsidR="004762F1" w:rsidRPr="00E22C3C">
        <w:rPr>
          <w:rFonts w:asciiTheme="majorHAnsi" w:hAnsiTheme="majorHAnsi" w:cs="Batang"/>
          <w:lang w:val="en-US"/>
        </w:rPr>
        <w:t>’ as always already ‘</w:t>
      </w:r>
      <w:proofErr w:type="spellStart"/>
      <w:r w:rsidR="004762F1" w:rsidRPr="00E22C3C">
        <w:rPr>
          <w:rFonts w:asciiTheme="majorHAnsi" w:hAnsiTheme="majorHAnsi" w:cs="Batang"/>
          <w:lang w:val="en-US"/>
        </w:rPr>
        <w:t>gesellschaftlich</w:t>
      </w:r>
      <w:proofErr w:type="spellEnd"/>
      <w:r w:rsidR="004762F1" w:rsidRPr="00E22C3C">
        <w:rPr>
          <w:rFonts w:asciiTheme="majorHAnsi" w:hAnsiTheme="majorHAnsi" w:cs="Batang"/>
          <w:lang w:val="en-US"/>
        </w:rPr>
        <w:t>’, which does not necessarily mean communal or done in the presence of others. I think his musings about the social nature of individual activity on pp. 538-539 are very interesting:</w:t>
      </w:r>
    </w:p>
    <w:p w14:paraId="4BB77E60" w14:textId="77777777" w:rsidR="00A77A38" w:rsidRPr="00E22C3C" w:rsidRDefault="00A77A38" w:rsidP="00A77A38">
      <w:pPr>
        <w:spacing w:line="240" w:lineRule="auto"/>
        <w:rPr>
          <w:rFonts w:asciiTheme="majorHAnsi" w:hAnsiTheme="majorHAnsi" w:cs="Batang"/>
          <w:b/>
          <w:lang w:val="en-US"/>
        </w:rPr>
      </w:pPr>
    </w:p>
    <w:p w14:paraId="597805C9" w14:textId="77777777" w:rsidR="000F7F31" w:rsidRDefault="000F7F31" w:rsidP="00A77A38">
      <w:pPr>
        <w:spacing w:line="240" w:lineRule="auto"/>
        <w:rPr>
          <w:rFonts w:asciiTheme="majorHAnsi" w:hAnsiTheme="majorHAnsi" w:cs="Batang"/>
          <w:b/>
          <w:lang w:val="en-US"/>
        </w:rPr>
      </w:pPr>
    </w:p>
    <w:p w14:paraId="6C82D2D9" w14:textId="77777777" w:rsidR="00A77A38" w:rsidRPr="00E22C3C" w:rsidRDefault="00A77A38" w:rsidP="00A77A38">
      <w:pPr>
        <w:spacing w:line="240" w:lineRule="auto"/>
        <w:rPr>
          <w:rFonts w:asciiTheme="majorHAnsi" w:hAnsiTheme="majorHAnsi" w:cs="Batang"/>
          <w:lang w:val="en-US"/>
        </w:rPr>
      </w:pPr>
      <w:proofErr w:type="spellStart"/>
      <w:r w:rsidRPr="00E22C3C">
        <w:rPr>
          <w:rFonts w:asciiTheme="majorHAnsi" w:hAnsiTheme="majorHAnsi" w:cs="Batang"/>
          <w:b/>
          <w:lang w:val="en-US"/>
        </w:rPr>
        <w:t>Individuum</w:t>
      </w:r>
      <w:proofErr w:type="spellEnd"/>
      <w:r w:rsidRPr="00E22C3C">
        <w:rPr>
          <w:rFonts w:asciiTheme="majorHAnsi" w:hAnsiTheme="majorHAnsi" w:cs="Batang"/>
          <w:b/>
          <w:lang w:val="en-US"/>
        </w:rPr>
        <w:t xml:space="preserve"> and society</w:t>
      </w:r>
      <w:r w:rsidR="00E22C3C" w:rsidRPr="00E22C3C">
        <w:rPr>
          <w:rFonts w:asciiTheme="majorHAnsi" w:hAnsiTheme="majorHAnsi" w:cs="Batang"/>
          <w:lang w:val="en-US"/>
        </w:rPr>
        <w:t xml:space="preserve"> (pp.538 to middle of p.</w:t>
      </w:r>
      <w:r w:rsidRPr="00E22C3C">
        <w:rPr>
          <w:rFonts w:asciiTheme="majorHAnsi" w:hAnsiTheme="majorHAnsi" w:cs="Batang"/>
          <w:lang w:val="en-US"/>
        </w:rPr>
        <w:t>539)</w:t>
      </w:r>
    </w:p>
    <w:p w14:paraId="71DFBF12" w14:textId="77777777" w:rsidR="00A77A38" w:rsidRPr="00E22C3C" w:rsidRDefault="00A77A38" w:rsidP="00A77A38">
      <w:pPr>
        <w:spacing w:line="240" w:lineRule="auto"/>
        <w:rPr>
          <w:rFonts w:asciiTheme="majorHAnsi" w:hAnsiTheme="majorHAnsi" w:cs="Batang"/>
          <w:lang w:val="en-US"/>
        </w:rPr>
      </w:pPr>
    </w:p>
    <w:p w14:paraId="2FB219A4" w14:textId="77777777" w:rsidR="004762F1" w:rsidRPr="00E22C3C" w:rsidRDefault="004762F1" w:rsidP="00E22C3C">
      <w:pPr>
        <w:pStyle w:val="ListParagraph"/>
        <w:numPr>
          <w:ilvl w:val="0"/>
          <w:numId w:val="10"/>
        </w:numPr>
        <w:spacing w:line="240" w:lineRule="auto"/>
        <w:rPr>
          <w:rFonts w:asciiTheme="majorHAnsi" w:hAnsiTheme="majorHAnsi" w:cs="Batang"/>
          <w:lang w:val="en-US"/>
        </w:rPr>
      </w:pPr>
      <w:r w:rsidRPr="00E22C3C">
        <w:rPr>
          <w:rFonts w:asciiTheme="majorHAnsi" w:hAnsiTheme="majorHAnsi" w:cs="Batang"/>
          <w:lang w:val="en-US"/>
        </w:rPr>
        <w:t>What does he mean when he says, at the beginning of the extract:</w:t>
      </w:r>
    </w:p>
    <w:p w14:paraId="5E8E650B" w14:textId="77777777" w:rsidR="004762F1" w:rsidRPr="00E22C3C" w:rsidRDefault="004762F1" w:rsidP="00A77A38">
      <w:pPr>
        <w:spacing w:line="240" w:lineRule="auto"/>
        <w:rPr>
          <w:rFonts w:asciiTheme="majorHAnsi" w:hAnsiTheme="majorHAnsi" w:cs="Batang"/>
          <w:lang w:val="en-US"/>
        </w:rPr>
      </w:pPr>
    </w:p>
    <w:p w14:paraId="17C7473E" w14:textId="77777777" w:rsidR="003B532C" w:rsidRDefault="004762F1" w:rsidP="004762F1">
      <w:pPr>
        <w:widowControl w:val="0"/>
        <w:autoSpaceDE w:val="0"/>
        <w:autoSpaceDN w:val="0"/>
        <w:adjustRightInd w:val="0"/>
        <w:spacing w:line="240" w:lineRule="auto"/>
        <w:rPr>
          <w:rFonts w:asciiTheme="majorHAnsi" w:hAnsiTheme="majorHAnsi" w:cs="Times-Roman"/>
          <w:color w:val="191919"/>
          <w:lang w:val="en-US"/>
        </w:rPr>
      </w:pPr>
      <w:r w:rsidRPr="00E22C3C">
        <w:rPr>
          <w:rFonts w:asciiTheme="majorHAnsi" w:hAnsiTheme="majorHAnsi" w:cs="Batang"/>
          <w:lang w:val="en-US"/>
        </w:rPr>
        <w:t>“</w:t>
      </w:r>
      <w:r w:rsidRPr="00E22C3C">
        <w:rPr>
          <w:rFonts w:asciiTheme="majorHAnsi" w:hAnsiTheme="majorHAnsi" w:cs="Times-Roman"/>
          <w:color w:val="191919"/>
          <w:lang w:val="en-US"/>
        </w:rPr>
        <w:t xml:space="preserve">Die </w:t>
      </w:r>
      <w:proofErr w:type="spellStart"/>
      <w:r w:rsidRPr="00E22C3C">
        <w:rPr>
          <w:rFonts w:asciiTheme="majorHAnsi" w:hAnsiTheme="majorHAnsi" w:cs="Times-Roman"/>
          <w:color w:val="191919"/>
          <w:lang w:val="en-US"/>
        </w:rPr>
        <w:t>gesellschaftliche</w:t>
      </w:r>
      <w:proofErr w:type="spellEnd"/>
      <w:r w:rsidRPr="00E22C3C">
        <w:rPr>
          <w:rFonts w:asciiTheme="majorHAnsi" w:hAnsiTheme="majorHAnsi" w:cs="Times-Roman"/>
          <w:color w:val="191919"/>
          <w:lang w:val="en-US"/>
        </w:rPr>
        <w:t xml:space="preserve"> </w:t>
      </w:r>
      <w:proofErr w:type="spellStart"/>
      <w:r w:rsidRPr="00E22C3C">
        <w:rPr>
          <w:rFonts w:asciiTheme="majorHAnsi" w:hAnsiTheme="majorHAnsi" w:cs="Times-Roman"/>
          <w:color w:val="191919"/>
          <w:lang w:val="en-US"/>
        </w:rPr>
        <w:t>Tätigkeit</w:t>
      </w:r>
      <w:proofErr w:type="spellEnd"/>
      <w:r w:rsidRPr="00E22C3C">
        <w:rPr>
          <w:rFonts w:asciiTheme="majorHAnsi" w:hAnsiTheme="majorHAnsi" w:cs="Times-Roman"/>
          <w:color w:val="191919"/>
          <w:lang w:val="en-US"/>
        </w:rPr>
        <w:t xml:space="preserve"> und der </w:t>
      </w:r>
      <w:proofErr w:type="spellStart"/>
      <w:r w:rsidRPr="00E22C3C">
        <w:rPr>
          <w:rFonts w:asciiTheme="majorHAnsi" w:hAnsiTheme="majorHAnsi" w:cs="Times-Roman"/>
          <w:color w:val="191919"/>
          <w:lang w:val="en-US"/>
        </w:rPr>
        <w:t>gesellschaftliche</w:t>
      </w:r>
      <w:proofErr w:type="spellEnd"/>
      <w:r w:rsidRPr="00E22C3C">
        <w:rPr>
          <w:rFonts w:asciiTheme="majorHAnsi" w:hAnsiTheme="majorHAnsi" w:cs="Times-Roman"/>
          <w:color w:val="191919"/>
          <w:lang w:val="en-US"/>
        </w:rPr>
        <w:t xml:space="preserve"> </w:t>
      </w:r>
      <w:proofErr w:type="spellStart"/>
      <w:r w:rsidRPr="00E22C3C">
        <w:rPr>
          <w:rFonts w:asciiTheme="majorHAnsi" w:hAnsiTheme="majorHAnsi" w:cs="Times-Roman"/>
          <w:color w:val="191919"/>
          <w:lang w:val="en-US"/>
        </w:rPr>
        <w:t>Genuß</w:t>
      </w:r>
      <w:proofErr w:type="spellEnd"/>
      <w:r w:rsidRPr="00E22C3C">
        <w:rPr>
          <w:rFonts w:asciiTheme="majorHAnsi" w:hAnsiTheme="majorHAnsi" w:cs="Times-Roman"/>
          <w:color w:val="191919"/>
          <w:lang w:val="en-US"/>
        </w:rPr>
        <w:t xml:space="preserve"> </w:t>
      </w:r>
      <w:proofErr w:type="spellStart"/>
      <w:r w:rsidRPr="00E22C3C">
        <w:rPr>
          <w:rFonts w:asciiTheme="majorHAnsi" w:hAnsiTheme="majorHAnsi" w:cs="Times-Roman"/>
          <w:color w:val="191919"/>
          <w:lang w:val="en-US"/>
        </w:rPr>
        <w:t>existieren</w:t>
      </w:r>
      <w:proofErr w:type="spellEnd"/>
      <w:r w:rsidRPr="00E22C3C">
        <w:rPr>
          <w:rFonts w:asciiTheme="majorHAnsi" w:hAnsiTheme="majorHAnsi" w:cs="Times-Roman"/>
          <w:color w:val="191919"/>
          <w:lang w:val="en-US"/>
        </w:rPr>
        <w:t xml:space="preserve"> </w:t>
      </w:r>
      <w:proofErr w:type="spellStart"/>
      <w:r w:rsidRPr="00E22C3C">
        <w:rPr>
          <w:rFonts w:asciiTheme="majorHAnsi" w:hAnsiTheme="majorHAnsi" w:cs="Times-Roman"/>
          <w:color w:val="191919"/>
          <w:lang w:val="en-US"/>
        </w:rPr>
        <w:t>keineswegs</w:t>
      </w:r>
      <w:proofErr w:type="spellEnd"/>
      <w:r w:rsidRPr="00E22C3C">
        <w:rPr>
          <w:rFonts w:asciiTheme="majorHAnsi" w:hAnsiTheme="majorHAnsi" w:cs="Times-Roman"/>
          <w:color w:val="191919"/>
          <w:lang w:val="en-US"/>
        </w:rPr>
        <w:t xml:space="preserve"> </w:t>
      </w:r>
      <w:proofErr w:type="spellStart"/>
      <w:r w:rsidRPr="00E22C3C">
        <w:rPr>
          <w:rFonts w:asciiTheme="majorHAnsi" w:hAnsiTheme="majorHAnsi" w:cs="Times-Roman"/>
          <w:i/>
          <w:iCs/>
          <w:color w:val="191919"/>
          <w:lang w:val="en-US"/>
        </w:rPr>
        <w:t>allein</w:t>
      </w:r>
      <w:proofErr w:type="spellEnd"/>
      <w:r w:rsidRPr="00E22C3C">
        <w:rPr>
          <w:rFonts w:asciiTheme="majorHAnsi" w:hAnsiTheme="majorHAnsi" w:cs="Times-Roman"/>
          <w:i/>
          <w:iCs/>
          <w:color w:val="191919"/>
          <w:lang w:val="en-US"/>
        </w:rPr>
        <w:t xml:space="preserve"> </w:t>
      </w:r>
      <w:r w:rsidRPr="00E22C3C">
        <w:rPr>
          <w:rFonts w:asciiTheme="majorHAnsi" w:hAnsiTheme="majorHAnsi" w:cs="Times-Roman"/>
          <w:color w:val="191919"/>
          <w:lang w:val="en-US"/>
        </w:rPr>
        <w:t xml:space="preserve">in der Form </w:t>
      </w:r>
      <w:proofErr w:type="spellStart"/>
      <w:r w:rsidRPr="00E22C3C">
        <w:rPr>
          <w:rFonts w:asciiTheme="majorHAnsi" w:hAnsiTheme="majorHAnsi" w:cs="Times-Roman"/>
          <w:color w:val="191919"/>
          <w:lang w:val="en-US"/>
        </w:rPr>
        <w:t>einer</w:t>
      </w:r>
      <w:proofErr w:type="spellEnd"/>
      <w:r w:rsidRPr="00E22C3C">
        <w:rPr>
          <w:rFonts w:asciiTheme="majorHAnsi" w:hAnsiTheme="majorHAnsi" w:cs="Times-Roman"/>
          <w:color w:val="191919"/>
          <w:lang w:val="en-US"/>
        </w:rPr>
        <w:t xml:space="preserve"> </w:t>
      </w:r>
      <w:proofErr w:type="spellStart"/>
      <w:r w:rsidRPr="00E22C3C">
        <w:rPr>
          <w:rFonts w:asciiTheme="majorHAnsi" w:hAnsiTheme="majorHAnsi" w:cs="Times-Roman"/>
          <w:i/>
          <w:iCs/>
          <w:color w:val="191919"/>
          <w:lang w:val="en-US"/>
        </w:rPr>
        <w:t>unmittelbar</w:t>
      </w:r>
      <w:proofErr w:type="spellEnd"/>
      <w:r w:rsidRPr="00E22C3C">
        <w:rPr>
          <w:rFonts w:asciiTheme="majorHAnsi" w:hAnsiTheme="majorHAnsi" w:cs="Times-Roman"/>
          <w:i/>
          <w:iCs/>
          <w:color w:val="191919"/>
          <w:lang w:val="en-US"/>
        </w:rPr>
        <w:t xml:space="preserve"> </w:t>
      </w:r>
      <w:proofErr w:type="spellStart"/>
      <w:r w:rsidRPr="00E22C3C">
        <w:rPr>
          <w:rFonts w:asciiTheme="majorHAnsi" w:hAnsiTheme="majorHAnsi" w:cs="Times-Roman"/>
          <w:color w:val="191919"/>
          <w:lang w:val="en-US"/>
        </w:rPr>
        <w:t>gemeinschaftlichen</w:t>
      </w:r>
      <w:proofErr w:type="spellEnd"/>
      <w:r w:rsidRPr="00E22C3C">
        <w:rPr>
          <w:rFonts w:asciiTheme="majorHAnsi" w:hAnsiTheme="majorHAnsi" w:cs="Times-Roman"/>
          <w:color w:val="191919"/>
          <w:lang w:val="en-US"/>
        </w:rPr>
        <w:t xml:space="preserve"> </w:t>
      </w:r>
      <w:proofErr w:type="spellStart"/>
      <w:r w:rsidRPr="00E22C3C">
        <w:rPr>
          <w:rFonts w:asciiTheme="majorHAnsi" w:hAnsiTheme="majorHAnsi" w:cs="Times-Roman"/>
          <w:color w:val="191919"/>
          <w:lang w:val="en-US"/>
        </w:rPr>
        <w:t>Tätigkeit</w:t>
      </w:r>
      <w:proofErr w:type="spellEnd"/>
      <w:r w:rsidRPr="00E22C3C">
        <w:rPr>
          <w:rFonts w:asciiTheme="majorHAnsi" w:hAnsiTheme="majorHAnsi" w:cs="Times-Roman"/>
          <w:color w:val="191919"/>
          <w:lang w:val="en-US"/>
        </w:rPr>
        <w:t xml:space="preserve"> und </w:t>
      </w:r>
      <w:proofErr w:type="spellStart"/>
      <w:r w:rsidRPr="00E22C3C">
        <w:rPr>
          <w:rFonts w:asciiTheme="majorHAnsi" w:hAnsiTheme="majorHAnsi" w:cs="Times-Roman"/>
          <w:color w:val="191919"/>
          <w:lang w:val="en-US"/>
        </w:rPr>
        <w:t>unmittelbar</w:t>
      </w:r>
      <w:proofErr w:type="spellEnd"/>
      <w:r w:rsidRPr="00E22C3C">
        <w:rPr>
          <w:rFonts w:asciiTheme="majorHAnsi" w:hAnsiTheme="majorHAnsi" w:cs="Times-Roman"/>
          <w:color w:val="191919"/>
          <w:lang w:val="en-US"/>
        </w:rPr>
        <w:t xml:space="preserve"> </w:t>
      </w:r>
      <w:proofErr w:type="spellStart"/>
      <w:r w:rsidRPr="00E22C3C">
        <w:rPr>
          <w:rFonts w:asciiTheme="majorHAnsi" w:hAnsiTheme="majorHAnsi" w:cs="Times-Roman"/>
          <w:i/>
          <w:iCs/>
          <w:color w:val="191919"/>
          <w:lang w:val="en-US"/>
        </w:rPr>
        <w:t>gemeinschaftlichen</w:t>
      </w:r>
      <w:proofErr w:type="spellEnd"/>
      <w:r w:rsidRPr="00E22C3C">
        <w:rPr>
          <w:rFonts w:asciiTheme="majorHAnsi" w:hAnsiTheme="majorHAnsi" w:cs="Times-Roman"/>
          <w:i/>
          <w:iCs/>
          <w:color w:val="191919"/>
          <w:lang w:val="en-US"/>
        </w:rPr>
        <w:t xml:space="preserve"> </w:t>
      </w:r>
      <w:proofErr w:type="spellStart"/>
      <w:r w:rsidRPr="00E22C3C">
        <w:rPr>
          <w:rFonts w:asciiTheme="majorHAnsi" w:hAnsiTheme="majorHAnsi" w:cs="Times-Roman"/>
          <w:color w:val="191919"/>
          <w:lang w:val="en-US"/>
        </w:rPr>
        <w:t>Genusses</w:t>
      </w:r>
      <w:proofErr w:type="spellEnd"/>
      <w:r w:rsidRPr="00E22C3C">
        <w:rPr>
          <w:rFonts w:asciiTheme="majorHAnsi" w:hAnsiTheme="majorHAnsi" w:cs="Times-Roman"/>
          <w:color w:val="191919"/>
          <w:lang w:val="en-US"/>
        </w:rPr>
        <w:t xml:space="preserve">”, </w:t>
      </w:r>
    </w:p>
    <w:p w14:paraId="5304CCBF" w14:textId="77777777" w:rsidR="004762F1" w:rsidRPr="00E22C3C" w:rsidRDefault="004762F1" w:rsidP="004762F1">
      <w:pPr>
        <w:widowControl w:val="0"/>
        <w:autoSpaceDE w:val="0"/>
        <w:autoSpaceDN w:val="0"/>
        <w:adjustRightInd w:val="0"/>
        <w:spacing w:line="240" w:lineRule="auto"/>
        <w:rPr>
          <w:rFonts w:asciiTheme="majorHAnsi" w:hAnsiTheme="majorHAnsi" w:cs="Times-Roman"/>
          <w:color w:val="191919"/>
          <w:lang w:val="en-US"/>
        </w:rPr>
      </w:pPr>
      <w:proofErr w:type="gramStart"/>
      <w:r w:rsidRPr="00E22C3C">
        <w:rPr>
          <w:rFonts w:asciiTheme="majorHAnsi" w:hAnsiTheme="majorHAnsi" w:cs="Times-Roman"/>
          <w:color w:val="191919"/>
          <w:lang w:val="en-US"/>
        </w:rPr>
        <w:t>i.e</w:t>
      </w:r>
      <w:proofErr w:type="gramEnd"/>
      <w:r w:rsidRPr="00E22C3C">
        <w:rPr>
          <w:rFonts w:asciiTheme="majorHAnsi" w:hAnsiTheme="majorHAnsi" w:cs="Times-Roman"/>
          <w:color w:val="191919"/>
          <w:lang w:val="en-US"/>
        </w:rPr>
        <w:t>. my activity and my enjoyment and consumption can b</w:t>
      </w:r>
      <w:r w:rsidR="00BD5651">
        <w:rPr>
          <w:rFonts w:asciiTheme="majorHAnsi" w:hAnsiTheme="majorHAnsi" w:cs="Times-Roman"/>
          <w:color w:val="191919"/>
          <w:lang w:val="en-US"/>
        </w:rPr>
        <w:t>e social even if I am on my own.</w:t>
      </w:r>
    </w:p>
    <w:p w14:paraId="7A2F9034" w14:textId="77777777" w:rsidR="004762F1" w:rsidRPr="00E22C3C" w:rsidRDefault="004762F1" w:rsidP="004762F1">
      <w:pPr>
        <w:widowControl w:val="0"/>
        <w:autoSpaceDE w:val="0"/>
        <w:autoSpaceDN w:val="0"/>
        <w:adjustRightInd w:val="0"/>
        <w:spacing w:line="240" w:lineRule="auto"/>
        <w:rPr>
          <w:rFonts w:asciiTheme="majorHAnsi" w:hAnsiTheme="majorHAnsi" w:cs="Times-Roman"/>
          <w:color w:val="191919"/>
          <w:lang w:val="en-US"/>
        </w:rPr>
      </w:pPr>
      <w:r w:rsidRPr="00E22C3C">
        <w:rPr>
          <w:rFonts w:asciiTheme="majorHAnsi" w:hAnsiTheme="majorHAnsi" w:cs="Times-Roman"/>
          <w:color w:val="191919"/>
          <w:lang w:val="en-US"/>
        </w:rPr>
        <w:t xml:space="preserve">The example of scientific/scholarly work and of language in the next paragraph might be useful to think about this. </w:t>
      </w:r>
    </w:p>
    <w:p w14:paraId="0DBC0C69" w14:textId="77777777" w:rsidR="004762F1" w:rsidRPr="00E22C3C" w:rsidRDefault="004762F1" w:rsidP="004762F1">
      <w:pPr>
        <w:widowControl w:val="0"/>
        <w:autoSpaceDE w:val="0"/>
        <w:autoSpaceDN w:val="0"/>
        <w:adjustRightInd w:val="0"/>
        <w:spacing w:line="240" w:lineRule="auto"/>
        <w:rPr>
          <w:rFonts w:asciiTheme="majorHAnsi" w:hAnsiTheme="majorHAnsi" w:cs="Times-Roman"/>
          <w:color w:val="191919"/>
          <w:lang w:val="en-US"/>
        </w:rPr>
      </w:pPr>
    </w:p>
    <w:p w14:paraId="0234D2D1" w14:textId="77777777" w:rsidR="00E22C3C" w:rsidRPr="000F7F31" w:rsidRDefault="004762F1" w:rsidP="004762F1">
      <w:pPr>
        <w:pStyle w:val="ListParagraph"/>
        <w:widowControl w:val="0"/>
        <w:numPr>
          <w:ilvl w:val="0"/>
          <w:numId w:val="10"/>
        </w:numPr>
        <w:autoSpaceDE w:val="0"/>
        <w:autoSpaceDN w:val="0"/>
        <w:adjustRightInd w:val="0"/>
        <w:spacing w:line="240" w:lineRule="auto"/>
        <w:rPr>
          <w:rFonts w:asciiTheme="majorHAnsi" w:hAnsiTheme="majorHAnsi" w:cs="Times-Roman"/>
          <w:color w:val="191919"/>
          <w:lang w:val="en-US"/>
        </w:rPr>
      </w:pPr>
      <w:r w:rsidRPr="00E22C3C">
        <w:rPr>
          <w:rFonts w:asciiTheme="majorHAnsi" w:hAnsiTheme="majorHAnsi" w:cs="Times-Roman"/>
          <w:color w:val="191919"/>
          <w:lang w:val="en-US"/>
        </w:rPr>
        <w:t xml:space="preserve">What follows from this about the relationship of individual and society? Do we have to suppress our individuality in the interest of society? </w:t>
      </w:r>
      <w:r w:rsidR="00E22C3C" w:rsidRPr="00E22C3C">
        <w:rPr>
          <w:rFonts w:asciiTheme="majorHAnsi" w:hAnsiTheme="majorHAnsi" w:cs="Times-Roman"/>
          <w:color w:val="191919"/>
          <w:lang w:val="en-US"/>
        </w:rPr>
        <w:t>Is there a contradiction between society and individual freedom?</w:t>
      </w:r>
    </w:p>
    <w:p w14:paraId="3F885805" w14:textId="77777777" w:rsidR="00E22C3C" w:rsidRDefault="00E22C3C" w:rsidP="004762F1">
      <w:pPr>
        <w:widowControl w:val="0"/>
        <w:autoSpaceDE w:val="0"/>
        <w:autoSpaceDN w:val="0"/>
        <w:adjustRightInd w:val="0"/>
        <w:spacing w:line="240" w:lineRule="auto"/>
        <w:rPr>
          <w:rFonts w:asciiTheme="majorHAnsi" w:hAnsiTheme="majorHAnsi" w:cs="Times-Roman"/>
          <w:color w:val="191919"/>
          <w:lang w:val="en-US"/>
        </w:rPr>
      </w:pPr>
    </w:p>
    <w:p w14:paraId="6CA58538" w14:textId="77777777" w:rsidR="00401C84" w:rsidRDefault="00401C84" w:rsidP="004762F1">
      <w:pPr>
        <w:widowControl w:val="0"/>
        <w:autoSpaceDE w:val="0"/>
        <w:autoSpaceDN w:val="0"/>
        <w:adjustRightInd w:val="0"/>
        <w:spacing w:line="240" w:lineRule="auto"/>
        <w:rPr>
          <w:rFonts w:asciiTheme="majorHAnsi" w:hAnsiTheme="majorHAnsi" w:cs="Batang"/>
          <w:b/>
          <w:color w:val="0000FF"/>
          <w:u w:val="single"/>
          <w:lang w:val="en-US"/>
        </w:rPr>
      </w:pPr>
    </w:p>
    <w:p w14:paraId="24F4982D" w14:textId="77777777" w:rsidR="0091294B" w:rsidRDefault="0091294B">
      <w:pPr>
        <w:spacing w:line="240" w:lineRule="auto"/>
        <w:rPr>
          <w:rFonts w:asciiTheme="majorHAnsi" w:hAnsiTheme="majorHAnsi" w:cs="Batang"/>
          <w:b/>
          <w:color w:val="0000FF"/>
          <w:u w:val="single"/>
          <w:lang w:val="en-US"/>
        </w:rPr>
      </w:pPr>
      <w:r>
        <w:rPr>
          <w:rFonts w:asciiTheme="majorHAnsi" w:hAnsiTheme="majorHAnsi" w:cs="Batang"/>
          <w:b/>
          <w:color w:val="0000FF"/>
          <w:u w:val="single"/>
          <w:lang w:val="en-US"/>
        </w:rPr>
        <w:br w:type="page"/>
      </w:r>
    </w:p>
    <w:p w14:paraId="567EC04D" w14:textId="77777777" w:rsidR="00401C84" w:rsidRPr="00401C84" w:rsidRDefault="00401C84" w:rsidP="004762F1">
      <w:pPr>
        <w:widowControl w:val="0"/>
        <w:autoSpaceDE w:val="0"/>
        <w:autoSpaceDN w:val="0"/>
        <w:adjustRightInd w:val="0"/>
        <w:spacing w:line="240" w:lineRule="auto"/>
        <w:rPr>
          <w:rFonts w:asciiTheme="majorHAnsi" w:hAnsiTheme="majorHAnsi" w:cs="Batang"/>
          <w:b/>
          <w:color w:val="0000FF"/>
          <w:lang w:val="en-US"/>
        </w:rPr>
      </w:pPr>
      <w:r w:rsidRPr="00213149">
        <w:rPr>
          <w:rFonts w:asciiTheme="majorHAnsi" w:hAnsiTheme="majorHAnsi" w:cs="Batang"/>
          <w:b/>
          <w:color w:val="0000FF"/>
          <w:u w:val="single"/>
          <w:lang w:val="en-US"/>
        </w:rPr>
        <w:lastRenderedPageBreak/>
        <w:t xml:space="preserve">GROUPS </w:t>
      </w:r>
      <w:r>
        <w:rPr>
          <w:rFonts w:asciiTheme="majorHAnsi" w:hAnsiTheme="majorHAnsi" w:cs="Batang"/>
          <w:b/>
          <w:color w:val="0000FF"/>
          <w:u w:val="single"/>
          <w:lang w:val="en-US"/>
        </w:rPr>
        <w:t xml:space="preserve">5 &amp; 6 </w:t>
      </w:r>
      <w:r w:rsidRPr="00213149">
        <w:rPr>
          <w:rFonts w:asciiTheme="majorHAnsi" w:hAnsiTheme="majorHAnsi" w:cs="Batang"/>
          <w:b/>
          <w:color w:val="0000FF"/>
          <w:u w:val="single"/>
          <w:lang w:val="en-US"/>
        </w:rPr>
        <w:t>(</w:t>
      </w:r>
      <w:r>
        <w:rPr>
          <w:rFonts w:asciiTheme="majorHAnsi" w:hAnsiTheme="majorHAnsi" w:cs="Batang"/>
          <w:b/>
          <w:color w:val="0000FF"/>
          <w:u w:val="single"/>
          <w:lang w:val="en-US"/>
        </w:rPr>
        <w:t>Ellie, Jamie, Nadia, Ryan</w:t>
      </w:r>
      <w:r w:rsidRPr="00401C84">
        <w:rPr>
          <w:rFonts w:asciiTheme="majorHAnsi" w:hAnsiTheme="majorHAnsi" w:cs="Batang"/>
          <w:color w:val="0000FF"/>
          <w:lang w:val="en-US"/>
        </w:rPr>
        <w:t xml:space="preserve">), </w:t>
      </w:r>
      <w:r w:rsidRPr="00401C84">
        <w:rPr>
          <w:rFonts w:asciiTheme="majorHAnsi" w:hAnsiTheme="majorHAnsi"/>
          <w:color w:val="0000FF"/>
          <w:lang w:val="en-GB"/>
        </w:rPr>
        <w:t>middle of p.515</w:t>
      </w:r>
      <w:r>
        <w:rPr>
          <w:rFonts w:asciiTheme="majorHAnsi" w:hAnsiTheme="majorHAnsi"/>
          <w:color w:val="0000FF"/>
          <w:lang w:val="en-GB"/>
        </w:rPr>
        <w:t xml:space="preserve"> </w:t>
      </w:r>
      <w:r w:rsidRPr="00401C84">
        <w:rPr>
          <w:rFonts w:asciiTheme="majorHAnsi" w:hAnsiTheme="majorHAnsi" w:cs="Batang"/>
          <w:color w:val="0000FF"/>
          <w:lang w:val="en-US"/>
        </w:rPr>
        <w:t>-</w:t>
      </w:r>
      <w:r w:rsidRPr="00401C84">
        <w:rPr>
          <w:rFonts w:asciiTheme="majorHAnsi" w:hAnsiTheme="majorHAnsi"/>
          <w:lang w:val="en-GB"/>
        </w:rPr>
        <w:t xml:space="preserve"> </w:t>
      </w:r>
      <w:r>
        <w:rPr>
          <w:rFonts w:asciiTheme="majorHAnsi" w:hAnsiTheme="majorHAnsi"/>
          <w:color w:val="0000FF"/>
          <w:lang w:val="en-GB"/>
        </w:rPr>
        <w:t>521</w:t>
      </w:r>
      <w:r w:rsidRPr="00401C84">
        <w:rPr>
          <w:rFonts w:asciiTheme="majorHAnsi" w:hAnsiTheme="majorHAnsi" w:cs="Batang"/>
          <w:b/>
          <w:color w:val="0000FF"/>
          <w:lang w:val="en-US"/>
        </w:rPr>
        <w:t>:</w:t>
      </w:r>
    </w:p>
    <w:p w14:paraId="57A42E86" w14:textId="77777777" w:rsidR="000F7F31" w:rsidRDefault="000F7F31" w:rsidP="004762F1">
      <w:pPr>
        <w:widowControl w:val="0"/>
        <w:autoSpaceDE w:val="0"/>
        <w:autoSpaceDN w:val="0"/>
        <w:adjustRightInd w:val="0"/>
        <w:spacing w:line="240" w:lineRule="auto"/>
        <w:rPr>
          <w:rFonts w:asciiTheme="majorHAnsi" w:hAnsiTheme="majorHAnsi" w:cs="Times-Roman"/>
          <w:b/>
          <w:color w:val="191919"/>
          <w:lang w:val="en-US"/>
        </w:rPr>
      </w:pPr>
    </w:p>
    <w:p w14:paraId="5099C1BD" w14:textId="77777777" w:rsidR="00E22C3C" w:rsidRPr="00E22C3C" w:rsidRDefault="00E22C3C" w:rsidP="004762F1">
      <w:pPr>
        <w:widowControl w:val="0"/>
        <w:autoSpaceDE w:val="0"/>
        <w:autoSpaceDN w:val="0"/>
        <w:adjustRightInd w:val="0"/>
        <w:spacing w:line="240" w:lineRule="auto"/>
        <w:rPr>
          <w:rFonts w:asciiTheme="majorHAnsi" w:hAnsiTheme="majorHAnsi" w:cs="Times-Roman"/>
          <w:color w:val="191919"/>
          <w:lang w:val="en-US"/>
        </w:rPr>
      </w:pPr>
      <w:r w:rsidRPr="00E22C3C">
        <w:rPr>
          <w:rFonts w:asciiTheme="majorHAnsi" w:hAnsiTheme="majorHAnsi" w:cs="Times-Roman"/>
          <w:b/>
          <w:color w:val="191919"/>
          <w:lang w:val="en-US"/>
        </w:rPr>
        <w:t>Engaging with the world</w:t>
      </w:r>
      <w:r w:rsidRPr="00E22C3C">
        <w:rPr>
          <w:rFonts w:asciiTheme="majorHAnsi" w:hAnsiTheme="majorHAnsi" w:cs="Times-Roman"/>
          <w:color w:val="191919"/>
          <w:lang w:val="en-US"/>
        </w:rPr>
        <w:t xml:space="preserve"> (middle of p. 539 to 542)</w:t>
      </w:r>
    </w:p>
    <w:p w14:paraId="35AA618D" w14:textId="77777777" w:rsidR="00E22C3C" w:rsidRPr="00E22C3C" w:rsidRDefault="00E22C3C" w:rsidP="004762F1">
      <w:pPr>
        <w:widowControl w:val="0"/>
        <w:autoSpaceDE w:val="0"/>
        <w:autoSpaceDN w:val="0"/>
        <w:adjustRightInd w:val="0"/>
        <w:spacing w:line="240" w:lineRule="auto"/>
        <w:rPr>
          <w:rFonts w:asciiTheme="majorHAnsi" w:hAnsiTheme="majorHAnsi" w:cs="Times-Roman"/>
          <w:color w:val="191919"/>
          <w:lang w:val="en-US"/>
        </w:rPr>
      </w:pPr>
    </w:p>
    <w:p w14:paraId="646D3BA8" w14:textId="77777777" w:rsidR="00E22C3C" w:rsidRPr="00E22C3C" w:rsidRDefault="00E22C3C" w:rsidP="004762F1">
      <w:pPr>
        <w:widowControl w:val="0"/>
        <w:autoSpaceDE w:val="0"/>
        <w:autoSpaceDN w:val="0"/>
        <w:adjustRightInd w:val="0"/>
        <w:spacing w:line="240" w:lineRule="auto"/>
        <w:rPr>
          <w:rFonts w:asciiTheme="majorHAnsi" w:hAnsiTheme="majorHAnsi" w:cs="Times-Roman"/>
          <w:color w:val="191919"/>
          <w:lang w:val="en-US"/>
        </w:rPr>
      </w:pPr>
      <w:r>
        <w:rPr>
          <w:rFonts w:asciiTheme="majorHAnsi" w:hAnsiTheme="majorHAnsi" w:cs="Times-Roman"/>
          <w:color w:val="191919"/>
          <w:lang w:val="en-US"/>
        </w:rPr>
        <w:t>M</w:t>
      </w:r>
      <w:r w:rsidRPr="00E22C3C">
        <w:rPr>
          <w:rFonts w:asciiTheme="majorHAnsi" w:hAnsiTheme="majorHAnsi" w:cs="Times-Roman"/>
          <w:color w:val="191919"/>
          <w:lang w:val="en-US"/>
        </w:rPr>
        <w:t>iddle of p. 539 to 540:</w:t>
      </w:r>
    </w:p>
    <w:p w14:paraId="4D968947" w14:textId="77777777" w:rsidR="00E22C3C" w:rsidRPr="000F7F31" w:rsidRDefault="00E22C3C" w:rsidP="004762F1">
      <w:pPr>
        <w:widowControl w:val="0"/>
        <w:autoSpaceDE w:val="0"/>
        <w:autoSpaceDN w:val="0"/>
        <w:adjustRightInd w:val="0"/>
        <w:spacing w:line="240" w:lineRule="auto"/>
        <w:rPr>
          <w:rFonts w:asciiTheme="majorHAnsi" w:hAnsiTheme="majorHAnsi" w:cs="Times-Roman"/>
          <w:color w:val="191919"/>
          <w:lang w:val="en-US"/>
        </w:rPr>
      </w:pPr>
      <w:r w:rsidRPr="00E22C3C">
        <w:rPr>
          <w:rFonts w:asciiTheme="majorHAnsi" w:hAnsiTheme="majorHAnsi" w:cs="Times-Roman"/>
          <w:color w:val="191919"/>
          <w:lang w:val="en-US"/>
        </w:rPr>
        <w:t>In this short passage, Marx opposes the relationship to the material world that is induced by capitalist society to a relationship to the world as it might be fostered by a postcapitalis</w:t>
      </w:r>
      <w:r w:rsidRPr="000F7F31">
        <w:rPr>
          <w:rFonts w:asciiTheme="majorHAnsi" w:hAnsiTheme="majorHAnsi" w:cs="Times-Roman"/>
          <w:color w:val="191919"/>
          <w:lang w:val="en-US"/>
        </w:rPr>
        <w:t xml:space="preserve">t society. </w:t>
      </w:r>
    </w:p>
    <w:p w14:paraId="231D3C31" w14:textId="77777777" w:rsidR="00E22C3C" w:rsidRPr="000F7F31" w:rsidRDefault="00E22C3C" w:rsidP="00E22C3C">
      <w:pPr>
        <w:pStyle w:val="ListParagraph"/>
        <w:widowControl w:val="0"/>
        <w:numPr>
          <w:ilvl w:val="0"/>
          <w:numId w:val="9"/>
        </w:numPr>
        <w:autoSpaceDE w:val="0"/>
        <w:autoSpaceDN w:val="0"/>
        <w:adjustRightInd w:val="0"/>
        <w:spacing w:line="240" w:lineRule="auto"/>
        <w:rPr>
          <w:rFonts w:asciiTheme="majorHAnsi" w:hAnsiTheme="majorHAnsi" w:cs="Times-Roman"/>
          <w:color w:val="191919"/>
          <w:lang w:val="en-US"/>
        </w:rPr>
      </w:pPr>
      <w:r w:rsidRPr="000F7F31">
        <w:rPr>
          <w:rFonts w:asciiTheme="majorHAnsi" w:hAnsiTheme="majorHAnsi" w:cs="Times-Roman"/>
          <w:color w:val="191919"/>
          <w:lang w:val="en-US"/>
        </w:rPr>
        <w:t>How do the two differ?</w:t>
      </w:r>
    </w:p>
    <w:p w14:paraId="339ADDA6" w14:textId="77777777" w:rsidR="00E22C3C" w:rsidRPr="000F7F31" w:rsidRDefault="00E22C3C" w:rsidP="004762F1">
      <w:pPr>
        <w:widowControl w:val="0"/>
        <w:autoSpaceDE w:val="0"/>
        <w:autoSpaceDN w:val="0"/>
        <w:adjustRightInd w:val="0"/>
        <w:spacing w:line="240" w:lineRule="auto"/>
        <w:rPr>
          <w:rFonts w:asciiTheme="majorHAnsi" w:hAnsiTheme="majorHAnsi" w:cs="Times-Roman"/>
          <w:color w:val="191919"/>
          <w:lang w:val="en-US"/>
        </w:rPr>
      </w:pPr>
    </w:p>
    <w:p w14:paraId="5735E579" w14:textId="77777777" w:rsidR="001D0266" w:rsidRDefault="001D0266" w:rsidP="004762F1">
      <w:pPr>
        <w:widowControl w:val="0"/>
        <w:autoSpaceDE w:val="0"/>
        <w:autoSpaceDN w:val="0"/>
        <w:adjustRightInd w:val="0"/>
        <w:spacing w:line="240" w:lineRule="auto"/>
        <w:rPr>
          <w:rFonts w:asciiTheme="majorHAnsi" w:hAnsiTheme="majorHAnsi" w:cs="Times-Roman"/>
          <w:color w:val="191919"/>
          <w:lang w:val="en-US"/>
        </w:rPr>
      </w:pPr>
    </w:p>
    <w:p w14:paraId="49B12753" w14:textId="77777777" w:rsidR="00E22C3C" w:rsidRPr="000F7F31" w:rsidRDefault="000F7F31" w:rsidP="004762F1">
      <w:pPr>
        <w:widowControl w:val="0"/>
        <w:autoSpaceDE w:val="0"/>
        <w:autoSpaceDN w:val="0"/>
        <w:adjustRightInd w:val="0"/>
        <w:spacing w:line="240" w:lineRule="auto"/>
        <w:rPr>
          <w:rFonts w:asciiTheme="majorHAnsi" w:hAnsiTheme="majorHAnsi" w:cs="Times-Roman"/>
          <w:color w:val="191919"/>
          <w:lang w:val="en-US"/>
        </w:rPr>
      </w:pPr>
      <w:r w:rsidRPr="000F7F31">
        <w:rPr>
          <w:rFonts w:asciiTheme="majorHAnsi" w:hAnsiTheme="majorHAnsi" w:cs="Times-Roman"/>
          <w:color w:val="191919"/>
          <w:lang w:val="en-US"/>
        </w:rPr>
        <w:t>P</w:t>
      </w:r>
      <w:r w:rsidR="003B532C" w:rsidRPr="000F7F31">
        <w:rPr>
          <w:rFonts w:asciiTheme="majorHAnsi" w:hAnsiTheme="majorHAnsi" w:cs="Times-Roman"/>
          <w:color w:val="191919"/>
          <w:lang w:val="en-US"/>
        </w:rPr>
        <w:t>p. 541-542</w:t>
      </w:r>
    </w:p>
    <w:p w14:paraId="2C3E8939" w14:textId="77777777" w:rsidR="000F7F31" w:rsidRPr="000F7F31" w:rsidRDefault="003B532C" w:rsidP="004762F1">
      <w:pPr>
        <w:widowControl w:val="0"/>
        <w:autoSpaceDE w:val="0"/>
        <w:autoSpaceDN w:val="0"/>
        <w:adjustRightInd w:val="0"/>
        <w:spacing w:line="240" w:lineRule="auto"/>
        <w:rPr>
          <w:rFonts w:asciiTheme="majorHAnsi" w:hAnsiTheme="majorHAnsi" w:cs="Times-Roman"/>
          <w:color w:val="191919"/>
          <w:lang w:val="en-US"/>
        </w:rPr>
      </w:pPr>
      <w:r w:rsidRPr="000F7F31">
        <w:rPr>
          <w:rFonts w:asciiTheme="majorHAnsi" w:hAnsiTheme="majorHAnsi" w:cs="Times-Roman"/>
          <w:color w:val="191919"/>
          <w:lang w:val="en-US"/>
        </w:rPr>
        <w:t xml:space="preserve">Here, Marx develops </w:t>
      </w:r>
      <w:r w:rsidR="000F7F31">
        <w:rPr>
          <w:rFonts w:asciiTheme="majorHAnsi" w:hAnsiTheme="majorHAnsi" w:cs="Times-Roman"/>
          <w:color w:val="191919"/>
          <w:lang w:val="en-US"/>
        </w:rPr>
        <w:t xml:space="preserve">further </w:t>
      </w:r>
      <w:r w:rsidRPr="000F7F31">
        <w:rPr>
          <w:rFonts w:asciiTheme="majorHAnsi" w:hAnsiTheme="majorHAnsi" w:cs="Times-Roman"/>
          <w:color w:val="191919"/>
          <w:lang w:val="en-US"/>
        </w:rPr>
        <w:t xml:space="preserve">what he said </w:t>
      </w:r>
      <w:r w:rsidR="000F7F31" w:rsidRPr="000F7F31">
        <w:rPr>
          <w:rFonts w:asciiTheme="majorHAnsi" w:hAnsiTheme="majorHAnsi" w:cs="Times-Roman"/>
          <w:color w:val="191919"/>
          <w:lang w:val="en-US"/>
        </w:rPr>
        <w:t xml:space="preserve">above </w:t>
      </w:r>
      <w:r w:rsidRPr="000F7F31">
        <w:rPr>
          <w:rFonts w:asciiTheme="majorHAnsi" w:hAnsiTheme="majorHAnsi" w:cs="Times-Roman"/>
          <w:color w:val="191919"/>
          <w:lang w:val="en-US"/>
        </w:rPr>
        <w:t xml:space="preserve">about </w:t>
      </w:r>
      <w:r w:rsidR="000F7F31" w:rsidRPr="000F7F31">
        <w:rPr>
          <w:rFonts w:asciiTheme="majorHAnsi" w:hAnsiTheme="majorHAnsi" w:cs="Times-Roman"/>
          <w:color w:val="191919"/>
          <w:lang w:val="en-US"/>
        </w:rPr>
        <w:t xml:space="preserve">the true ‘Aneignung der menschlichen Wirklichkeit’ (pp. 539f.), and talks about the interrelation between an outside world that increasingly becomes the materialization of human faculties, and the development of the individual and his/her senses in engaging with that world. </w:t>
      </w:r>
    </w:p>
    <w:p w14:paraId="76232306" w14:textId="77777777" w:rsidR="000F7F31" w:rsidRPr="000F7F31" w:rsidRDefault="000F7F31" w:rsidP="000F7F31">
      <w:pPr>
        <w:pStyle w:val="ListParagraph"/>
        <w:widowControl w:val="0"/>
        <w:numPr>
          <w:ilvl w:val="0"/>
          <w:numId w:val="11"/>
        </w:numPr>
        <w:autoSpaceDE w:val="0"/>
        <w:autoSpaceDN w:val="0"/>
        <w:adjustRightInd w:val="0"/>
        <w:spacing w:line="240" w:lineRule="auto"/>
        <w:rPr>
          <w:rFonts w:asciiTheme="majorHAnsi" w:hAnsiTheme="majorHAnsi" w:cs="Times-Roman"/>
          <w:color w:val="191919"/>
          <w:lang w:val="en-US"/>
        </w:rPr>
      </w:pPr>
      <w:r w:rsidRPr="000F7F31">
        <w:rPr>
          <w:rFonts w:asciiTheme="majorHAnsi" w:hAnsiTheme="majorHAnsi" w:cs="Times-Roman"/>
          <w:color w:val="191919"/>
          <w:lang w:val="en-US"/>
        </w:rPr>
        <w:t xml:space="preserve">One of the key sentences in this passage is: “Die </w:t>
      </w:r>
      <w:r w:rsidRPr="000F7F31">
        <w:rPr>
          <w:rFonts w:asciiTheme="majorHAnsi" w:hAnsiTheme="majorHAnsi" w:cs="Times-Roman"/>
          <w:i/>
          <w:iCs/>
          <w:color w:val="191919"/>
          <w:lang w:val="en-US"/>
        </w:rPr>
        <w:t xml:space="preserve">Bildung </w:t>
      </w:r>
      <w:r w:rsidRPr="000F7F31">
        <w:rPr>
          <w:rFonts w:asciiTheme="majorHAnsi" w:hAnsiTheme="majorHAnsi" w:cs="Times-Roman"/>
          <w:color w:val="191919"/>
          <w:lang w:val="en-US"/>
        </w:rPr>
        <w:t xml:space="preserve">der 5 Sinne ist eine Arbeit der ganzen bisherigen Weltgeschichte.” What does he mean? </w:t>
      </w:r>
    </w:p>
    <w:p w14:paraId="3D039CC8" w14:textId="039CA91A" w:rsidR="00E22C3C" w:rsidRPr="000F7F31" w:rsidRDefault="000F7F31" w:rsidP="004762F1">
      <w:pPr>
        <w:pStyle w:val="ListParagraph"/>
        <w:widowControl w:val="0"/>
        <w:numPr>
          <w:ilvl w:val="0"/>
          <w:numId w:val="11"/>
        </w:numPr>
        <w:autoSpaceDE w:val="0"/>
        <w:autoSpaceDN w:val="0"/>
        <w:adjustRightInd w:val="0"/>
        <w:spacing w:line="240" w:lineRule="auto"/>
        <w:rPr>
          <w:rFonts w:asciiTheme="majorHAnsi" w:hAnsiTheme="majorHAnsi" w:cs="Times-Roman"/>
          <w:color w:val="191919"/>
          <w:lang w:val="en-US"/>
        </w:rPr>
      </w:pPr>
      <w:r w:rsidRPr="000F7F31">
        <w:rPr>
          <w:rFonts w:asciiTheme="majorHAnsi" w:hAnsiTheme="majorHAnsi" w:cs="Times-Roman"/>
          <w:color w:val="191919"/>
          <w:lang w:val="en-US"/>
        </w:rPr>
        <w:t xml:space="preserve">What can we infer from this for Marx’s idea of communism? Is his communism a society that abhors </w:t>
      </w:r>
      <w:r w:rsidR="00535CB6">
        <w:rPr>
          <w:rFonts w:asciiTheme="majorHAnsi" w:hAnsiTheme="majorHAnsi" w:cs="Times-Roman"/>
          <w:color w:val="191919"/>
          <w:lang w:val="en-US"/>
        </w:rPr>
        <w:t xml:space="preserve">opera, fine dining and fashion </w:t>
      </w:r>
      <w:r w:rsidRPr="000F7F31">
        <w:rPr>
          <w:rFonts w:asciiTheme="majorHAnsi" w:hAnsiTheme="majorHAnsi" w:cs="Times-Roman"/>
          <w:color w:val="191919"/>
          <w:lang w:val="en-US"/>
        </w:rPr>
        <w:t xml:space="preserve">as ‘decadence’ and despises ‘bourgeois’ culture? </w:t>
      </w:r>
    </w:p>
    <w:sectPr w:rsidR="00E22C3C" w:rsidRPr="000F7F31" w:rsidSect="0091294B">
      <w:pgSz w:w="11900" w:h="16840"/>
      <w:pgMar w:top="1418" w:right="1814" w:bottom="1418" w:left="1814" w:header="709" w:footer="709"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imes-Roman">
    <w:altName w:val="Times"/>
    <w:panose1 w:val="00000000000000000000"/>
    <w:charset w:val="4D"/>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D539D5"/>
    <w:multiLevelType w:val="hybridMultilevel"/>
    <w:tmpl w:val="AF1664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C84DCA"/>
    <w:multiLevelType w:val="hybridMultilevel"/>
    <w:tmpl w:val="3D40554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63E6141"/>
    <w:multiLevelType w:val="hybridMultilevel"/>
    <w:tmpl w:val="8ED024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59C6C6C"/>
    <w:multiLevelType w:val="hybridMultilevel"/>
    <w:tmpl w:val="273ECAF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F4F4D9A"/>
    <w:multiLevelType w:val="hybridMultilevel"/>
    <w:tmpl w:val="830870D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F7A0EA8"/>
    <w:multiLevelType w:val="hybridMultilevel"/>
    <w:tmpl w:val="E7820CE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FE06B1C"/>
    <w:multiLevelType w:val="hybridMultilevel"/>
    <w:tmpl w:val="B93A654C"/>
    <w:lvl w:ilvl="0" w:tplc="BAB2CBA2">
      <w:start w:val="1"/>
      <w:numFmt w:val="decimal"/>
      <w:pStyle w:val="Heading3"/>
      <w:lvlText w:val="%1."/>
      <w:lvlJc w:val="left"/>
      <w:pPr>
        <w:ind w:left="720" w:hanging="720"/>
      </w:pPr>
      <w:rPr>
        <w:rFonts w:ascii="Times New Roman" w:hAnsi="Times New Roman" w:hint="default"/>
        <w:b/>
        <w:i w:val="0"/>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4FB3481"/>
    <w:multiLevelType w:val="hybridMultilevel"/>
    <w:tmpl w:val="C9124A06"/>
    <w:lvl w:ilvl="0" w:tplc="61FEFEFA">
      <w:start w:val="1"/>
      <w:numFmt w:val="decimal"/>
      <w:pStyle w:val="Heading1"/>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nsid w:val="67F0357F"/>
    <w:multiLevelType w:val="hybridMultilevel"/>
    <w:tmpl w:val="43E88868"/>
    <w:lvl w:ilvl="0" w:tplc="E6F49E44">
      <w:start w:val="42"/>
      <w:numFmt w:val="bullet"/>
      <w:lvlText w:val="-"/>
      <w:lvlJc w:val="left"/>
      <w:pPr>
        <w:ind w:left="720" w:hanging="360"/>
      </w:pPr>
      <w:rPr>
        <w:rFonts w:ascii="Batang" w:eastAsiaTheme="minorEastAsia" w:hAnsi="Batang" w:cs="Batang"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5DC40D2"/>
    <w:multiLevelType w:val="hybridMultilevel"/>
    <w:tmpl w:val="1110039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896694A"/>
    <w:multiLevelType w:val="hybridMultilevel"/>
    <w:tmpl w:val="2D961E1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6"/>
  </w:num>
  <w:num w:numId="3">
    <w:abstractNumId w:val="8"/>
  </w:num>
  <w:num w:numId="4">
    <w:abstractNumId w:val="5"/>
  </w:num>
  <w:num w:numId="5">
    <w:abstractNumId w:val="4"/>
  </w:num>
  <w:num w:numId="6">
    <w:abstractNumId w:val="3"/>
  </w:num>
  <w:num w:numId="7">
    <w:abstractNumId w:val="2"/>
  </w:num>
  <w:num w:numId="8">
    <w:abstractNumId w:val="1"/>
  </w:num>
  <w:num w:numId="9">
    <w:abstractNumId w:val="10"/>
  </w:num>
  <w:num w:numId="10">
    <w:abstractNumId w:val="9"/>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3245"/>
    <w:rsid w:val="00075F70"/>
    <w:rsid w:val="000F7F31"/>
    <w:rsid w:val="001135ED"/>
    <w:rsid w:val="001871A9"/>
    <w:rsid w:val="001D0266"/>
    <w:rsid w:val="002034B4"/>
    <w:rsid w:val="00213149"/>
    <w:rsid w:val="0025595D"/>
    <w:rsid w:val="00317DFA"/>
    <w:rsid w:val="00351CD8"/>
    <w:rsid w:val="003A3CFA"/>
    <w:rsid w:val="003B532C"/>
    <w:rsid w:val="00401C84"/>
    <w:rsid w:val="004762F1"/>
    <w:rsid w:val="004E1B09"/>
    <w:rsid w:val="004F7F3F"/>
    <w:rsid w:val="005211FE"/>
    <w:rsid w:val="00535CB6"/>
    <w:rsid w:val="00550588"/>
    <w:rsid w:val="005D0B56"/>
    <w:rsid w:val="007362F0"/>
    <w:rsid w:val="00762DB6"/>
    <w:rsid w:val="007678EE"/>
    <w:rsid w:val="00783245"/>
    <w:rsid w:val="007E15D1"/>
    <w:rsid w:val="0091294B"/>
    <w:rsid w:val="00966A0D"/>
    <w:rsid w:val="00A07539"/>
    <w:rsid w:val="00A17040"/>
    <w:rsid w:val="00A55E2A"/>
    <w:rsid w:val="00A77A38"/>
    <w:rsid w:val="00AD24B1"/>
    <w:rsid w:val="00AD7316"/>
    <w:rsid w:val="00B23061"/>
    <w:rsid w:val="00B653CA"/>
    <w:rsid w:val="00B86474"/>
    <w:rsid w:val="00BD5651"/>
    <w:rsid w:val="00C27C8C"/>
    <w:rsid w:val="00D85F71"/>
    <w:rsid w:val="00DF2DA1"/>
    <w:rsid w:val="00E22C3C"/>
    <w:rsid w:val="00E46156"/>
    <w:rsid w:val="00E654B6"/>
    <w:rsid w:val="00E84407"/>
    <w:rsid w:val="00EF2773"/>
    <w:rsid w:val="00F712E6"/>
    <w:rsid w:val="00F87D77"/>
    <w:rsid w:val="00FA0FF3"/>
    <w:rsid w:val="00FA6274"/>
    <w:rsid w:val="00FB2233"/>
    <w:rsid w:val="00FF47D9"/>
    <w:rsid w:val="00FF7DE9"/>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4CCA09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54B6"/>
    <w:pPr>
      <w:spacing w:line="360" w:lineRule="auto"/>
    </w:pPr>
    <w:rPr>
      <w:rFonts w:ascii="Times New Roman" w:hAnsi="Times New Roman"/>
      <w:sz w:val="24"/>
      <w:szCs w:val="24"/>
      <w:lang w:val="de-DE"/>
    </w:rPr>
  </w:style>
  <w:style w:type="paragraph" w:styleId="Heading1">
    <w:name w:val="heading 1"/>
    <w:basedOn w:val="Normal"/>
    <w:next w:val="Normal"/>
    <w:qFormat/>
    <w:rsid w:val="003117C1"/>
    <w:pPr>
      <w:keepNext/>
      <w:numPr>
        <w:numId w:val="1"/>
      </w:numPr>
      <w:outlineLvl w:val="0"/>
    </w:pPr>
    <w:rPr>
      <w:b/>
      <w:kern w:val="32"/>
      <w:sz w:val="28"/>
      <w:szCs w:val="32"/>
    </w:rPr>
  </w:style>
  <w:style w:type="paragraph" w:styleId="Heading3">
    <w:name w:val="heading 3"/>
    <w:basedOn w:val="Normal"/>
    <w:next w:val="Normal"/>
    <w:link w:val="Heading3Char"/>
    <w:autoRedefine/>
    <w:uiPriority w:val="9"/>
    <w:unhideWhenUsed/>
    <w:qFormat/>
    <w:rsid w:val="004F7F3F"/>
    <w:pPr>
      <w:keepNext/>
      <w:keepLines/>
      <w:numPr>
        <w:numId w:val="2"/>
      </w:numPr>
      <w:spacing w:before="200"/>
      <w:outlineLvl w:val="2"/>
    </w:pPr>
    <w:rPr>
      <w:rFonts w:eastAsiaTheme="majorEastAsia"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ED58F8"/>
    <w:pPr>
      <w:jc w:val="both"/>
    </w:pPr>
    <w:rPr>
      <w:rFonts w:eastAsia="Calibri"/>
      <w:sz w:val="22"/>
    </w:rPr>
  </w:style>
  <w:style w:type="paragraph" w:customStyle="1" w:styleId="quotation">
    <w:name w:val="quotation"/>
    <w:basedOn w:val="Normal"/>
    <w:autoRedefine/>
    <w:qFormat/>
    <w:rsid w:val="007362F0"/>
    <w:pPr>
      <w:autoSpaceDE w:val="0"/>
      <w:autoSpaceDN w:val="0"/>
      <w:adjustRightInd w:val="0"/>
      <w:spacing w:before="120" w:after="120" w:line="240" w:lineRule="auto"/>
      <w:ind w:left="397" w:right="397"/>
      <w:contextualSpacing/>
      <w:jc w:val="both"/>
    </w:pPr>
    <w:rPr>
      <w:rFonts w:eastAsia="Calibri"/>
      <w:sz w:val="22"/>
      <w:szCs w:val="22"/>
    </w:rPr>
  </w:style>
  <w:style w:type="paragraph" w:styleId="PlainText">
    <w:name w:val="Plain Text"/>
    <w:basedOn w:val="Normal"/>
    <w:rsid w:val="00ED58F8"/>
    <w:rPr>
      <w:rFonts w:eastAsia="Calibri"/>
    </w:rPr>
  </w:style>
  <w:style w:type="character" w:customStyle="1" w:styleId="Heading3Char">
    <w:name w:val="Heading 3 Char"/>
    <w:basedOn w:val="DefaultParagraphFont"/>
    <w:link w:val="Heading3"/>
    <w:uiPriority w:val="9"/>
    <w:rsid w:val="004F7F3F"/>
    <w:rPr>
      <w:rFonts w:ascii="Times New Roman" w:eastAsiaTheme="majorEastAsia" w:hAnsi="Times New Roman" w:cstheme="majorBidi"/>
      <w:b/>
      <w:bCs/>
      <w:sz w:val="24"/>
      <w:szCs w:val="24"/>
      <w:lang w:val="en-GB"/>
    </w:rPr>
  </w:style>
  <w:style w:type="paragraph" w:customStyle="1" w:styleId="footnotechristine">
    <w:name w:val="footnote christine"/>
    <w:basedOn w:val="Normal"/>
    <w:link w:val="footnotechristineChar"/>
    <w:autoRedefine/>
    <w:qFormat/>
    <w:rsid w:val="00E654B6"/>
    <w:pPr>
      <w:widowControl w:val="0"/>
      <w:autoSpaceDE w:val="0"/>
      <w:autoSpaceDN w:val="0"/>
      <w:spacing w:line="240" w:lineRule="auto"/>
      <w:ind w:left="289" w:hanging="289"/>
    </w:pPr>
    <w:rPr>
      <w:rFonts w:eastAsia="Times New Roman" w:cs="Times New Roman"/>
      <w:sz w:val="20"/>
      <w:szCs w:val="20"/>
      <w:lang w:eastAsia="en-GB"/>
    </w:rPr>
  </w:style>
  <w:style w:type="character" w:customStyle="1" w:styleId="footnotechristineChar">
    <w:name w:val="footnote christine Char"/>
    <w:basedOn w:val="DefaultParagraphFont"/>
    <w:link w:val="footnotechristine"/>
    <w:rsid w:val="00E654B6"/>
    <w:rPr>
      <w:rFonts w:ascii="Times New Roman" w:eastAsia="Times New Roman" w:hAnsi="Times New Roman" w:cs="Times New Roman"/>
      <w:sz w:val="20"/>
      <w:lang w:val="en-GB" w:eastAsia="en-GB"/>
    </w:rPr>
  </w:style>
  <w:style w:type="paragraph" w:styleId="ListParagraph">
    <w:name w:val="List Paragraph"/>
    <w:basedOn w:val="Normal"/>
    <w:uiPriority w:val="34"/>
    <w:qFormat/>
    <w:rsid w:val="00F712E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54B6"/>
    <w:pPr>
      <w:spacing w:line="360" w:lineRule="auto"/>
    </w:pPr>
    <w:rPr>
      <w:rFonts w:ascii="Times New Roman" w:hAnsi="Times New Roman"/>
      <w:sz w:val="24"/>
      <w:szCs w:val="24"/>
      <w:lang w:val="de-DE"/>
    </w:rPr>
  </w:style>
  <w:style w:type="paragraph" w:styleId="Heading1">
    <w:name w:val="heading 1"/>
    <w:basedOn w:val="Normal"/>
    <w:next w:val="Normal"/>
    <w:qFormat/>
    <w:rsid w:val="003117C1"/>
    <w:pPr>
      <w:keepNext/>
      <w:numPr>
        <w:numId w:val="1"/>
      </w:numPr>
      <w:outlineLvl w:val="0"/>
    </w:pPr>
    <w:rPr>
      <w:b/>
      <w:kern w:val="32"/>
      <w:sz w:val="28"/>
      <w:szCs w:val="32"/>
    </w:rPr>
  </w:style>
  <w:style w:type="paragraph" w:styleId="Heading3">
    <w:name w:val="heading 3"/>
    <w:basedOn w:val="Normal"/>
    <w:next w:val="Normal"/>
    <w:link w:val="Heading3Char"/>
    <w:autoRedefine/>
    <w:uiPriority w:val="9"/>
    <w:unhideWhenUsed/>
    <w:qFormat/>
    <w:rsid w:val="004F7F3F"/>
    <w:pPr>
      <w:keepNext/>
      <w:keepLines/>
      <w:numPr>
        <w:numId w:val="2"/>
      </w:numPr>
      <w:spacing w:before="200"/>
      <w:outlineLvl w:val="2"/>
    </w:pPr>
    <w:rPr>
      <w:rFonts w:eastAsiaTheme="majorEastAsia"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ED58F8"/>
    <w:pPr>
      <w:jc w:val="both"/>
    </w:pPr>
    <w:rPr>
      <w:rFonts w:eastAsia="Calibri"/>
      <w:sz w:val="22"/>
    </w:rPr>
  </w:style>
  <w:style w:type="paragraph" w:customStyle="1" w:styleId="quotation">
    <w:name w:val="quotation"/>
    <w:basedOn w:val="Normal"/>
    <w:autoRedefine/>
    <w:qFormat/>
    <w:rsid w:val="007362F0"/>
    <w:pPr>
      <w:autoSpaceDE w:val="0"/>
      <w:autoSpaceDN w:val="0"/>
      <w:adjustRightInd w:val="0"/>
      <w:spacing w:before="120" w:after="120" w:line="240" w:lineRule="auto"/>
      <w:ind w:left="397" w:right="397"/>
      <w:contextualSpacing/>
      <w:jc w:val="both"/>
    </w:pPr>
    <w:rPr>
      <w:rFonts w:eastAsia="Calibri"/>
      <w:sz w:val="22"/>
      <w:szCs w:val="22"/>
    </w:rPr>
  </w:style>
  <w:style w:type="paragraph" w:styleId="PlainText">
    <w:name w:val="Plain Text"/>
    <w:basedOn w:val="Normal"/>
    <w:rsid w:val="00ED58F8"/>
    <w:rPr>
      <w:rFonts w:eastAsia="Calibri"/>
    </w:rPr>
  </w:style>
  <w:style w:type="character" w:customStyle="1" w:styleId="Heading3Char">
    <w:name w:val="Heading 3 Char"/>
    <w:basedOn w:val="DefaultParagraphFont"/>
    <w:link w:val="Heading3"/>
    <w:uiPriority w:val="9"/>
    <w:rsid w:val="004F7F3F"/>
    <w:rPr>
      <w:rFonts w:ascii="Times New Roman" w:eastAsiaTheme="majorEastAsia" w:hAnsi="Times New Roman" w:cstheme="majorBidi"/>
      <w:b/>
      <w:bCs/>
      <w:sz w:val="24"/>
      <w:szCs w:val="24"/>
      <w:lang w:val="en-GB"/>
    </w:rPr>
  </w:style>
  <w:style w:type="paragraph" w:customStyle="1" w:styleId="footnotechristine">
    <w:name w:val="footnote christine"/>
    <w:basedOn w:val="Normal"/>
    <w:link w:val="footnotechristineChar"/>
    <w:autoRedefine/>
    <w:qFormat/>
    <w:rsid w:val="00E654B6"/>
    <w:pPr>
      <w:widowControl w:val="0"/>
      <w:autoSpaceDE w:val="0"/>
      <w:autoSpaceDN w:val="0"/>
      <w:spacing w:line="240" w:lineRule="auto"/>
      <w:ind w:left="289" w:hanging="289"/>
    </w:pPr>
    <w:rPr>
      <w:rFonts w:eastAsia="Times New Roman" w:cs="Times New Roman"/>
      <w:sz w:val="20"/>
      <w:szCs w:val="20"/>
      <w:lang w:eastAsia="en-GB"/>
    </w:rPr>
  </w:style>
  <w:style w:type="character" w:customStyle="1" w:styleId="footnotechristineChar">
    <w:name w:val="footnote christine Char"/>
    <w:basedOn w:val="DefaultParagraphFont"/>
    <w:link w:val="footnotechristine"/>
    <w:rsid w:val="00E654B6"/>
    <w:rPr>
      <w:rFonts w:ascii="Times New Roman" w:eastAsia="Times New Roman" w:hAnsi="Times New Roman" w:cs="Times New Roman"/>
      <w:sz w:val="20"/>
      <w:lang w:val="en-GB" w:eastAsia="en-GB"/>
    </w:rPr>
  </w:style>
  <w:style w:type="paragraph" w:styleId="ListParagraph">
    <w:name w:val="List Paragraph"/>
    <w:basedOn w:val="Normal"/>
    <w:uiPriority w:val="34"/>
    <w:qFormat/>
    <w:rsid w:val="00F712E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2CF60C7F</Template>
  <TotalTime>315</TotalTime>
  <Pages>6</Pages>
  <Words>1903</Words>
  <Characters>10848</Characters>
  <Application>Microsoft Office Word</Application>
  <DocSecurity>0</DocSecurity>
  <Lines>90</Lines>
  <Paragraphs>25</Paragraphs>
  <ScaleCrop>false</ScaleCrop>
  <Company>University of Warwick</Company>
  <LinksUpToDate>false</LinksUpToDate>
  <CharactersWithSpaces>12726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Achinger User</dc:creator>
  <cp:keywords/>
  <dc:description/>
  <cp:lastModifiedBy>Achinger, Christine</cp:lastModifiedBy>
  <cp:revision>6</cp:revision>
  <dcterms:created xsi:type="dcterms:W3CDTF">2016-01-14T15:39:00Z</dcterms:created>
  <dcterms:modified xsi:type="dcterms:W3CDTF">2016-01-14T21:48:00Z</dcterms:modified>
</cp:coreProperties>
</file>