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3D3F58" w14:textId="77777777" w:rsidR="00F52F9D" w:rsidRPr="00F52F9D" w:rsidRDefault="00F52F9D" w:rsidP="00F52F9D">
      <w:pPr>
        <w:rPr>
          <w:rFonts w:asciiTheme="majorHAnsi" w:hAnsiTheme="majorHAnsi"/>
          <w:b/>
        </w:rPr>
      </w:pPr>
      <w:r w:rsidRPr="00F52F9D">
        <w:rPr>
          <w:rFonts w:asciiTheme="majorHAnsi" w:hAnsiTheme="majorHAnsi"/>
          <w:b/>
        </w:rPr>
        <w:t xml:space="preserve">Seminar week 5: </w:t>
      </w:r>
    </w:p>
    <w:p w14:paraId="61B40708" w14:textId="77777777" w:rsidR="00F52F9D" w:rsidRPr="00F52F9D" w:rsidRDefault="00F52F9D" w:rsidP="00F52F9D">
      <w:pPr>
        <w:rPr>
          <w:rFonts w:asciiTheme="majorHAnsi" w:hAnsiTheme="majorHAnsi"/>
          <w:b/>
        </w:rPr>
      </w:pPr>
    </w:p>
    <w:p w14:paraId="527EA5AE" w14:textId="77777777" w:rsidR="00F52F9D" w:rsidRPr="00F52F9D" w:rsidRDefault="00F52F9D" w:rsidP="00F52F9D">
      <w:pPr>
        <w:rPr>
          <w:rFonts w:asciiTheme="majorHAnsi" w:hAnsiTheme="majorHAnsi"/>
          <w:b/>
        </w:rPr>
      </w:pPr>
      <w:r w:rsidRPr="00F52F9D">
        <w:rPr>
          <w:rFonts w:asciiTheme="majorHAnsi" w:eastAsia="Times New Roman" w:hAnsiTheme="majorHAnsi" w:cs="Times New Roman"/>
          <w:b/>
        </w:rPr>
        <w:t xml:space="preserve">Martin </w:t>
      </w:r>
      <w:proofErr w:type="spellStart"/>
      <w:r w:rsidRPr="00F52F9D">
        <w:rPr>
          <w:rFonts w:asciiTheme="majorHAnsi" w:eastAsia="Times New Roman" w:hAnsiTheme="majorHAnsi" w:cs="Times New Roman"/>
          <w:b/>
        </w:rPr>
        <w:t>Broszat</w:t>
      </w:r>
      <w:proofErr w:type="spellEnd"/>
      <w:r w:rsidRPr="00F52F9D">
        <w:rPr>
          <w:rFonts w:asciiTheme="majorHAnsi" w:eastAsia="Times New Roman" w:hAnsiTheme="majorHAnsi" w:cs="Times New Roman"/>
          <w:b/>
        </w:rPr>
        <w:t>: “</w:t>
      </w:r>
      <w:hyperlink r:id="rId8" w:history="1">
        <w:r w:rsidRPr="00F52F9D">
          <w:rPr>
            <w:rStyle w:val="Hyperlink"/>
            <w:rFonts w:asciiTheme="majorHAnsi" w:eastAsia="Times New Roman" w:hAnsiTheme="majorHAnsi" w:cs="Times New Roman"/>
            <w:b/>
          </w:rPr>
          <w:t>Hitler und die Genesis der ‘</w:t>
        </w:r>
        <w:proofErr w:type="spellStart"/>
        <w:r w:rsidRPr="00F52F9D">
          <w:rPr>
            <w:rStyle w:val="Hyperlink"/>
            <w:rFonts w:asciiTheme="majorHAnsi" w:eastAsia="Times New Roman" w:hAnsiTheme="majorHAnsi" w:cs="Times New Roman"/>
            <w:b/>
          </w:rPr>
          <w:t>Endlösung</w:t>
        </w:r>
        <w:proofErr w:type="spellEnd"/>
      </w:hyperlink>
      <w:r w:rsidRPr="00F52F9D">
        <w:rPr>
          <w:rFonts w:asciiTheme="majorHAnsi" w:eastAsia="Times New Roman" w:hAnsiTheme="majorHAnsi" w:cs="Times New Roman"/>
          <w:b/>
        </w:rPr>
        <w:t xml:space="preserve">’: </w:t>
      </w:r>
      <w:proofErr w:type="spellStart"/>
      <w:r w:rsidRPr="00F52F9D">
        <w:rPr>
          <w:rFonts w:asciiTheme="majorHAnsi" w:eastAsia="Times New Roman" w:hAnsiTheme="majorHAnsi" w:cs="Times New Roman"/>
          <w:b/>
        </w:rPr>
        <w:t>Aus</w:t>
      </w:r>
      <w:proofErr w:type="spellEnd"/>
      <w:r w:rsidRPr="00F52F9D">
        <w:rPr>
          <w:rFonts w:asciiTheme="majorHAnsi" w:eastAsia="Times New Roman" w:hAnsiTheme="majorHAnsi" w:cs="Times New Roman"/>
          <w:b/>
        </w:rPr>
        <w:t xml:space="preserve"> </w:t>
      </w:r>
      <w:proofErr w:type="spellStart"/>
      <w:r w:rsidRPr="00F52F9D">
        <w:rPr>
          <w:rFonts w:asciiTheme="majorHAnsi" w:eastAsia="Times New Roman" w:hAnsiTheme="majorHAnsi" w:cs="Times New Roman"/>
          <w:b/>
        </w:rPr>
        <w:t>Anlaß</w:t>
      </w:r>
      <w:proofErr w:type="spellEnd"/>
      <w:r w:rsidRPr="00F52F9D">
        <w:rPr>
          <w:rFonts w:asciiTheme="majorHAnsi" w:eastAsia="Times New Roman" w:hAnsiTheme="majorHAnsi" w:cs="Times New Roman"/>
          <w:b/>
        </w:rPr>
        <w:t xml:space="preserve"> der </w:t>
      </w:r>
      <w:proofErr w:type="spellStart"/>
      <w:r w:rsidRPr="00F52F9D">
        <w:rPr>
          <w:rFonts w:asciiTheme="majorHAnsi" w:eastAsia="Times New Roman" w:hAnsiTheme="majorHAnsi" w:cs="Times New Roman"/>
          <w:b/>
        </w:rPr>
        <w:t>Thesen</w:t>
      </w:r>
      <w:proofErr w:type="spellEnd"/>
      <w:r w:rsidRPr="00F52F9D">
        <w:rPr>
          <w:rFonts w:asciiTheme="majorHAnsi" w:eastAsia="Times New Roman" w:hAnsiTheme="majorHAnsi" w:cs="Times New Roman"/>
          <w:b/>
        </w:rPr>
        <w:t xml:space="preserve"> von David Irving”, in </w:t>
      </w:r>
      <w:proofErr w:type="spellStart"/>
      <w:r w:rsidRPr="00F52F9D">
        <w:rPr>
          <w:rStyle w:val="Emphasis"/>
          <w:rFonts w:asciiTheme="majorHAnsi" w:eastAsia="Times New Roman" w:hAnsiTheme="majorHAnsi" w:cs="Times New Roman"/>
          <w:b/>
        </w:rPr>
        <w:t>Vierteljahrshefte</w:t>
      </w:r>
      <w:proofErr w:type="spellEnd"/>
      <w:r w:rsidRPr="00F52F9D">
        <w:rPr>
          <w:rStyle w:val="Emphasis"/>
          <w:rFonts w:asciiTheme="majorHAnsi" w:eastAsia="Times New Roman" w:hAnsiTheme="majorHAnsi" w:cs="Times New Roman"/>
          <w:b/>
        </w:rPr>
        <w:t xml:space="preserve"> </w:t>
      </w:r>
      <w:proofErr w:type="spellStart"/>
      <w:r w:rsidRPr="00F52F9D">
        <w:rPr>
          <w:rStyle w:val="Emphasis"/>
          <w:rFonts w:asciiTheme="majorHAnsi" w:eastAsia="Times New Roman" w:hAnsiTheme="majorHAnsi" w:cs="Times New Roman"/>
          <w:b/>
        </w:rPr>
        <w:t>für</w:t>
      </w:r>
      <w:proofErr w:type="spellEnd"/>
      <w:r w:rsidRPr="00F52F9D">
        <w:rPr>
          <w:rStyle w:val="Emphasis"/>
          <w:rFonts w:asciiTheme="majorHAnsi" w:eastAsia="Times New Roman" w:hAnsiTheme="majorHAnsi" w:cs="Times New Roman"/>
          <w:b/>
        </w:rPr>
        <w:t xml:space="preserve"> </w:t>
      </w:r>
      <w:proofErr w:type="spellStart"/>
      <w:r w:rsidRPr="00F52F9D">
        <w:rPr>
          <w:rStyle w:val="Emphasis"/>
          <w:rFonts w:asciiTheme="majorHAnsi" w:eastAsia="Times New Roman" w:hAnsiTheme="majorHAnsi" w:cs="Times New Roman"/>
          <w:b/>
        </w:rPr>
        <w:t>Zeitgeschichte</w:t>
      </w:r>
      <w:proofErr w:type="spellEnd"/>
      <w:r w:rsidRPr="00F52F9D">
        <w:rPr>
          <w:rFonts w:asciiTheme="majorHAnsi" w:eastAsia="Times New Roman" w:hAnsiTheme="majorHAnsi" w:cs="Times New Roman"/>
          <w:b/>
        </w:rPr>
        <w:t>, no. 4, Oct. 1977</w:t>
      </w:r>
    </w:p>
    <w:p w14:paraId="22EBA481" w14:textId="77777777" w:rsidR="00F52F9D" w:rsidRPr="00F52F9D" w:rsidRDefault="00F52F9D">
      <w:pPr>
        <w:rPr>
          <w:rFonts w:asciiTheme="majorHAnsi" w:hAnsiTheme="majorHAnsi"/>
        </w:rPr>
      </w:pPr>
    </w:p>
    <w:p w14:paraId="4512B00C" w14:textId="77777777" w:rsidR="00A17040" w:rsidRDefault="00F52F9D">
      <w:pPr>
        <w:rPr>
          <w:rFonts w:asciiTheme="majorHAnsi" w:hAnsiTheme="majorHAnsi"/>
        </w:rPr>
      </w:pPr>
      <w:r w:rsidRPr="00F52F9D">
        <w:rPr>
          <w:rFonts w:asciiTheme="majorHAnsi" w:hAnsiTheme="majorHAnsi"/>
        </w:rPr>
        <w:t xml:space="preserve">Last week, we discussed a text by </w:t>
      </w:r>
      <w:proofErr w:type="spellStart"/>
      <w:r w:rsidRPr="00F52F9D">
        <w:rPr>
          <w:rFonts w:asciiTheme="majorHAnsi" w:hAnsiTheme="majorHAnsi"/>
        </w:rPr>
        <w:t>Eberhard</w:t>
      </w:r>
      <w:proofErr w:type="spellEnd"/>
      <w:r w:rsidRPr="00F52F9D">
        <w:rPr>
          <w:rFonts w:asciiTheme="majorHAnsi" w:hAnsiTheme="majorHAnsi"/>
        </w:rPr>
        <w:t xml:space="preserve"> </w:t>
      </w:r>
      <w:proofErr w:type="spellStart"/>
      <w:r w:rsidRPr="00F52F9D">
        <w:rPr>
          <w:rFonts w:asciiTheme="majorHAnsi" w:hAnsiTheme="majorHAnsi"/>
        </w:rPr>
        <w:t>Jäckel</w:t>
      </w:r>
      <w:proofErr w:type="spellEnd"/>
      <w:r w:rsidRPr="00F52F9D">
        <w:rPr>
          <w:rFonts w:asciiTheme="majorHAnsi" w:hAnsiTheme="majorHAnsi"/>
        </w:rPr>
        <w:t>, one of the chief representatives of a school of Holocaust historiography usually referred to, for reasons we will discuss, as ‘</w:t>
      </w:r>
      <w:proofErr w:type="spellStart"/>
      <w:r w:rsidRPr="00F52F9D">
        <w:rPr>
          <w:rFonts w:asciiTheme="majorHAnsi" w:hAnsiTheme="majorHAnsi"/>
        </w:rPr>
        <w:t>intentionalism</w:t>
      </w:r>
      <w:proofErr w:type="spellEnd"/>
      <w:r w:rsidRPr="00F52F9D">
        <w:rPr>
          <w:rFonts w:asciiTheme="majorHAnsi" w:hAnsiTheme="majorHAnsi"/>
        </w:rPr>
        <w:t xml:space="preserve">’. This week’s author, Martin </w:t>
      </w:r>
      <w:proofErr w:type="spellStart"/>
      <w:r w:rsidRPr="00F52F9D">
        <w:rPr>
          <w:rFonts w:asciiTheme="majorHAnsi" w:hAnsiTheme="majorHAnsi"/>
        </w:rPr>
        <w:t>Broszat</w:t>
      </w:r>
      <w:proofErr w:type="spellEnd"/>
      <w:r w:rsidRPr="00F52F9D">
        <w:rPr>
          <w:rFonts w:asciiTheme="majorHAnsi" w:hAnsiTheme="majorHAnsi"/>
        </w:rPr>
        <w:t xml:space="preserve">, is one of the most prominent exponents of an in some ways conflicting approach, so-called ‘structuralism’ or ‘functionalism’. We had a close look at </w:t>
      </w:r>
      <w:proofErr w:type="spellStart"/>
      <w:r w:rsidRPr="00F52F9D">
        <w:rPr>
          <w:rFonts w:asciiTheme="majorHAnsi" w:hAnsiTheme="majorHAnsi"/>
        </w:rPr>
        <w:t>Jäckel’s</w:t>
      </w:r>
      <w:proofErr w:type="spellEnd"/>
      <w:r w:rsidRPr="00F52F9D">
        <w:rPr>
          <w:rFonts w:asciiTheme="majorHAnsi" w:hAnsiTheme="majorHAnsi"/>
        </w:rPr>
        <w:t xml:space="preserve"> presentation of Hitler’s views, </w:t>
      </w:r>
      <w:proofErr w:type="gramStart"/>
      <w:r w:rsidRPr="00F52F9D">
        <w:rPr>
          <w:rFonts w:asciiTheme="majorHAnsi" w:hAnsiTheme="majorHAnsi"/>
        </w:rPr>
        <w:t>their</w:t>
      </w:r>
      <w:proofErr w:type="gramEnd"/>
      <w:r w:rsidRPr="00F52F9D">
        <w:rPr>
          <w:rFonts w:asciiTheme="majorHAnsi" w:hAnsiTheme="majorHAnsi"/>
        </w:rPr>
        <w:t xml:space="preserve"> development, the structure of the National Socialist state and the role of these factors for the dynamics that led to the Holocaust. As we will see, </w:t>
      </w:r>
      <w:proofErr w:type="spellStart"/>
      <w:r w:rsidRPr="00F52F9D">
        <w:rPr>
          <w:rFonts w:asciiTheme="majorHAnsi" w:hAnsiTheme="majorHAnsi"/>
        </w:rPr>
        <w:t>Broszat’s</w:t>
      </w:r>
      <w:proofErr w:type="spellEnd"/>
      <w:r w:rsidRPr="00F52F9D">
        <w:rPr>
          <w:rFonts w:asciiTheme="majorHAnsi" w:hAnsiTheme="majorHAnsi"/>
        </w:rPr>
        <w:t xml:space="preserve"> view on these issues differs from </w:t>
      </w:r>
      <w:proofErr w:type="spellStart"/>
      <w:r w:rsidRPr="00F52F9D">
        <w:rPr>
          <w:rFonts w:asciiTheme="majorHAnsi" w:hAnsiTheme="majorHAnsi"/>
        </w:rPr>
        <w:t>Jäckel’s</w:t>
      </w:r>
      <w:proofErr w:type="spellEnd"/>
      <w:r w:rsidRPr="00F52F9D">
        <w:rPr>
          <w:rFonts w:asciiTheme="majorHAnsi" w:hAnsiTheme="majorHAnsi"/>
        </w:rPr>
        <w:t xml:space="preserve"> in various respects.</w:t>
      </w:r>
    </w:p>
    <w:p w14:paraId="78F88543" w14:textId="77777777" w:rsidR="00727F24" w:rsidRDefault="00727F24">
      <w:pPr>
        <w:rPr>
          <w:rFonts w:asciiTheme="majorHAnsi" w:hAnsiTheme="majorHAnsi"/>
        </w:rPr>
      </w:pPr>
    </w:p>
    <w:p w14:paraId="0CC9A6A1" w14:textId="0D48CC81" w:rsidR="00727F24" w:rsidRPr="00F52F9D" w:rsidRDefault="00727F24">
      <w:pPr>
        <w:rPr>
          <w:rFonts w:asciiTheme="majorHAnsi" w:hAnsiTheme="majorHAnsi"/>
        </w:rPr>
      </w:pPr>
      <w:r w:rsidRPr="00727F24">
        <w:rPr>
          <w:rFonts w:asciiTheme="majorHAnsi" w:hAnsiTheme="majorHAnsi"/>
          <w:u w:val="single"/>
        </w:rPr>
        <w:t>You should ALL think about the questions below as you read the text</w:t>
      </w:r>
      <w:r>
        <w:rPr>
          <w:rFonts w:asciiTheme="majorHAnsi" w:hAnsiTheme="majorHAnsi"/>
        </w:rPr>
        <w:t>, even though there is a division of labour between the different groups as regards the presentation!</w:t>
      </w:r>
      <w:r w:rsidR="00E84B2D">
        <w:rPr>
          <w:rFonts w:asciiTheme="majorHAnsi" w:hAnsiTheme="majorHAnsi"/>
        </w:rPr>
        <w:t xml:space="preserve"> For your seminar presentation, please think about which passages of the text are most suitable as evidence or illustration for your arguments, and make sure to refer to such examples in your presentation.</w:t>
      </w:r>
    </w:p>
    <w:p w14:paraId="3CDA3952" w14:textId="77777777" w:rsidR="00E84B2D" w:rsidRPr="00F52F9D" w:rsidRDefault="00E84B2D">
      <w:pPr>
        <w:rPr>
          <w:rFonts w:asciiTheme="majorHAnsi" w:hAnsiTheme="majorHAnsi"/>
        </w:rPr>
      </w:pPr>
      <w:bookmarkStart w:id="0" w:name="_GoBack"/>
      <w:bookmarkEnd w:id="0"/>
    </w:p>
    <w:p w14:paraId="359A31D0" w14:textId="77777777" w:rsidR="00F52F9D" w:rsidRPr="00646965" w:rsidRDefault="00F52F9D" w:rsidP="00F52F9D">
      <w:pPr>
        <w:rPr>
          <w:rFonts w:asciiTheme="majorHAnsi" w:hAnsiTheme="majorHAnsi"/>
        </w:rPr>
      </w:pPr>
      <w:r w:rsidRPr="00F52F9D">
        <w:rPr>
          <w:rFonts w:asciiTheme="majorHAnsi" w:hAnsiTheme="majorHAnsi"/>
          <w:b/>
        </w:rPr>
        <w:t xml:space="preserve">Group 3: The </w:t>
      </w:r>
      <w:r w:rsidRPr="00646965">
        <w:rPr>
          <w:rFonts w:asciiTheme="majorHAnsi" w:hAnsiTheme="majorHAnsi"/>
          <w:b/>
        </w:rPr>
        <w:t>dynamic towards the Holocaust</w:t>
      </w:r>
    </w:p>
    <w:p w14:paraId="7775CF40" w14:textId="77777777" w:rsidR="00F52F9D" w:rsidRPr="00646965" w:rsidRDefault="00F52F9D" w:rsidP="00F52F9D">
      <w:pPr>
        <w:rPr>
          <w:rFonts w:asciiTheme="majorHAnsi" w:hAnsiTheme="majorHAnsi"/>
        </w:rPr>
      </w:pPr>
    </w:p>
    <w:p w14:paraId="7D9CD085" w14:textId="578598A4" w:rsidR="00F52F9D" w:rsidRPr="00646965" w:rsidRDefault="00646965" w:rsidP="00646965">
      <w:pPr>
        <w:jc w:val="both"/>
        <w:outlineLvl w:val="0"/>
        <w:rPr>
          <w:rFonts w:asciiTheme="majorHAnsi" w:hAnsiTheme="majorHAnsi" w:cs="Arial"/>
        </w:rPr>
      </w:pPr>
      <w:r w:rsidRPr="00646965">
        <w:rPr>
          <w:rFonts w:asciiTheme="majorHAnsi" w:hAnsiTheme="majorHAnsi" w:cs="Arial"/>
        </w:rPr>
        <w:t xml:space="preserve">Some historians assume that at some point between spring and summer 1941, Hitler must have issued a secret order to put the ‚Final Solution‘ into practice (p. 753). What is </w:t>
      </w:r>
      <w:proofErr w:type="spellStart"/>
      <w:r w:rsidRPr="00646965">
        <w:rPr>
          <w:rFonts w:asciiTheme="majorHAnsi" w:hAnsiTheme="majorHAnsi" w:cs="Arial"/>
        </w:rPr>
        <w:t>Broszat‘s</w:t>
      </w:r>
      <w:proofErr w:type="spellEnd"/>
      <w:r w:rsidRPr="00646965">
        <w:rPr>
          <w:rFonts w:asciiTheme="majorHAnsi" w:hAnsiTheme="majorHAnsi" w:cs="Arial"/>
        </w:rPr>
        <w:t xml:space="preserve"> view on this issue and why? Which developmental steps of the ‚Final Solution‘ – from the attempt to make Germany and parts of the occupied territories ‚</w:t>
      </w:r>
      <w:proofErr w:type="spellStart"/>
      <w:r w:rsidRPr="00646965">
        <w:rPr>
          <w:rFonts w:asciiTheme="majorHAnsi" w:hAnsiTheme="majorHAnsi" w:cs="Arial"/>
        </w:rPr>
        <w:t>judenrein</w:t>
      </w:r>
      <w:proofErr w:type="spellEnd"/>
      <w:r w:rsidRPr="00646965">
        <w:rPr>
          <w:rFonts w:asciiTheme="majorHAnsi" w:hAnsiTheme="majorHAnsi" w:cs="Arial"/>
        </w:rPr>
        <w:t xml:space="preserve">‘ to mass killing in extermination camps in Eastern Europe – does he identify? What were the driving motives on the part of those in command? </w:t>
      </w:r>
      <w:r w:rsidR="00F52F9D" w:rsidRPr="00646965">
        <w:rPr>
          <w:rFonts w:asciiTheme="majorHAnsi" w:hAnsiTheme="majorHAnsi"/>
        </w:rPr>
        <w:t xml:space="preserve">What kind of evidence is he using and why? </w:t>
      </w:r>
    </w:p>
    <w:p w14:paraId="03F86B57" w14:textId="77777777" w:rsidR="00F52F9D" w:rsidRPr="00646965" w:rsidRDefault="00F52F9D" w:rsidP="00F52F9D">
      <w:pPr>
        <w:rPr>
          <w:rFonts w:asciiTheme="majorHAnsi" w:hAnsiTheme="majorHAnsi"/>
        </w:rPr>
      </w:pPr>
    </w:p>
    <w:p w14:paraId="6C3AA72B" w14:textId="77777777" w:rsidR="00F52F9D" w:rsidRPr="00646965" w:rsidRDefault="00F52F9D" w:rsidP="00F52F9D">
      <w:pPr>
        <w:rPr>
          <w:rFonts w:asciiTheme="majorHAnsi" w:hAnsiTheme="majorHAnsi"/>
        </w:rPr>
      </w:pPr>
      <w:r w:rsidRPr="00646965">
        <w:rPr>
          <w:rFonts w:asciiTheme="majorHAnsi" w:hAnsiTheme="majorHAnsi"/>
          <w:b/>
        </w:rPr>
        <w:t>Group 1</w:t>
      </w:r>
      <w:r w:rsidRPr="00646965">
        <w:rPr>
          <w:rFonts w:asciiTheme="majorHAnsi" w:hAnsiTheme="majorHAnsi"/>
        </w:rPr>
        <w:t xml:space="preserve">: </w:t>
      </w:r>
      <w:r w:rsidRPr="00646965">
        <w:rPr>
          <w:rFonts w:asciiTheme="majorHAnsi" w:hAnsiTheme="majorHAnsi" w:cs="Times New Roman"/>
          <w:b/>
        </w:rPr>
        <w:t xml:space="preserve">The National Socialist state according to </w:t>
      </w:r>
      <w:proofErr w:type="spellStart"/>
      <w:r w:rsidRPr="00646965">
        <w:rPr>
          <w:rFonts w:asciiTheme="majorHAnsi" w:hAnsiTheme="majorHAnsi" w:cs="Times New Roman"/>
          <w:b/>
        </w:rPr>
        <w:t>Broszat</w:t>
      </w:r>
      <w:proofErr w:type="spellEnd"/>
    </w:p>
    <w:p w14:paraId="212C102A" w14:textId="77777777" w:rsidR="00F52F9D" w:rsidRPr="00646965" w:rsidRDefault="00F52F9D" w:rsidP="00F52F9D">
      <w:pPr>
        <w:rPr>
          <w:rFonts w:asciiTheme="majorHAnsi" w:hAnsiTheme="majorHAnsi"/>
        </w:rPr>
      </w:pPr>
    </w:p>
    <w:p w14:paraId="3274D255" w14:textId="58B8CF6F" w:rsidR="00F52F9D" w:rsidRPr="00646965" w:rsidRDefault="00646965" w:rsidP="00F52F9D">
      <w:pPr>
        <w:rPr>
          <w:rFonts w:asciiTheme="majorHAnsi" w:hAnsiTheme="majorHAnsi"/>
        </w:rPr>
      </w:pPr>
      <w:r w:rsidRPr="00646965">
        <w:rPr>
          <w:rFonts w:asciiTheme="majorHAnsi" w:hAnsiTheme="majorHAnsi" w:cs="Arial"/>
        </w:rPr>
        <w:t xml:space="preserve">Why does </w:t>
      </w:r>
      <w:proofErr w:type="spellStart"/>
      <w:r w:rsidRPr="00646965">
        <w:rPr>
          <w:rFonts w:asciiTheme="majorHAnsi" w:hAnsiTheme="majorHAnsi" w:cs="Arial"/>
        </w:rPr>
        <w:t>Broszat</w:t>
      </w:r>
      <w:proofErr w:type="spellEnd"/>
      <w:r w:rsidRPr="00646965">
        <w:rPr>
          <w:rFonts w:asciiTheme="majorHAnsi" w:hAnsiTheme="majorHAnsi" w:cs="Arial"/>
        </w:rPr>
        <w:t xml:space="preserve"> criticise attempts to explain the development of the ‚Final Solution‘ by focusing exclusively on Hitler’s </w:t>
      </w:r>
      <w:proofErr w:type="gramStart"/>
      <w:r w:rsidRPr="00646965">
        <w:rPr>
          <w:rFonts w:asciiTheme="majorHAnsi" w:hAnsiTheme="majorHAnsi" w:cs="Arial"/>
        </w:rPr>
        <w:t>world view</w:t>
      </w:r>
      <w:proofErr w:type="gramEnd"/>
      <w:r w:rsidRPr="00646965">
        <w:rPr>
          <w:rFonts w:asciiTheme="majorHAnsi" w:hAnsiTheme="majorHAnsi" w:cs="Arial"/>
        </w:rPr>
        <w:t xml:space="preserve">? </w:t>
      </w:r>
      <w:r w:rsidR="00F52F9D" w:rsidRPr="00646965">
        <w:rPr>
          <w:rFonts w:asciiTheme="majorHAnsi" w:hAnsiTheme="majorHAnsi"/>
        </w:rPr>
        <w:t xml:space="preserve">How does </w:t>
      </w:r>
      <w:r w:rsidRPr="00646965">
        <w:rPr>
          <w:rFonts w:asciiTheme="majorHAnsi" w:hAnsiTheme="majorHAnsi"/>
        </w:rPr>
        <w:t xml:space="preserve">he </w:t>
      </w:r>
      <w:r w:rsidR="00F52F9D" w:rsidRPr="00646965">
        <w:rPr>
          <w:rFonts w:asciiTheme="majorHAnsi" w:hAnsiTheme="majorHAnsi"/>
        </w:rPr>
        <w:t xml:space="preserve">describe, explicitly or implicitly, the power structures of the National Socialist state and the way in which certain politics develop? Does his description differ from that of </w:t>
      </w:r>
      <w:proofErr w:type="spellStart"/>
      <w:r w:rsidR="00F52F9D" w:rsidRPr="00646965">
        <w:rPr>
          <w:rFonts w:asciiTheme="majorHAnsi" w:hAnsiTheme="majorHAnsi"/>
        </w:rPr>
        <w:t>Jäckel</w:t>
      </w:r>
      <w:proofErr w:type="spellEnd"/>
      <w:r w:rsidR="00F52F9D" w:rsidRPr="00646965">
        <w:rPr>
          <w:rFonts w:asciiTheme="majorHAnsi" w:hAnsiTheme="majorHAnsi"/>
        </w:rPr>
        <w:t>, and if yes, how?</w:t>
      </w:r>
    </w:p>
    <w:p w14:paraId="46B5CDC3" w14:textId="77777777" w:rsidR="00F52F9D" w:rsidRPr="00646965" w:rsidRDefault="00F52F9D" w:rsidP="00F52F9D">
      <w:pPr>
        <w:rPr>
          <w:rFonts w:asciiTheme="majorHAnsi" w:hAnsiTheme="majorHAnsi"/>
        </w:rPr>
      </w:pPr>
    </w:p>
    <w:p w14:paraId="47A3853C" w14:textId="77777777" w:rsidR="00F52F9D" w:rsidRPr="00646965" w:rsidRDefault="00F52F9D" w:rsidP="00F52F9D">
      <w:pPr>
        <w:rPr>
          <w:rFonts w:asciiTheme="majorHAnsi" w:hAnsiTheme="majorHAnsi"/>
        </w:rPr>
      </w:pPr>
      <w:r w:rsidRPr="00646965">
        <w:rPr>
          <w:rFonts w:asciiTheme="majorHAnsi" w:hAnsiTheme="majorHAnsi"/>
          <w:b/>
        </w:rPr>
        <w:t xml:space="preserve">Group 2: </w:t>
      </w:r>
      <w:proofErr w:type="spellStart"/>
      <w:r w:rsidRPr="00646965">
        <w:rPr>
          <w:rFonts w:asciiTheme="majorHAnsi" w:hAnsiTheme="majorHAnsi"/>
          <w:b/>
        </w:rPr>
        <w:t>Jäckel</w:t>
      </w:r>
      <w:proofErr w:type="spellEnd"/>
      <w:r w:rsidRPr="00646965">
        <w:rPr>
          <w:rFonts w:asciiTheme="majorHAnsi" w:hAnsiTheme="majorHAnsi"/>
          <w:b/>
        </w:rPr>
        <w:t xml:space="preserve"> and </w:t>
      </w:r>
      <w:proofErr w:type="spellStart"/>
      <w:r w:rsidRPr="00646965">
        <w:rPr>
          <w:rFonts w:asciiTheme="majorHAnsi" w:hAnsiTheme="majorHAnsi"/>
          <w:b/>
        </w:rPr>
        <w:t>Broszat</w:t>
      </w:r>
      <w:proofErr w:type="spellEnd"/>
    </w:p>
    <w:p w14:paraId="673B2F01" w14:textId="77777777" w:rsidR="00F52F9D" w:rsidRPr="00646965" w:rsidRDefault="00F52F9D" w:rsidP="00F52F9D">
      <w:pPr>
        <w:rPr>
          <w:rFonts w:asciiTheme="majorHAnsi" w:hAnsiTheme="majorHAnsi"/>
        </w:rPr>
      </w:pPr>
    </w:p>
    <w:p w14:paraId="64871BE4" w14:textId="77777777" w:rsidR="00F52F9D" w:rsidRPr="00F52F9D" w:rsidRDefault="00F52F9D" w:rsidP="00F52F9D">
      <w:pPr>
        <w:rPr>
          <w:rFonts w:asciiTheme="majorHAnsi" w:hAnsiTheme="majorHAnsi"/>
        </w:rPr>
      </w:pPr>
      <w:r w:rsidRPr="00646965">
        <w:rPr>
          <w:rFonts w:asciiTheme="majorHAnsi" w:hAnsiTheme="majorHAnsi"/>
        </w:rPr>
        <w:t xml:space="preserve">Why, do you think, is </w:t>
      </w:r>
      <w:proofErr w:type="spellStart"/>
      <w:r w:rsidRPr="00646965">
        <w:rPr>
          <w:rFonts w:asciiTheme="majorHAnsi" w:hAnsiTheme="majorHAnsi"/>
        </w:rPr>
        <w:t>Broszat’s</w:t>
      </w:r>
      <w:proofErr w:type="spellEnd"/>
      <w:r w:rsidRPr="00646965">
        <w:rPr>
          <w:rFonts w:asciiTheme="majorHAnsi" w:hAnsiTheme="majorHAnsi"/>
        </w:rPr>
        <w:t xml:space="preserve"> text so much more complicated than </w:t>
      </w:r>
      <w:proofErr w:type="spellStart"/>
      <w:r w:rsidRPr="00646965">
        <w:rPr>
          <w:rFonts w:asciiTheme="majorHAnsi" w:hAnsiTheme="majorHAnsi"/>
        </w:rPr>
        <w:t>Jäckel’s</w:t>
      </w:r>
      <w:proofErr w:type="spellEnd"/>
      <w:r w:rsidRPr="00646965">
        <w:rPr>
          <w:rFonts w:asciiTheme="majorHAnsi" w:hAnsiTheme="majorHAnsi"/>
        </w:rPr>
        <w:t>? Do you see differences or even contradictions between the</w:t>
      </w:r>
      <w:r w:rsidRPr="00F52F9D">
        <w:rPr>
          <w:rFonts w:asciiTheme="majorHAnsi" w:hAnsiTheme="majorHAnsi"/>
        </w:rPr>
        <w:t xml:space="preserve"> two accounts, and if yes, where? Where do you see the strengths and weaknesses in each of them? Could these approaches be reconciled? Does either of the two approaches have blind spots? Which of the two approaches – if any –, do you think, would be harder to accept for the German population at large when they were first published? </w:t>
      </w:r>
    </w:p>
    <w:p w14:paraId="2E45F490" w14:textId="77777777" w:rsidR="00F52F9D" w:rsidRPr="00F52F9D" w:rsidRDefault="00F52F9D">
      <w:pPr>
        <w:rPr>
          <w:rFonts w:asciiTheme="majorHAnsi" w:hAnsiTheme="majorHAnsi"/>
        </w:rPr>
      </w:pPr>
    </w:p>
    <w:sectPr w:rsidR="00F52F9D" w:rsidRPr="00F52F9D" w:rsidSect="00D85F71">
      <w:headerReference w:type="even" r:id="rId9"/>
      <w:headerReference w:type="default" r:id="rId10"/>
      <w:footerReference w:type="even" r:id="rId11"/>
      <w:footerReference w:type="default" r:id="rId12"/>
      <w:headerReference w:type="first" r:id="rId13"/>
      <w:footerReference w:type="first" r:id="rId14"/>
      <w:pgSz w:w="11900" w:h="16840"/>
      <w:pgMar w:top="1440" w:right="1800" w:bottom="1440" w:left="1800"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173AC4" w14:textId="77777777" w:rsidR="00AF3DEB" w:rsidRDefault="00AF3DEB" w:rsidP="00AF3DEB">
      <w:r>
        <w:separator/>
      </w:r>
    </w:p>
  </w:endnote>
  <w:endnote w:type="continuationSeparator" w:id="0">
    <w:p w14:paraId="6CAD97A7" w14:textId="77777777" w:rsidR="00AF3DEB" w:rsidRDefault="00AF3DEB" w:rsidP="00AF3D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432ED8" w14:textId="77777777" w:rsidR="00AF3DEB" w:rsidRDefault="00AF3DEB">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6E08B9" w14:textId="77777777" w:rsidR="00AF3DEB" w:rsidRDefault="00AF3DEB">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3DA813" w14:textId="77777777" w:rsidR="00AF3DEB" w:rsidRDefault="00AF3DEB">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DAB3B3" w14:textId="77777777" w:rsidR="00AF3DEB" w:rsidRDefault="00AF3DEB" w:rsidP="00AF3DEB">
      <w:r>
        <w:separator/>
      </w:r>
    </w:p>
  </w:footnote>
  <w:footnote w:type="continuationSeparator" w:id="0">
    <w:p w14:paraId="72ABA90C" w14:textId="77777777" w:rsidR="00AF3DEB" w:rsidRDefault="00AF3DEB" w:rsidP="00AF3DE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C5E3E7" w14:textId="77777777" w:rsidR="00AF3DEB" w:rsidRDefault="00AF3DEB">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65920F" w14:textId="77777777" w:rsidR="00AF3DEB" w:rsidRPr="006F4F98" w:rsidRDefault="00AF3DEB" w:rsidP="00AF3DEB">
    <w:pPr>
      <w:pStyle w:val="Header"/>
      <w:jc w:val="right"/>
      <w:rPr>
        <w:rFonts w:asciiTheme="majorHAnsi" w:hAnsiTheme="majorHAnsi"/>
        <w:i/>
        <w:sz w:val="20"/>
        <w:szCs w:val="20"/>
      </w:rPr>
    </w:pPr>
    <w:r w:rsidRPr="006F4F98">
      <w:rPr>
        <w:rFonts w:asciiTheme="majorHAnsi" w:hAnsiTheme="majorHAnsi"/>
        <w:i/>
        <w:sz w:val="20"/>
        <w:szCs w:val="20"/>
      </w:rPr>
      <w:t>GE433 Germany and the Holocaust</w:t>
    </w:r>
  </w:p>
  <w:p w14:paraId="1E031CF1" w14:textId="77777777" w:rsidR="00AF3DEB" w:rsidRDefault="00AF3DEB">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E286F7" w14:textId="77777777" w:rsidR="00AF3DEB" w:rsidRDefault="00AF3DEB">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75483B"/>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
    <w:nsid w:val="5FE06B1C"/>
    <w:multiLevelType w:val="hybridMultilevel"/>
    <w:tmpl w:val="B93A654C"/>
    <w:lvl w:ilvl="0" w:tplc="BAB2CBA2">
      <w:start w:val="1"/>
      <w:numFmt w:val="decimal"/>
      <w:pStyle w:val="Heading3"/>
      <w:lvlText w:val="%1."/>
      <w:lvlJc w:val="left"/>
      <w:pPr>
        <w:ind w:left="720" w:hanging="720"/>
      </w:pPr>
      <w:rPr>
        <w:rFonts w:ascii="Times New Roman" w:hAnsi="Times New Roman" w:hint="default"/>
        <w:b/>
        <w:i w:val="0"/>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4FB3481"/>
    <w:multiLevelType w:val="hybridMultilevel"/>
    <w:tmpl w:val="C9124A06"/>
    <w:lvl w:ilvl="0" w:tplc="61FEFEFA">
      <w:start w:val="1"/>
      <w:numFmt w:val="decimal"/>
      <w:pStyle w:val="Heading1"/>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2F9D"/>
    <w:rsid w:val="002034B4"/>
    <w:rsid w:val="004F7F3F"/>
    <w:rsid w:val="00550588"/>
    <w:rsid w:val="005D0B56"/>
    <w:rsid w:val="00646965"/>
    <w:rsid w:val="00727F24"/>
    <w:rsid w:val="007362F0"/>
    <w:rsid w:val="007678EE"/>
    <w:rsid w:val="00A17040"/>
    <w:rsid w:val="00AF3DEB"/>
    <w:rsid w:val="00B23061"/>
    <w:rsid w:val="00B653CA"/>
    <w:rsid w:val="00C27C8C"/>
    <w:rsid w:val="00D85F71"/>
    <w:rsid w:val="00E46156"/>
    <w:rsid w:val="00E654B6"/>
    <w:rsid w:val="00E84B2D"/>
    <w:rsid w:val="00F52F9D"/>
    <w:rsid w:val="00FA6274"/>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oNotEmbedSmartTags/>
  <w:decimalSymbol w:val="."/>
  <w:listSeparator w:val=","/>
  <w14:docId w14:val="16419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2F9D"/>
    <w:rPr>
      <w:rFonts w:eastAsiaTheme="minorHAnsi"/>
      <w:sz w:val="24"/>
      <w:szCs w:val="24"/>
      <w:lang w:val="en-GB" w:eastAsia="en-US"/>
    </w:rPr>
  </w:style>
  <w:style w:type="paragraph" w:styleId="Heading1">
    <w:name w:val="heading 1"/>
    <w:basedOn w:val="Normal"/>
    <w:next w:val="Normal"/>
    <w:qFormat/>
    <w:rsid w:val="003117C1"/>
    <w:pPr>
      <w:keepNext/>
      <w:numPr>
        <w:numId w:val="1"/>
      </w:numPr>
      <w:spacing w:line="360" w:lineRule="auto"/>
      <w:outlineLvl w:val="0"/>
    </w:pPr>
    <w:rPr>
      <w:rFonts w:ascii="Times New Roman" w:eastAsiaTheme="minorEastAsia" w:hAnsi="Times New Roman"/>
      <w:b/>
      <w:kern w:val="32"/>
      <w:sz w:val="28"/>
      <w:szCs w:val="32"/>
      <w:lang w:val="en-US" w:eastAsia="ja-JP"/>
    </w:rPr>
  </w:style>
  <w:style w:type="paragraph" w:styleId="Heading3">
    <w:name w:val="heading 3"/>
    <w:basedOn w:val="Normal"/>
    <w:next w:val="Normal"/>
    <w:link w:val="Heading3Char"/>
    <w:autoRedefine/>
    <w:uiPriority w:val="9"/>
    <w:unhideWhenUsed/>
    <w:qFormat/>
    <w:rsid w:val="004F7F3F"/>
    <w:pPr>
      <w:keepNext/>
      <w:keepLines/>
      <w:numPr>
        <w:numId w:val="2"/>
      </w:numPr>
      <w:spacing w:before="200" w:line="360" w:lineRule="auto"/>
      <w:outlineLvl w:val="2"/>
    </w:pPr>
    <w:rPr>
      <w:rFonts w:ascii="Times New Roman" w:eastAsiaTheme="majorEastAsia" w:hAnsi="Times New Roman" w:cstheme="majorBidi"/>
      <w:b/>
      <w:bCs/>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sid w:val="00ED58F8"/>
    <w:pPr>
      <w:spacing w:line="360" w:lineRule="auto"/>
      <w:jc w:val="both"/>
    </w:pPr>
    <w:rPr>
      <w:rFonts w:ascii="Times New Roman" w:eastAsia="Calibri" w:hAnsi="Times New Roman"/>
      <w:sz w:val="22"/>
      <w:lang w:val="en-US" w:eastAsia="ja-JP"/>
    </w:rPr>
  </w:style>
  <w:style w:type="paragraph" w:customStyle="1" w:styleId="quotation">
    <w:name w:val="quotation"/>
    <w:basedOn w:val="Normal"/>
    <w:autoRedefine/>
    <w:qFormat/>
    <w:rsid w:val="007362F0"/>
    <w:pPr>
      <w:autoSpaceDE w:val="0"/>
      <w:autoSpaceDN w:val="0"/>
      <w:adjustRightInd w:val="0"/>
      <w:spacing w:before="120" w:after="120"/>
      <w:ind w:left="397" w:right="397"/>
      <w:contextualSpacing/>
      <w:jc w:val="both"/>
    </w:pPr>
    <w:rPr>
      <w:rFonts w:ascii="Times New Roman" w:eastAsia="Calibri" w:hAnsi="Times New Roman"/>
      <w:sz w:val="22"/>
      <w:szCs w:val="22"/>
      <w:lang w:val="en-US" w:eastAsia="ja-JP"/>
    </w:rPr>
  </w:style>
  <w:style w:type="paragraph" w:styleId="PlainText">
    <w:name w:val="Plain Text"/>
    <w:basedOn w:val="Normal"/>
    <w:rsid w:val="00ED58F8"/>
    <w:rPr>
      <w:rFonts w:eastAsia="Calibri"/>
    </w:rPr>
  </w:style>
  <w:style w:type="character" w:customStyle="1" w:styleId="Heading3Char">
    <w:name w:val="Heading 3 Char"/>
    <w:basedOn w:val="DefaultParagraphFont"/>
    <w:link w:val="Heading3"/>
    <w:uiPriority w:val="9"/>
    <w:rsid w:val="004F7F3F"/>
    <w:rPr>
      <w:rFonts w:ascii="Times New Roman" w:eastAsiaTheme="majorEastAsia" w:hAnsi="Times New Roman" w:cstheme="majorBidi"/>
      <w:b/>
      <w:bCs/>
      <w:sz w:val="24"/>
      <w:szCs w:val="24"/>
      <w:lang w:val="en-GB"/>
    </w:rPr>
  </w:style>
  <w:style w:type="paragraph" w:customStyle="1" w:styleId="footnotechristine">
    <w:name w:val="footnote christine"/>
    <w:basedOn w:val="Normal"/>
    <w:link w:val="footnotechristineChar"/>
    <w:autoRedefine/>
    <w:qFormat/>
    <w:rsid w:val="00E654B6"/>
    <w:pPr>
      <w:widowControl w:val="0"/>
      <w:autoSpaceDE w:val="0"/>
      <w:autoSpaceDN w:val="0"/>
      <w:ind w:left="289" w:hanging="289"/>
    </w:pPr>
    <w:rPr>
      <w:rFonts w:ascii="Times New Roman" w:eastAsia="Times New Roman" w:hAnsi="Times New Roman" w:cs="Times New Roman"/>
      <w:sz w:val="20"/>
      <w:szCs w:val="20"/>
      <w:lang w:val="en-US" w:eastAsia="en-GB"/>
    </w:rPr>
  </w:style>
  <w:style w:type="character" w:customStyle="1" w:styleId="footnotechristineChar">
    <w:name w:val="footnote christine Char"/>
    <w:basedOn w:val="DefaultParagraphFont"/>
    <w:link w:val="footnotechristine"/>
    <w:rsid w:val="00E654B6"/>
    <w:rPr>
      <w:rFonts w:ascii="Times New Roman" w:eastAsia="Times New Roman" w:hAnsi="Times New Roman" w:cs="Times New Roman"/>
      <w:sz w:val="20"/>
      <w:lang w:val="en-GB" w:eastAsia="en-GB"/>
    </w:rPr>
  </w:style>
  <w:style w:type="character" w:styleId="Hyperlink">
    <w:name w:val="Hyperlink"/>
    <w:basedOn w:val="DefaultParagraphFont"/>
    <w:uiPriority w:val="99"/>
    <w:semiHidden/>
    <w:unhideWhenUsed/>
    <w:rsid w:val="00F52F9D"/>
    <w:rPr>
      <w:color w:val="0000FF"/>
      <w:u w:val="single"/>
    </w:rPr>
  </w:style>
  <w:style w:type="character" w:styleId="Emphasis">
    <w:name w:val="Emphasis"/>
    <w:basedOn w:val="DefaultParagraphFont"/>
    <w:uiPriority w:val="20"/>
    <w:qFormat/>
    <w:rsid w:val="00F52F9D"/>
    <w:rPr>
      <w:i/>
      <w:iCs/>
    </w:rPr>
  </w:style>
  <w:style w:type="character" w:styleId="FollowedHyperlink">
    <w:name w:val="FollowedHyperlink"/>
    <w:basedOn w:val="DefaultParagraphFont"/>
    <w:uiPriority w:val="99"/>
    <w:semiHidden/>
    <w:unhideWhenUsed/>
    <w:rsid w:val="00F52F9D"/>
    <w:rPr>
      <w:color w:val="800080" w:themeColor="followedHyperlink"/>
      <w:u w:val="single"/>
    </w:rPr>
  </w:style>
  <w:style w:type="paragraph" w:styleId="Header">
    <w:name w:val="header"/>
    <w:basedOn w:val="Normal"/>
    <w:link w:val="HeaderChar"/>
    <w:uiPriority w:val="99"/>
    <w:unhideWhenUsed/>
    <w:rsid w:val="00AF3DEB"/>
    <w:pPr>
      <w:tabs>
        <w:tab w:val="center" w:pos="4320"/>
        <w:tab w:val="right" w:pos="8640"/>
      </w:tabs>
    </w:pPr>
  </w:style>
  <w:style w:type="character" w:customStyle="1" w:styleId="HeaderChar">
    <w:name w:val="Header Char"/>
    <w:basedOn w:val="DefaultParagraphFont"/>
    <w:link w:val="Header"/>
    <w:uiPriority w:val="99"/>
    <w:rsid w:val="00AF3DEB"/>
    <w:rPr>
      <w:rFonts w:eastAsiaTheme="minorHAnsi"/>
      <w:sz w:val="24"/>
      <w:szCs w:val="24"/>
      <w:lang w:val="en-GB" w:eastAsia="en-US"/>
    </w:rPr>
  </w:style>
  <w:style w:type="paragraph" w:styleId="Footer">
    <w:name w:val="footer"/>
    <w:basedOn w:val="Normal"/>
    <w:link w:val="FooterChar"/>
    <w:uiPriority w:val="99"/>
    <w:unhideWhenUsed/>
    <w:rsid w:val="00AF3DEB"/>
    <w:pPr>
      <w:tabs>
        <w:tab w:val="center" w:pos="4320"/>
        <w:tab w:val="right" w:pos="8640"/>
      </w:tabs>
    </w:pPr>
  </w:style>
  <w:style w:type="character" w:customStyle="1" w:styleId="FooterChar">
    <w:name w:val="Footer Char"/>
    <w:basedOn w:val="DefaultParagraphFont"/>
    <w:link w:val="Footer"/>
    <w:uiPriority w:val="99"/>
    <w:rsid w:val="00AF3DEB"/>
    <w:rPr>
      <w:rFonts w:eastAsiaTheme="minorHAnsi"/>
      <w:sz w:val="24"/>
      <w:szCs w:val="24"/>
      <w:lang w:val="en-GB"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2F9D"/>
    <w:rPr>
      <w:rFonts w:eastAsiaTheme="minorHAnsi"/>
      <w:sz w:val="24"/>
      <w:szCs w:val="24"/>
      <w:lang w:val="en-GB" w:eastAsia="en-US"/>
    </w:rPr>
  </w:style>
  <w:style w:type="paragraph" w:styleId="Heading1">
    <w:name w:val="heading 1"/>
    <w:basedOn w:val="Normal"/>
    <w:next w:val="Normal"/>
    <w:qFormat/>
    <w:rsid w:val="003117C1"/>
    <w:pPr>
      <w:keepNext/>
      <w:numPr>
        <w:numId w:val="1"/>
      </w:numPr>
      <w:spacing w:line="360" w:lineRule="auto"/>
      <w:outlineLvl w:val="0"/>
    </w:pPr>
    <w:rPr>
      <w:rFonts w:ascii="Times New Roman" w:eastAsiaTheme="minorEastAsia" w:hAnsi="Times New Roman"/>
      <w:b/>
      <w:kern w:val="32"/>
      <w:sz w:val="28"/>
      <w:szCs w:val="32"/>
      <w:lang w:val="en-US" w:eastAsia="ja-JP"/>
    </w:rPr>
  </w:style>
  <w:style w:type="paragraph" w:styleId="Heading3">
    <w:name w:val="heading 3"/>
    <w:basedOn w:val="Normal"/>
    <w:next w:val="Normal"/>
    <w:link w:val="Heading3Char"/>
    <w:autoRedefine/>
    <w:uiPriority w:val="9"/>
    <w:unhideWhenUsed/>
    <w:qFormat/>
    <w:rsid w:val="004F7F3F"/>
    <w:pPr>
      <w:keepNext/>
      <w:keepLines/>
      <w:numPr>
        <w:numId w:val="2"/>
      </w:numPr>
      <w:spacing w:before="200" w:line="360" w:lineRule="auto"/>
      <w:outlineLvl w:val="2"/>
    </w:pPr>
    <w:rPr>
      <w:rFonts w:ascii="Times New Roman" w:eastAsiaTheme="majorEastAsia" w:hAnsi="Times New Roman" w:cstheme="majorBidi"/>
      <w:b/>
      <w:bCs/>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sid w:val="00ED58F8"/>
    <w:pPr>
      <w:spacing w:line="360" w:lineRule="auto"/>
      <w:jc w:val="both"/>
    </w:pPr>
    <w:rPr>
      <w:rFonts w:ascii="Times New Roman" w:eastAsia="Calibri" w:hAnsi="Times New Roman"/>
      <w:sz w:val="22"/>
      <w:lang w:val="en-US" w:eastAsia="ja-JP"/>
    </w:rPr>
  </w:style>
  <w:style w:type="paragraph" w:customStyle="1" w:styleId="quotation">
    <w:name w:val="quotation"/>
    <w:basedOn w:val="Normal"/>
    <w:autoRedefine/>
    <w:qFormat/>
    <w:rsid w:val="007362F0"/>
    <w:pPr>
      <w:autoSpaceDE w:val="0"/>
      <w:autoSpaceDN w:val="0"/>
      <w:adjustRightInd w:val="0"/>
      <w:spacing w:before="120" w:after="120"/>
      <w:ind w:left="397" w:right="397"/>
      <w:contextualSpacing/>
      <w:jc w:val="both"/>
    </w:pPr>
    <w:rPr>
      <w:rFonts w:ascii="Times New Roman" w:eastAsia="Calibri" w:hAnsi="Times New Roman"/>
      <w:sz w:val="22"/>
      <w:szCs w:val="22"/>
      <w:lang w:val="en-US" w:eastAsia="ja-JP"/>
    </w:rPr>
  </w:style>
  <w:style w:type="paragraph" w:styleId="PlainText">
    <w:name w:val="Plain Text"/>
    <w:basedOn w:val="Normal"/>
    <w:rsid w:val="00ED58F8"/>
    <w:rPr>
      <w:rFonts w:eastAsia="Calibri"/>
    </w:rPr>
  </w:style>
  <w:style w:type="character" w:customStyle="1" w:styleId="Heading3Char">
    <w:name w:val="Heading 3 Char"/>
    <w:basedOn w:val="DefaultParagraphFont"/>
    <w:link w:val="Heading3"/>
    <w:uiPriority w:val="9"/>
    <w:rsid w:val="004F7F3F"/>
    <w:rPr>
      <w:rFonts w:ascii="Times New Roman" w:eastAsiaTheme="majorEastAsia" w:hAnsi="Times New Roman" w:cstheme="majorBidi"/>
      <w:b/>
      <w:bCs/>
      <w:sz w:val="24"/>
      <w:szCs w:val="24"/>
      <w:lang w:val="en-GB"/>
    </w:rPr>
  </w:style>
  <w:style w:type="paragraph" w:customStyle="1" w:styleId="footnotechristine">
    <w:name w:val="footnote christine"/>
    <w:basedOn w:val="Normal"/>
    <w:link w:val="footnotechristineChar"/>
    <w:autoRedefine/>
    <w:qFormat/>
    <w:rsid w:val="00E654B6"/>
    <w:pPr>
      <w:widowControl w:val="0"/>
      <w:autoSpaceDE w:val="0"/>
      <w:autoSpaceDN w:val="0"/>
      <w:ind w:left="289" w:hanging="289"/>
    </w:pPr>
    <w:rPr>
      <w:rFonts w:ascii="Times New Roman" w:eastAsia="Times New Roman" w:hAnsi="Times New Roman" w:cs="Times New Roman"/>
      <w:sz w:val="20"/>
      <w:szCs w:val="20"/>
      <w:lang w:val="en-US" w:eastAsia="en-GB"/>
    </w:rPr>
  </w:style>
  <w:style w:type="character" w:customStyle="1" w:styleId="footnotechristineChar">
    <w:name w:val="footnote christine Char"/>
    <w:basedOn w:val="DefaultParagraphFont"/>
    <w:link w:val="footnotechristine"/>
    <w:rsid w:val="00E654B6"/>
    <w:rPr>
      <w:rFonts w:ascii="Times New Roman" w:eastAsia="Times New Roman" w:hAnsi="Times New Roman" w:cs="Times New Roman"/>
      <w:sz w:val="20"/>
      <w:lang w:val="en-GB" w:eastAsia="en-GB"/>
    </w:rPr>
  </w:style>
  <w:style w:type="character" w:styleId="Hyperlink">
    <w:name w:val="Hyperlink"/>
    <w:basedOn w:val="DefaultParagraphFont"/>
    <w:uiPriority w:val="99"/>
    <w:semiHidden/>
    <w:unhideWhenUsed/>
    <w:rsid w:val="00F52F9D"/>
    <w:rPr>
      <w:color w:val="0000FF"/>
      <w:u w:val="single"/>
    </w:rPr>
  </w:style>
  <w:style w:type="character" w:styleId="Emphasis">
    <w:name w:val="Emphasis"/>
    <w:basedOn w:val="DefaultParagraphFont"/>
    <w:uiPriority w:val="20"/>
    <w:qFormat/>
    <w:rsid w:val="00F52F9D"/>
    <w:rPr>
      <w:i/>
      <w:iCs/>
    </w:rPr>
  </w:style>
  <w:style w:type="character" w:styleId="FollowedHyperlink">
    <w:name w:val="FollowedHyperlink"/>
    <w:basedOn w:val="DefaultParagraphFont"/>
    <w:uiPriority w:val="99"/>
    <w:semiHidden/>
    <w:unhideWhenUsed/>
    <w:rsid w:val="00F52F9D"/>
    <w:rPr>
      <w:color w:val="800080" w:themeColor="followedHyperlink"/>
      <w:u w:val="single"/>
    </w:rPr>
  </w:style>
  <w:style w:type="paragraph" w:styleId="Header">
    <w:name w:val="header"/>
    <w:basedOn w:val="Normal"/>
    <w:link w:val="HeaderChar"/>
    <w:uiPriority w:val="99"/>
    <w:unhideWhenUsed/>
    <w:rsid w:val="00AF3DEB"/>
    <w:pPr>
      <w:tabs>
        <w:tab w:val="center" w:pos="4320"/>
        <w:tab w:val="right" w:pos="8640"/>
      </w:tabs>
    </w:pPr>
  </w:style>
  <w:style w:type="character" w:customStyle="1" w:styleId="HeaderChar">
    <w:name w:val="Header Char"/>
    <w:basedOn w:val="DefaultParagraphFont"/>
    <w:link w:val="Header"/>
    <w:uiPriority w:val="99"/>
    <w:rsid w:val="00AF3DEB"/>
    <w:rPr>
      <w:rFonts w:eastAsiaTheme="minorHAnsi"/>
      <w:sz w:val="24"/>
      <w:szCs w:val="24"/>
      <w:lang w:val="en-GB" w:eastAsia="en-US"/>
    </w:rPr>
  </w:style>
  <w:style w:type="paragraph" w:styleId="Footer">
    <w:name w:val="footer"/>
    <w:basedOn w:val="Normal"/>
    <w:link w:val="FooterChar"/>
    <w:uiPriority w:val="99"/>
    <w:unhideWhenUsed/>
    <w:rsid w:val="00AF3DEB"/>
    <w:pPr>
      <w:tabs>
        <w:tab w:val="center" w:pos="4320"/>
        <w:tab w:val="right" w:pos="8640"/>
      </w:tabs>
    </w:pPr>
  </w:style>
  <w:style w:type="character" w:customStyle="1" w:styleId="FooterChar">
    <w:name w:val="Footer Char"/>
    <w:basedOn w:val="DefaultParagraphFont"/>
    <w:link w:val="Footer"/>
    <w:uiPriority w:val="99"/>
    <w:rsid w:val="00AF3DEB"/>
    <w:rPr>
      <w:rFonts w:eastAsiaTheme="minorHAnsi"/>
      <w:sz w:val="24"/>
      <w:szCs w:val="24"/>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2.warwick.ac.uk/fac/arts/modernlanguages/currentstudents/undergraduate/german/undergraduatemodules/ge433/outline/broszat_m_1977_dt..pdf" TargetMode="Externa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424</Words>
  <Characters>2422</Characters>
  <Application>Microsoft Macintosh Word</Application>
  <DocSecurity>0</DocSecurity>
  <Lines>20</Lines>
  <Paragraphs>5</Paragraphs>
  <ScaleCrop>false</ScaleCrop>
  <Company>University of Warwick</Company>
  <LinksUpToDate>false</LinksUpToDate>
  <CharactersWithSpaces>2841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Achinger User</dc:creator>
  <cp:keywords/>
  <dc:description/>
  <cp:lastModifiedBy>Christine Achinger User</cp:lastModifiedBy>
  <cp:revision>5</cp:revision>
  <dcterms:created xsi:type="dcterms:W3CDTF">2015-10-26T14:05:00Z</dcterms:created>
  <dcterms:modified xsi:type="dcterms:W3CDTF">2015-10-26T14:37:00Z</dcterms:modified>
</cp:coreProperties>
</file>