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3C9D" w:rsidRDefault="00C63C9D" w:rsidP="00C63C9D">
      <w:p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C63C9D">
        <w:rPr>
          <w:rFonts w:ascii="Times New Roman" w:hAnsi="Times New Roman" w:cs="Times New Roman"/>
          <w:sz w:val="24"/>
          <w:szCs w:val="24"/>
        </w:rPr>
        <w:t xml:space="preserve">Le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storie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personali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Machiavelli e 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Guicciardini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sono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cos</w:t>
      </w:r>
      <w:r>
        <w:rPr>
          <w:rFonts w:ascii="Times New Roman" w:hAnsi="Times New Roman" w:cs="Times New Roman"/>
          <w:sz w:val="24"/>
          <w:szCs w:val="24"/>
        </w:rPr>
        <w:t>ì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intimamente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legate 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quella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città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in cui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essi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ebbero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natali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sarebbe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difficile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ripercorrere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le prime 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intendere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veramente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l’opera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due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scrittori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se non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nel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contesto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del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quadro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storico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Firenze e in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rapporto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all’evoluzione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situazione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politica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fiorentina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di cui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quella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fu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qualche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modo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prodotto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. In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questa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prospettiva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esse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cominciano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molto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prima 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loro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: 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partono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realtà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qual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biennio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1443–44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con la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cacciata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Cosimo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de’ Medici da Firenze del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settembre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1433 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successivo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trionfale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ritorno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del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settembre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1434,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segna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l’avvio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del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secolare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processo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attuandosi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sul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versante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riflessione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teorica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attraverso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progressiva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corrosione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dell’ideologia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repubblicana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sulla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quale Firenze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reggeva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sempre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soprattutto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nel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corso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delle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guerre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contro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‘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tiranni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>’ Visconti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avrebbe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portato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città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dalla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repubblica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principato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prima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civile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poi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assoluto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Nei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resoconti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storiografici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Machiavelli e 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Guicciardini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rispecchia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fedelmente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in due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fasi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successive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C63C9D">
        <w:rPr>
          <w:rFonts w:ascii="Times New Roman" w:hAnsi="Times New Roman" w:cs="Times New Roman"/>
          <w:sz w:val="24"/>
          <w:szCs w:val="24"/>
        </w:rPr>
        <w:t xml:space="preserve"> e,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seppur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modestamente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distanziate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nel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tempo, non per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questo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meno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profondamente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diver</w:t>
      </w:r>
      <w:r>
        <w:rPr>
          <w:rFonts w:ascii="Times New Roman" w:hAnsi="Times New Roman" w:cs="Times New Roman"/>
          <w:sz w:val="24"/>
          <w:szCs w:val="24"/>
        </w:rPr>
        <w:t xml:space="preserve">se </w:t>
      </w: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3C9D">
        <w:rPr>
          <w:rFonts w:ascii="Times New Roman" w:hAnsi="Times New Roman" w:cs="Times New Roman"/>
          <w:sz w:val="24"/>
          <w:szCs w:val="24"/>
        </w:rPr>
        <w:t xml:space="preserve">lo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svolgimento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questo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processo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63C9D" w:rsidRDefault="00C63C9D" w:rsidP="00C63C9D">
      <w:pPr>
        <w:spacing w:line="30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C63C9D">
        <w:rPr>
          <w:rFonts w:ascii="Times New Roman" w:hAnsi="Times New Roman" w:cs="Times New Roman"/>
          <w:sz w:val="24"/>
          <w:szCs w:val="24"/>
        </w:rPr>
        <w:t xml:space="preserve">Da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una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parte, Machiavelli: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uomo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fiducia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prima,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restaurazione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oligarchica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vetero-repubblicana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successiva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cacciata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Piero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de’ Medici 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all’esecuzione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Gerolamo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Savonarola, poi del ‘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principe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civile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’ Pier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Soderini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impegnato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più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tardi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inseguire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favore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Giuliano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Medici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duca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Nemours 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quello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Lorenzo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duca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d’Urbino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stipendiato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infine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del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cardinale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Giulio de’ Medici (poi Papa Clemente VIII) per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scrivere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storie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fiorentine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e per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altri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incarichi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più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strettamente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politici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egli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sarebbe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deciso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a un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certo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punto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questo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accidentato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percorso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tra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la fine del secondo 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l’inizio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del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terzo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decennio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del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secolo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3C9D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tagliare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nodo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gordiano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lo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legava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alle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originarie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convinzioni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repubblicane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per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passare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su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posizioni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monarchiche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determinato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anche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nei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limiti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delle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sue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possibilità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nella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misura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in cui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poteva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esserne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richiesto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fiancheggiare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nel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1518,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verosimilmente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facendo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circolare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Principe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nella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redazione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a cui era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arrivato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colpo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Stato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principato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mediceo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su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Firenze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avrebbe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fatto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salire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dall’ordine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civile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quello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assoluto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(1517–18), ma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poi,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sempre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per le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incertezze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o per le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riserve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Leone X, non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ebbe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luogo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63C9D" w:rsidRDefault="00C63C9D" w:rsidP="00C63C9D">
      <w:pPr>
        <w:spacing w:line="300" w:lineRule="auto"/>
        <w:ind w:firstLine="720"/>
        <w:rPr>
          <w:rFonts w:ascii="Times New Roman" w:hAnsi="Times New Roman" w:cs="Times New Roman"/>
          <w:sz w:val="24"/>
          <w:szCs w:val="24"/>
        </w:rPr>
      </w:pP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Dall’altra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parte,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Guicciardini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quale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propiziato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questo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dall’indole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personale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dalla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ricchezza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famiglia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dall’essersi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affacciato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sulla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scena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politica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quando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ormai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con la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vittoria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Medici,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giochi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sembravano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fatti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poté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conservarsi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coerente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da un capo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all’altro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sua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vita, con le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proprie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scelte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iniziali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e con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quelle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classe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sociale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dal cui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seno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era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uscito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restando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un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fautore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fedele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Medici (al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punto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rifiutare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dopo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morte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Clemente VII, le </w:t>
      </w:r>
      <w:proofErr w:type="spellStart"/>
      <w:r>
        <w:rPr>
          <w:rFonts w:ascii="Times New Roman" w:hAnsi="Times New Roman" w:cs="Times New Roman"/>
          <w:sz w:val="24"/>
          <w:szCs w:val="24"/>
        </w:rPr>
        <w:t>pro</w:t>
      </w:r>
      <w:r w:rsidRPr="00C63C9D">
        <w:rPr>
          <w:rFonts w:ascii="Times New Roman" w:hAnsi="Times New Roman" w:cs="Times New Roman"/>
          <w:sz w:val="24"/>
          <w:szCs w:val="24"/>
        </w:rPr>
        <w:t>ffert</w:t>
      </w:r>
      <w:r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uffici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importanti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sotto Paolo III, papa Farnese e non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più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Medici), ma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irriducibilmente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ostile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salto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famiglia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egemone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7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gennaio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1537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avrebbe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trasformato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principato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civile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principato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assoluto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. 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fu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nell’àmbito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questa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scelta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egli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scand</w:t>
      </w:r>
      <w:r>
        <w:rPr>
          <w:rFonts w:ascii="Times New Roman" w:hAnsi="Times New Roman" w:cs="Times New Roman"/>
          <w:sz w:val="24"/>
          <w:szCs w:val="24"/>
        </w:rPr>
        <w:t>ì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tappe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sua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carriera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politica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dalla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legazione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presso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Ferdinando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Cattolico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deliberata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dal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Consiglio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degli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Ottanta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17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ottobre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1511, al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governatorato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Bologna,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conferitogli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da Clemente VII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nel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1537, come consigliere del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duca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Alessandro de’ </w:t>
      </w:r>
      <w:r w:rsidRPr="00C63C9D">
        <w:rPr>
          <w:rFonts w:ascii="Times New Roman" w:hAnsi="Times New Roman" w:cs="Times New Roman"/>
          <w:sz w:val="24"/>
          <w:szCs w:val="24"/>
        </w:rPr>
        <w:lastRenderedPageBreak/>
        <w:t xml:space="preserve">Medici;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fino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quella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esercitata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sep</w:t>
      </w:r>
      <w:r w:rsidRPr="00C63C9D">
        <w:rPr>
          <w:rFonts w:ascii="Times New Roman" w:hAnsi="Times New Roman" w:cs="Times New Roman"/>
          <w:sz w:val="24"/>
          <w:szCs w:val="24"/>
        </w:rPr>
        <w:t>pur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non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coronata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successo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3C9D">
        <w:rPr>
          <w:rFonts w:ascii="Times New Roman" w:hAnsi="Times New Roman" w:cs="Times New Roman"/>
          <w:sz w:val="24"/>
          <w:szCs w:val="24"/>
        </w:rPr>
        <w:t xml:space="preserve">per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mantenere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l’autorità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Cosimo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I, al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momento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sua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assunzione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del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potere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entro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limiti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del </w:t>
      </w:r>
      <w:proofErr w:type="spellStart"/>
      <w:r>
        <w:rPr>
          <w:rFonts w:ascii="Times New Roman" w:hAnsi="Times New Roman" w:cs="Times New Roman"/>
          <w:sz w:val="24"/>
          <w:szCs w:val="24"/>
        </w:rPr>
        <w:t>principato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civile.</w:t>
      </w:r>
    </w:p>
    <w:p w:rsidR="00C63C9D" w:rsidRDefault="00C63C9D" w:rsidP="00C63C9D">
      <w:pPr>
        <w:spacing w:line="30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Resoconti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storiografici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quelli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3C9D">
        <w:rPr>
          <w:rFonts w:ascii="Times New Roman" w:hAnsi="Times New Roman" w:cs="Times New Roman"/>
          <w:sz w:val="24"/>
          <w:szCs w:val="24"/>
        </w:rPr>
        <w:t xml:space="preserve">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Niccolò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Machiavelli e di Francesco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Guicciardini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di</w:t>
      </w:r>
      <w:r>
        <w:rPr>
          <w:rFonts w:ascii="Times New Roman" w:hAnsi="Times New Roman" w:cs="Times New Roman"/>
          <w:sz w:val="24"/>
          <w:szCs w:val="24"/>
        </w:rPr>
        <w:t>ceva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sono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lo </w:t>
      </w:r>
      <w:proofErr w:type="spellStart"/>
      <w:r>
        <w:rPr>
          <w:rFonts w:ascii="Times New Roman" w:hAnsi="Times New Roman" w:cs="Times New Roman"/>
          <w:sz w:val="24"/>
          <w:szCs w:val="24"/>
        </w:rPr>
        <w:t>specchio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della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storia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fiorentina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Nell’alternarsi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infatti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tumultuoso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traumatico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delle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diverse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forme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vita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politica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elencate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da Machiavelli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nel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r w:rsidRPr="00C63C9D">
        <w:rPr>
          <w:rFonts w:ascii="Times New Roman" w:hAnsi="Times New Roman" w:cs="Times New Roman"/>
          <w:i/>
          <w:sz w:val="24"/>
          <w:szCs w:val="24"/>
        </w:rPr>
        <w:t xml:space="preserve">De </w:t>
      </w:r>
      <w:proofErr w:type="spellStart"/>
      <w:r w:rsidRPr="00C63C9D">
        <w:rPr>
          <w:rFonts w:ascii="Times New Roman" w:hAnsi="Times New Roman" w:cs="Times New Roman"/>
          <w:i/>
          <w:sz w:val="24"/>
          <w:szCs w:val="24"/>
        </w:rPr>
        <w:t>principatibus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3C9D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libertà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ossia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funzionamento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corretto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delle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strutture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statali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proprie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una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repubblica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; la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licenza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ossia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lo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scontro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delle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sètte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una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repubblica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corrotta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sostituiscono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alle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leggi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principato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naturalmente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‘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civile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’,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ossia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l’emergere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dell’autorità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un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uomo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funga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pur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nel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perdurare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degli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ordinamenti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repubblicani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da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moderatore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della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vita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pubblica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3C9D">
        <w:rPr>
          <w:rFonts w:ascii="Times New Roman" w:hAnsi="Times New Roman" w:cs="Times New Roman"/>
          <w:sz w:val="24"/>
          <w:szCs w:val="24"/>
        </w:rPr>
        <w:t xml:space="preserve">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nel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ripetuto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loro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succedersi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sta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tutta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storia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Firenze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tra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1434 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1537,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quando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Cosimo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Grande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assunse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titolo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duca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Firenze e la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repubblica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venne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abolita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per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sempre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confronto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tra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varie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forze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politiche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trasforma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licenza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o (come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altra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volta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Machiavelli dice) in ‘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corruzione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’ 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una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città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; la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licenza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(o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corruzione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porta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all’opzione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favore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un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potere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forte (o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principato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civile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), a cui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viene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affidato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compito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salvare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per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questa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via le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strutture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repubblicane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; la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tendenza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insita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nel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principato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civile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trasformarsi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tirannide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spinge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tentare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un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ritorno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alle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forme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una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repubblica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pura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(o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libertà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C63C9D" w:rsidRDefault="00C63C9D" w:rsidP="00C63C9D">
      <w:pPr>
        <w:spacing w:line="30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:rsidR="00C63C9D" w:rsidRPr="00C63C9D" w:rsidRDefault="00C63C9D" w:rsidP="00C63C9D">
      <w:pPr>
        <w:spacing w:line="300" w:lineRule="auto"/>
        <w:ind w:firstLine="720"/>
        <w:rPr>
          <w:rFonts w:ascii="Times New Roman" w:hAnsi="Times New Roman" w:cs="Times New Roman"/>
          <w:b/>
          <w:sz w:val="24"/>
          <w:szCs w:val="24"/>
        </w:rPr>
      </w:pPr>
      <w:r w:rsidRPr="00C63C9D">
        <w:rPr>
          <w:rFonts w:ascii="Times New Roman" w:hAnsi="Times New Roman" w:cs="Times New Roman"/>
          <w:b/>
          <w:sz w:val="24"/>
          <w:szCs w:val="24"/>
        </w:rPr>
        <w:t xml:space="preserve">Questions: </w:t>
      </w:r>
    </w:p>
    <w:p w:rsidR="00C63C9D" w:rsidRPr="00C63C9D" w:rsidRDefault="00C63C9D" w:rsidP="00C63C9D">
      <w:pPr>
        <w:pStyle w:val="ListParagraph"/>
        <w:numPr>
          <w:ilvl w:val="0"/>
          <w:numId w:val="1"/>
        </w:num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C63C9D">
        <w:rPr>
          <w:rFonts w:ascii="Times New Roman" w:hAnsi="Times New Roman" w:cs="Times New Roman"/>
          <w:sz w:val="24"/>
          <w:szCs w:val="24"/>
        </w:rPr>
        <w:t>What is, according to the author, the significance of the years 1433–34? What is the meaning of the expression (line 4/5), ‘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esse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cominciano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prima di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loro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’? </w:t>
      </w:r>
    </w:p>
    <w:p w:rsidR="00C63C9D" w:rsidRDefault="00C63C9D" w:rsidP="00C63C9D">
      <w:pPr>
        <w:pStyle w:val="ListParagraph"/>
        <w:spacing w:line="30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162C8" w:rsidRPr="00C63C9D" w:rsidRDefault="00D162C8" w:rsidP="00C63C9D">
      <w:pPr>
        <w:pStyle w:val="ListParagraph"/>
        <w:spacing w:line="300" w:lineRule="auto"/>
        <w:ind w:left="108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C63C9D" w:rsidRPr="00C63C9D" w:rsidRDefault="00C63C9D" w:rsidP="00C63C9D">
      <w:pPr>
        <w:pStyle w:val="ListParagraph"/>
        <w:numPr>
          <w:ilvl w:val="0"/>
          <w:numId w:val="1"/>
        </w:num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C63C9D">
        <w:rPr>
          <w:rFonts w:ascii="Times New Roman" w:hAnsi="Times New Roman" w:cs="Times New Roman"/>
          <w:sz w:val="24"/>
          <w:szCs w:val="24"/>
        </w:rPr>
        <w:t xml:space="preserve">Was Machiavelli favourable or not to the moves of the Medici in 1518? What evidence does the author adduce? </w:t>
      </w:r>
    </w:p>
    <w:p w:rsidR="00C63C9D" w:rsidRPr="00C63C9D" w:rsidRDefault="00C63C9D" w:rsidP="00C63C9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63C9D" w:rsidRPr="00C63C9D" w:rsidRDefault="00C63C9D" w:rsidP="00C63C9D">
      <w:pPr>
        <w:pStyle w:val="ListParagraph"/>
        <w:spacing w:line="30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C63C9D" w:rsidRPr="00C63C9D" w:rsidRDefault="00C63C9D" w:rsidP="00C63C9D">
      <w:pPr>
        <w:pStyle w:val="ListParagraph"/>
        <w:numPr>
          <w:ilvl w:val="0"/>
          <w:numId w:val="1"/>
        </w:num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C63C9D">
        <w:rPr>
          <w:rFonts w:ascii="Times New Roman" w:hAnsi="Times New Roman" w:cs="Times New Roman"/>
          <w:sz w:val="24"/>
          <w:szCs w:val="24"/>
        </w:rPr>
        <w:t xml:space="preserve">What was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Guicciardini’s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position with respect to the Medici power games? How was his situation similar to or different from that of Machiavelli? </w:t>
      </w:r>
    </w:p>
    <w:p w:rsidR="00C63C9D" w:rsidRDefault="00C63C9D" w:rsidP="00C63C9D">
      <w:pPr>
        <w:pStyle w:val="ListParagraph"/>
        <w:spacing w:line="30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C63C9D" w:rsidRPr="00C63C9D" w:rsidRDefault="00C63C9D" w:rsidP="00C63C9D">
      <w:pPr>
        <w:pStyle w:val="ListParagraph"/>
        <w:spacing w:line="30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C63C9D" w:rsidRDefault="00C63C9D" w:rsidP="00C63C9D">
      <w:pPr>
        <w:pStyle w:val="ListParagraph"/>
        <w:numPr>
          <w:ilvl w:val="0"/>
          <w:numId w:val="1"/>
        </w:num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C63C9D">
        <w:rPr>
          <w:rFonts w:ascii="Times New Roman" w:hAnsi="Times New Roman" w:cs="Times New Roman"/>
          <w:sz w:val="24"/>
          <w:szCs w:val="24"/>
        </w:rPr>
        <w:t xml:space="preserve">What features summarize, according to the author, Florentine history from 1434 to 1537? </w:t>
      </w:r>
    </w:p>
    <w:p w:rsidR="00C63C9D" w:rsidRPr="00C63C9D" w:rsidRDefault="00C63C9D" w:rsidP="00C63C9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63C9D" w:rsidRDefault="00C63C9D" w:rsidP="00C63C9D">
      <w:pPr>
        <w:pStyle w:val="ListParagraph"/>
        <w:spacing w:line="30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C63C9D" w:rsidRPr="00C63C9D" w:rsidRDefault="00C63C9D" w:rsidP="00C63C9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3757C6" w:rsidRPr="00C63C9D" w:rsidRDefault="00C63C9D" w:rsidP="00C63C9D">
      <w:pPr>
        <w:pStyle w:val="ListParagraph"/>
        <w:numPr>
          <w:ilvl w:val="0"/>
          <w:numId w:val="1"/>
        </w:num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C63C9D">
        <w:rPr>
          <w:rFonts w:ascii="Times New Roman" w:hAnsi="Times New Roman" w:cs="Times New Roman"/>
          <w:sz w:val="24"/>
          <w:szCs w:val="24"/>
        </w:rPr>
        <w:t>What form of government succeeded that of ‘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principato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C9D">
        <w:rPr>
          <w:rFonts w:ascii="Times New Roman" w:hAnsi="Times New Roman" w:cs="Times New Roman"/>
          <w:sz w:val="24"/>
          <w:szCs w:val="24"/>
        </w:rPr>
        <w:t>civile</w:t>
      </w:r>
      <w:proofErr w:type="spellEnd"/>
      <w:r w:rsidRPr="00C63C9D">
        <w:rPr>
          <w:rFonts w:ascii="Times New Roman" w:hAnsi="Times New Roman" w:cs="Times New Roman"/>
          <w:sz w:val="24"/>
          <w:szCs w:val="24"/>
        </w:rPr>
        <w:t>’? And to what extent was the new form stable?</w:t>
      </w:r>
    </w:p>
    <w:sectPr w:rsidR="003757C6" w:rsidRPr="00C63C9D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3C9D" w:rsidRDefault="00C63C9D" w:rsidP="00C63C9D">
      <w:pPr>
        <w:spacing w:after="0" w:line="240" w:lineRule="auto"/>
      </w:pPr>
      <w:r>
        <w:separator/>
      </w:r>
    </w:p>
  </w:endnote>
  <w:endnote w:type="continuationSeparator" w:id="0">
    <w:p w:rsidR="00C63C9D" w:rsidRDefault="00C63C9D" w:rsidP="00C63C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3C9D" w:rsidRDefault="00C63C9D" w:rsidP="00C63C9D">
      <w:pPr>
        <w:spacing w:after="0" w:line="240" w:lineRule="auto"/>
      </w:pPr>
      <w:r>
        <w:separator/>
      </w:r>
    </w:p>
  </w:footnote>
  <w:footnote w:type="continuationSeparator" w:id="0">
    <w:p w:rsidR="00C63C9D" w:rsidRDefault="00C63C9D" w:rsidP="00C63C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3C9D" w:rsidRPr="00C63C9D" w:rsidRDefault="00C63C9D" w:rsidP="00C63C9D">
    <w:pPr>
      <w:pStyle w:val="Header"/>
      <w:jc w:val="right"/>
      <w:rPr>
        <w:rFonts w:ascii="Times New Roman" w:hAnsi="Times New Roman" w:cs="Times New Roman"/>
        <w:sz w:val="16"/>
        <w:szCs w:val="16"/>
      </w:rPr>
    </w:pPr>
    <w:r w:rsidRPr="00C63C9D">
      <w:rPr>
        <w:rFonts w:ascii="Times New Roman" w:hAnsi="Times New Roman" w:cs="Times New Roman"/>
        <w:sz w:val="16"/>
        <w:szCs w:val="16"/>
      </w:rPr>
      <w:t>IT212 READING COMPREHENSION</w:t>
    </w:r>
    <w:r w:rsidRPr="00C63C9D">
      <w:rPr>
        <w:rFonts w:ascii="Times New Roman" w:hAnsi="Times New Roman" w:cs="Times New Roman"/>
        <w:sz w:val="16"/>
        <w:szCs w:val="16"/>
      </w:rPr>
      <w:br/>
      <w:t>WEEK 2</w:t>
    </w:r>
  </w:p>
  <w:p w:rsidR="00C63C9D" w:rsidRDefault="00C63C9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9BD3AD2"/>
    <w:multiLevelType w:val="hybridMultilevel"/>
    <w:tmpl w:val="D03C30D8"/>
    <w:lvl w:ilvl="0" w:tplc="25D01F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3C9D"/>
    <w:rsid w:val="003757C6"/>
    <w:rsid w:val="00C2479E"/>
    <w:rsid w:val="00C63C9D"/>
    <w:rsid w:val="00D16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6B706E1-6B7A-4424-BAC5-4D77246A9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63C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63C9D"/>
  </w:style>
  <w:style w:type="paragraph" w:styleId="Footer">
    <w:name w:val="footer"/>
    <w:basedOn w:val="Normal"/>
    <w:link w:val="FooterChar"/>
    <w:uiPriority w:val="99"/>
    <w:unhideWhenUsed/>
    <w:rsid w:val="00C63C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63C9D"/>
  </w:style>
  <w:style w:type="paragraph" w:styleId="ListParagraph">
    <w:name w:val="List Paragraph"/>
    <w:basedOn w:val="Normal"/>
    <w:uiPriority w:val="34"/>
    <w:qFormat/>
    <w:rsid w:val="00C63C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D5C5E1E3</Template>
  <TotalTime>18</TotalTime>
  <Pages>2</Pages>
  <Words>828</Words>
  <Characters>4721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5538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Milani, Mila</dc:creator>
  <cp:keywords/>
  <dc:description/>
  <cp:lastModifiedBy>Milani, Mila</cp:lastModifiedBy>
  <cp:revision>2</cp:revision>
  <dcterms:created xsi:type="dcterms:W3CDTF">2016-01-19T19:03:00Z</dcterms:created>
  <dcterms:modified xsi:type="dcterms:W3CDTF">2016-01-19T19:21:00Z</dcterms:modified>
</cp:coreProperties>
</file>