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verità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dal 1454 in poi,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può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dire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lo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svilupparsi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della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cultura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fiorentina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sia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caratterizzato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dal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progressivo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assorbimento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nell’àmbito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cosmiano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residui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gruppi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opposizione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Mentre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ad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ad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massimi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nomi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dell’intelligenza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oligarchica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capitoleranno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fronte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prepotere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mediceo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pochi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renitenti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resteranno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praticamente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senza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voce in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capitolo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Sarà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appunto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caso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un Francesco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d’Altobianco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Alberti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verso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1450,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sull’esempio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Dante,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sfogava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suoi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umori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canzone morale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denunciando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corruzione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patria,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governata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ormai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dall’arbitrio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pochi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non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dalle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leggi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tutti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; ma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vasto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canzoniere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gremito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echi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petrarcheschi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danteschi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era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costretto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lasciare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inedito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 casa,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ritornandovi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senza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soste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ad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infittirlo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sterilmente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varianti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correzioni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aggiunte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spellStart"/>
      <w:r w:rsidRPr="00B87E88">
        <w:rPr>
          <w:rFonts w:ascii="Times New Roman" w:hAnsi="Times New Roman" w:cs="Times New Roman"/>
          <w:sz w:val="24"/>
          <w:szCs w:val="24"/>
        </w:rPr>
        <w:t>Tutta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civiltà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andava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cambiando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Giannozzo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Manetti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ad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istanza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d’Alfonso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d’Aragona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aveva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celebrato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dignità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l’eccellenza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dell’uomo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più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dall’insostenibile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gravezza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con cui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era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visto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colpire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essersi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opposto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Cosimo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era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costretto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all’esilio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nuovo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clima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quale 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lui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seguace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un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aristotelismo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celebratore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virtù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civili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veneratore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Socrate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di Dante come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incarnazioni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dignità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d’integrità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morale,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dovette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sembrare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impossibile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respirare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b/>
          <w:sz w:val="24"/>
          <w:szCs w:val="24"/>
        </w:rPr>
        <w:t>Comprehension questions</w:t>
      </w:r>
      <w:r w:rsidRPr="00B87E88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87E88" w:rsidRDefault="00B87E88" w:rsidP="00B87E88">
      <w:pPr>
        <w:pStyle w:val="ListParagraph"/>
        <w:numPr>
          <w:ilvl w:val="0"/>
          <w:numId w:val="3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What was the relationship between the Medici (and especially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Cosimo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) and their political opponents? </w:t>
      </w:r>
    </w:p>
    <w:p w:rsidR="00B87E88" w:rsidRDefault="00B87E88" w:rsidP="00B87E8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Pr="00B87E88" w:rsidRDefault="00B87E88" w:rsidP="00B87E8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B87E88">
      <w:pPr>
        <w:pStyle w:val="ListParagraph"/>
        <w:numPr>
          <w:ilvl w:val="0"/>
          <w:numId w:val="3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How did Francesco respond to the political situation in Florence? </w:t>
      </w:r>
    </w:p>
    <w:p w:rsidR="00B87E88" w:rsidRDefault="00B87E88" w:rsidP="00B87E8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B87E8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Pr="00B87E88" w:rsidRDefault="00B87E88" w:rsidP="00B87E8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B87E88">
        <w:rPr>
          <w:rFonts w:ascii="Times New Roman" w:hAnsi="Times New Roman" w:cs="Times New Roman"/>
          <w:sz w:val="24"/>
          <w:szCs w:val="24"/>
        </w:rPr>
        <w:t xml:space="preserve">3) How did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Giannozzo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Manetti’s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situation change, and what</w:t>
      </w:r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was his reaction?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B87E88">
      <w:pPr>
        <w:pStyle w:val="ListParagraph"/>
        <w:tabs>
          <w:tab w:val="left" w:pos="2670"/>
        </w:tabs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(CONTINUED)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Le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opere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sulla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storia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dell’Europa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apparse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corso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dell’ultimo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mezzo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secolo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hanno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accordato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un’attenzione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particolare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crescente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Rinascimento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italiano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La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sua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importanza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come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limite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tra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due culture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nettamente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diverse era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passata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allo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stato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dogma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ormai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lunga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data. Jacob Burckhardt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tracciò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per primo con arte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incomparabile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il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quadro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d’insieme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periodo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e con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autorità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magistrale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ne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rivendicò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carattere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riforma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rivoluzionaria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Dopo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lui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87E88">
        <w:rPr>
          <w:rFonts w:ascii="Times New Roman" w:hAnsi="Times New Roman" w:cs="Times New Roman"/>
          <w:sz w:val="24"/>
          <w:szCs w:val="24"/>
        </w:rPr>
        <w:t>un</w:t>
      </w:r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numero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incalcolabile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scrittori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l’hanno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presentata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come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l’epoca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piena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forze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creatrici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dalla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quale è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nata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la nostra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civiltà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moderna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Ma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il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rinascimento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italiano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ha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veramente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trasformato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fino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punto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cultura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europea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? Le ha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veramente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apportato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tanti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valori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nuovi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possa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con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ragione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riconoscere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parte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dominante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nella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storia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della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nostra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civiltà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pregiudizi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storici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hanno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genere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straordinaria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vitalità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quando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risultati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ricerche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particolareggiate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li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hanno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lungo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tempo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smascherati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scompaiono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con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grande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lentezza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dalle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opere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d’insieme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perché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eliminandoli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lo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storico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vedrebbe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spesso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costretto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operare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riduzioni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considerevoli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raggruppare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immensi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materiali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storici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difficili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maneggiare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Così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nella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maggior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parte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commenti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della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storia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civiltà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europea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e assai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spesso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forma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molto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esplicita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incontriamo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ancora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concezione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giudizio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tradizionali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sul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Rinascimento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italiano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resi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più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forti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dalla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possente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autorità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del Burckhardt.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Chiunque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abbia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’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familiarità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con le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descrizioni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correnti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Rinascimento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non ha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però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potuto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evitare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essere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colpito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dal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violento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contrasto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tra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‘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Medievo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>’ e ‘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Rinascimento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’ come lo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presentano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descrizioni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tradizionali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; 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forse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è poi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sentito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quanto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vi è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inverosimile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contraddittorio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improvvisa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rivoluzione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cultura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In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effetti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corso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ultime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decadi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abbiamo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assistito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a vive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discussioni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intorno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portata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7E88">
        <w:rPr>
          <w:rFonts w:ascii="Times New Roman" w:hAnsi="Times New Roman" w:cs="Times New Roman"/>
          <w:sz w:val="24"/>
          <w:szCs w:val="24"/>
        </w:rPr>
        <w:t>ed</w:t>
      </w:r>
      <w:proofErr w:type="spellEnd"/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alla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giustificazione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queste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due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nozioni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Medioevo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87E88">
        <w:rPr>
          <w:rFonts w:ascii="Times New Roman" w:hAnsi="Times New Roman" w:cs="Times New Roman"/>
          <w:sz w:val="24"/>
          <w:szCs w:val="24"/>
        </w:rPr>
        <w:t>Rinascimento</w:t>
      </w:r>
      <w:proofErr w:type="spellEnd"/>
      <w:r w:rsidRPr="00B87E8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b/>
          <w:sz w:val="24"/>
          <w:szCs w:val="24"/>
        </w:rPr>
        <w:t>Comprehension questions</w:t>
      </w:r>
      <w:r w:rsidRPr="00B87E88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1) What part does the Italian Renaissance play in the history of Europe, and why?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2) Why, according to the author, are historical prejudices hard to remove? </w:t>
      </w: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CE21AA" w:rsidRPr="00B87E88" w:rsidRDefault="00B87E88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B87E88">
        <w:rPr>
          <w:rFonts w:ascii="Times New Roman" w:hAnsi="Times New Roman" w:cs="Times New Roman"/>
          <w:sz w:val="24"/>
          <w:szCs w:val="24"/>
        </w:rPr>
        <w:t xml:space="preserve">3) What does the author seem to think about the relationship between </w:t>
      </w:r>
      <w:proofErr w:type="gramStart"/>
      <w:r w:rsidRPr="00B87E88">
        <w:rPr>
          <w:rFonts w:ascii="Times New Roman" w:hAnsi="Times New Roman" w:cs="Times New Roman"/>
          <w:sz w:val="24"/>
          <w:szCs w:val="24"/>
        </w:rPr>
        <w:t>Middle</w:t>
      </w:r>
      <w:proofErr w:type="gramEnd"/>
      <w:r w:rsidRPr="00B87E88">
        <w:rPr>
          <w:rFonts w:ascii="Times New Roman" w:hAnsi="Times New Roman" w:cs="Times New Roman"/>
          <w:sz w:val="24"/>
          <w:szCs w:val="24"/>
        </w:rPr>
        <w:t xml:space="preserve"> Ages and Renaissance? Were they strongly opposed or not?</w:t>
      </w:r>
    </w:p>
    <w:sectPr w:rsidR="00CE21AA" w:rsidRPr="00B87E88" w:rsidSect="00B87E88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C9D" w:rsidRDefault="00C63C9D" w:rsidP="00C63C9D">
      <w:pPr>
        <w:spacing w:after="0" w:line="240" w:lineRule="auto"/>
      </w:pPr>
      <w:r>
        <w:separator/>
      </w:r>
    </w:p>
  </w:endnote>
  <w:endnote w:type="continuationSeparator" w:id="0">
    <w:p w:rsidR="00C63C9D" w:rsidRDefault="00C63C9D" w:rsidP="00C63C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C9D" w:rsidRDefault="00C63C9D" w:rsidP="00C63C9D">
      <w:pPr>
        <w:spacing w:after="0" w:line="240" w:lineRule="auto"/>
      </w:pPr>
      <w:r>
        <w:separator/>
      </w:r>
    </w:p>
  </w:footnote>
  <w:footnote w:type="continuationSeparator" w:id="0">
    <w:p w:rsidR="00C63C9D" w:rsidRDefault="00C63C9D" w:rsidP="00C63C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C9D" w:rsidRPr="003817CC" w:rsidRDefault="00C63C9D" w:rsidP="00C63C9D">
    <w:pPr>
      <w:pStyle w:val="Header"/>
      <w:jc w:val="right"/>
      <w:rPr>
        <w:rFonts w:ascii="Arial" w:hAnsi="Arial" w:cs="Arial"/>
        <w:sz w:val="16"/>
        <w:szCs w:val="16"/>
      </w:rPr>
    </w:pPr>
    <w:r w:rsidRPr="003817CC">
      <w:rPr>
        <w:rFonts w:ascii="Arial" w:hAnsi="Arial" w:cs="Arial"/>
        <w:sz w:val="16"/>
        <w:szCs w:val="16"/>
      </w:rPr>
      <w:t>IT212 READING COMPREHENSION</w:t>
    </w:r>
    <w:r w:rsidRPr="003817CC">
      <w:rPr>
        <w:rFonts w:ascii="Arial" w:hAnsi="Arial" w:cs="Arial"/>
        <w:sz w:val="16"/>
        <w:szCs w:val="16"/>
      </w:rPr>
      <w:br/>
    </w:r>
    <w:r w:rsidR="00212692" w:rsidRPr="003817CC">
      <w:rPr>
        <w:rFonts w:ascii="Arial" w:hAnsi="Arial" w:cs="Arial"/>
        <w:sz w:val="16"/>
        <w:szCs w:val="16"/>
      </w:rPr>
      <w:t xml:space="preserve">HOMEWORK - </w:t>
    </w:r>
    <w:r w:rsidRPr="003817CC">
      <w:rPr>
        <w:rFonts w:ascii="Arial" w:hAnsi="Arial" w:cs="Arial"/>
        <w:sz w:val="16"/>
        <w:szCs w:val="16"/>
      </w:rPr>
      <w:t xml:space="preserve">WEEK </w:t>
    </w:r>
    <w:r w:rsidR="00B87E88">
      <w:rPr>
        <w:rFonts w:ascii="Arial" w:hAnsi="Arial" w:cs="Arial"/>
        <w:sz w:val="16"/>
        <w:szCs w:val="16"/>
      </w:rPr>
      <w:t>4</w:t>
    </w:r>
  </w:p>
  <w:p w:rsidR="00C63C9D" w:rsidRDefault="00C63C9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00DC7"/>
    <w:multiLevelType w:val="hybridMultilevel"/>
    <w:tmpl w:val="8DC06660"/>
    <w:lvl w:ilvl="0" w:tplc="27821C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99120E"/>
    <w:multiLevelType w:val="hybridMultilevel"/>
    <w:tmpl w:val="4E8A9E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BD3AD2"/>
    <w:multiLevelType w:val="hybridMultilevel"/>
    <w:tmpl w:val="D03C30D8"/>
    <w:lvl w:ilvl="0" w:tplc="25D01F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C9D"/>
    <w:rsid w:val="00212692"/>
    <w:rsid w:val="003757C6"/>
    <w:rsid w:val="003817CC"/>
    <w:rsid w:val="00B87E88"/>
    <w:rsid w:val="00C2479E"/>
    <w:rsid w:val="00C63C9D"/>
    <w:rsid w:val="00CE21AA"/>
    <w:rsid w:val="00D1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B706E1-6B7A-4424-BAC5-4D77246A9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3C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3C9D"/>
  </w:style>
  <w:style w:type="paragraph" w:styleId="Footer">
    <w:name w:val="footer"/>
    <w:basedOn w:val="Normal"/>
    <w:link w:val="FooterChar"/>
    <w:uiPriority w:val="99"/>
    <w:unhideWhenUsed/>
    <w:rsid w:val="00C63C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3C9D"/>
  </w:style>
  <w:style w:type="paragraph" w:styleId="ListParagraph">
    <w:name w:val="List Paragraph"/>
    <w:basedOn w:val="Normal"/>
    <w:uiPriority w:val="34"/>
    <w:qFormat/>
    <w:rsid w:val="00C63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D9A7F825</Template>
  <TotalTime>32</TotalTime>
  <Pages>2</Pages>
  <Words>592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Milani, Mila</cp:lastModifiedBy>
  <cp:revision>6</cp:revision>
  <dcterms:created xsi:type="dcterms:W3CDTF">2016-01-19T19:03:00Z</dcterms:created>
  <dcterms:modified xsi:type="dcterms:W3CDTF">2016-01-26T19:37:00Z</dcterms:modified>
</cp:coreProperties>
</file>