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83927" w14:textId="77777777" w:rsidR="00C13D92" w:rsidRPr="00C13D92" w:rsidRDefault="00C13D92" w:rsidP="00C13D92">
      <w:pPr>
        <w:ind w:left="720"/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C13D92">
        <w:rPr>
          <w:rFonts w:asciiTheme="majorHAnsi" w:hAnsiTheme="majorHAnsi" w:cstheme="majorHAnsi"/>
          <w:b/>
          <w:sz w:val="24"/>
          <w:szCs w:val="24"/>
          <w:lang w:val="it-IT"/>
        </w:rPr>
        <w:t xml:space="preserve">Riassunto dell’articolo ‘Le riforme del welfare del </w:t>
      </w:r>
      <w:proofErr w:type="spellStart"/>
      <w:r w:rsidRPr="00C13D92">
        <w:rPr>
          <w:rFonts w:asciiTheme="majorHAnsi" w:hAnsiTheme="majorHAnsi" w:cstheme="majorHAnsi"/>
          <w:b/>
          <w:sz w:val="24"/>
          <w:szCs w:val="24"/>
          <w:lang w:val="it-IT"/>
        </w:rPr>
        <w:t>governo’</w:t>
      </w:r>
      <w:proofErr w:type="spellEnd"/>
    </w:p>
    <w:p w14:paraId="31A49CF3" w14:textId="25B7542A" w:rsidR="00C13D92" w:rsidRPr="005372A2" w:rsidRDefault="00C13D92" w:rsidP="005372A2">
      <w:pPr>
        <w:ind w:left="720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C13D92">
        <w:rPr>
          <w:rFonts w:asciiTheme="majorHAnsi" w:hAnsiTheme="majorHAnsi" w:cstheme="majorHAnsi"/>
          <w:i/>
          <w:sz w:val="24"/>
          <w:szCs w:val="24"/>
          <w:lang w:val="it-IT"/>
        </w:rPr>
        <w:t xml:space="preserve">Questi sono esempi </w:t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 xml:space="preserve">molto schematici (privi di connettivi logici e con ripetizioni) </w:t>
      </w:r>
      <w:r w:rsidRPr="00C13D92">
        <w:rPr>
          <w:rFonts w:asciiTheme="majorHAnsi" w:hAnsiTheme="majorHAnsi" w:cstheme="majorHAnsi"/>
          <w:i/>
          <w:sz w:val="24"/>
          <w:szCs w:val="24"/>
          <w:lang w:val="it-IT"/>
        </w:rPr>
        <w:t>di riassunti per ciascun paragrafo dell’articolo.</w:t>
      </w:r>
      <w:r w:rsidR="005372A2">
        <w:rPr>
          <w:rFonts w:asciiTheme="majorHAnsi" w:hAnsiTheme="majorHAnsi" w:cstheme="majorHAnsi"/>
          <w:i/>
          <w:sz w:val="24"/>
          <w:szCs w:val="24"/>
          <w:lang w:val="it-IT"/>
        </w:rPr>
        <w:t xml:space="preserve"> </w:t>
      </w:r>
      <w:r w:rsidRPr="005372A2">
        <w:rPr>
          <w:rFonts w:asciiTheme="majorHAnsi" w:hAnsiTheme="majorHAnsi" w:cstheme="majorHAnsi"/>
          <w:b/>
          <w:i/>
          <w:iCs/>
          <w:sz w:val="24"/>
          <w:szCs w:val="24"/>
          <w:lang w:val="it-IT"/>
        </w:rPr>
        <w:t>A partire da questi, provate a costruire un testo coerente e coeso</w:t>
      </w:r>
      <w:r w:rsidR="005372A2" w:rsidRPr="005372A2">
        <w:rPr>
          <w:rFonts w:asciiTheme="majorHAnsi" w:hAnsiTheme="majorHAnsi" w:cstheme="majorHAnsi"/>
          <w:b/>
          <w:i/>
          <w:iCs/>
          <w:sz w:val="24"/>
          <w:szCs w:val="24"/>
          <w:lang w:val="it-IT"/>
        </w:rPr>
        <w:t xml:space="preserve"> di 200 parole</w:t>
      </w:r>
      <w:r w:rsidR="005372A2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 </w:t>
      </w:r>
      <w:r w:rsidRPr="00C13D92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– </w:t>
      </w:r>
      <w:r w:rsidRPr="00C13D92">
        <w:rPr>
          <w:rFonts w:asciiTheme="majorHAnsi" w:hAnsiTheme="majorHAnsi" w:cstheme="majorHAnsi"/>
          <w:i/>
          <w:iCs/>
          <w:sz w:val="24"/>
          <w:szCs w:val="24"/>
          <w:u w:val="single"/>
          <w:lang w:val="it-IT"/>
        </w:rPr>
        <w:t xml:space="preserve">attenzione all’uso dei connettivi logici, pronomi, sinonimi, </w:t>
      </w:r>
      <w:proofErr w:type="spellStart"/>
      <w:r w:rsidRPr="00C13D92">
        <w:rPr>
          <w:rFonts w:asciiTheme="majorHAnsi" w:hAnsiTheme="majorHAnsi" w:cstheme="majorHAnsi"/>
          <w:i/>
          <w:iCs/>
          <w:sz w:val="24"/>
          <w:szCs w:val="24"/>
          <w:u w:val="single"/>
          <w:lang w:val="it-IT"/>
        </w:rPr>
        <w:t>ecc</w:t>
      </w:r>
      <w:proofErr w:type="spellEnd"/>
    </w:p>
    <w:p w14:paraId="2F62D8A0" w14:textId="29515403" w:rsidR="00C13D92" w:rsidRPr="00C13D92" w:rsidRDefault="00C13D92" w:rsidP="00C13D9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it-IT"/>
        </w:rPr>
      </w:pPr>
      <w:r w:rsidRPr="00C13D92">
        <w:rPr>
          <w:rFonts w:asciiTheme="majorHAnsi" w:hAnsiTheme="majorHAnsi" w:cstheme="majorHAnsi"/>
          <w:sz w:val="24"/>
          <w:szCs w:val="24"/>
          <w:lang w:val="it-IT"/>
        </w:rPr>
        <w:t xml:space="preserve">A sei mesi dall’entrata in vigore del Jobs </w:t>
      </w:r>
      <w:proofErr w:type="spellStart"/>
      <w:r w:rsidRPr="00C13D92">
        <w:rPr>
          <w:rFonts w:asciiTheme="majorHAnsi" w:hAnsiTheme="majorHAnsi" w:cstheme="majorHAnsi"/>
          <w:sz w:val="24"/>
          <w:szCs w:val="24"/>
          <w:lang w:val="it-IT"/>
        </w:rPr>
        <w:t>Act</w:t>
      </w:r>
      <w:proofErr w:type="spellEnd"/>
      <w:r w:rsidRPr="00C13D92">
        <w:rPr>
          <w:rFonts w:asciiTheme="majorHAnsi" w:hAnsiTheme="majorHAnsi" w:cstheme="majorHAnsi"/>
          <w:sz w:val="24"/>
          <w:szCs w:val="24"/>
          <w:lang w:val="it-IT"/>
        </w:rPr>
        <w:t>, nel mese di luglio 2015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C13D92">
        <w:rPr>
          <w:rFonts w:asciiTheme="majorHAnsi" w:hAnsiTheme="majorHAnsi" w:cstheme="majorHAnsi"/>
          <w:sz w:val="24"/>
          <w:szCs w:val="24"/>
          <w:lang w:val="it-IT"/>
        </w:rPr>
        <w:t>il tasso di disoccupazione in Italia è diminuito. Si tratta del primo dato positivo da due anni a questa parte.</w:t>
      </w:r>
    </w:p>
    <w:p w14:paraId="7E1D4AC3" w14:textId="677ABB21" w:rsidR="00C13D92" w:rsidRPr="00C13D92" w:rsidRDefault="00C13D92" w:rsidP="00C13D9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it-IT"/>
        </w:rPr>
      </w:pPr>
      <w:r w:rsidRPr="00C13D92">
        <w:rPr>
          <w:rFonts w:asciiTheme="majorHAnsi" w:hAnsiTheme="majorHAnsi" w:cstheme="majorHAnsi"/>
          <w:sz w:val="24"/>
          <w:szCs w:val="24"/>
          <w:lang w:val="it-IT"/>
        </w:rPr>
        <w:t>Le cifre statisti</w:t>
      </w:r>
      <w:r>
        <w:rPr>
          <w:rFonts w:asciiTheme="majorHAnsi" w:hAnsiTheme="majorHAnsi" w:cstheme="majorHAnsi"/>
          <w:sz w:val="24"/>
          <w:szCs w:val="24"/>
          <w:lang w:val="it-IT"/>
        </w:rPr>
        <w:t>che su base mensile oscillano. S</w:t>
      </w:r>
      <w:r w:rsidRPr="00C13D92">
        <w:rPr>
          <w:rFonts w:asciiTheme="majorHAnsi" w:hAnsiTheme="majorHAnsi" w:cstheme="majorHAnsi"/>
          <w:sz w:val="24"/>
          <w:szCs w:val="24"/>
          <w:lang w:val="it-IT"/>
        </w:rPr>
        <w:t>u base trimestrale si registra in generale un aumento del numero degli occupati. La disoccupazione giovanile è in crescita.</w:t>
      </w:r>
    </w:p>
    <w:p w14:paraId="44CA1679" w14:textId="3EB9B51A" w:rsidR="00C13D92" w:rsidRPr="00C13D92" w:rsidRDefault="00C13D92" w:rsidP="00C13D9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it-IT"/>
        </w:rPr>
      </w:pPr>
      <w:r w:rsidRPr="00C13D92">
        <w:rPr>
          <w:rFonts w:asciiTheme="majorHAnsi" w:hAnsiTheme="majorHAnsi" w:cstheme="majorHAnsi"/>
          <w:sz w:val="24"/>
          <w:szCs w:val="24"/>
          <w:lang w:val="it-IT"/>
        </w:rPr>
        <w:t xml:space="preserve">Negli ultimi sei mesi sono aumentate le assunzioni a tempo indeterminato. Secondo alcuni, questo </w:t>
      </w:r>
      <w:r>
        <w:rPr>
          <w:rFonts w:asciiTheme="majorHAnsi" w:hAnsiTheme="majorHAnsi" w:cstheme="majorHAnsi"/>
          <w:sz w:val="24"/>
          <w:szCs w:val="24"/>
          <w:lang w:val="it-IT"/>
        </w:rPr>
        <w:t>non si deve</w:t>
      </w:r>
      <w:r w:rsidRPr="00C13D92">
        <w:rPr>
          <w:rFonts w:asciiTheme="majorHAnsi" w:hAnsiTheme="majorHAnsi" w:cstheme="majorHAnsi"/>
          <w:sz w:val="24"/>
          <w:szCs w:val="24"/>
          <w:lang w:val="it-IT"/>
        </w:rPr>
        <w:t xml:space="preserve"> alle possibilità di licenzi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amento introdotte dal Jobs </w:t>
      </w:r>
      <w:proofErr w:type="spellStart"/>
      <w:r>
        <w:rPr>
          <w:rFonts w:asciiTheme="majorHAnsi" w:hAnsiTheme="majorHAnsi" w:cstheme="majorHAnsi"/>
          <w:sz w:val="24"/>
          <w:szCs w:val="24"/>
          <w:lang w:val="it-IT"/>
        </w:rPr>
        <w:t>Act</w:t>
      </w:r>
      <w:proofErr w:type="spellEnd"/>
      <w:r>
        <w:rPr>
          <w:rFonts w:asciiTheme="majorHAnsi" w:hAnsiTheme="majorHAnsi" w:cstheme="majorHAnsi"/>
          <w:sz w:val="24"/>
          <w:szCs w:val="24"/>
          <w:lang w:val="it-IT"/>
        </w:rPr>
        <w:t xml:space="preserve">. È dovuto </w:t>
      </w:r>
      <w:r w:rsidRPr="00C13D92">
        <w:rPr>
          <w:rFonts w:asciiTheme="majorHAnsi" w:hAnsiTheme="majorHAnsi" w:cstheme="majorHAnsi"/>
          <w:sz w:val="24"/>
          <w:szCs w:val="24"/>
          <w:lang w:val="it-IT"/>
        </w:rPr>
        <w:t>agli incentivi offerti alle aziende da parte del governo.</w:t>
      </w:r>
    </w:p>
    <w:p w14:paraId="17CCEEB6" w14:textId="6BCDA0FE" w:rsidR="00C13D92" w:rsidRPr="00C13D92" w:rsidRDefault="00C13D92" w:rsidP="00C13D9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it-IT"/>
        </w:rPr>
      </w:pPr>
      <w:r w:rsidRPr="00C13D92">
        <w:rPr>
          <w:rFonts w:asciiTheme="majorHAnsi" w:hAnsiTheme="majorHAnsi" w:cstheme="majorHAnsi"/>
          <w:sz w:val="24"/>
          <w:szCs w:val="24"/>
          <w:lang w:val="it-IT"/>
        </w:rPr>
        <w:t xml:space="preserve">La riforma prevede dei sussidi, come il Naspi o la </w:t>
      </w:r>
      <w:proofErr w:type="spellStart"/>
      <w:r w:rsidRPr="00C13D92">
        <w:rPr>
          <w:rFonts w:asciiTheme="majorHAnsi" w:hAnsiTheme="majorHAnsi" w:cstheme="majorHAnsi"/>
          <w:sz w:val="24"/>
          <w:szCs w:val="24"/>
          <w:lang w:val="it-IT"/>
        </w:rPr>
        <w:t>Dis</w:t>
      </w:r>
      <w:r w:rsidR="005372A2">
        <w:rPr>
          <w:rFonts w:asciiTheme="majorHAnsi" w:hAnsiTheme="majorHAnsi" w:cstheme="majorHAnsi"/>
          <w:sz w:val="24"/>
          <w:szCs w:val="24"/>
          <w:lang w:val="it-IT"/>
        </w:rPr>
        <w:t>-Coll</w:t>
      </w:r>
      <w:proofErr w:type="spellEnd"/>
      <w:r w:rsidR="005372A2">
        <w:rPr>
          <w:rFonts w:asciiTheme="majorHAnsi" w:hAnsiTheme="majorHAnsi" w:cstheme="majorHAnsi"/>
          <w:sz w:val="24"/>
          <w:szCs w:val="24"/>
          <w:lang w:val="it-IT"/>
        </w:rPr>
        <w:t>, per chi perde il lavoro. R</w:t>
      </w:r>
      <w:r w:rsidRPr="00C13D92">
        <w:rPr>
          <w:rFonts w:asciiTheme="majorHAnsi" w:hAnsiTheme="majorHAnsi" w:cstheme="majorHAnsi"/>
          <w:sz w:val="24"/>
          <w:szCs w:val="24"/>
          <w:lang w:val="it-IT"/>
        </w:rPr>
        <w:t>itardi burocratici e agitazioni hanno rallentano la messa in vigore</w:t>
      </w:r>
      <w:r w:rsidR="005372A2">
        <w:rPr>
          <w:rFonts w:asciiTheme="majorHAnsi" w:hAnsiTheme="majorHAnsi" w:cstheme="majorHAnsi"/>
          <w:sz w:val="24"/>
          <w:szCs w:val="24"/>
          <w:lang w:val="it-IT"/>
        </w:rPr>
        <w:t xml:space="preserve"> di questi sussidi</w:t>
      </w:r>
      <w:r w:rsidRPr="00C13D92">
        <w:rPr>
          <w:rFonts w:asciiTheme="majorHAnsi" w:hAnsiTheme="majorHAnsi" w:cstheme="majorHAnsi"/>
          <w:sz w:val="24"/>
          <w:szCs w:val="24"/>
          <w:lang w:val="it-IT"/>
        </w:rPr>
        <w:t>.</w:t>
      </w:r>
    </w:p>
    <w:p w14:paraId="2BEE6BEC" w14:textId="12C8BD6C" w:rsidR="00C13D92" w:rsidRDefault="00C13D92" w:rsidP="00C13D9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it-IT"/>
        </w:rPr>
      </w:pPr>
      <w:r w:rsidRPr="00C13D92">
        <w:rPr>
          <w:rFonts w:asciiTheme="majorHAnsi" w:hAnsiTheme="majorHAnsi" w:cstheme="majorHAnsi"/>
          <w:sz w:val="24"/>
          <w:szCs w:val="24"/>
          <w:lang w:val="it-IT"/>
        </w:rPr>
        <w:t xml:space="preserve">Tra gli interventi del Jobs </w:t>
      </w:r>
      <w:proofErr w:type="spellStart"/>
      <w:r w:rsidRPr="00C13D92">
        <w:rPr>
          <w:rFonts w:asciiTheme="majorHAnsi" w:hAnsiTheme="majorHAnsi" w:cstheme="majorHAnsi"/>
          <w:sz w:val="24"/>
          <w:szCs w:val="24"/>
          <w:lang w:val="it-IT"/>
        </w:rPr>
        <w:t>Act</w:t>
      </w:r>
      <w:proofErr w:type="spellEnd"/>
      <w:r w:rsidRPr="00C13D92">
        <w:rPr>
          <w:rFonts w:asciiTheme="majorHAnsi" w:hAnsiTheme="majorHAnsi" w:cstheme="majorHAnsi"/>
          <w:sz w:val="24"/>
          <w:szCs w:val="24"/>
          <w:lang w:val="it-IT"/>
        </w:rPr>
        <w:t>, dovrebbero essere varati a breve degli aiuti per i disoccupati</w:t>
      </w:r>
      <w:r w:rsidR="005372A2">
        <w:rPr>
          <w:rFonts w:asciiTheme="majorHAnsi" w:hAnsiTheme="majorHAnsi" w:cstheme="majorHAnsi"/>
          <w:sz w:val="24"/>
          <w:szCs w:val="24"/>
          <w:lang w:val="it-IT"/>
        </w:rPr>
        <w:t>. Questi aiuti rappresentano opportunità</w:t>
      </w:r>
      <w:r w:rsidRPr="00C13D92">
        <w:rPr>
          <w:rFonts w:asciiTheme="majorHAnsi" w:hAnsiTheme="majorHAnsi" w:cstheme="majorHAnsi"/>
          <w:sz w:val="24"/>
          <w:szCs w:val="24"/>
          <w:lang w:val="it-IT"/>
        </w:rPr>
        <w:t xml:space="preserve"> di formazione per rientrare nel mondo del lavoro, come i ‘contratti di collocazione’. Queste misure hanno bisogno di tempo e molte risorse economiche. </w:t>
      </w:r>
    </w:p>
    <w:p w14:paraId="3A179766" w14:textId="7286D5D8" w:rsidR="005372A2" w:rsidRPr="00C13D92" w:rsidRDefault="005372A2" w:rsidP="005372A2">
      <w:pPr>
        <w:ind w:left="720"/>
        <w:jc w:val="right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Parole: 173</w:t>
      </w:r>
    </w:p>
    <w:p w14:paraId="366083F2" w14:textId="6F19841D" w:rsidR="00C13D92" w:rsidRPr="00C13D92" w:rsidRDefault="005372A2" w:rsidP="005372A2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 xml:space="preserve">  </w:t>
      </w:r>
      <w:r w:rsidR="00C13D92"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………………………………………………………………………………………………………………………….</w:t>
      </w:r>
    </w:p>
    <w:p w14:paraId="2FB2A3EF" w14:textId="77777777" w:rsidR="00C13D92" w:rsidRPr="00C13D92" w:rsidRDefault="00C13D92" w:rsidP="005372A2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………………………………………………………………………………………………………………………….</w:t>
      </w:r>
    </w:p>
    <w:p w14:paraId="7347CEDA" w14:textId="77777777" w:rsidR="00C13D92" w:rsidRPr="00C13D92" w:rsidRDefault="00C13D92" w:rsidP="005372A2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………………………………………………………………………………………………………………………….</w:t>
      </w:r>
    </w:p>
    <w:p w14:paraId="24D788E4" w14:textId="77777777" w:rsidR="00C13D92" w:rsidRPr="00C13D92" w:rsidRDefault="00C13D92" w:rsidP="005372A2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………………………………………………………………………………………………………………………….</w:t>
      </w:r>
    </w:p>
    <w:p w14:paraId="7BAB6ADE" w14:textId="77777777" w:rsidR="00C13D92" w:rsidRPr="00C13D92" w:rsidRDefault="00C13D92" w:rsidP="005372A2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………………………………………………………………………………………………………………………….</w:t>
      </w:r>
    </w:p>
    <w:p w14:paraId="7A2FB0E5" w14:textId="77777777" w:rsidR="00C13D92" w:rsidRPr="00C13D92" w:rsidRDefault="00C13D92" w:rsidP="005372A2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………………………………………………………………………………………………………………………….</w:t>
      </w:r>
    </w:p>
    <w:p w14:paraId="12A230EA" w14:textId="77777777" w:rsidR="00C13D92" w:rsidRPr="00C13D92" w:rsidRDefault="00C13D92" w:rsidP="005372A2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………………………………………………………………………………………………………………………….</w:t>
      </w:r>
    </w:p>
    <w:p w14:paraId="733B2DE3" w14:textId="77777777" w:rsidR="00C13D92" w:rsidRPr="00C13D92" w:rsidRDefault="00C13D92" w:rsidP="005372A2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………………………………………………………………………………………………………………………….</w:t>
      </w:r>
    </w:p>
    <w:p w14:paraId="6DE04DDD" w14:textId="40EE2F11" w:rsidR="005331DA" w:rsidRPr="005372A2" w:rsidRDefault="00C13D92" w:rsidP="005372A2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………………………………………………………………………………………………………………………….</w:t>
      </w:r>
    </w:p>
    <w:sectPr w:rsidR="005331DA" w:rsidRPr="005372A2" w:rsidSect="00144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B723D" w14:textId="77777777" w:rsidR="00952DBC" w:rsidRDefault="00952DBC" w:rsidP="00952DBC">
      <w:pPr>
        <w:spacing w:after="0" w:line="240" w:lineRule="auto"/>
      </w:pPr>
      <w:r>
        <w:separator/>
      </w:r>
    </w:p>
  </w:endnote>
  <w:endnote w:type="continuationSeparator" w:id="0">
    <w:p w14:paraId="47D5B5C2" w14:textId="77777777" w:rsidR="00952DBC" w:rsidRDefault="00952DBC" w:rsidP="0095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BBB9C" w14:textId="77777777" w:rsidR="005F59CB" w:rsidRDefault="005F5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FAC2E" w14:textId="77777777" w:rsidR="005F59CB" w:rsidRDefault="005F59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957B1" w14:textId="77777777" w:rsidR="005F59CB" w:rsidRDefault="005F5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318D" w14:textId="77777777" w:rsidR="00952DBC" w:rsidRDefault="00952DBC" w:rsidP="00952DBC">
      <w:pPr>
        <w:spacing w:after="0" w:line="240" w:lineRule="auto"/>
      </w:pPr>
      <w:r>
        <w:separator/>
      </w:r>
    </w:p>
  </w:footnote>
  <w:footnote w:type="continuationSeparator" w:id="0">
    <w:p w14:paraId="1A3F8F81" w14:textId="77777777" w:rsidR="00952DBC" w:rsidRDefault="00952DBC" w:rsidP="0095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F452" w14:textId="77777777" w:rsidR="005F59CB" w:rsidRDefault="005F5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76718" w14:textId="36F5606E" w:rsidR="00952DBC" w:rsidRPr="00F3466C" w:rsidRDefault="00952DBC" w:rsidP="00952DBC">
    <w:pPr>
      <w:pStyle w:val="Header"/>
      <w:jc w:val="right"/>
      <w:rPr>
        <w:rFonts w:ascii="Calibri Light" w:hAnsi="Calibri Light" w:cs="Calibri Light"/>
        <w:sz w:val="20"/>
        <w:szCs w:val="20"/>
      </w:rPr>
    </w:pPr>
    <w:r w:rsidRPr="00F3466C">
      <w:rPr>
        <w:rFonts w:ascii="Calibri Light" w:hAnsi="Calibri Light" w:cs="Calibri Light"/>
        <w:sz w:val="20"/>
        <w:szCs w:val="20"/>
      </w:rPr>
      <w:t xml:space="preserve">IT301 </w:t>
    </w:r>
    <w:r w:rsidR="00C13D92">
      <w:rPr>
        <w:rFonts w:ascii="Calibri Light" w:hAnsi="Calibri Light" w:cs="Calibri Light"/>
        <w:sz w:val="20"/>
        <w:szCs w:val="20"/>
      </w:rPr>
      <w:t>essay</w:t>
    </w:r>
    <w:r w:rsidRPr="00F3466C">
      <w:rPr>
        <w:rFonts w:ascii="Calibri Light" w:hAnsi="Calibri Light" w:cs="Calibri Light"/>
        <w:sz w:val="20"/>
        <w:szCs w:val="20"/>
      </w:rPr>
      <w:t xml:space="preserve"> </w:t>
    </w:r>
    <w:proofErr w:type="spellStart"/>
    <w:r w:rsidRPr="00F3466C">
      <w:rPr>
        <w:rFonts w:ascii="Calibri Light" w:hAnsi="Calibri Light" w:cs="Calibri Light"/>
        <w:sz w:val="20"/>
        <w:szCs w:val="20"/>
      </w:rPr>
      <w:t>writing_Week</w:t>
    </w:r>
    <w:proofErr w:type="spellEnd"/>
    <w:r w:rsidRPr="00F3466C">
      <w:rPr>
        <w:rFonts w:ascii="Calibri Light" w:hAnsi="Calibri Light" w:cs="Calibri Light"/>
        <w:sz w:val="20"/>
        <w:szCs w:val="20"/>
      </w:rPr>
      <w:t xml:space="preserve"> </w:t>
    </w:r>
    <w:r w:rsidR="005F59CB">
      <w:rPr>
        <w:rFonts w:ascii="Calibri Light" w:hAnsi="Calibri Light" w:cs="Calibri Light"/>
        <w:sz w:val="20"/>
        <w:szCs w:val="20"/>
      </w:rPr>
      <w:t>8</w:t>
    </w:r>
    <w:bookmarkStart w:id="0" w:name="_GoBack"/>
    <w:bookmarkEnd w:id="0"/>
    <w:r w:rsidRPr="00F3466C">
      <w:rPr>
        <w:rFonts w:ascii="Calibri Light" w:hAnsi="Calibri Light" w:cs="Calibri Light"/>
        <w:sz w:val="20"/>
        <w:szCs w:val="20"/>
      </w:rPr>
      <w:t xml:space="preserve">, Term </w:t>
    </w:r>
    <w:r w:rsidR="00D11B83">
      <w:rPr>
        <w:rFonts w:ascii="Calibri Light" w:hAnsi="Calibri Light" w:cs="Calibri Light"/>
        <w:sz w:val="20"/>
        <w:szCs w:val="20"/>
      </w:rPr>
      <w:t>2</w:t>
    </w:r>
  </w:p>
  <w:p w14:paraId="03588FBC" w14:textId="77777777" w:rsidR="00952DBC" w:rsidRDefault="00952D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A23EF" w14:textId="77777777" w:rsidR="005F59CB" w:rsidRDefault="005F5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5C6"/>
    <w:multiLevelType w:val="hybridMultilevel"/>
    <w:tmpl w:val="E05A8AAA"/>
    <w:lvl w:ilvl="0" w:tplc="8CC8515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7D57"/>
    <w:multiLevelType w:val="hybridMultilevel"/>
    <w:tmpl w:val="8CEE1E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8A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7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89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01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4C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AC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6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23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732386"/>
    <w:multiLevelType w:val="hybridMultilevel"/>
    <w:tmpl w:val="40148EDC"/>
    <w:lvl w:ilvl="0" w:tplc="7BF2948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33"/>
    <w:rsid w:val="00083E87"/>
    <w:rsid w:val="0014406E"/>
    <w:rsid w:val="001A1654"/>
    <w:rsid w:val="00391A1C"/>
    <w:rsid w:val="003F1AE4"/>
    <w:rsid w:val="005331DA"/>
    <w:rsid w:val="005372A2"/>
    <w:rsid w:val="0056699F"/>
    <w:rsid w:val="005F59CB"/>
    <w:rsid w:val="005F77B0"/>
    <w:rsid w:val="006A27DE"/>
    <w:rsid w:val="006E68AC"/>
    <w:rsid w:val="006F5237"/>
    <w:rsid w:val="007432B0"/>
    <w:rsid w:val="00825C04"/>
    <w:rsid w:val="008700FA"/>
    <w:rsid w:val="00952A33"/>
    <w:rsid w:val="00952DBC"/>
    <w:rsid w:val="009923D0"/>
    <w:rsid w:val="009A5154"/>
    <w:rsid w:val="00A3299F"/>
    <w:rsid w:val="00AD4719"/>
    <w:rsid w:val="00C13D92"/>
    <w:rsid w:val="00D11B83"/>
    <w:rsid w:val="00D56159"/>
    <w:rsid w:val="00DF48A0"/>
    <w:rsid w:val="00E90DE1"/>
    <w:rsid w:val="00F3466C"/>
    <w:rsid w:val="00F7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9890"/>
  <w15:chartTrackingRefBased/>
  <w15:docId w15:val="{929382F3-E0BD-4800-9CE7-60CC0AB3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92"/>
  </w:style>
  <w:style w:type="paragraph" w:styleId="Heading3">
    <w:name w:val="heading 3"/>
    <w:basedOn w:val="Normal"/>
    <w:link w:val="Heading3Char"/>
    <w:uiPriority w:val="9"/>
    <w:qFormat/>
    <w:rsid w:val="00AD4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BC"/>
  </w:style>
  <w:style w:type="paragraph" w:styleId="Footer">
    <w:name w:val="footer"/>
    <w:basedOn w:val="Normal"/>
    <w:link w:val="FooterChar"/>
    <w:uiPriority w:val="99"/>
    <w:unhideWhenUsed/>
    <w:rsid w:val="0095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DBC"/>
  </w:style>
  <w:style w:type="character" w:customStyle="1" w:styleId="Heading3Char">
    <w:name w:val="Heading 3 Char"/>
    <w:basedOn w:val="DefaultParagraphFont"/>
    <w:link w:val="Heading3"/>
    <w:uiPriority w:val="9"/>
    <w:rsid w:val="00AD47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ls-articolodatapubblicazione">
    <w:name w:val="ls-articolodatapubblicazione"/>
    <w:basedOn w:val="DefaultParagraphFont"/>
    <w:rsid w:val="00AD4719"/>
  </w:style>
  <w:style w:type="paragraph" w:styleId="NormalWeb">
    <w:name w:val="Normal (Web)"/>
    <w:basedOn w:val="Normal"/>
    <w:uiPriority w:val="99"/>
    <w:semiHidden/>
    <w:unhideWhenUsed/>
    <w:rsid w:val="00AD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11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2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24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61">
                  <w:marLeft w:val="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983226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milaxl</dc:creator>
  <cp:keywords/>
  <dc:description/>
  <cp:lastModifiedBy>Mila Milani</cp:lastModifiedBy>
  <cp:revision>17</cp:revision>
  <dcterms:created xsi:type="dcterms:W3CDTF">2016-10-08T11:26:00Z</dcterms:created>
  <dcterms:modified xsi:type="dcterms:W3CDTF">2016-12-16T12:02:00Z</dcterms:modified>
</cp:coreProperties>
</file>