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C59A0B6" w14:textId="6F91E7E8" w:rsidR="00EA70F7" w:rsidRPr="00617C05" w:rsidRDefault="00617C05" w:rsidP="00EA70F7">
      <w:pPr>
        <w:shd w:val="clear" w:color="auto" w:fill="4EA9D5"/>
        <w:spacing w:after="0" w:line="240" w:lineRule="auto"/>
        <w:textAlignment w:val="baseline"/>
        <w:rPr>
          <w:rFonts w:ascii="Calibri Light" w:eastAsia="Times New Roman" w:hAnsi="Calibri Light" w:cs="Calibri Light"/>
          <w:b/>
          <w:bCs/>
          <w:caps/>
          <w:color w:val="FFFFFF"/>
          <w:spacing w:val="15"/>
          <w:lang w:val="it-IT" w:eastAsia="en-GB"/>
        </w:rPr>
      </w:pPr>
      <w:hyperlink r:id="rId5" w:history="1">
        <w:r w:rsidR="00EA70F7" w:rsidRPr="00617C05">
          <w:rPr>
            <w:rFonts w:ascii="Calibri Light" w:eastAsia="Times New Roman" w:hAnsi="Calibri Light" w:cs="Calibri Light"/>
            <w:b/>
            <w:bCs/>
            <w:caps/>
            <w:color w:val="FFFFFF"/>
            <w:spacing w:val="15"/>
            <w:u w:val="single"/>
            <w:lang w:val="it-IT" w:eastAsia="en-GB"/>
          </w:rPr>
          <w:t>OPINIONI</w:t>
        </w:r>
      </w:hyperlink>
      <w:r w:rsidR="00EA70F7" w:rsidRPr="00617C05">
        <w:rPr>
          <w:rFonts w:ascii="Calibri Light" w:eastAsia="Times New Roman" w:hAnsi="Calibri Light" w:cs="Calibri Light"/>
          <w:b/>
          <w:bCs/>
          <w:caps/>
          <w:color w:val="FFFFFF"/>
          <w:spacing w:val="15"/>
          <w:lang w:val="it-IT" w:eastAsia="en-GB"/>
        </w:rPr>
        <w:t xml:space="preserve"> Internazionale                                   </w:t>
      </w:r>
      <w:r w:rsidRPr="00617C05">
        <w:rPr>
          <w:rFonts w:ascii="Calibri Light" w:eastAsia="Times New Roman" w:hAnsi="Calibri Light" w:cs="Calibri Light"/>
          <w:b/>
          <w:bCs/>
          <w:caps/>
          <w:color w:val="FFFFFF"/>
          <w:spacing w:val="15"/>
          <w:lang w:val="it-IT" w:eastAsia="en-GB"/>
        </w:rPr>
        <w:t>30 giugno</w:t>
      </w:r>
      <w:r w:rsidR="00EA70F7" w:rsidRPr="00617C05">
        <w:rPr>
          <w:rFonts w:ascii="Calibri Light" w:eastAsia="Times New Roman" w:hAnsi="Calibri Light" w:cs="Calibri Light"/>
          <w:b/>
          <w:bCs/>
          <w:caps/>
          <w:color w:val="FFFFFF"/>
          <w:spacing w:val="15"/>
          <w:lang w:val="it-IT" w:eastAsia="en-GB"/>
        </w:rPr>
        <w:t xml:space="preserve"> 2016</w:t>
      </w:r>
    </w:p>
    <w:p w14:paraId="75774041" w14:textId="1B8CC362" w:rsidR="00EA70F7" w:rsidRDefault="00617C05" w:rsidP="00EA70F7">
      <w:pPr>
        <w:spacing w:after="192" w:line="240" w:lineRule="auto"/>
        <w:textAlignment w:val="baseline"/>
        <w:outlineLvl w:val="0"/>
        <w:rPr>
          <w:rFonts w:ascii="Calibri Light" w:eastAsia="Times New Roman" w:hAnsi="Calibri Light" w:cs="Calibri Light"/>
          <w:b/>
          <w:bCs/>
          <w:color w:val="000000"/>
          <w:kern w:val="36"/>
          <w:u w:val="single"/>
          <w:lang w:val="it-IT" w:eastAsia="en-GB"/>
        </w:rPr>
      </w:pPr>
      <w:r>
        <w:rPr>
          <w:rFonts w:ascii="Calibri Light" w:eastAsia="Times New Roman" w:hAnsi="Calibri Light" w:cs="Calibri Light"/>
          <w:b/>
          <w:bCs/>
          <w:color w:val="000000"/>
          <w:kern w:val="36"/>
          <w:u w:val="single"/>
          <w:lang w:val="it-IT" w:eastAsia="en-GB"/>
        </w:rPr>
        <w:t>Occasione</w:t>
      </w:r>
    </w:p>
    <w:p w14:paraId="02303429" w14:textId="0E4DCD28" w:rsidR="00617C05" w:rsidRPr="00617C05" w:rsidRDefault="00617C05" w:rsidP="00EA70F7">
      <w:pPr>
        <w:spacing w:after="192" w:line="240" w:lineRule="auto"/>
        <w:textAlignment w:val="baseline"/>
        <w:outlineLvl w:val="0"/>
        <w:rPr>
          <w:rFonts w:ascii="Calibri Light" w:eastAsia="Times New Roman" w:hAnsi="Calibri Light" w:cs="Calibri Light"/>
          <w:bCs/>
          <w:i/>
          <w:color w:val="000000"/>
          <w:kern w:val="36"/>
          <w:lang w:val="it-IT" w:eastAsia="en-GB"/>
        </w:rPr>
      </w:pPr>
      <w:r w:rsidRPr="00617C05">
        <w:rPr>
          <w:rFonts w:ascii="Calibri Light" w:eastAsia="Times New Roman" w:hAnsi="Calibri Light" w:cs="Calibri Light"/>
          <w:bCs/>
          <w:color w:val="000000"/>
          <w:kern w:val="36"/>
          <w:lang w:val="it-IT" w:eastAsia="en-GB"/>
        </w:rPr>
        <w:t xml:space="preserve">Giovanni De Mauro, direttore di </w:t>
      </w:r>
      <w:r w:rsidRPr="00617C05">
        <w:rPr>
          <w:rFonts w:ascii="Calibri Light" w:eastAsia="Times New Roman" w:hAnsi="Calibri Light" w:cs="Calibri Light"/>
          <w:bCs/>
          <w:i/>
          <w:color w:val="000000"/>
          <w:kern w:val="36"/>
          <w:lang w:val="it-IT" w:eastAsia="en-GB"/>
        </w:rPr>
        <w:t>Internazionale</w:t>
      </w:r>
    </w:p>
    <w:p w14:paraId="7AE8EB28" w14:textId="3A40B59A" w:rsidR="00EA70F7" w:rsidRPr="00617C05" w:rsidRDefault="00EA70F7" w:rsidP="00EA70F7">
      <w:pPr>
        <w:spacing w:after="0" w:line="240" w:lineRule="auto"/>
        <w:textAlignment w:val="baseline"/>
        <w:rPr>
          <w:rFonts w:ascii="Calibri Light" w:eastAsia="Times New Roman" w:hAnsi="Calibri Light" w:cs="Calibri Light"/>
          <w:color w:val="000000"/>
          <w:lang w:val="it-IT" w:eastAsia="en-GB"/>
        </w:rPr>
      </w:pPr>
      <w:bookmarkStart w:id="0" w:name="_GoBack"/>
    </w:p>
    <w:p w14:paraId="64388452" w14:textId="5AFD688C" w:rsidR="00617C05" w:rsidRPr="00617C05" w:rsidRDefault="00617C05" w:rsidP="00617C05">
      <w:pPr>
        <w:pStyle w:val="NormalWeb"/>
        <w:spacing w:before="0" w:beforeAutospacing="0" w:after="210" w:afterAutospacing="0" w:line="420" w:lineRule="atLeast"/>
        <w:textAlignment w:val="baseline"/>
        <w:rPr>
          <w:rFonts w:ascii="Calibri Light" w:hAnsi="Calibri Light" w:cs="Calibri Light"/>
          <w:color w:val="000000"/>
          <w:sz w:val="22"/>
          <w:szCs w:val="22"/>
          <w:lang w:val="it-IT"/>
        </w:rPr>
      </w:pPr>
      <w:r w:rsidRPr="00617C05">
        <w:rPr>
          <w:rFonts w:ascii="Calibri Light" w:hAnsi="Calibri Light" w:cs="Calibri Light"/>
          <w:color w:val="000000"/>
          <w:sz w:val="22"/>
          <w:szCs w:val="22"/>
          <w:lang w:val="it-IT"/>
        </w:rPr>
        <w:t>E se alla fine non fosse poi così grave? E se anzi il risultato del referendum britannico riuscisse finalmente ad avviare un dibattito serio, approfondito e partecipato sull’Unione europea? Il primo colpo è stato sicuramente duro, perfino drammatico, ma – per ora – è stato soprattutto simbolico. Come ha scritto Alberto Puliafito</w:t>
      </w:r>
      <w:r w:rsidRPr="00617C05">
        <w:rPr>
          <w:rStyle w:val="apple-converted-space"/>
          <w:rFonts w:ascii="Calibri Light" w:hAnsi="Calibri Light" w:cs="Calibri Light"/>
          <w:color w:val="000000"/>
          <w:sz w:val="22"/>
          <w:szCs w:val="22"/>
          <w:lang w:val="it-IT"/>
        </w:rPr>
        <w:t xml:space="preserve"> su </w:t>
      </w:r>
      <w:r w:rsidRPr="00617C05">
        <w:rPr>
          <w:rStyle w:val="apple-converted-space"/>
          <w:rFonts w:ascii="Calibri Light" w:hAnsi="Calibri Light" w:cs="Calibri Light"/>
          <w:i/>
          <w:color w:val="000000"/>
          <w:sz w:val="22"/>
          <w:szCs w:val="22"/>
          <w:lang w:val="it-IT"/>
        </w:rPr>
        <w:t>Polisblog</w:t>
      </w:r>
      <w:r w:rsidRPr="00617C05">
        <w:rPr>
          <w:rFonts w:ascii="Calibri Light" w:hAnsi="Calibri Light" w:cs="Calibri Light"/>
          <w:color w:val="000000"/>
          <w:sz w:val="22"/>
          <w:szCs w:val="22"/>
          <w:lang w:val="it-IT"/>
        </w:rPr>
        <w:t>, “ci siamo svegliati il giorno dopo e il mondo è ancora al suo posto. C’è di più: il Regno Unito è ancora nell’Unione europea, visto che il referendum è consultivo”. I tempi dell’eventuale uscita saranno lunghi ed è probabile che alla fine il Regno Unito otterrà una forma di “inclusione esterna”. Nel frattempo la Brexit potrebbe trasformarsi in una grande occasione per ripartire da capo.</w:t>
      </w:r>
    </w:p>
    <w:p w14:paraId="67391B13" w14:textId="77777777" w:rsidR="00617C05" w:rsidRPr="00617C05" w:rsidRDefault="00617C05" w:rsidP="00617C05">
      <w:pPr>
        <w:pStyle w:val="NormalWeb"/>
        <w:spacing w:before="0" w:beforeAutospacing="0" w:after="210" w:afterAutospacing="0" w:line="420" w:lineRule="atLeast"/>
        <w:textAlignment w:val="baseline"/>
        <w:rPr>
          <w:rFonts w:ascii="Calibri Light" w:hAnsi="Calibri Light" w:cs="Calibri Light"/>
          <w:color w:val="000000"/>
          <w:sz w:val="22"/>
          <w:szCs w:val="22"/>
          <w:lang w:val="it-IT"/>
        </w:rPr>
      </w:pPr>
      <w:r w:rsidRPr="00617C05">
        <w:rPr>
          <w:rFonts w:ascii="Calibri Light" w:hAnsi="Calibri Light" w:cs="Calibri Light"/>
          <w:color w:val="000000"/>
          <w:sz w:val="22"/>
          <w:szCs w:val="22"/>
          <w:lang w:val="it-IT"/>
        </w:rPr>
        <w:t xml:space="preserve">In un articolo uscito sul </w:t>
      </w:r>
      <w:r w:rsidRPr="00617C05">
        <w:rPr>
          <w:rFonts w:ascii="Calibri Light" w:hAnsi="Calibri Light" w:cs="Calibri Light"/>
          <w:i/>
          <w:color w:val="000000"/>
          <w:sz w:val="22"/>
          <w:szCs w:val="22"/>
          <w:lang w:val="it-IT"/>
        </w:rPr>
        <w:t>Guardian</w:t>
      </w:r>
      <w:r w:rsidRPr="00617C05">
        <w:rPr>
          <w:rFonts w:ascii="Calibri Light" w:hAnsi="Calibri Light" w:cs="Calibri Light"/>
          <w:color w:val="000000"/>
          <w:sz w:val="22"/>
          <w:szCs w:val="22"/>
          <w:lang w:val="it-IT"/>
        </w:rPr>
        <w:t xml:space="preserve"> e pubblicato su Internazionale, Paul Mason spiegava che, per com’è ora, “l’Unione europea non è, e non può diventare, una democrazia. Nel mondo sviluppato è l’ecosistema più favorevole alle grandi aziende monopolistiche che sfruttano le rendite di posizione, alle élite che eludono le tasse e al crimine organizzato. Ha un esecutivo abbastanza forte da schiacciare il governo greco, un potere legislativo talmente debole che non riesce a scrivere leggi in autonomia o a controllare i suoi stessi funzionari, e un potere giudiziario che subordina il diritto di sciopero dei lavoratori al diritto dei datori di lavoro di fare affari liberamente. La Banca centrale europea è tenuta per trattato a favorire la deflazione e la stagnazione rispetto alla crescita. Gli aiuti di stato alle aziende in difficoltà sono vietati. L’austerità è sancita dai trattati come un obbligo”.</w:t>
      </w:r>
    </w:p>
    <w:p w14:paraId="14D08737" w14:textId="77777777" w:rsidR="00617C05" w:rsidRPr="00617C05" w:rsidRDefault="00617C05" w:rsidP="00617C05">
      <w:pPr>
        <w:pStyle w:val="NormalWeb"/>
        <w:spacing w:before="0" w:beforeAutospacing="0" w:after="210" w:afterAutospacing="0" w:line="420" w:lineRule="atLeast"/>
        <w:textAlignment w:val="baseline"/>
        <w:rPr>
          <w:rFonts w:ascii="Calibri Light" w:hAnsi="Calibri Light" w:cs="Calibri Light"/>
          <w:color w:val="000000"/>
          <w:sz w:val="22"/>
          <w:szCs w:val="22"/>
          <w:lang w:val="it-IT"/>
        </w:rPr>
      </w:pPr>
      <w:r w:rsidRPr="00617C05">
        <w:rPr>
          <w:rFonts w:ascii="Calibri Light" w:hAnsi="Calibri Light" w:cs="Calibri Light"/>
          <w:color w:val="000000"/>
          <w:sz w:val="22"/>
          <w:szCs w:val="22"/>
          <w:lang w:val="it-IT"/>
        </w:rPr>
        <w:t>Oggi sarebbe urgente togliere alla destra xenofoba il monopolio della critica radicale all’Europa. E sarebbe altrettanto urgente togliere alle istituzioni finanziarie, alle banche centrali, alle borse e alla burocrazia di Bruxelles il monopolio delle decisioni su come rifondare l’Unione europea.</w:t>
      </w:r>
    </w:p>
    <w:bookmarkEnd w:id="0"/>
    <w:p w14:paraId="01672B72" w14:textId="77777777" w:rsidR="005B195C" w:rsidRPr="00EA70F7" w:rsidRDefault="005B195C" w:rsidP="00617C05">
      <w:pPr>
        <w:spacing w:after="150" w:line="240" w:lineRule="auto"/>
        <w:textAlignment w:val="baseline"/>
        <w:rPr>
          <w:rFonts w:ascii="Calibri Light" w:hAnsi="Calibri Light"/>
          <w:lang w:val="it-IT"/>
        </w:rPr>
      </w:pPr>
    </w:p>
    <w:sectPr w:rsidR="005B195C" w:rsidRPr="00EA70F7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9B5845"/>
    <w:multiLevelType w:val="multilevel"/>
    <w:tmpl w:val="559C9B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BF13621"/>
    <w:multiLevelType w:val="multilevel"/>
    <w:tmpl w:val="A5ECF6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F723BCE"/>
    <w:multiLevelType w:val="multilevel"/>
    <w:tmpl w:val="3EFE26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838F8"/>
    <w:rsid w:val="005B195C"/>
    <w:rsid w:val="00617C05"/>
    <w:rsid w:val="00C838F8"/>
    <w:rsid w:val="00EA70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1672B59"/>
  <w15:chartTrackingRefBased/>
  <w15:docId w15:val="{6B18798C-B726-495E-B347-0A5A284D7B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EA70F7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EA70F7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customStyle="1" w:styleId="meta-time">
    <w:name w:val="meta-time"/>
    <w:basedOn w:val="DefaultParagraphFont"/>
    <w:rsid w:val="00EA70F7"/>
  </w:style>
  <w:style w:type="character" w:customStyle="1" w:styleId="meta-period">
    <w:name w:val="meta-period"/>
    <w:basedOn w:val="DefaultParagraphFont"/>
    <w:rsid w:val="00EA70F7"/>
  </w:style>
  <w:style w:type="character" w:customStyle="1" w:styleId="meta-hour">
    <w:name w:val="meta-hour"/>
    <w:basedOn w:val="DefaultParagraphFont"/>
    <w:rsid w:val="00EA70F7"/>
  </w:style>
  <w:style w:type="character" w:styleId="Hyperlink">
    <w:name w:val="Hyperlink"/>
    <w:basedOn w:val="DefaultParagraphFont"/>
    <w:uiPriority w:val="99"/>
    <w:semiHidden/>
    <w:unhideWhenUsed/>
    <w:rsid w:val="00EA70F7"/>
    <w:rPr>
      <w:color w:val="0000FF"/>
      <w:u w:val="single"/>
    </w:rPr>
  </w:style>
  <w:style w:type="character" w:customStyle="1" w:styleId="contentauthorname">
    <w:name w:val="content_author_name"/>
    <w:basedOn w:val="DefaultParagraphFont"/>
    <w:rsid w:val="00EA70F7"/>
  </w:style>
  <w:style w:type="character" w:customStyle="1" w:styleId="contentauthorrole">
    <w:name w:val="content_author_role"/>
    <w:basedOn w:val="DefaultParagraphFont"/>
    <w:rsid w:val="00EA70F7"/>
  </w:style>
  <w:style w:type="character" w:customStyle="1" w:styleId="apple-converted-space">
    <w:name w:val="apple-converted-space"/>
    <w:basedOn w:val="DefaultParagraphFont"/>
    <w:rsid w:val="00EA70F7"/>
  </w:style>
  <w:style w:type="paragraph" w:styleId="NormalWeb">
    <w:name w:val="Normal (Web)"/>
    <w:basedOn w:val="Normal"/>
    <w:uiPriority w:val="99"/>
    <w:semiHidden/>
    <w:unhideWhenUsed/>
    <w:rsid w:val="00EA70F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styleId="Emphasis">
    <w:name w:val="Emphasis"/>
    <w:basedOn w:val="DefaultParagraphFont"/>
    <w:uiPriority w:val="20"/>
    <w:qFormat/>
    <w:rsid w:val="00EA70F7"/>
    <w:rPr>
      <w:i/>
      <w:iCs/>
    </w:rPr>
  </w:style>
  <w:style w:type="character" w:styleId="Strong">
    <w:name w:val="Strong"/>
    <w:basedOn w:val="DefaultParagraphFont"/>
    <w:uiPriority w:val="22"/>
    <w:qFormat/>
    <w:rsid w:val="00EA70F7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8360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0340869">
          <w:marLeft w:val="0"/>
          <w:marRight w:val="-12809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585628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2820189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45856954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564409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4827093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1461805210">
                  <w:marLeft w:val="0"/>
                  <w:marRight w:val="0"/>
                  <w:marTop w:val="0"/>
                  <w:marBottom w:val="300"/>
                  <w:divBdr>
                    <w:top w:val="single" w:sz="6" w:space="8" w:color="BCBABA"/>
                    <w:left w:val="none" w:sz="0" w:space="30" w:color="auto"/>
                    <w:bottom w:val="single" w:sz="6" w:space="8" w:color="BCBABA"/>
                    <w:right w:val="none" w:sz="0" w:space="31" w:color="auto"/>
                  </w:divBdr>
                </w:div>
                <w:div w:id="297106944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8982897">
                  <w:marLeft w:val="0"/>
                  <w:marRight w:val="0"/>
                  <w:marTop w:val="0"/>
                  <w:marBottom w:val="300"/>
                  <w:divBdr>
                    <w:top w:val="single" w:sz="6" w:space="8" w:color="BCBABA"/>
                    <w:left w:val="none" w:sz="0" w:space="30" w:color="auto"/>
                    <w:bottom w:val="single" w:sz="6" w:space="8" w:color="BCBABA"/>
                    <w:right w:val="none" w:sz="0" w:space="31" w:color="auto"/>
                  </w:divBdr>
                </w:div>
                <w:div w:id="152650671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4952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15044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5155315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869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39705990">
              <w:marLeft w:val="0"/>
              <w:marRight w:val="0"/>
              <w:marTop w:val="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13393581">
              <w:marLeft w:val="0"/>
              <w:marRight w:val="0"/>
              <w:marTop w:val="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6516163">
              <w:marLeft w:val="0"/>
              <w:marRight w:val="0"/>
              <w:marTop w:val="0"/>
              <w:marBottom w:val="300"/>
              <w:divBdr>
                <w:top w:val="single" w:sz="6" w:space="8" w:color="BCBABA"/>
                <w:left w:val="none" w:sz="0" w:space="30" w:color="auto"/>
                <w:bottom w:val="single" w:sz="6" w:space="8" w:color="BCBABA"/>
                <w:right w:val="none" w:sz="0" w:space="31" w:color="auto"/>
              </w:divBdr>
            </w:div>
            <w:div w:id="758015763">
              <w:marLeft w:val="0"/>
              <w:marRight w:val="0"/>
              <w:marTop w:val="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82547248">
              <w:marLeft w:val="0"/>
              <w:marRight w:val="0"/>
              <w:marTop w:val="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7177430">
              <w:marLeft w:val="0"/>
              <w:marRight w:val="0"/>
              <w:marTop w:val="0"/>
              <w:marBottom w:val="300"/>
              <w:divBdr>
                <w:top w:val="single" w:sz="6" w:space="8" w:color="BCBABA"/>
                <w:left w:val="none" w:sz="0" w:space="30" w:color="auto"/>
                <w:bottom w:val="single" w:sz="6" w:space="8" w:color="BCBABA"/>
                <w:right w:val="none" w:sz="0" w:space="31" w:color="auto"/>
              </w:divBdr>
            </w:div>
            <w:div w:id="640620067">
              <w:marLeft w:val="0"/>
              <w:marRight w:val="0"/>
              <w:marTop w:val="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76991917">
              <w:marLeft w:val="0"/>
              <w:marRight w:val="0"/>
              <w:marTop w:val="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268196453">
              <w:marLeft w:val="0"/>
              <w:marRight w:val="0"/>
              <w:marTop w:val="0"/>
              <w:marBottom w:val="27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943799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2062946">
          <w:marLeft w:val="0"/>
          <w:marRight w:val="-12809"/>
          <w:marTop w:val="36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145772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461518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437788">
              <w:marLeft w:val="0"/>
              <w:marRight w:val="0"/>
              <w:marTop w:val="0"/>
              <w:marBottom w:val="15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20432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294006">
                  <w:marLeft w:val="0"/>
                  <w:marRight w:val="0"/>
                  <w:marTop w:val="0"/>
                  <w:marBottom w:val="27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://www.internazionale.it/opinioni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317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Milani, Mila</dc:creator>
  <cp:keywords/>
  <dc:description/>
  <cp:lastModifiedBy>milaxl</cp:lastModifiedBy>
  <cp:revision>3</cp:revision>
  <dcterms:created xsi:type="dcterms:W3CDTF">2016-10-11T15:04:00Z</dcterms:created>
  <dcterms:modified xsi:type="dcterms:W3CDTF">2016-10-23T16:59:00Z</dcterms:modified>
</cp:coreProperties>
</file>