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F3263E" w14:textId="77777777" w:rsidR="00025CBA" w:rsidRDefault="00025CBA" w:rsidP="00025CBA">
      <w:pPr>
        <w:spacing w:line="360" w:lineRule="auto"/>
        <w:rPr>
          <w:rFonts w:asciiTheme="majorHAnsi" w:hAnsiTheme="majorHAnsi" w:cstheme="majorHAnsi"/>
          <w:lang w:val="it-IT"/>
        </w:rPr>
      </w:pPr>
      <w:r w:rsidRPr="00025CBA">
        <w:rPr>
          <w:rFonts w:asciiTheme="majorHAnsi" w:hAnsiTheme="majorHAnsi" w:cstheme="majorHAnsi"/>
          <w:b/>
          <w:sz w:val="28"/>
          <w:szCs w:val="28"/>
          <w:lang w:val="it-IT"/>
        </w:rPr>
        <w:t>Lampedusa tre anni dopo la strage.</w:t>
      </w:r>
      <w:r w:rsidRPr="00025CBA">
        <w:rPr>
          <w:rFonts w:asciiTheme="majorHAnsi" w:hAnsiTheme="majorHAnsi" w:cstheme="majorHAnsi"/>
          <w:lang w:val="it-IT"/>
        </w:rPr>
        <w:t xml:space="preserve"> </w:t>
      </w:r>
    </w:p>
    <w:p w14:paraId="7388CA8D" w14:textId="77777777" w:rsidR="00025CBA" w:rsidRDefault="00025CBA" w:rsidP="00025CBA">
      <w:pPr>
        <w:spacing w:line="360" w:lineRule="auto"/>
        <w:rPr>
          <w:rFonts w:asciiTheme="majorHAnsi" w:hAnsiTheme="majorHAnsi" w:cstheme="majorHAnsi"/>
          <w:lang w:val="it-IT"/>
        </w:rPr>
      </w:pPr>
      <w:r w:rsidRPr="00025CBA">
        <w:rPr>
          <w:rFonts w:asciiTheme="majorHAnsi" w:hAnsiTheme="majorHAnsi" w:cstheme="majorHAnsi"/>
          <w:i/>
          <w:lang w:val="it-IT"/>
        </w:rPr>
        <w:t>C'è un'Italia che non vuole dimenticare Tante iniziative per ricordare la tragedia avvenuta al largo dell'Isola dei Conigli il 3 ottobre 2013, che costò la vita a 366 migranti. Mattarella: "Fatto epocale, non può essere trattato con cecità dalle classi dirigenti". Boldrini: "Nel Mediterraneo si muore più di prima"</w:t>
      </w:r>
      <w:r w:rsidRPr="00025CBA">
        <w:rPr>
          <w:rFonts w:asciiTheme="majorHAnsi" w:hAnsiTheme="majorHAnsi" w:cstheme="majorHAnsi"/>
          <w:lang w:val="it-IT"/>
        </w:rPr>
        <w:t xml:space="preserve"> di SARA FICOCELLI 03 ottobre 2016 (ansa) ROMA. </w:t>
      </w:r>
    </w:p>
    <w:p w14:paraId="473EEED7" w14:textId="77777777" w:rsidR="00025CBA" w:rsidRDefault="00025CBA" w:rsidP="00025CBA">
      <w:pPr>
        <w:spacing w:line="360" w:lineRule="auto"/>
        <w:rPr>
          <w:rFonts w:asciiTheme="majorHAnsi" w:hAnsiTheme="majorHAnsi" w:cstheme="majorHAnsi"/>
          <w:lang w:val="it-IT"/>
        </w:rPr>
      </w:pPr>
      <w:r w:rsidRPr="00025CBA">
        <w:rPr>
          <w:rFonts w:asciiTheme="majorHAnsi" w:hAnsiTheme="majorHAnsi" w:cstheme="majorHAnsi"/>
          <w:lang w:val="it-IT"/>
        </w:rPr>
        <w:t xml:space="preserve">Qualche mese fa, 16 marzo, il Senato della Repubblica ha fatto un bel regalo all'Italia e all'Europa </w:t>
      </w:r>
      <w:r w:rsidRPr="00025CBA">
        <w:rPr>
          <w:rFonts w:asciiTheme="majorHAnsi" w:hAnsiTheme="majorHAnsi" w:cstheme="majorHAnsi"/>
          <w:b/>
          <w:lang w:val="it-IT"/>
        </w:rPr>
        <w:t>istituendo</w:t>
      </w:r>
      <w:r w:rsidRPr="00025CBA">
        <w:rPr>
          <w:rFonts w:asciiTheme="majorHAnsi" w:hAnsiTheme="majorHAnsi" w:cstheme="majorHAnsi"/>
          <w:lang w:val="it-IT"/>
        </w:rPr>
        <w:t xml:space="preserve"> </w:t>
      </w:r>
      <w:r w:rsidRPr="00025CBA">
        <w:rPr>
          <w:rFonts w:asciiTheme="majorHAnsi" w:hAnsiTheme="majorHAnsi" w:cstheme="majorHAnsi"/>
          <w:u w:val="single"/>
          <w:lang w:val="it-IT"/>
        </w:rPr>
        <w:t>in via definitiva</w:t>
      </w:r>
      <w:r w:rsidRPr="00025CBA">
        <w:rPr>
          <w:rFonts w:asciiTheme="majorHAnsi" w:hAnsiTheme="majorHAnsi" w:cstheme="majorHAnsi"/>
          <w:lang w:val="it-IT"/>
        </w:rPr>
        <w:t xml:space="preserve">, il 3 ottobre, la Giornata nazionale in memoria delle vittime dell'immigrazione. La </w:t>
      </w:r>
      <w:r w:rsidRPr="00025CBA">
        <w:rPr>
          <w:rFonts w:asciiTheme="majorHAnsi" w:hAnsiTheme="majorHAnsi" w:cstheme="majorHAnsi"/>
          <w:b/>
          <w:lang w:val="it-IT"/>
        </w:rPr>
        <w:t>ricorrenza</w:t>
      </w:r>
      <w:r w:rsidRPr="00025CBA">
        <w:rPr>
          <w:rFonts w:asciiTheme="majorHAnsi" w:hAnsiTheme="majorHAnsi" w:cstheme="majorHAnsi"/>
          <w:lang w:val="it-IT"/>
        </w:rPr>
        <w:t>, stabilita per ricordare chi "ha perso la vita nel tentati</w:t>
      </w:r>
      <w:r>
        <w:rPr>
          <w:rFonts w:asciiTheme="majorHAnsi" w:hAnsiTheme="majorHAnsi" w:cstheme="majorHAnsi"/>
          <w:lang w:val="it-IT"/>
        </w:rPr>
        <w:t xml:space="preserve">vo di </w:t>
      </w:r>
      <w:r w:rsidRPr="00025CBA">
        <w:rPr>
          <w:rFonts w:asciiTheme="majorHAnsi" w:hAnsiTheme="majorHAnsi" w:cstheme="majorHAnsi"/>
          <w:b/>
          <w:lang w:val="it-IT"/>
        </w:rPr>
        <w:t xml:space="preserve">emigrare </w:t>
      </w:r>
      <w:r>
        <w:rPr>
          <w:rFonts w:asciiTheme="majorHAnsi" w:hAnsiTheme="majorHAnsi" w:cstheme="majorHAnsi"/>
          <w:lang w:val="it-IT"/>
        </w:rPr>
        <w:t>verso il nostro P</w:t>
      </w:r>
      <w:r w:rsidRPr="00025CBA">
        <w:rPr>
          <w:rFonts w:asciiTheme="majorHAnsi" w:hAnsiTheme="majorHAnsi" w:cstheme="majorHAnsi"/>
          <w:lang w:val="it-IT"/>
        </w:rPr>
        <w:t xml:space="preserve">aese per sfuggire alle guerre, alle persecuzioni e alla miseria", nasce nel solco di una delle peggiori stragi mai accadute sulle cose italiane, quella che al largo di Lampedusa, il 3 ottobre 2013, appunto, vide morire ben 366 migranti. Il primo passo è non dimenticare. Il ricordo da solo non basta, ma raccogliere il pensiero di quelle vite annegate può servire a dare un senso alla strage e a </w:t>
      </w:r>
      <w:r w:rsidRPr="00025CBA">
        <w:rPr>
          <w:rFonts w:asciiTheme="majorHAnsi" w:hAnsiTheme="majorHAnsi" w:cstheme="majorHAnsi"/>
          <w:b/>
          <w:lang w:val="it-IT"/>
        </w:rPr>
        <w:t>tessere</w:t>
      </w:r>
      <w:r w:rsidRPr="00025CBA">
        <w:rPr>
          <w:rFonts w:asciiTheme="majorHAnsi" w:hAnsiTheme="majorHAnsi" w:cstheme="majorHAnsi"/>
          <w:lang w:val="it-IT"/>
        </w:rPr>
        <w:t>, con esso, quel percorso di accoglienza e integrazione di</w:t>
      </w:r>
      <w:r>
        <w:rPr>
          <w:rFonts w:asciiTheme="majorHAnsi" w:hAnsiTheme="majorHAnsi" w:cstheme="majorHAnsi"/>
          <w:lang w:val="it-IT"/>
        </w:rPr>
        <w:t xml:space="preserve"> cui l'Italia e l'Europa tutta</w:t>
      </w:r>
      <w:r w:rsidRPr="00025CBA">
        <w:rPr>
          <w:rFonts w:asciiTheme="majorHAnsi" w:hAnsiTheme="majorHAnsi" w:cstheme="majorHAnsi"/>
          <w:lang w:val="it-IT"/>
        </w:rPr>
        <w:t xml:space="preserve"> ora più che mai, </w:t>
      </w:r>
      <w:r w:rsidRPr="00025CBA">
        <w:rPr>
          <w:rFonts w:asciiTheme="majorHAnsi" w:hAnsiTheme="majorHAnsi" w:cstheme="majorHAnsi"/>
          <w:b/>
          <w:lang w:val="it-IT"/>
        </w:rPr>
        <w:t xml:space="preserve">alla luce dei </w:t>
      </w:r>
      <w:r>
        <w:rPr>
          <w:rFonts w:asciiTheme="majorHAnsi" w:hAnsiTheme="majorHAnsi" w:cstheme="majorHAnsi"/>
          <w:lang w:val="it-IT"/>
        </w:rPr>
        <w:t>fatti di Ungheria e non solo,</w:t>
      </w:r>
      <w:r w:rsidRPr="00025CBA">
        <w:rPr>
          <w:rFonts w:asciiTheme="majorHAnsi" w:hAnsiTheme="majorHAnsi" w:cstheme="majorHAnsi"/>
          <w:lang w:val="it-IT"/>
        </w:rPr>
        <w:t xml:space="preserve"> ha disperatamente bisogno. Tante le iniziative, dunque, </w:t>
      </w:r>
      <w:r w:rsidRPr="00025CBA">
        <w:rPr>
          <w:rFonts w:asciiTheme="majorHAnsi" w:hAnsiTheme="majorHAnsi" w:cstheme="majorHAnsi"/>
          <w:b/>
          <w:lang w:val="it-IT"/>
        </w:rPr>
        <w:t>sparse</w:t>
      </w:r>
      <w:r w:rsidRPr="00025CBA">
        <w:rPr>
          <w:rFonts w:asciiTheme="majorHAnsi" w:hAnsiTheme="majorHAnsi" w:cstheme="majorHAnsi"/>
          <w:lang w:val="it-IT"/>
        </w:rPr>
        <w:t xml:space="preserve"> qua e là per lo </w:t>
      </w:r>
      <w:r w:rsidRPr="00025CBA">
        <w:rPr>
          <w:rFonts w:asciiTheme="majorHAnsi" w:hAnsiTheme="majorHAnsi" w:cstheme="majorHAnsi"/>
          <w:b/>
          <w:lang w:val="it-IT"/>
        </w:rPr>
        <w:t>stivale</w:t>
      </w:r>
      <w:r w:rsidRPr="00025CBA">
        <w:rPr>
          <w:rFonts w:asciiTheme="majorHAnsi" w:hAnsiTheme="majorHAnsi" w:cstheme="majorHAnsi"/>
          <w:lang w:val="it-IT"/>
        </w:rPr>
        <w:t xml:space="preserve"> nella giornata di oggi, accomunate dal filo rosso del ricordo di quei 366 morti annegati nel Canale di Sicilia tre anni fa, </w:t>
      </w:r>
      <w:r w:rsidRPr="00025CBA">
        <w:rPr>
          <w:rFonts w:asciiTheme="majorHAnsi" w:hAnsiTheme="majorHAnsi" w:cstheme="majorHAnsi"/>
          <w:u w:val="single"/>
          <w:lang w:val="it-IT"/>
        </w:rPr>
        <w:t>a bordo di</w:t>
      </w:r>
      <w:r w:rsidRPr="00025CBA">
        <w:rPr>
          <w:rFonts w:asciiTheme="majorHAnsi" w:hAnsiTheme="majorHAnsi" w:cstheme="majorHAnsi"/>
          <w:lang w:val="it-IT"/>
        </w:rPr>
        <w:t xml:space="preserve"> una </w:t>
      </w:r>
      <w:r w:rsidRPr="00025CBA">
        <w:rPr>
          <w:rFonts w:asciiTheme="majorHAnsi" w:hAnsiTheme="majorHAnsi" w:cstheme="majorHAnsi"/>
          <w:b/>
          <w:lang w:val="it-IT"/>
        </w:rPr>
        <w:t>sgangherata</w:t>
      </w:r>
      <w:r w:rsidRPr="00025CBA">
        <w:rPr>
          <w:rFonts w:asciiTheme="majorHAnsi" w:hAnsiTheme="majorHAnsi" w:cstheme="majorHAnsi"/>
          <w:lang w:val="it-IT"/>
        </w:rPr>
        <w:t xml:space="preserve"> imbarcazione libica naufragata a poche miglia dal porto dell'isola. </w:t>
      </w:r>
    </w:p>
    <w:p w14:paraId="20A5BE13" w14:textId="77777777" w:rsidR="00025CBA" w:rsidRDefault="00025CBA" w:rsidP="00025CBA">
      <w:pPr>
        <w:spacing w:line="360" w:lineRule="auto"/>
        <w:rPr>
          <w:rFonts w:asciiTheme="majorHAnsi" w:hAnsiTheme="majorHAnsi" w:cstheme="majorHAnsi"/>
          <w:lang w:val="it-IT"/>
        </w:rPr>
      </w:pPr>
      <w:r w:rsidRPr="00025CBA">
        <w:rPr>
          <w:rFonts w:asciiTheme="majorHAnsi" w:hAnsiTheme="majorHAnsi" w:cstheme="majorHAnsi"/>
          <w:color w:val="FF0000"/>
          <w:lang w:val="it-IT"/>
        </w:rPr>
        <w:t>Il Mediterraneo, un cimitero</w:t>
      </w:r>
      <w:r w:rsidRPr="00025CBA">
        <w:rPr>
          <w:rFonts w:asciiTheme="majorHAnsi" w:hAnsiTheme="majorHAnsi" w:cstheme="majorHAnsi"/>
          <w:lang w:val="it-IT"/>
        </w:rPr>
        <w:t xml:space="preserve">. Le </w:t>
      </w:r>
      <w:r w:rsidRPr="00025CBA">
        <w:rPr>
          <w:rFonts w:asciiTheme="majorHAnsi" w:hAnsiTheme="majorHAnsi" w:cstheme="majorHAnsi"/>
          <w:b/>
          <w:lang w:val="it-IT"/>
        </w:rPr>
        <w:t>vittime</w:t>
      </w:r>
      <w:r w:rsidRPr="00025CBA">
        <w:rPr>
          <w:rFonts w:asciiTheme="majorHAnsi" w:hAnsiTheme="majorHAnsi" w:cstheme="majorHAnsi"/>
          <w:lang w:val="it-IT"/>
        </w:rPr>
        <w:t xml:space="preserve">, migranti di origine africana </w:t>
      </w:r>
      <w:r w:rsidRPr="00025CBA">
        <w:rPr>
          <w:rFonts w:asciiTheme="majorHAnsi" w:hAnsiTheme="majorHAnsi" w:cstheme="majorHAnsi"/>
          <w:b/>
          <w:lang w:val="it-IT"/>
        </w:rPr>
        <w:t xml:space="preserve">provenienti </w:t>
      </w:r>
      <w:r w:rsidRPr="00025CBA">
        <w:rPr>
          <w:rFonts w:asciiTheme="majorHAnsi" w:hAnsiTheme="majorHAnsi" w:cstheme="majorHAnsi"/>
          <w:lang w:val="it-IT"/>
        </w:rPr>
        <w:t xml:space="preserve">soprattutto dall'Eritrea, vennero </w:t>
      </w:r>
      <w:r w:rsidRPr="00025CBA">
        <w:rPr>
          <w:rFonts w:asciiTheme="majorHAnsi" w:hAnsiTheme="majorHAnsi" w:cstheme="majorHAnsi"/>
          <w:b/>
          <w:lang w:val="it-IT"/>
        </w:rPr>
        <w:t>soccorse</w:t>
      </w:r>
      <w:r w:rsidRPr="00025CBA">
        <w:rPr>
          <w:rFonts w:asciiTheme="majorHAnsi" w:hAnsiTheme="majorHAnsi" w:cstheme="majorHAnsi"/>
          <w:lang w:val="it-IT"/>
        </w:rPr>
        <w:t xml:space="preserve"> all'alba dei pescatori dell'isola dei conigli, e in poche ore quasi tutta la popolazione di Lampedusa </w:t>
      </w:r>
      <w:r w:rsidRPr="00025CBA">
        <w:rPr>
          <w:rFonts w:asciiTheme="majorHAnsi" w:hAnsiTheme="majorHAnsi" w:cstheme="majorHAnsi"/>
          <w:b/>
          <w:lang w:val="it-IT"/>
        </w:rPr>
        <w:t>si mobilitò</w:t>
      </w:r>
      <w:r w:rsidRPr="00025CBA">
        <w:rPr>
          <w:rFonts w:asciiTheme="majorHAnsi" w:hAnsiTheme="majorHAnsi" w:cstheme="majorHAnsi"/>
          <w:lang w:val="it-IT"/>
        </w:rPr>
        <w:t xml:space="preserve"> per </w:t>
      </w:r>
      <w:r w:rsidRPr="00025CBA">
        <w:rPr>
          <w:rFonts w:asciiTheme="majorHAnsi" w:hAnsiTheme="majorHAnsi" w:cstheme="majorHAnsi"/>
          <w:b/>
          <w:lang w:val="it-IT"/>
        </w:rPr>
        <w:t>dare una mano</w:t>
      </w:r>
      <w:r w:rsidRPr="00025CBA">
        <w:rPr>
          <w:rFonts w:asciiTheme="majorHAnsi" w:hAnsiTheme="majorHAnsi" w:cstheme="majorHAnsi"/>
          <w:lang w:val="it-IT"/>
        </w:rPr>
        <w:t xml:space="preserve"> e cercare di portare in salvo più vite possibili (circa 155 i sopravvissuti). Subito dopo la tragedia nacque il "Comitato 3 ottobre" e qualche mese dopo partì l'operazione "Mare nostrum", sospesa poi un anno dopo. Grazie a questa task force di solidarietà sono state salvate dal buio del Mediterraneo centinaia di migliaia di persone, ma nonostante questo i morti sono ancora tantissimi (dal 3 ottobre 2013 ad oggi oltre 11.500 migranti, tanto da portare Papa Francesco a definire il nostro mare chiuso "un cimitero"). </w:t>
      </w:r>
    </w:p>
    <w:p w14:paraId="070C7817" w14:textId="77777777" w:rsidR="00025CBA" w:rsidRDefault="00025CBA" w:rsidP="00025CBA">
      <w:pPr>
        <w:spacing w:line="360" w:lineRule="auto"/>
        <w:rPr>
          <w:rFonts w:asciiTheme="majorHAnsi" w:hAnsiTheme="majorHAnsi" w:cstheme="majorHAnsi"/>
          <w:lang w:val="it-IT"/>
        </w:rPr>
      </w:pPr>
      <w:r w:rsidRPr="00025CBA">
        <w:rPr>
          <w:rFonts w:asciiTheme="majorHAnsi" w:hAnsiTheme="majorHAnsi" w:cstheme="majorHAnsi"/>
          <w:color w:val="FF0000"/>
          <w:lang w:val="it-IT"/>
        </w:rPr>
        <w:t>Le iniziative</w:t>
      </w:r>
      <w:r w:rsidRPr="00025CBA">
        <w:rPr>
          <w:rFonts w:asciiTheme="majorHAnsi" w:hAnsiTheme="majorHAnsi" w:cstheme="majorHAnsi"/>
          <w:lang w:val="it-IT"/>
        </w:rPr>
        <w:t xml:space="preserve">. Tra i </w:t>
      </w:r>
      <w:r w:rsidRPr="00025CBA">
        <w:rPr>
          <w:rFonts w:asciiTheme="majorHAnsi" w:hAnsiTheme="majorHAnsi" w:cstheme="majorHAnsi"/>
          <w:b/>
          <w:lang w:val="it-IT"/>
        </w:rPr>
        <w:t>promotori</w:t>
      </w:r>
      <w:r w:rsidRPr="00025CBA">
        <w:rPr>
          <w:rFonts w:asciiTheme="majorHAnsi" w:hAnsiTheme="majorHAnsi" w:cstheme="majorHAnsi"/>
          <w:lang w:val="it-IT"/>
        </w:rPr>
        <w:t xml:space="preserve"> di iniziative di </w:t>
      </w:r>
      <w:r w:rsidRPr="00025CBA">
        <w:rPr>
          <w:rFonts w:asciiTheme="majorHAnsi" w:hAnsiTheme="majorHAnsi" w:cstheme="majorHAnsi"/>
          <w:b/>
          <w:lang w:val="it-IT"/>
        </w:rPr>
        <w:t>commemorazione</w:t>
      </w:r>
      <w:r w:rsidRPr="00025CBA">
        <w:rPr>
          <w:rFonts w:asciiTheme="majorHAnsi" w:hAnsiTheme="majorHAnsi" w:cstheme="majorHAnsi"/>
          <w:lang w:val="it-IT"/>
        </w:rPr>
        <w:t xml:space="preserve"> c'è ovviamente il Centro Astalli, uno dei responsabili dell'istituzione del 3 ottobre come giornata nazionale della memoria, che per l'occasione ha lanciato l'appello "Neanche più un morto nel Mediterraneo", perché "ricordare i morti vuole dire prima di tutto rispettare la dignità e i diritti dei vivi", spiega padre Camillo Ripamonti. Al grido di "Basta vittime di immigrazione, si aprano corridoi umanitari, si adottino politiche di vera accoglienza", l'Arci ha invece organizzato un flash mob a Roma in piazza del Pantheon. Ma la vera protagonista è ovviamente l'isola che </w:t>
      </w:r>
      <w:r w:rsidRPr="00025CBA">
        <w:rPr>
          <w:rFonts w:asciiTheme="majorHAnsi" w:hAnsiTheme="majorHAnsi" w:cstheme="majorHAnsi"/>
          <w:u w:val="single"/>
          <w:lang w:val="it-IT"/>
        </w:rPr>
        <w:t>fu teatro della strage</w:t>
      </w:r>
      <w:r w:rsidRPr="00025CBA">
        <w:rPr>
          <w:rFonts w:asciiTheme="majorHAnsi" w:hAnsiTheme="majorHAnsi" w:cstheme="majorHAnsi"/>
          <w:lang w:val="it-IT"/>
        </w:rPr>
        <w:t xml:space="preserve">, che da oggi a lunedì ricorda le vittime con l'iniziativa "L'Europa inizia a Lampedusa", organizzata insieme al Comitato 3 ottobre, alla quale partecipano centinaia di studenti da tutta Europa, giunti sull'isola per tre giorni di laboratori, dibattiti e riflessioni insieme ai superstiti e ai familiari delle vittime. "Muri e filo spinato che costringono chi scappa a cercare vie più pericolose, rafforzano la rete di trafficanti di uomini, provocano di fatto il </w:t>
      </w:r>
      <w:r w:rsidRPr="00025CBA">
        <w:rPr>
          <w:rFonts w:asciiTheme="majorHAnsi" w:hAnsiTheme="majorHAnsi" w:cstheme="majorHAnsi"/>
          <w:b/>
          <w:lang w:val="it-IT"/>
        </w:rPr>
        <w:t>genocidio</w:t>
      </w:r>
      <w:r w:rsidRPr="00025CBA">
        <w:rPr>
          <w:rFonts w:asciiTheme="majorHAnsi" w:hAnsiTheme="majorHAnsi" w:cstheme="majorHAnsi"/>
          <w:lang w:val="it-IT"/>
        </w:rPr>
        <w:t xml:space="preserve">, l'olocausto che si ripete ogni giorno al quale noi non vogliamo abituarci", sottolineano gli organizzatori. Le Chiese evangeliche in Italia (FCEI), attraverso il progetto "Mediterranean Hope", basato sulla </w:t>
      </w:r>
      <w:r w:rsidRPr="00025CBA">
        <w:rPr>
          <w:rFonts w:asciiTheme="majorHAnsi" w:hAnsiTheme="majorHAnsi" w:cstheme="majorHAnsi"/>
          <w:b/>
          <w:lang w:val="it-IT"/>
        </w:rPr>
        <w:t>costituzione</w:t>
      </w:r>
      <w:r w:rsidRPr="00025CBA">
        <w:rPr>
          <w:rFonts w:asciiTheme="majorHAnsi" w:hAnsiTheme="majorHAnsi" w:cstheme="majorHAnsi"/>
          <w:lang w:val="it-IT"/>
        </w:rPr>
        <w:t xml:space="preserve"> di un Osservatorio sulle migrazioni mediterranee, hanno invece organizzato due iniziative, una a Lampedusa e una a Scicli (RG), con una celebrazione </w:t>
      </w:r>
      <w:r w:rsidRPr="00025CBA">
        <w:rPr>
          <w:rFonts w:asciiTheme="majorHAnsi" w:hAnsiTheme="majorHAnsi" w:cstheme="majorHAnsi"/>
          <w:b/>
          <w:lang w:val="it-IT"/>
        </w:rPr>
        <w:t>ecumenica</w:t>
      </w:r>
      <w:r w:rsidRPr="00025CBA">
        <w:rPr>
          <w:rFonts w:asciiTheme="majorHAnsi" w:hAnsiTheme="majorHAnsi" w:cstheme="majorHAnsi"/>
          <w:lang w:val="it-IT"/>
        </w:rPr>
        <w:t xml:space="preserve"> dal titolo "La memoria che segna il presente". "Le morti in mare si possono contrastare aprendo vie legali e sicure di accesso", spiega Paolo Naso, coordinatore di "Mediterranean Hope", citando anche l'esperienza dei corridoi umanitari realizzata dalla FCEI, dalla Tavola valdese e dalla Comunità di Sant'Egidio. Alla celebrazione, copromossa dalla parrocchia di San Gerlando di Lampedusa, dalla Federazione delle chiese evangeliche in Italia e dalla Comunità di Sant'Egidio, sono stati invitati anche due rifugiati siriani giunti in Italia proprio con i corridoi umanitari, nonché l'imam della Comunità islamica di Catania. L'appuntamento è alle 18 nella chiesa di San Gerlando di Lampedusa. A Scicli, in Sicilia, è invece la "Casa delle culture" a ricordare le vittime con un concerto Jazz del duo "Bonafede e Baldioli" accompagnato da workshop, laboratori, incontri e seminari. </w:t>
      </w:r>
    </w:p>
    <w:p w14:paraId="077FF246" w14:textId="77777777" w:rsidR="00504B3F" w:rsidRDefault="00025CBA" w:rsidP="00025CBA">
      <w:pPr>
        <w:spacing w:line="360" w:lineRule="auto"/>
        <w:rPr>
          <w:rFonts w:asciiTheme="majorHAnsi" w:hAnsiTheme="majorHAnsi" w:cstheme="majorHAnsi"/>
          <w:lang w:val="it-IT"/>
        </w:rPr>
      </w:pPr>
      <w:r w:rsidRPr="00025CBA">
        <w:rPr>
          <w:rFonts w:asciiTheme="majorHAnsi" w:hAnsiTheme="majorHAnsi" w:cstheme="majorHAnsi"/>
          <w:color w:val="FF0000"/>
          <w:lang w:val="it-IT"/>
        </w:rPr>
        <w:t>Il messaggio del presidente Mattarella</w:t>
      </w:r>
      <w:r w:rsidRPr="00025CBA">
        <w:rPr>
          <w:rFonts w:asciiTheme="majorHAnsi" w:hAnsiTheme="majorHAnsi" w:cstheme="majorHAnsi"/>
          <w:lang w:val="it-IT"/>
        </w:rPr>
        <w:t xml:space="preserve">: "Fatto epocale, basta con la cecità dei dirigenti" </w:t>
      </w:r>
      <w:r w:rsidRPr="00025CBA">
        <w:rPr>
          <w:rFonts w:asciiTheme="majorHAnsi" w:hAnsiTheme="majorHAnsi" w:cstheme="majorHAnsi"/>
          <w:lang w:val="it-IT"/>
        </w:rPr>
        <w:softHyphen/>
        <w:t xml:space="preserve"> "Lo </w:t>
      </w:r>
      <w:r w:rsidRPr="00025CBA">
        <w:rPr>
          <w:rFonts w:asciiTheme="majorHAnsi" w:hAnsiTheme="majorHAnsi" w:cstheme="majorHAnsi"/>
          <w:b/>
          <w:lang w:val="it-IT"/>
        </w:rPr>
        <w:t>sconvolgente</w:t>
      </w:r>
      <w:r w:rsidRPr="00025CBA">
        <w:rPr>
          <w:rFonts w:asciiTheme="majorHAnsi" w:hAnsiTheme="majorHAnsi" w:cstheme="majorHAnsi"/>
          <w:lang w:val="it-IT"/>
        </w:rPr>
        <w:t xml:space="preserve"> naufragio del 3 ottobre 2013, nel quale persero la vita 366 persone migranti, è una </w:t>
      </w:r>
      <w:r w:rsidRPr="00025CBA">
        <w:rPr>
          <w:rFonts w:asciiTheme="majorHAnsi" w:hAnsiTheme="majorHAnsi" w:cstheme="majorHAnsi"/>
          <w:b/>
          <w:lang w:val="it-IT"/>
        </w:rPr>
        <w:t>ferita aperta</w:t>
      </w:r>
      <w:r w:rsidRPr="00025CBA">
        <w:rPr>
          <w:rFonts w:asciiTheme="majorHAnsi" w:hAnsiTheme="majorHAnsi" w:cstheme="majorHAnsi"/>
          <w:lang w:val="it-IT"/>
        </w:rPr>
        <w:t xml:space="preserve"> nella coscienza di ciascuno di noi e costituisce tuttora un </w:t>
      </w:r>
      <w:r w:rsidRPr="00025CBA">
        <w:rPr>
          <w:rFonts w:asciiTheme="majorHAnsi" w:hAnsiTheme="majorHAnsi" w:cstheme="majorHAnsi"/>
          <w:b/>
          <w:lang w:val="it-IT"/>
        </w:rPr>
        <w:t xml:space="preserve">monito </w:t>
      </w:r>
      <w:r w:rsidRPr="00025CBA">
        <w:rPr>
          <w:rFonts w:asciiTheme="majorHAnsi" w:hAnsiTheme="majorHAnsi" w:cstheme="majorHAnsi"/>
          <w:lang w:val="it-IT"/>
        </w:rPr>
        <w:t xml:space="preserve">per l'Europa intera. La decisione del comune di Castellammare del Golfo di farne memoria merita </w:t>
      </w:r>
      <w:r w:rsidRPr="00025CBA">
        <w:rPr>
          <w:rFonts w:asciiTheme="majorHAnsi" w:hAnsiTheme="majorHAnsi" w:cstheme="majorHAnsi"/>
          <w:b/>
          <w:lang w:val="it-IT"/>
        </w:rPr>
        <w:t xml:space="preserve">apprezzamento </w:t>
      </w:r>
      <w:r w:rsidRPr="00025CBA">
        <w:rPr>
          <w:rFonts w:asciiTheme="majorHAnsi" w:hAnsiTheme="majorHAnsi" w:cstheme="majorHAnsi"/>
          <w:lang w:val="it-IT"/>
        </w:rPr>
        <w:t xml:space="preserve">e considerazione". Lo scrive il Presidente della Repubblica, Sergio Mattarella, in un messaggio al Sindaco di Castellammare del Golfo, Nicolò Coppola. "Quando la tragedia </w:t>
      </w:r>
      <w:r w:rsidRPr="00025CBA">
        <w:rPr>
          <w:rFonts w:asciiTheme="majorHAnsi" w:hAnsiTheme="majorHAnsi" w:cstheme="majorHAnsi"/>
          <w:b/>
          <w:lang w:val="it-IT"/>
        </w:rPr>
        <w:t>si consumò</w:t>
      </w:r>
      <w:r w:rsidRPr="00025CBA">
        <w:rPr>
          <w:rFonts w:asciiTheme="majorHAnsi" w:hAnsiTheme="majorHAnsi" w:cstheme="majorHAnsi"/>
          <w:lang w:val="it-IT"/>
        </w:rPr>
        <w:t xml:space="preserve"> tre anni fa, a poche centinaia di metri dall'</w:t>
      </w:r>
      <w:r w:rsidRPr="00025CBA">
        <w:rPr>
          <w:rFonts w:asciiTheme="majorHAnsi" w:hAnsiTheme="majorHAnsi" w:cstheme="majorHAnsi"/>
          <w:b/>
          <w:lang w:val="it-IT"/>
        </w:rPr>
        <w:t>approdo</w:t>
      </w:r>
      <w:r w:rsidRPr="00025CBA">
        <w:rPr>
          <w:rFonts w:asciiTheme="majorHAnsi" w:hAnsiTheme="majorHAnsi" w:cstheme="majorHAnsi"/>
          <w:lang w:val="it-IT"/>
        </w:rPr>
        <w:t xml:space="preserve"> a Lampedusa </w:t>
      </w:r>
      <w:r w:rsidRPr="00025CBA">
        <w:rPr>
          <w:rFonts w:asciiTheme="majorHAnsi" w:hAnsiTheme="majorHAnsi" w:cstheme="majorHAnsi"/>
          <w:lang w:val="it-IT"/>
        </w:rPr>
        <w:softHyphen/>
        <w:t xml:space="preserve"> ricorda il Capo dello Stato </w:t>
      </w:r>
      <w:r w:rsidRPr="00025CBA">
        <w:rPr>
          <w:rFonts w:asciiTheme="majorHAnsi" w:hAnsiTheme="majorHAnsi" w:cstheme="majorHAnsi"/>
          <w:lang w:val="it-IT"/>
        </w:rPr>
        <w:softHyphen/>
        <w:t xml:space="preserve"> l'evento mise il mondo intero di fronte a una grande responsabilità. La </w:t>
      </w:r>
      <w:r w:rsidRPr="00025CBA">
        <w:rPr>
          <w:rFonts w:asciiTheme="majorHAnsi" w:hAnsiTheme="majorHAnsi" w:cstheme="majorHAnsi"/>
          <w:b/>
          <w:lang w:val="it-IT"/>
        </w:rPr>
        <w:t>portata</w:t>
      </w:r>
      <w:r w:rsidRPr="00025CBA">
        <w:rPr>
          <w:rFonts w:asciiTheme="majorHAnsi" w:hAnsiTheme="majorHAnsi" w:cstheme="majorHAnsi"/>
          <w:lang w:val="it-IT"/>
        </w:rPr>
        <w:t xml:space="preserve"> </w:t>
      </w:r>
      <w:r w:rsidRPr="00025CBA">
        <w:rPr>
          <w:rFonts w:asciiTheme="majorHAnsi" w:hAnsiTheme="majorHAnsi" w:cstheme="majorHAnsi"/>
          <w:u w:val="single"/>
          <w:lang w:val="it-IT"/>
        </w:rPr>
        <w:t>inedita</w:t>
      </w:r>
      <w:r w:rsidRPr="00025CBA">
        <w:rPr>
          <w:rFonts w:asciiTheme="majorHAnsi" w:hAnsiTheme="majorHAnsi" w:cstheme="majorHAnsi"/>
          <w:lang w:val="it-IT"/>
        </w:rPr>
        <w:t xml:space="preserve">, e per certi aspetti </w:t>
      </w:r>
      <w:r w:rsidRPr="00025CBA">
        <w:rPr>
          <w:rFonts w:asciiTheme="majorHAnsi" w:hAnsiTheme="majorHAnsi" w:cstheme="majorHAnsi"/>
          <w:b/>
          <w:lang w:val="it-IT"/>
        </w:rPr>
        <w:t>epocale</w:t>
      </w:r>
      <w:r w:rsidRPr="00025CBA">
        <w:rPr>
          <w:rFonts w:asciiTheme="majorHAnsi" w:hAnsiTheme="majorHAnsi" w:cstheme="majorHAnsi"/>
          <w:lang w:val="it-IT"/>
        </w:rPr>
        <w:t xml:space="preserve">, delle migrazioni nel Mediterraneo non può certo essere trattata con </w:t>
      </w:r>
      <w:r w:rsidRPr="00025CBA">
        <w:rPr>
          <w:rFonts w:asciiTheme="majorHAnsi" w:hAnsiTheme="majorHAnsi" w:cstheme="majorHAnsi"/>
          <w:b/>
          <w:lang w:val="it-IT"/>
        </w:rPr>
        <w:t>cecità</w:t>
      </w:r>
      <w:r w:rsidRPr="00025CBA">
        <w:rPr>
          <w:rFonts w:asciiTheme="majorHAnsi" w:hAnsiTheme="majorHAnsi" w:cstheme="majorHAnsi"/>
          <w:lang w:val="it-IT"/>
        </w:rPr>
        <w:t xml:space="preserve"> dalle classi dirigenti e con indifferenza dalle opinioni pubbliche. Al contrario, è necessario </w:t>
      </w:r>
      <w:r w:rsidRPr="00025CBA">
        <w:rPr>
          <w:rFonts w:asciiTheme="majorHAnsi" w:hAnsiTheme="majorHAnsi" w:cstheme="majorHAnsi"/>
          <w:b/>
          <w:lang w:val="it-IT"/>
        </w:rPr>
        <w:t>mettere in campo</w:t>
      </w:r>
      <w:r w:rsidRPr="00025CBA">
        <w:rPr>
          <w:rFonts w:asciiTheme="majorHAnsi" w:hAnsiTheme="majorHAnsi" w:cstheme="majorHAnsi"/>
          <w:lang w:val="it-IT"/>
        </w:rPr>
        <w:t xml:space="preserve"> tutta l'intelligenza, l'umanità, la capacità organizzativa di cui disponiamo, e insieme a queste è indispensabile coordinare gli sforzi in ambito europeo perché solo nella dimensione continentale si possono affrontare con efficacia i problemi sociali, economici, diplomatici, di sicurezza e di contrasto alle organizzazioni criminali, che il fenomeno migratorio solleva". "Nello spirito con il quale il Parlamento italiano ha voluto proclamare il 3 ottobre la "Giornata nazionale in memoria delle vittime dell'immigrazione", rivolgo a lei, signor Sindaco, e a tutti i presenti il mio </w:t>
      </w:r>
      <w:r w:rsidRPr="00025CBA">
        <w:rPr>
          <w:rFonts w:asciiTheme="majorHAnsi" w:hAnsiTheme="majorHAnsi" w:cstheme="majorHAnsi"/>
          <w:b/>
          <w:lang w:val="it-IT"/>
        </w:rPr>
        <w:t>incoraggiamento</w:t>
      </w:r>
      <w:r w:rsidRPr="00025CBA">
        <w:rPr>
          <w:rFonts w:asciiTheme="majorHAnsi" w:hAnsiTheme="majorHAnsi" w:cstheme="majorHAnsi"/>
          <w:lang w:val="it-IT"/>
        </w:rPr>
        <w:t xml:space="preserve"> a proseguire sulla strada della solidarietà e della ricerca di soluzioni razionali e coordinate agli enormi problemi messi in luce dalle migrazioni", conclude Mattarella. Boldrini: "Nel Mediterraneo si muore più di prima". "Il ricordo serve ma non basta, quando i numeri continuano ad essere quelli di una strage. Nel Mediterraneo si muore più di prima. L'italia continua a </w:t>
      </w:r>
      <w:r w:rsidRPr="00025CBA">
        <w:rPr>
          <w:rFonts w:asciiTheme="majorHAnsi" w:hAnsiTheme="majorHAnsi" w:cstheme="majorHAnsi"/>
          <w:b/>
          <w:lang w:val="it-IT"/>
        </w:rPr>
        <w:t>prodigarsi</w:t>
      </w:r>
      <w:r w:rsidRPr="00025CBA">
        <w:rPr>
          <w:rFonts w:asciiTheme="majorHAnsi" w:hAnsiTheme="majorHAnsi" w:cstheme="majorHAnsi"/>
          <w:lang w:val="it-IT"/>
        </w:rPr>
        <w:t xml:space="preserve"> in una straordinaria </w:t>
      </w:r>
      <w:r w:rsidRPr="00025CBA">
        <w:rPr>
          <w:rFonts w:asciiTheme="majorHAnsi" w:hAnsiTheme="majorHAnsi" w:cstheme="majorHAnsi"/>
          <w:b/>
          <w:lang w:val="it-IT"/>
        </w:rPr>
        <w:t>azione di soccorso</w:t>
      </w:r>
      <w:r w:rsidRPr="00025CBA">
        <w:rPr>
          <w:rFonts w:asciiTheme="majorHAnsi" w:hAnsiTheme="majorHAnsi" w:cstheme="majorHAnsi"/>
          <w:lang w:val="it-IT"/>
        </w:rPr>
        <w:t>, ma c'è bi</w:t>
      </w:r>
      <w:r>
        <w:rPr>
          <w:rFonts w:asciiTheme="majorHAnsi" w:hAnsiTheme="majorHAnsi" w:cstheme="majorHAnsi"/>
          <w:lang w:val="it-IT"/>
        </w:rPr>
        <w:t>sogno che tutti gli stati dell'U</w:t>
      </w:r>
      <w:r w:rsidRPr="00025CBA">
        <w:rPr>
          <w:rFonts w:asciiTheme="majorHAnsi" w:hAnsiTheme="majorHAnsi" w:cstheme="majorHAnsi"/>
          <w:lang w:val="it-IT"/>
        </w:rPr>
        <w:t>nione condividano la propria quota di responsabilità, come c</w:t>
      </w:r>
      <w:r>
        <w:rPr>
          <w:rFonts w:asciiTheme="majorHAnsi" w:hAnsiTheme="majorHAnsi" w:cstheme="majorHAnsi"/>
          <w:lang w:val="it-IT"/>
        </w:rPr>
        <w:t>ondividono le risorse che dall'U</w:t>
      </w:r>
      <w:r w:rsidRPr="00025CBA">
        <w:rPr>
          <w:rFonts w:asciiTheme="majorHAnsi" w:hAnsiTheme="majorHAnsi" w:cstheme="majorHAnsi"/>
          <w:lang w:val="it-IT"/>
        </w:rPr>
        <w:t xml:space="preserve">e arrivano", ha detto la presidente della Camera Laura Boldini ricordando la giornata della memoria dedicata ai migranti. "Dalla Ue ci aspettiamo che la solidarietà </w:t>
      </w:r>
      <w:r w:rsidRPr="00025CBA">
        <w:rPr>
          <w:rFonts w:asciiTheme="majorHAnsi" w:hAnsiTheme="majorHAnsi" w:cstheme="majorHAnsi"/>
          <w:b/>
          <w:lang w:val="it-IT"/>
        </w:rPr>
        <w:t>si estenda</w:t>
      </w:r>
      <w:r w:rsidRPr="00025CBA">
        <w:rPr>
          <w:rFonts w:asciiTheme="majorHAnsi" w:hAnsiTheme="majorHAnsi" w:cstheme="majorHAnsi"/>
          <w:lang w:val="it-IT"/>
        </w:rPr>
        <w:t xml:space="preserve"> nei confronti dell'Italia, della Grecia e di tutte le Lampedusa del Mediterraneo. </w:t>
      </w:r>
      <w:r w:rsidRPr="00025CBA">
        <w:rPr>
          <w:rFonts w:asciiTheme="majorHAnsi" w:hAnsiTheme="majorHAnsi" w:cstheme="majorHAnsi"/>
          <w:b/>
          <w:lang w:val="it-IT"/>
        </w:rPr>
        <w:t>Sbrigatevi</w:t>
      </w:r>
      <w:r w:rsidRPr="00025CBA">
        <w:rPr>
          <w:rFonts w:asciiTheme="majorHAnsi" w:hAnsiTheme="majorHAnsi" w:cstheme="majorHAnsi"/>
          <w:lang w:val="it-IT"/>
        </w:rPr>
        <w:t xml:space="preserve"> perché il prezzo delle politiche di chiusura lo pagano anche comunità come quelle della nostra isola", ha chiesto il sindaco di Lampedusa Giusi Nicolini. Le fanno eco il ministro dell'Interno Angelino Alfano, sull'isola per </w:t>
      </w:r>
      <w:r w:rsidRPr="00025CBA">
        <w:rPr>
          <w:rFonts w:asciiTheme="majorHAnsi" w:hAnsiTheme="majorHAnsi" w:cstheme="majorHAnsi"/>
          <w:b/>
          <w:lang w:val="it-IT"/>
        </w:rPr>
        <w:t>commemorare</w:t>
      </w:r>
      <w:r w:rsidRPr="00025CBA">
        <w:rPr>
          <w:rFonts w:asciiTheme="majorHAnsi" w:hAnsiTheme="majorHAnsi" w:cstheme="majorHAnsi"/>
          <w:lang w:val="it-IT"/>
        </w:rPr>
        <w:t xml:space="preserve"> i migranti e le vittime del naufragio e </w:t>
      </w:r>
      <w:r w:rsidRPr="00025CBA">
        <w:rPr>
          <w:rFonts w:asciiTheme="majorHAnsi" w:hAnsiTheme="majorHAnsi" w:cstheme="majorHAnsi"/>
          <w:b/>
          <w:lang w:val="it-IT"/>
        </w:rPr>
        <w:t>deporre</w:t>
      </w:r>
      <w:r w:rsidRPr="00025CBA">
        <w:rPr>
          <w:rFonts w:asciiTheme="majorHAnsi" w:hAnsiTheme="majorHAnsi" w:cstheme="majorHAnsi"/>
          <w:lang w:val="it-IT"/>
        </w:rPr>
        <w:t xml:space="preserve"> una </w:t>
      </w:r>
      <w:r w:rsidRPr="00025CBA">
        <w:rPr>
          <w:rFonts w:asciiTheme="majorHAnsi" w:hAnsiTheme="majorHAnsi" w:cstheme="majorHAnsi"/>
          <w:b/>
          <w:lang w:val="it-IT"/>
        </w:rPr>
        <w:t>corona</w:t>
      </w:r>
      <w:r w:rsidRPr="00025CBA">
        <w:rPr>
          <w:rFonts w:asciiTheme="majorHAnsi" w:hAnsiTheme="majorHAnsi" w:cstheme="majorHAnsi"/>
          <w:b/>
          <w:lang w:val="it-IT"/>
        </w:rPr>
        <w:t xml:space="preserve"> di fiori</w:t>
      </w:r>
      <w:r w:rsidRPr="00025CBA">
        <w:rPr>
          <w:rFonts w:asciiTheme="majorHAnsi" w:hAnsiTheme="majorHAnsi" w:cstheme="majorHAnsi"/>
          <w:lang w:val="it-IT"/>
        </w:rPr>
        <w:t xml:space="preserve"> in mare, sul punto della tragedia e Paolo Gentiloni, ministro degli Esteri, che ha invece ricordato quanto Lampedusa sia "un simbolo positivo per tutta l'Europa". </w:t>
      </w:r>
    </w:p>
    <w:p w14:paraId="670BF1A2" w14:textId="77777777" w:rsidR="00504B3F" w:rsidRDefault="00025CBA" w:rsidP="00025CBA">
      <w:pPr>
        <w:spacing w:line="360" w:lineRule="auto"/>
        <w:rPr>
          <w:rFonts w:asciiTheme="majorHAnsi" w:hAnsiTheme="majorHAnsi" w:cstheme="majorHAnsi"/>
          <w:lang w:val="it-IT"/>
        </w:rPr>
      </w:pPr>
      <w:r w:rsidRPr="00504B3F">
        <w:rPr>
          <w:rFonts w:asciiTheme="majorHAnsi" w:hAnsiTheme="majorHAnsi" w:cstheme="majorHAnsi"/>
          <w:color w:val="FF0000"/>
          <w:lang w:val="it-IT"/>
        </w:rPr>
        <w:t>La Croce Rossa</w:t>
      </w:r>
      <w:r w:rsidRPr="00025CBA">
        <w:rPr>
          <w:rFonts w:asciiTheme="majorHAnsi" w:hAnsiTheme="majorHAnsi" w:cstheme="majorHAnsi"/>
          <w:lang w:val="it-IT"/>
        </w:rPr>
        <w:t xml:space="preserve">: "Dopo tre anni nulla è cambiato". "L'indifferenza uccide le persone </w:t>
      </w:r>
      <w:r w:rsidRPr="00025CBA">
        <w:rPr>
          <w:rFonts w:asciiTheme="majorHAnsi" w:hAnsiTheme="majorHAnsi" w:cstheme="majorHAnsi"/>
          <w:lang w:val="it-IT"/>
        </w:rPr>
        <w:softHyphen/>
        <w:t xml:space="preserve"> si legge in un </w:t>
      </w:r>
      <w:r w:rsidRPr="00504B3F">
        <w:rPr>
          <w:rFonts w:asciiTheme="majorHAnsi" w:hAnsiTheme="majorHAnsi" w:cstheme="majorHAnsi"/>
          <w:u w:val="single"/>
          <w:lang w:val="it-IT"/>
        </w:rPr>
        <w:t>comunicato</w:t>
      </w:r>
      <w:r w:rsidRPr="00504B3F">
        <w:rPr>
          <w:rFonts w:asciiTheme="majorHAnsi" w:hAnsiTheme="majorHAnsi" w:cstheme="majorHAnsi"/>
          <w:b/>
          <w:lang w:val="it-IT"/>
        </w:rPr>
        <w:t xml:space="preserve"> diffuso</w:t>
      </w:r>
      <w:r w:rsidRPr="00025CBA">
        <w:rPr>
          <w:rFonts w:asciiTheme="majorHAnsi" w:hAnsiTheme="majorHAnsi" w:cstheme="majorHAnsi"/>
          <w:lang w:val="it-IT"/>
        </w:rPr>
        <w:t xml:space="preserve"> dalla Croce Rossa </w:t>
      </w:r>
      <w:r w:rsidRPr="00025CBA">
        <w:rPr>
          <w:rFonts w:asciiTheme="majorHAnsi" w:hAnsiTheme="majorHAnsi" w:cstheme="majorHAnsi"/>
          <w:lang w:val="it-IT"/>
        </w:rPr>
        <w:softHyphen/>
        <w:t xml:space="preserve"> la memoria del nostro passato è fondamentale nella costruzione del futuro. Non possiamo e non vogliamo dimenticare la tragedia di tre anni fa davanti a Lampedusa, dove centinaia di persone sono morte a pochi metri dalla riva. I ra</w:t>
      </w:r>
      <w:r w:rsidR="00504B3F">
        <w:rPr>
          <w:rFonts w:asciiTheme="majorHAnsi" w:hAnsiTheme="majorHAnsi" w:cstheme="majorHAnsi"/>
          <w:lang w:val="it-IT"/>
        </w:rPr>
        <w:t>cconti dei primi soccorritori,</w:t>
      </w:r>
      <w:r w:rsidRPr="00025CBA">
        <w:rPr>
          <w:rFonts w:asciiTheme="majorHAnsi" w:hAnsiTheme="majorHAnsi" w:cstheme="majorHAnsi"/>
          <w:lang w:val="it-IT"/>
        </w:rPr>
        <w:softHyphen/>
        <w:t xml:space="preserve"> le </w:t>
      </w:r>
      <w:r w:rsidRPr="00504B3F">
        <w:rPr>
          <w:rFonts w:asciiTheme="majorHAnsi" w:hAnsiTheme="majorHAnsi" w:cstheme="majorHAnsi"/>
          <w:b/>
          <w:lang w:val="it-IT"/>
        </w:rPr>
        <w:t>bare</w:t>
      </w:r>
      <w:r w:rsidRPr="00025CBA">
        <w:rPr>
          <w:rFonts w:asciiTheme="majorHAnsi" w:hAnsiTheme="majorHAnsi" w:cstheme="majorHAnsi"/>
          <w:lang w:val="it-IT"/>
        </w:rPr>
        <w:t xml:space="preserve">, le urla durante il funerale, il lavoro di riconoscimento dei </w:t>
      </w:r>
      <w:r w:rsidRPr="00504B3F">
        <w:rPr>
          <w:rFonts w:asciiTheme="majorHAnsi" w:hAnsiTheme="majorHAnsi" w:cstheme="majorHAnsi"/>
          <w:b/>
          <w:lang w:val="it-IT"/>
        </w:rPr>
        <w:t>cadaveri</w:t>
      </w:r>
      <w:r w:rsidRPr="00025CBA">
        <w:rPr>
          <w:rFonts w:asciiTheme="majorHAnsi" w:hAnsiTheme="majorHAnsi" w:cstheme="majorHAnsi"/>
          <w:lang w:val="it-IT"/>
        </w:rPr>
        <w:t xml:space="preserve"> e quello di supporto psicologico: quelle immagini di dolore sono </w:t>
      </w:r>
      <w:r w:rsidRPr="00504B3F">
        <w:rPr>
          <w:rFonts w:asciiTheme="majorHAnsi" w:hAnsiTheme="majorHAnsi" w:cstheme="majorHAnsi"/>
          <w:b/>
          <w:lang w:val="it-IT"/>
        </w:rPr>
        <w:t>scolpite</w:t>
      </w:r>
      <w:r w:rsidRPr="00025CBA">
        <w:rPr>
          <w:rFonts w:asciiTheme="majorHAnsi" w:hAnsiTheme="majorHAnsi" w:cstheme="majorHAnsi"/>
          <w:lang w:val="it-IT"/>
        </w:rPr>
        <w:t xml:space="preserve"> nella nostra testa e sono un'icona, una guida nel nostro lavoro quotidiano, anche in mare, perché una tragedia di questo tipo non accada mai più". </w:t>
      </w:r>
    </w:p>
    <w:p w14:paraId="12CF4295" w14:textId="5041C6DE" w:rsidR="008332EA" w:rsidRPr="00025CBA" w:rsidRDefault="00025CBA" w:rsidP="00025CBA">
      <w:pPr>
        <w:spacing w:line="360" w:lineRule="auto"/>
        <w:rPr>
          <w:rFonts w:asciiTheme="majorHAnsi" w:hAnsiTheme="majorHAnsi" w:cstheme="majorHAnsi"/>
          <w:lang w:val="it-IT"/>
        </w:rPr>
      </w:pPr>
      <w:r w:rsidRPr="00504B3F">
        <w:rPr>
          <w:rFonts w:asciiTheme="majorHAnsi" w:hAnsiTheme="majorHAnsi" w:cstheme="majorHAnsi"/>
          <w:color w:val="FF0000"/>
          <w:lang w:val="it-IT"/>
        </w:rPr>
        <w:t>La Comunità di Sant'Egidio</w:t>
      </w:r>
      <w:r w:rsidRPr="00025CBA">
        <w:rPr>
          <w:rFonts w:asciiTheme="majorHAnsi" w:hAnsiTheme="majorHAnsi" w:cstheme="majorHAnsi"/>
          <w:lang w:val="it-IT"/>
        </w:rPr>
        <w:t xml:space="preserve">. "A tre anni dalla tragedia di Lampedusa </w:t>
      </w:r>
      <w:r w:rsidRPr="00025CBA">
        <w:rPr>
          <w:rFonts w:asciiTheme="majorHAnsi" w:hAnsiTheme="majorHAnsi" w:cstheme="majorHAnsi"/>
          <w:lang w:val="it-IT"/>
        </w:rPr>
        <w:softHyphen/>
        <w:t xml:space="preserve"> dice un documento diffuso dalla Comunità di Sant'Egidio </w:t>
      </w:r>
      <w:r w:rsidRPr="00025CBA">
        <w:rPr>
          <w:rFonts w:asciiTheme="majorHAnsi" w:hAnsiTheme="majorHAnsi" w:cstheme="majorHAnsi"/>
          <w:lang w:val="it-IT"/>
        </w:rPr>
        <w:softHyphen/>
        <w:t xml:space="preserve"> nella prima giornata della Memoria e dell'Accoglienza, la Comunità di Sant'Egidio si unisce ancora una volta alle famiglie delle vittime e ai superstiti del naufragio che costò la vita a 366 persone. Al tempo stesso </w:t>
      </w:r>
      <w:r w:rsidRPr="00504B3F">
        <w:rPr>
          <w:rFonts w:asciiTheme="majorHAnsi" w:hAnsiTheme="majorHAnsi" w:cstheme="majorHAnsi"/>
          <w:b/>
          <w:lang w:val="it-IT"/>
        </w:rPr>
        <w:t>lancia un forte appello</w:t>
      </w:r>
      <w:r w:rsidRPr="00025CBA">
        <w:rPr>
          <w:rFonts w:asciiTheme="majorHAnsi" w:hAnsiTheme="majorHAnsi" w:cstheme="majorHAnsi"/>
          <w:lang w:val="it-IT"/>
        </w:rPr>
        <w:t xml:space="preserve"> perché vengano accelerati i progetti che hanno come obiettivo la salvezza dei migranti dai viaggi della disperazione: nonostante lo sdegno che provocò quella strage, la visita di Papa Francesco e la </w:t>
      </w:r>
      <w:r w:rsidRPr="00504B3F">
        <w:rPr>
          <w:rFonts w:asciiTheme="majorHAnsi" w:hAnsiTheme="majorHAnsi" w:cstheme="majorHAnsi"/>
          <w:b/>
          <w:lang w:val="it-IT"/>
        </w:rPr>
        <w:t>mobilitazione</w:t>
      </w:r>
      <w:r w:rsidRPr="00025CBA">
        <w:rPr>
          <w:rFonts w:asciiTheme="majorHAnsi" w:hAnsiTheme="majorHAnsi" w:cstheme="majorHAnsi"/>
          <w:lang w:val="it-IT"/>
        </w:rPr>
        <w:t xml:space="preserve"> di larga parte dell'</w:t>
      </w:r>
      <w:r w:rsidRPr="00504B3F">
        <w:rPr>
          <w:rFonts w:asciiTheme="majorHAnsi" w:hAnsiTheme="majorHAnsi" w:cstheme="majorHAnsi"/>
          <w:b/>
          <w:lang w:val="it-IT"/>
        </w:rPr>
        <w:t>associazionismo</w:t>
      </w:r>
      <w:r w:rsidRPr="00025CBA">
        <w:rPr>
          <w:rFonts w:asciiTheme="majorHAnsi" w:hAnsiTheme="majorHAnsi" w:cstheme="majorHAnsi"/>
          <w:lang w:val="it-IT"/>
        </w:rPr>
        <w:t xml:space="preserve"> e del </w:t>
      </w:r>
      <w:r w:rsidRPr="00504B3F">
        <w:rPr>
          <w:rFonts w:asciiTheme="majorHAnsi" w:hAnsiTheme="majorHAnsi" w:cstheme="majorHAnsi"/>
          <w:b/>
          <w:lang w:val="it-IT"/>
        </w:rPr>
        <w:t>volontariato</w:t>
      </w:r>
      <w:r w:rsidRPr="00025CBA">
        <w:rPr>
          <w:rFonts w:asciiTheme="majorHAnsi" w:hAnsiTheme="majorHAnsi" w:cstheme="majorHAnsi"/>
          <w:lang w:val="it-IT"/>
        </w:rPr>
        <w:t>, si continua a morir</w:t>
      </w:r>
      <w:bookmarkStart w:id="0" w:name="_GoBack"/>
      <w:bookmarkEnd w:id="0"/>
      <w:r w:rsidRPr="00025CBA">
        <w:rPr>
          <w:rFonts w:asciiTheme="majorHAnsi" w:hAnsiTheme="majorHAnsi" w:cstheme="majorHAnsi"/>
          <w:lang w:val="it-IT"/>
        </w:rPr>
        <w:t>e in mare e, nel 2016, con cifre mai raggiunte: 3.498 vittime dall'inizio dell'anno (dati Unhcr), un morto ogni 42 profughi che partono dall'altra sponda del Mediterraneo, una percentuale ancora più elevata di quella registrata nel 2015</w:t>
      </w:r>
      <w:r>
        <w:rPr>
          <w:rFonts w:asciiTheme="majorHAnsi" w:hAnsiTheme="majorHAnsi" w:cstheme="majorHAnsi"/>
          <w:lang w:val="it-IT"/>
        </w:rPr>
        <w:t>.</w:t>
      </w:r>
    </w:p>
    <w:sectPr w:rsidR="008332EA" w:rsidRPr="00025CB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3A57A55"/>
    <w:multiLevelType w:val="multilevel"/>
    <w:tmpl w:val="E5B4B4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421B"/>
    <w:rsid w:val="00025CBA"/>
    <w:rsid w:val="002F421B"/>
    <w:rsid w:val="00504B3F"/>
    <w:rsid w:val="008332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AE4169"/>
  <w15:chartTrackingRefBased/>
  <w15:docId w15:val="{2427EB0E-D902-4657-ACEA-D7D92FFFB2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2F421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F421B"/>
    <w:rPr>
      <w:rFonts w:ascii="Times New Roman" w:eastAsia="Times New Roman" w:hAnsi="Times New Roman" w:cs="Times New Roman"/>
      <w:b/>
      <w:bCs/>
      <w:kern w:val="36"/>
      <w:sz w:val="48"/>
      <w:szCs w:val="48"/>
      <w:lang w:eastAsia="en-GB"/>
    </w:rPr>
  </w:style>
  <w:style w:type="character" w:customStyle="1" w:styleId="category">
    <w:name w:val="category"/>
    <w:basedOn w:val="DefaultParagraphFont"/>
    <w:rsid w:val="002F421B"/>
  </w:style>
  <w:style w:type="paragraph" w:styleId="NormalWeb">
    <w:name w:val="Normal (Web)"/>
    <w:basedOn w:val="Normal"/>
    <w:uiPriority w:val="99"/>
    <w:semiHidden/>
    <w:unhideWhenUsed/>
    <w:rsid w:val="002F421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pple-converted-space">
    <w:name w:val="apple-converted-space"/>
    <w:basedOn w:val="DefaultParagraphFont"/>
    <w:rsid w:val="002F421B"/>
  </w:style>
  <w:style w:type="character" w:styleId="Hyperlink">
    <w:name w:val="Hyperlink"/>
    <w:basedOn w:val="DefaultParagraphFont"/>
    <w:uiPriority w:val="99"/>
    <w:semiHidden/>
    <w:unhideWhenUsed/>
    <w:rsid w:val="002F421B"/>
    <w:rPr>
      <w:color w:val="0000FF"/>
      <w:u w:val="single"/>
    </w:rPr>
  </w:style>
  <w:style w:type="character" w:styleId="Strong">
    <w:name w:val="Strong"/>
    <w:basedOn w:val="DefaultParagraphFont"/>
    <w:uiPriority w:val="22"/>
    <w:qFormat/>
    <w:rsid w:val="002F421B"/>
    <w:rPr>
      <w:b/>
      <w:bCs/>
    </w:rPr>
  </w:style>
  <w:style w:type="character" w:styleId="Emphasis">
    <w:name w:val="Emphasis"/>
    <w:basedOn w:val="DefaultParagraphFont"/>
    <w:uiPriority w:val="20"/>
    <w:qFormat/>
    <w:rsid w:val="002F421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3960397">
      <w:bodyDiv w:val="1"/>
      <w:marLeft w:val="0"/>
      <w:marRight w:val="0"/>
      <w:marTop w:val="0"/>
      <w:marBottom w:val="0"/>
      <w:divBdr>
        <w:top w:val="none" w:sz="0" w:space="0" w:color="auto"/>
        <w:left w:val="none" w:sz="0" w:space="0" w:color="auto"/>
        <w:bottom w:val="none" w:sz="0" w:space="0" w:color="auto"/>
        <w:right w:val="none" w:sz="0" w:space="0" w:color="auto"/>
      </w:divBdr>
      <w:divsChild>
        <w:div w:id="884874531">
          <w:marLeft w:val="0"/>
          <w:marRight w:val="0"/>
          <w:marTop w:val="0"/>
          <w:marBottom w:val="0"/>
          <w:divBdr>
            <w:top w:val="none" w:sz="0" w:space="0" w:color="auto"/>
            <w:left w:val="none" w:sz="0" w:space="0" w:color="auto"/>
            <w:bottom w:val="single" w:sz="12" w:space="0" w:color="auto"/>
            <w:right w:val="none" w:sz="0" w:space="0" w:color="auto"/>
          </w:divBdr>
        </w:div>
        <w:div w:id="70585841">
          <w:marLeft w:val="0"/>
          <w:marRight w:val="0"/>
          <w:marTop w:val="0"/>
          <w:marBottom w:val="0"/>
          <w:divBdr>
            <w:top w:val="none" w:sz="0" w:space="0" w:color="auto"/>
            <w:left w:val="none" w:sz="0" w:space="0" w:color="auto"/>
            <w:bottom w:val="none" w:sz="0" w:space="0" w:color="auto"/>
            <w:right w:val="none" w:sz="0" w:space="0" w:color="auto"/>
          </w:divBdr>
          <w:divsChild>
            <w:div w:id="515726972">
              <w:marLeft w:val="0"/>
              <w:marRight w:val="0"/>
              <w:marTop w:val="0"/>
              <w:marBottom w:val="0"/>
              <w:divBdr>
                <w:top w:val="none" w:sz="0" w:space="0" w:color="auto"/>
                <w:left w:val="none" w:sz="0" w:space="0" w:color="auto"/>
                <w:bottom w:val="none" w:sz="0" w:space="0" w:color="auto"/>
                <w:right w:val="none" w:sz="0" w:space="0" w:color="auto"/>
              </w:divBdr>
              <w:divsChild>
                <w:div w:id="1363747726">
                  <w:marLeft w:val="225"/>
                  <w:marRight w:val="105"/>
                  <w:marTop w:val="0"/>
                  <w:marBottom w:val="0"/>
                  <w:divBdr>
                    <w:top w:val="none" w:sz="0" w:space="0" w:color="auto"/>
                    <w:left w:val="none" w:sz="0" w:space="0" w:color="auto"/>
                    <w:bottom w:val="none" w:sz="0" w:space="0" w:color="auto"/>
                    <w:right w:val="none" w:sz="0" w:space="0" w:color="auto"/>
                  </w:divBdr>
                </w:div>
              </w:divsChild>
            </w:div>
            <w:div w:id="2069527534">
              <w:marLeft w:val="0"/>
              <w:marRight w:val="0"/>
              <w:marTop w:val="60"/>
              <w:marBottom w:val="225"/>
              <w:divBdr>
                <w:top w:val="single" w:sz="6" w:space="2" w:color="929292"/>
                <w:left w:val="none" w:sz="0" w:space="0" w:color="auto"/>
                <w:bottom w:val="single" w:sz="6" w:space="2" w:color="929292"/>
                <w:right w:val="none" w:sz="0" w:space="0" w:color="auto"/>
              </w:divBdr>
              <w:divsChild>
                <w:div w:id="394399902">
                  <w:marLeft w:val="225"/>
                  <w:marRight w:val="225"/>
                  <w:marTop w:val="75"/>
                  <w:marBottom w:val="75"/>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3</Pages>
  <Words>1374</Words>
  <Characters>7838</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milaxl</dc:creator>
  <cp:keywords/>
  <dc:description/>
  <cp:lastModifiedBy>milaxl</cp:lastModifiedBy>
  <cp:revision>2</cp:revision>
  <dcterms:created xsi:type="dcterms:W3CDTF">2016-10-10T22:39:00Z</dcterms:created>
  <dcterms:modified xsi:type="dcterms:W3CDTF">2016-10-13T21:08:00Z</dcterms:modified>
</cp:coreProperties>
</file>