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1BFE" w14:textId="7C14E575" w:rsidR="00B01BC4" w:rsidRPr="00A92B80" w:rsidRDefault="00B01BC4" w:rsidP="00C70E06">
      <w:pPr>
        <w:jc w:val="both"/>
        <w:rPr>
          <w:rFonts w:ascii="Georgia" w:hAnsi="Georgia"/>
        </w:rPr>
      </w:pPr>
      <w:r w:rsidRPr="00A92B80">
        <w:rPr>
          <w:rFonts w:ascii="Georgia" w:hAnsi="Georgia"/>
        </w:rPr>
        <w:t xml:space="preserve">This is a Call for Papers for the following </w:t>
      </w:r>
      <w:r w:rsidR="00416E18" w:rsidRPr="00D25E24">
        <w:rPr>
          <w:rFonts w:ascii="Georgia" w:hAnsi="Georgia"/>
          <w:b/>
        </w:rPr>
        <w:t>Study Day</w:t>
      </w:r>
      <w:r w:rsidR="00956813">
        <w:rPr>
          <w:rFonts w:ascii="Georgia" w:hAnsi="Georgia"/>
        </w:rPr>
        <w:t>:</w:t>
      </w:r>
      <w:r w:rsidRPr="00A92B80">
        <w:rPr>
          <w:rFonts w:ascii="Georgia" w:hAnsi="Georgia"/>
        </w:rPr>
        <w:t xml:space="preserve"> </w:t>
      </w:r>
    </w:p>
    <w:p w14:paraId="0091E797" w14:textId="77777777" w:rsidR="00F3103D" w:rsidRDefault="00B01BC4" w:rsidP="00C70E06">
      <w:pPr>
        <w:jc w:val="center"/>
        <w:rPr>
          <w:rFonts w:ascii="Georgia" w:hAnsi="Georgia"/>
          <w:b/>
        </w:rPr>
      </w:pPr>
      <w:r w:rsidRPr="00A92B80">
        <w:rPr>
          <w:rFonts w:ascii="Georgia" w:hAnsi="Georgia"/>
          <w:b/>
        </w:rPr>
        <w:t>Imagining ‘We’ in the Age of ‘I’: Romance and Social Bonding in Contemporary Culture</w:t>
      </w:r>
    </w:p>
    <w:p w14:paraId="57A6CA32" w14:textId="4CB0C625" w:rsidR="00B01BC4" w:rsidRPr="00A92B80" w:rsidRDefault="00B01BC4" w:rsidP="00C70E06">
      <w:pPr>
        <w:jc w:val="center"/>
        <w:rPr>
          <w:rFonts w:ascii="Georgia" w:hAnsi="Georgia"/>
          <w:b/>
        </w:rPr>
      </w:pPr>
      <w:r w:rsidRPr="00A92B80">
        <w:rPr>
          <w:rFonts w:ascii="Georgia" w:hAnsi="Georgia"/>
          <w:b/>
        </w:rPr>
        <w:t xml:space="preserve"> University of Warwick, Friday </w:t>
      </w:r>
      <w:r w:rsidR="00416E18">
        <w:rPr>
          <w:rFonts w:ascii="Georgia" w:hAnsi="Georgia"/>
          <w:b/>
        </w:rPr>
        <w:t>29</w:t>
      </w:r>
      <w:r w:rsidR="00416E18" w:rsidRPr="00416E18">
        <w:rPr>
          <w:rFonts w:ascii="Georgia" w:hAnsi="Georgia"/>
          <w:b/>
          <w:vertAlign w:val="superscript"/>
        </w:rPr>
        <w:t>th</w:t>
      </w:r>
      <w:r w:rsidR="00416E18">
        <w:rPr>
          <w:rFonts w:ascii="Georgia" w:hAnsi="Georgia"/>
          <w:b/>
        </w:rPr>
        <w:t xml:space="preserve"> March 2019</w:t>
      </w:r>
    </w:p>
    <w:p w14:paraId="19982C94" w14:textId="50A0201C" w:rsidR="00F3103D" w:rsidRDefault="00416E18" w:rsidP="00A92B80">
      <w:pPr>
        <w:spacing w:after="165" w:line="240" w:lineRule="auto"/>
        <w:jc w:val="both"/>
        <w:rPr>
          <w:rFonts w:ascii="Georgia" w:eastAsia="Times New Roman" w:hAnsi="Georgia" w:cs="Times New Roman"/>
          <w:color w:val="383838"/>
        </w:rPr>
      </w:pPr>
      <w:r>
        <w:rPr>
          <w:rFonts w:ascii="Georgia" w:eastAsia="Times New Roman" w:hAnsi="Georgia" w:cs="Times New Roman"/>
          <w:color w:val="383838"/>
        </w:rPr>
        <w:t>Following an exciting symposium on 28</w:t>
      </w:r>
      <w:r w:rsidRPr="00416E18">
        <w:rPr>
          <w:rFonts w:ascii="Georgia" w:eastAsia="Times New Roman" w:hAnsi="Georgia" w:cs="Times New Roman"/>
          <w:color w:val="383838"/>
          <w:vertAlign w:val="superscript"/>
        </w:rPr>
        <w:t>th</w:t>
      </w:r>
      <w:r>
        <w:rPr>
          <w:rFonts w:ascii="Georgia" w:eastAsia="Times New Roman" w:hAnsi="Georgia" w:cs="Times New Roman"/>
          <w:color w:val="383838"/>
        </w:rPr>
        <w:t xml:space="preserve"> September, t</w:t>
      </w:r>
      <w:r w:rsidR="00A92B80" w:rsidRPr="00A92B80">
        <w:rPr>
          <w:rFonts w:ascii="Georgia" w:eastAsia="Times New Roman" w:hAnsi="Georgia" w:cs="Times New Roman"/>
          <w:color w:val="383838"/>
        </w:rPr>
        <w:t>he key aim of this</w:t>
      </w:r>
      <w:r>
        <w:rPr>
          <w:rFonts w:ascii="Georgia" w:eastAsia="Times New Roman" w:hAnsi="Georgia" w:cs="Times New Roman"/>
          <w:color w:val="383838"/>
        </w:rPr>
        <w:t xml:space="preserve"> forthcoming</w:t>
      </w:r>
      <w:r w:rsidR="00A92B80" w:rsidRPr="00A92B80">
        <w:rPr>
          <w:rFonts w:ascii="Georgia" w:eastAsia="Times New Roman" w:hAnsi="Georgia" w:cs="Times New Roman"/>
          <w:color w:val="383838"/>
        </w:rPr>
        <w:t xml:space="preserve"> event will be to</w:t>
      </w:r>
      <w:r>
        <w:rPr>
          <w:rFonts w:ascii="Georgia" w:eastAsia="Times New Roman" w:hAnsi="Georgia" w:cs="Times New Roman"/>
          <w:color w:val="383838"/>
        </w:rPr>
        <w:t xml:space="preserve"> continue raising</w:t>
      </w:r>
      <w:r w:rsidR="00A92B80" w:rsidRPr="00A92B80">
        <w:rPr>
          <w:rFonts w:ascii="Georgia" w:eastAsia="Times New Roman" w:hAnsi="Georgia" w:cs="Times New Roman"/>
          <w:color w:val="383838"/>
        </w:rPr>
        <w:t xml:space="preserve"> questions about </w:t>
      </w:r>
      <w:proofErr w:type="spellStart"/>
      <w:r w:rsidR="00A92B80" w:rsidRPr="00A92B80">
        <w:rPr>
          <w:rFonts w:ascii="Georgia" w:eastAsia="Times New Roman" w:hAnsi="Georgia" w:cs="Times New Roman"/>
          <w:color w:val="383838"/>
        </w:rPr>
        <w:t>conceptualising</w:t>
      </w:r>
      <w:proofErr w:type="spellEnd"/>
      <w:r w:rsidR="00A92B80" w:rsidRPr="00A92B80">
        <w:rPr>
          <w:rFonts w:ascii="Georgia" w:eastAsia="Times New Roman" w:hAnsi="Georgia" w:cs="Times New Roman"/>
          <w:color w:val="383838"/>
        </w:rPr>
        <w:t xml:space="preserve"> couples and related social groups</w:t>
      </w:r>
      <w:r>
        <w:rPr>
          <w:rFonts w:ascii="Georgia" w:eastAsia="Times New Roman" w:hAnsi="Georgia" w:cs="Times New Roman"/>
          <w:color w:val="383838"/>
        </w:rPr>
        <w:t xml:space="preserve"> today</w:t>
      </w:r>
      <w:r w:rsidR="00A92B80" w:rsidRPr="00A92B80">
        <w:rPr>
          <w:rFonts w:ascii="Georgia" w:eastAsia="Times New Roman" w:hAnsi="Georgia" w:cs="Times New Roman"/>
          <w:color w:val="383838"/>
        </w:rPr>
        <w:t xml:space="preserve">. It will achieve this through an emphasis on the evolving roles and forms of such social units in the cultural imaginary, taking stock of both novel means of engaging with tropes of romance, the family and adjacent forms of bonding and new ways of constructing these that respond to, mediate and feed back into shaping cultural trends in this domain. </w:t>
      </w:r>
    </w:p>
    <w:p w14:paraId="5AC6384F" w14:textId="5B857619" w:rsidR="00F3103D" w:rsidRDefault="00F3103D" w:rsidP="00A92B80">
      <w:pPr>
        <w:spacing w:after="165" w:line="240" w:lineRule="auto"/>
        <w:jc w:val="both"/>
        <w:rPr>
          <w:rFonts w:ascii="Georgia" w:eastAsia="Times New Roman" w:hAnsi="Georgia" w:cs="Times New Roman"/>
          <w:color w:val="383838"/>
        </w:rPr>
      </w:pPr>
      <w:r>
        <w:rPr>
          <w:rFonts w:ascii="Georgia" w:eastAsia="Times New Roman" w:hAnsi="Georgia" w:cs="Times New Roman"/>
          <w:color w:val="383838"/>
        </w:rPr>
        <w:t>In other words, we welcome culturally-oriented research, as well as socio</w:t>
      </w:r>
      <w:r w:rsidR="00EC0137">
        <w:rPr>
          <w:rFonts w:ascii="Georgia" w:eastAsia="Times New Roman" w:hAnsi="Georgia" w:cs="Times New Roman"/>
          <w:color w:val="383838"/>
        </w:rPr>
        <w:t>logical, psychological or</w:t>
      </w:r>
      <w:r w:rsidR="00310E10">
        <w:rPr>
          <w:rFonts w:ascii="Georgia" w:eastAsia="Times New Roman" w:hAnsi="Georgia" w:cs="Times New Roman"/>
          <w:color w:val="383838"/>
        </w:rPr>
        <w:t xml:space="preserve"> more</w:t>
      </w:r>
      <w:r>
        <w:rPr>
          <w:rFonts w:ascii="Georgia" w:eastAsia="Times New Roman" w:hAnsi="Georgia" w:cs="Times New Roman"/>
          <w:color w:val="383838"/>
        </w:rPr>
        <w:t xml:space="preserve"> theoretical intervention</w:t>
      </w:r>
      <w:r w:rsidR="002727A3">
        <w:rPr>
          <w:rFonts w:ascii="Georgia" w:eastAsia="Times New Roman" w:hAnsi="Georgia" w:cs="Times New Roman"/>
          <w:color w:val="383838"/>
        </w:rPr>
        <w:t xml:space="preserve">s. </w:t>
      </w:r>
    </w:p>
    <w:p w14:paraId="2A109246" w14:textId="15A8DBAF" w:rsidR="00416E18" w:rsidRPr="00D25E24" w:rsidRDefault="00416E18" w:rsidP="00A92B80">
      <w:pPr>
        <w:spacing w:after="165" w:line="240" w:lineRule="auto"/>
        <w:jc w:val="both"/>
        <w:rPr>
          <w:rFonts w:ascii="Georgia" w:eastAsia="Times New Roman" w:hAnsi="Georgia" w:cs="Times New Roman"/>
          <w:b/>
          <w:color w:val="383838"/>
        </w:rPr>
      </w:pPr>
      <w:r w:rsidRPr="00D25E24">
        <w:rPr>
          <w:rFonts w:ascii="Georgia" w:eastAsia="Times New Roman" w:hAnsi="Georgia" w:cs="Times New Roman"/>
          <w:b/>
          <w:color w:val="383838"/>
        </w:rPr>
        <w:t xml:space="preserve">We especially welcome submissions from graduate students and early career </w:t>
      </w:r>
      <w:r w:rsidRPr="004B2D5A">
        <w:rPr>
          <w:rFonts w:ascii="Georgia" w:eastAsia="Times New Roman" w:hAnsi="Georgia" w:cs="Times New Roman"/>
          <w:b/>
          <w:color w:val="383838"/>
        </w:rPr>
        <w:t xml:space="preserve">researchers, for whom travel bursaries </w:t>
      </w:r>
      <w:r w:rsidR="00D25E24" w:rsidRPr="004B2D5A">
        <w:rPr>
          <w:rFonts w:ascii="Georgia" w:eastAsia="Times New Roman" w:hAnsi="Georgia" w:cs="Times New Roman"/>
          <w:b/>
          <w:color w:val="383838"/>
        </w:rPr>
        <w:t xml:space="preserve">of </w:t>
      </w:r>
      <w:r w:rsidR="00D25E24" w:rsidRPr="004B2D5A">
        <w:rPr>
          <w:rFonts w:ascii="Arial" w:hAnsi="Arial" w:cs="Arial"/>
          <w:b/>
          <w:color w:val="545454"/>
          <w:shd w:val="clear" w:color="auto" w:fill="FFFFFF"/>
        </w:rPr>
        <w:t>£</w:t>
      </w:r>
      <w:r w:rsidR="00D25E24" w:rsidRPr="004B2D5A">
        <w:rPr>
          <w:rFonts w:ascii="Georgia" w:eastAsia="Times New Roman" w:hAnsi="Georgia" w:cs="Times New Roman"/>
          <w:b/>
          <w:color w:val="383838"/>
        </w:rPr>
        <w:t xml:space="preserve">50-100 </w:t>
      </w:r>
      <w:r w:rsidRPr="004B2D5A">
        <w:rPr>
          <w:rFonts w:ascii="Georgia" w:eastAsia="Times New Roman" w:hAnsi="Georgia" w:cs="Times New Roman"/>
          <w:b/>
          <w:color w:val="383838"/>
        </w:rPr>
        <w:t xml:space="preserve">will be available to </w:t>
      </w:r>
      <w:r w:rsidR="00745990" w:rsidRPr="004B2D5A">
        <w:rPr>
          <w:rFonts w:ascii="Georgia" w:eastAsia="Times New Roman" w:hAnsi="Georgia" w:cs="Times New Roman"/>
          <w:b/>
          <w:color w:val="383838"/>
        </w:rPr>
        <w:t>cover costs</w:t>
      </w:r>
      <w:r w:rsidR="00122390" w:rsidRPr="004B2D5A">
        <w:rPr>
          <w:rFonts w:ascii="Georgia" w:eastAsia="Times New Roman" w:hAnsi="Georgia" w:cs="Times New Roman"/>
          <w:b/>
          <w:color w:val="383838"/>
        </w:rPr>
        <w:t xml:space="preserve"> (possibly even for non-speaking delegates,</w:t>
      </w:r>
      <w:r w:rsidR="00122390" w:rsidRPr="004B2D5A">
        <w:rPr>
          <w:rFonts w:ascii="Georgia" w:eastAsia="Times New Roman" w:hAnsi="Georgia" w:cs="Times New Roman"/>
          <w:color w:val="383838"/>
        </w:rPr>
        <w:t xml:space="preserve"> tbc depending on numbers – please keep an eye on the website for details when registration opens in January)</w:t>
      </w:r>
      <w:r w:rsidRPr="004B2D5A">
        <w:rPr>
          <w:rFonts w:ascii="Georgia" w:eastAsia="Times New Roman" w:hAnsi="Georgia" w:cs="Times New Roman"/>
          <w:color w:val="383838"/>
        </w:rPr>
        <w:t>. The event itself is FREE (lunch and refreshments included).</w:t>
      </w:r>
      <w:r w:rsidRPr="00D25E24">
        <w:rPr>
          <w:rFonts w:ascii="Georgia" w:eastAsia="Times New Roman" w:hAnsi="Georgia" w:cs="Times New Roman"/>
          <w:b/>
          <w:color w:val="383838"/>
        </w:rPr>
        <w:t xml:space="preserve"> </w:t>
      </w:r>
    </w:p>
    <w:p w14:paraId="1108B1B5" w14:textId="35DC2528" w:rsidR="00A92B80" w:rsidRPr="00A92B80" w:rsidRDefault="00F3103D" w:rsidP="00A92B80">
      <w:pPr>
        <w:spacing w:after="165" w:line="240" w:lineRule="auto"/>
        <w:jc w:val="both"/>
        <w:rPr>
          <w:rFonts w:ascii="Georgia" w:eastAsia="Times New Roman" w:hAnsi="Georgia" w:cs="Times New Roman"/>
          <w:color w:val="383838"/>
        </w:rPr>
      </w:pPr>
      <w:r>
        <w:rPr>
          <w:rFonts w:ascii="Georgia" w:eastAsia="Times New Roman" w:hAnsi="Georgia" w:cs="Times New Roman"/>
          <w:color w:val="383838"/>
        </w:rPr>
        <w:t xml:space="preserve">The </w:t>
      </w:r>
      <w:r w:rsidR="00416E18">
        <w:rPr>
          <w:rFonts w:ascii="Georgia" w:eastAsia="Times New Roman" w:hAnsi="Georgia" w:cs="Times New Roman"/>
          <w:color w:val="383838"/>
        </w:rPr>
        <w:t xml:space="preserve">Study Day </w:t>
      </w:r>
      <w:r>
        <w:rPr>
          <w:rFonts w:ascii="Georgia" w:eastAsia="Times New Roman" w:hAnsi="Georgia" w:cs="Times New Roman"/>
          <w:color w:val="383838"/>
        </w:rPr>
        <w:t>asks questions such as:</w:t>
      </w:r>
    </w:p>
    <w:p w14:paraId="1596227B"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What new means of depicting romance, broadly defined, have evolved of late in the multi-media age?</w:t>
      </w:r>
    </w:p>
    <w:p w14:paraId="3BB5853A"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How do romantic fictions negotiate newly fluid ways of understanding gender, the role of technology in courting and work and other related, rapidly changing practices in coupling and related cultures?</w:t>
      </w:r>
    </w:p>
    <w:p w14:paraId="3DC4D2EB"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How do such new instantiations inflect other trends in imagining the couple, for instance in relation to non-normative sexualities?</w:t>
      </w:r>
    </w:p>
    <w:p w14:paraId="42DC5AD6"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 xml:space="preserve">Related to this, how does fourth wave feminism – associated with online cultures and alliances with </w:t>
      </w:r>
      <w:proofErr w:type="spellStart"/>
      <w:r w:rsidRPr="00A92B80">
        <w:rPr>
          <w:rFonts w:ascii="Georgia" w:eastAsia="Times New Roman" w:hAnsi="Georgia" w:cs="Times New Roman"/>
          <w:color w:val="383838"/>
        </w:rPr>
        <w:t>marginalised</w:t>
      </w:r>
      <w:proofErr w:type="spellEnd"/>
      <w:r w:rsidRPr="00A92B80">
        <w:rPr>
          <w:rFonts w:ascii="Georgia" w:eastAsia="Times New Roman" w:hAnsi="Georgia" w:cs="Times New Roman"/>
          <w:color w:val="383838"/>
        </w:rPr>
        <w:t xml:space="preserve"> groups other than women – engage in dialogue with a genre, romantic fiction, often seen as feminine-accented?</w:t>
      </w:r>
    </w:p>
    <w:p w14:paraId="1A9598F0" w14:textId="21EF89F8"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How has #MeToo impacted</w:t>
      </w:r>
      <w:r w:rsidR="00E12469">
        <w:rPr>
          <w:rFonts w:ascii="Georgia" w:eastAsia="Times New Roman" w:hAnsi="Georgia" w:cs="Times New Roman"/>
          <w:color w:val="383838"/>
        </w:rPr>
        <w:t xml:space="preserve"> on</w:t>
      </w:r>
      <w:r w:rsidRPr="00A92B80">
        <w:rPr>
          <w:rFonts w:ascii="Georgia" w:eastAsia="Times New Roman" w:hAnsi="Georgia" w:cs="Times New Roman"/>
          <w:color w:val="383838"/>
        </w:rPr>
        <w:t xml:space="preserve"> romantic courting rituals and inter-gender relations as a whole? In turn, how do new representations construct contemporary masculinity?</w:t>
      </w:r>
    </w:p>
    <w:p w14:paraId="7818F6D1"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 xml:space="preserve">How might depictions and modes of imagining children, parenting, family structures, friendship and communities generally shift in response to the emphasis on cultivation of the self, and the erosion of private-public boundaries, potentially </w:t>
      </w:r>
      <w:proofErr w:type="spellStart"/>
      <w:r w:rsidRPr="00A92B80">
        <w:rPr>
          <w:rFonts w:ascii="Georgia" w:eastAsia="Times New Roman" w:hAnsi="Georgia" w:cs="Times New Roman"/>
          <w:color w:val="383838"/>
        </w:rPr>
        <w:t>catalysed</w:t>
      </w:r>
      <w:proofErr w:type="spellEnd"/>
      <w:r w:rsidRPr="00A92B80">
        <w:rPr>
          <w:rFonts w:ascii="Georgia" w:eastAsia="Times New Roman" w:hAnsi="Georgia" w:cs="Times New Roman"/>
          <w:color w:val="383838"/>
        </w:rPr>
        <w:t xml:space="preserve"> by both neo-liberalism and screen technologies?</w:t>
      </w:r>
    </w:p>
    <w:p w14:paraId="70C1A2A3" w14:textId="77777777" w:rsidR="00A92B80" w:rsidRPr="00A92B80" w:rsidRDefault="00A92B80" w:rsidP="00A92B80">
      <w:pPr>
        <w:numPr>
          <w:ilvl w:val="0"/>
          <w:numId w:val="2"/>
        </w:numPr>
        <w:spacing w:before="100" w:beforeAutospacing="1" w:after="90"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Finally, how might these questions be nuanced differently in specific cultural contexts?</w:t>
      </w:r>
    </w:p>
    <w:p w14:paraId="4F894B03" w14:textId="77777777" w:rsidR="00A92B80" w:rsidRPr="00A92B80" w:rsidRDefault="00A92B80" w:rsidP="00A92B80">
      <w:pPr>
        <w:spacing w:after="165" w:line="240" w:lineRule="auto"/>
        <w:jc w:val="both"/>
        <w:rPr>
          <w:rFonts w:ascii="Georgia" w:eastAsia="Times New Roman" w:hAnsi="Georgia" w:cs="Times New Roman"/>
          <w:color w:val="383838"/>
        </w:rPr>
      </w:pPr>
      <w:r w:rsidRPr="00A92B80">
        <w:rPr>
          <w:rFonts w:ascii="Georgia" w:eastAsia="Times New Roman" w:hAnsi="Georgia" w:cs="Times New Roman"/>
          <w:color w:val="383838"/>
        </w:rPr>
        <w:t>As well as stimulating debate, we hope the event will lead to a critical reappraisal of certain common assumptions about couples in particular and social bonding in general.</w:t>
      </w:r>
    </w:p>
    <w:p w14:paraId="610F9F69" w14:textId="4D0CB293" w:rsidR="00A92B80" w:rsidRPr="00A92B80" w:rsidRDefault="00A92B80" w:rsidP="00A92B80">
      <w:pPr>
        <w:spacing w:before="330" w:after="165" w:line="330" w:lineRule="atLeast"/>
        <w:outlineLvl w:val="4"/>
        <w:rPr>
          <w:rFonts w:ascii="Georgia" w:eastAsia="Times New Roman" w:hAnsi="Georgia" w:cs="Times New Roman"/>
          <w:b/>
        </w:rPr>
      </w:pPr>
      <w:r w:rsidRPr="00A92B80">
        <w:rPr>
          <w:rFonts w:ascii="Georgia" w:eastAsia="Times New Roman" w:hAnsi="Georgia" w:cs="Times New Roman"/>
          <w:b/>
        </w:rPr>
        <w:t xml:space="preserve">Confirmed </w:t>
      </w:r>
      <w:r w:rsidR="00416E18">
        <w:rPr>
          <w:rFonts w:ascii="Georgia" w:eastAsia="Times New Roman" w:hAnsi="Georgia" w:cs="Times New Roman"/>
          <w:b/>
        </w:rPr>
        <w:t>keynotes:</w:t>
      </w:r>
    </w:p>
    <w:p w14:paraId="2ABE302D" w14:textId="3B4FAF99" w:rsidR="00B01BC4" w:rsidRDefault="00416E18" w:rsidP="00C70E06">
      <w:pPr>
        <w:spacing w:after="0" w:line="276" w:lineRule="auto"/>
        <w:jc w:val="both"/>
        <w:rPr>
          <w:rFonts w:ascii="Georgia" w:eastAsia="Times New Roman" w:hAnsi="Georgia" w:cs="Times New Roman"/>
          <w:color w:val="383838"/>
        </w:rPr>
      </w:pPr>
      <w:r>
        <w:rPr>
          <w:rFonts w:ascii="Georgia" w:eastAsia="Times New Roman" w:hAnsi="Georgia" w:cs="Times New Roman"/>
          <w:color w:val="383838"/>
        </w:rPr>
        <w:t>Professor Diane Negra (UCD)</w:t>
      </w:r>
    </w:p>
    <w:p w14:paraId="7B1058FE" w14:textId="752469E5" w:rsidR="00416E18" w:rsidRDefault="00416E18" w:rsidP="00C70E06">
      <w:pPr>
        <w:spacing w:after="0" w:line="276" w:lineRule="auto"/>
        <w:jc w:val="both"/>
        <w:rPr>
          <w:rFonts w:ascii="Georgia" w:hAnsi="Georgia" w:cs="Times New Roman"/>
        </w:rPr>
      </w:pPr>
      <w:r>
        <w:rPr>
          <w:rFonts w:ascii="Georgia" w:hAnsi="Georgia" w:cs="Times New Roman"/>
        </w:rPr>
        <w:t>Professor Tamar Jeffers McDonald (University of Kent)</w:t>
      </w:r>
    </w:p>
    <w:p w14:paraId="0F0B7A78" w14:textId="77777777" w:rsidR="00416E18" w:rsidRPr="00A92B80" w:rsidRDefault="00416E18" w:rsidP="00C70E06">
      <w:pPr>
        <w:spacing w:after="0" w:line="276" w:lineRule="auto"/>
        <w:jc w:val="both"/>
        <w:rPr>
          <w:rFonts w:ascii="Georgia" w:hAnsi="Georgia" w:cs="Times New Roman"/>
        </w:rPr>
      </w:pPr>
    </w:p>
    <w:p w14:paraId="1FAEABD5" w14:textId="78BE8843" w:rsidR="006711A6" w:rsidRDefault="00B01BC4" w:rsidP="00C70E06">
      <w:pPr>
        <w:spacing w:after="0" w:line="276" w:lineRule="auto"/>
        <w:jc w:val="both"/>
        <w:rPr>
          <w:rFonts w:ascii="Georgia" w:hAnsi="Georgia" w:cs="Times New Roman"/>
        </w:rPr>
      </w:pPr>
      <w:r w:rsidRPr="00A92B80">
        <w:rPr>
          <w:rFonts w:ascii="Georgia" w:hAnsi="Georgia" w:cs="Times New Roman"/>
        </w:rPr>
        <w:lastRenderedPageBreak/>
        <w:t>We are particularly open to proposals on:</w:t>
      </w:r>
    </w:p>
    <w:p w14:paraId="407E7CE2" w14:textId="77777777" w:rsidR="00F3103D" w:rsidRPr="00A92B80" w:rsidRDefault="00F3103D" w:rsidP="00C70E06">
      <w:pPr>
        <w:spacing w:after="0" w:line="276" w:lineRule="auto"/>
        <w:jc w:val="both"/>
        <w:rPr>
          <w:rFonts w:ascii="Georgia" w:hAnsi="Georgia" w:cs="Times New Roman"/>
        </w:rPr>
      </w:pPr>
    </w:p>
    <w:p w14:paraId="0B02C43A" w14:textId="48B3C073" w:rsidR="00B01BC4" w:rsidRDefault="00B01BC4" w:rsidP="00C70E06">
      <w:pPr>
        <w:pStyle w:val="ListParagraph"/>
        <w:numPr>
          <w:ilvl w:val="0"/>
          <w:numId w:val="1"/>
        </w:numPr>
        <w:spacing w:after="0" w:line="276" w:lineRule="auto"/>
        <w:jc w:val="both"/>
        <w:rPr>
          <w:rFonts w:ascii="Georgia" w:hAnsi="Georgia" w:cs="Times New Roman"/>
        </w:rPr>
      </w:pPr>
      <w:r w:rsidRPr="00A92B80">
        <w:rPr>
          <w:rFonts w:ascii="Georgia" w:hAnsi="Georgia" w:cs="Times New Roman"/>
        </w:rPr>
        <w:t>Narratives of romance and the family involving non-Western or non-Anglophone identities</w:t>
      </w:r>
    </w:p>
    <w:p w14:paraId="0BEC7588" w14:textId="77777777" w:rsidR="00B01BC4" w:rsidRPr="00A92B80" w:rsidRDefault="00B01BC4" w:rsidP="00C70E06">
      <w:pPr>
        <w:pStyle w:val="ListParagraph"/>
        <w:numPr>
          <w:ilvl w:val="0"/>
          <w:numId w:val="1"/>
        </w:numPr>
        <w:spacing w:after="0" w:line="276" w:lineRule="auto"/>
        <w:jc w:val="both"/>
        <w:rPr>
          <w:rFonts w:ascii="Georgia" w:hAnsi="Georgia" w:cs="Times New Roman"/>
        </w:rPr>
      </w:pPr>
      <w:r w:rsidRPr="00A92B80">
        <w:rPr>
          <w:rFonts w:ascii="Georgia" w:hAnsi="Georgia" w:cs="Times New Roman"/>
        </w:rPr>
        <w:t xml:space="preserve">The influence of new technology on </w:t>
      </w:r>
      <w:proofErr w:type="spellStart"/>
      <w:r w:rsidRPr="00A92B80">
        <w:rPr>
          <w:rFonts w:ascii="Georgia" w:hAnsi="Georgia" w:cs="Times New Roman"/>
        </w:rPr>
        <w:t>conceptualisations</w:t>
      </w:r>
      <w:proofErr w:type="spellEnd"/>
      <w:r w:rsidRPr="00A92B80">
        <w:rPr>
          <w:rFonts w:ascii="Georgia" w:hAnsi="Georgia" w:cs="Times New Roman"/>
        </w:rPr>
        <w:t xml:space="preserve"> of the couple and the family, whether within texts or as channels for their dissemination</w:t>
      </w:r>
    </w:p>
    <w:p w14:paraId="0965AA1E" w14:textId="1B4258D1" w:rsidR="00B01BC4" w:rsidRDefault="00B01BC4" w:rsidP="00C70E06">
      <w:pPr>
        <w:pStyle w:val="ListParagraph"/>
        <w:numPr>
          <w:ilvl w:val="0"/>
          <w:numId w:val="1"/>
        </w:numPr>
        <w:spacing w:after="0" w:line="276" w:lineRule="auto"/>
        <w:jc w:val="both"/>
        <w:rPr>
          <w:rFonts w:ascii="Georgia" w:hAnsi="Georgia" w:cs="Times New Roman"/>
        </w:rPr>
      </w:pPr>
      <w:r w:rsidRPr="00A92B80">
        <w:rPr>
          <w:rFonts w:ascii="Georgia" w:hAnsi="Georgia" w:cs="Times New Roman"/>
        </w:rPr>
        <w:t>Masculinity in contemporary romantic discourse</w:t>
      </w:r>
    </w:p>
    <w:p w14:paraId="5B561035" w14:textId="52FD09A8" w:rsidR="002828A2" w:rsidRDefault="002828A2" w:rsidP="00C70E06">
      <w:pPr>
        <w:pStyle w:val="ListParagraph"/>
        <w:numPr>
          <w:ilvl w:val="0"/>
          <w:numId w:val="1"/>
        </w:numPr>
        <w:spacing w:after="0" w:line="276" w:lineRule="auto"/>
        <w:jc w:val="both"/>
        <w:rPr>
          <w:rFonts w:ascii="Georgia" w:hAnsi="Georgia" w:cs="Times New Roman"/>
        </w:rPr>
      </w:pPr>
      <w:r>
        <w:rPr>
          <w:rFonts w:ascii="Georgia" w:hAnsi="Georgia" w:cs="Times New Roman"/>
        </w:rPr>
        <w:t>Romance after #MeToo</w:t>
      </w:r>
    </w:p>
    <w:p w14:paraId="506848B9" w14:textId="5D684AFC" w:rsidR="00956813" w:rsidRPr="00956813" w:rsidRDefault="00956813" w:rsidP="00956813">
      <w:pPr>
        <w:pStyle w:val="ListParagraph"/>
        <w:numPr>
          <w:ilvl w:val="0"/>
          <w:numId w:val="1"/>
        </w:numPr>
        <w:spacing w:after="0" w:line="276" w:lineRule="auto"/>
        <w:jc w:val="both"/>
        <w:rPr>
          <w:rFonts w:ascii="Georgia" w:hAnsi="Georgia" w:cs="Times New Roman"/>
        </w:rPr>
      </w:pPr>
      <w:r>
        <w:rPr>
          <w:rFonts w:ascii="Georgia" w:hAnsi="Georgia" w:cs="Times New Roman"/>
        </w:rPr>
        <w:t>Papers considering the growing importance of friendship as romance may be co-opted by neoliberalism</w:t>
      </w:r>
    </w:p>
    <w:p w14:paraId="1C3BEDDC" w14:textId="77777777" w:rsidR="00B01BC4" w:rsidRPr="00A92B80" w:rsidRDefault="00B01BC4" w:rsidP="00C70E06">
      <w:pPr>
        <w:spacing w:after="0" w:line="276" w:lineRule="auto"/>
        <w:jc w:val="both"/>
        <w:rPr>
          <w:rFonts w:ascii="Georgia" w:hAnsi="Georgia" w:cs="Times New Roman"/>
        </w:rPr>
      </w:pPr>
    </w:p>
    <w:p w14:paraId="4220C3CC" w14:textId="77777777" w:rsidR="00B01BC4" w:rsidRPr="00A92B80" w:rsidRDefault="00B01BC4" w:rsidP="00C70E06">
      <w:pPr>
        <w:spacing w:after="0" w:line="276" w:lineRule="auto"/>
        <w:jc w:val="both"/>
        <w:rPr>
          <w:rFonts w:ascii="Georgia" w:hAnsi="Georgia" w:cs="Times New Roman"/>
        </w:rPr>
      </w:pPr>
      <w:r w:rsidRPr="00A92B80">
        <w:rPr>
          <w:rFonts w:ascii="Georgia" w:hAnsi="Georgia" w:cs="Times New Roman"/>
        </w:rPr>
        <w:t>However, any topic speaking to the themes of the event will be considered.</w:t>
      </w:r>
    </w:p>
    <w:p w14:paraId="7E044FC2" w14:textId="77777777" w:rsidR="00B01BC4" w:rsidRPr="00A92B80" w:rsidRDefault="00B01BC4" w:rsidP="00C70E06">
      <w:pPr>
        <w:spacing w:after="0" w:line="276" w:lineRule="auto"/>
        <w:jc w:val="both"/>
        <w:rPr>
          <w:rFonts w:ascii="Georgia" w:hAnsi="Georgia" w:cs="Times New Roman"/>
        </w:rPr>
      </w:pPr>
    </w:p>
    <w:p w14:paraId="0674BFD7" w14:textId="00F8C76F" w:rsidR="00B01BC4" w:rsidRPr="00A92B80" w:rsidRDefault="00B01BC4" w:rsidP="00C70E06">
      <w:pPr>
        <w:spacing w:after="0" w:line="276" w:lineRule="auto"/>
        <w:jc w:val="both"/>
        <w:rPr>
          <w:rFonts w:ascii="Georgia" w:hAnsi="Georgia" w:cs="Times New Roman"/>
        </w:rPr>
      </w:pPr>
      <w:r w:rsidRPr="00A92B80">
        <w:rPr>
          <w:rFonts w:ascii="Georgia" w:hAnsi="Georgia" w:cs="Times New Roman"/>
        </w:rPr>
        <w:t xml:space="preserve">Please send proposals of no more than 250-words for a </w:t>
      </w:r>
      <w:r w:rsidR="00956813">
        <w:rPr>
          <w:rFonts w:ascii="Georgia" w:hAnsi="Georgia" w:cs="Times New Roman"/>
        </w:rPr>
        <w:t xml:space="preserve">maximum </w:t>
      </w:r>
      <w:r w:rsidRPr="00A92B80">
        <w:rPr>
          <w:rFonts w:ascii="Georgia" w:hAnsi="Georgia" w:cs="Times New Roman"/>
        </w:rPr>
        <w:t>20-minute presentation and a short biog. to</w:t>
      </w:r>
      <w:r w:rsidR="00486FBA" w:rsidRPr="00A92B80">
        <w:rPr>
          <w:rFonts w:ascii="Georgia" w:hAnsi="Georgia" w:cs="Times New Roman"/>
        </w:rPr>
        <w:t xml:space="preserve"> imaginingromance@warwick.ac.uk.</w:t>
      </w:r>
    </w:p>
    <w:p w14:paraId="47F0400C" w14:textId="77777777" w:rsidR="00B01BC4" w:rsidRPr="00A92B80" w:rsidRDefault="00B01BC4" w:rsidP="00C70E06">
      <w:pPr>
        <w:spacing w:after="0" w:line="276" w:lineRule="auto"/>
        <w:jc w:val="both"/>
        <w:rPr>
          <w:rFonts w:ascii="Georgia" w:hAnsi="Georgia" w:cs="Times New Roman"/>
        </w:rPr>
      </w:pPr>
    </w:p>
    <w:p w14:paraId="66D5D4E3" w14:textId="6CAA5A5D" w:rsidR="00BF759B" w:rsidRPr="00A92B80" w:rsidRDefault="00B01BC4" w:rsidP="00C70E06">
      <w:pPr>
        <w:jc w:val="both"/>
        <w:rPr>
          <w:rFonts w:ascii="Georgia" w:hAnsi="Georgia" w:cs="Times New Roman"/>
          <w:b/>
        </w:rPr>
      </w:pPr>
      <w:r w:rsidRPr="00A92B80">
        <w:rPr>
          <w:rFonts w:ascii="Georgia" w:hAnsi="Georgia" w:cs="Times New Roman"/>
          <w:b/>
        </w:rPr>
        <w:t xml:space="preserve">Deadline for proposals: </w:t>
      </w:r>
      <w:r w:rsidR="009B7121">
        <w:rPr>
          <w:rFonts w:ascii="Georgia" w:hAnsi="Georgia" w:cs="Times New Roman"/>
          <w:b/>
        </w:rPr>
        <w:t>12</w:t>
      </w:r>
      <w:r w:rsidR="00956813">
        <w:rPr>
          <w:rFonts w:ascii="Georgia" w:hAnsi="Georgia" w:cs="Times New Roman"/>
          <w:b/>
        </w:rPr>
        <w:t xml:space="preserve"> December 2018</w:t>
      </w:r>
    </w:p>
    <w:p w14:paraId="34550213" w14:textId="58695E83" w:rsidR="00B01BC4" w:rsidRDefault="00B01BC4" w:rsidP="00C70E06">
      <w:pPr>
        <w:spacing w:after="0" w:line="276" w:lineRule="auto"/>
        <w:jc w:val="both"/>
        <w:rPr>
          <w:rFonts w:ascii="Georgia" w:hAnsi="Georgia" w:cs="Times New Roman"/>
        </w:rPr>
      </w:pPr>
      <w:r w:rsidRPr="00A92B80">
        <w:rPr>
          <w:rFonts w:ascii="Georgia" w:hAnsi="Georgia" w:cs="Times New Roman"/>
        </w:rPr>
        <w:t>This</w:t>
      </w:r>
      <w:r w:rsidR="00A632AD" w:rsidRPr="00A92B80">
        <w:rPr>
          <w:rFonts w:ascii="Georgia" w:hAnsi="Georgia" w:cs="Times New Roman"/>
        </w:rPr>
        <w:t xml:space="preserve"> free</w:t>
      </w:r>
      <w:r w:rsidRPr="00A92B80">
        <w:rPr>
          <w:rFonts w:ascii="Georgia" w:hAnsi="Georgia" w:cs="Times New Roman"/>
        </w:rPr>
        <w:t xml:space="preserve"> event is </w:t>
      </w:r>
      <w:r w:rsidR="00C70E06" w:rsidRPr="00A92B80">
        <w:rPr>
          <w:rFonts w:ascii="Georgia" w:hAnsi="Georgia" w:cs="Times New Roman"/>
        </w:rPr>
        <w:t xml:space="preserve">part of a series </w:t>
      </w:r>
      <w:r w:rsidRPr="00A92B80">
        <w:rPr>
          <w:rFonts w:ascii="Georgia" w:hAnsi="Georgia" w:cs="Times New Roman"/>
        </w:rPr>
        <w:t>funded by a British Academy Rising Star Engagement Award</w:t>
      </w:r>
      <w:r w:rsidR="00956813">
        <w:rPr>
          <w:rFonts w:ascii="Georgia" w:hAnsi="Georgia" w:cs="Times New Roman"/>
        </w:rPr>
        <w:t>.</w:t>
      </w:r>
      <w:r w:rsidRPr="00A92B80">
        <w:rPr>
          <w:rFonts w:ascii="Georgia" w:hAnsi="Georgia" w:cs="Times New Roman"/>
        </w:rPr>
        <w:t xml:space="preserve"> </w:t>
      </w:r>
    </w:p>
    <w:p w14:paraId="3C3D652D" w14:textId="77777777" w:rsidR="00B01BC4" w:rsidRPr="00A92B80" w:rsidRDefault="00B01BC4" w:rsidP="00C70E06">
      <w:pPr>
        <w:spacing w:after="0" w:line="276" w:lineRule="auto"/>
        <w:jc w:val="both"/>
        <w:rPr>
          <w:rFonts w:ascii="Georgia" w:hAnsi="Georgia" w:cs="Times New Roman"/>
        </w:rPr>
      </w:pPr>
    </w:p>
    <w:p w14:paraId="41439236" w14:textId="77777777" w:rsidR="00BC4BCA" w:rsidRPr="00A92B80" w:rsidRDefault="00B01BC4" w:rsidP="00C70E06">
      <w:pPr>
        <w:spacing w:after="0" w:line="276" w:lineRule="auto"/>
        <w:jc w:val="both"/>
        <w:rPr>
          <w:rFonts w:ascii="Georgia" w:hAnsi="Georgia" w:cs="Times New Roman"/>
        </w:rPr>
      </w:pPr>
      <w:r w:rsidRPr="00A92B80">
        <w:rPr>
          <w:rFonts w:ascii="Georgia" w:hAnsi="Georgia" w:cs="Times New Roman"/>
        </w:rPr>
        <w:t>For more information see our website</w:t>
      </w:r>
      <w:r w:rsidR="00BC4BCA" w:rsidRPr="00A92B80">
        <w:rPr>
          <w:rFonts w:ascii="Georgia" w:hAnsi="Georgia" w:cs="Times New Roman"/>
        </w:rPr>
        <w:t>:</w:t>
      </w:r>
    </w:p>
    <w:p w14:paraId="16117F15" w14:textId="73530C55" w:rsidR="00200391" w:rsidRDefault="00200391" w:rsidP="00C70E06">
      <w:pPr>
        <w:spacing w:after="0" w:line="276" w:lineRule="auto"/>
        <w:jc w:val="both"/>
        <w:rPr>
          <w:rFonts w:ascii="Georgia" w:hAnsi="Georgia" w:cs="Times New Roman"/>
        </w:rPr>
      </w:pPr>
      <w:hyperlink r:id="rId5" w:history="1">
        <w:r w:rsidRPr="0044491D">
          <w:rPr>
            <w:rStyle w:val="Hyperlink"/>
            <w:rFonts w:ascii="Georgia" w:hAnsi="Georgia" w:cs="Times New Roman"/>
          </w:rPr>
          <w:t>https://warwick.ac.uk/fac/arts/modernlanguages/news/events/imaginingromance/studyday/</w:t>
        </w:r>
      </w:hyperlink>
    </w:p>
    <w:p w14:paraId="1A5F33C3" w14:textId="23808F98" w:rsidR="00B01BC4" w:rsidRPr="00A92B80" w:rsidRDefault="00B01BC4" w:rsidP="00C70E06">
      <w:pPr>
        <w:spacing w:after="0" w:line="276" w:lineRule="auto"/>
        <w:jc w:val="both"/>
        <w:rPr>
          <w:rFonts w:ascii="Georgia" w:hAnsi="Georgia" w:cs="Times New Roman"/>
        </w:rPr>
      </w:pPr>
      <w:bookmarkStart w:id="0" w:name="_GoBack"/>
      <w:bookmarkEnd w:id="0"/>
      <w:r w:rsidRPr="00A92B80">
        <w:rPr>
          <w:rFonts w:ascii="Georgia" w:hAnsi="Georgia" w:cs="Times New Roman"/>
        </w:rPr>
        <w:t>or contact Dr. Mary Harrod m.g.m.harrod@warwick.ac.uk.</w:t>
      </w:r>
    </w:p>
    <w:p w14:paraId="51516D19" w14:textId="77777777" w:rsidR="00B01BC4" w:rsidRPr="00A92B80" w:rsidRDefault="00B01BC4" w:rsidP="00C70E06">
      <w:pPr>
        <w:jc w:val="both"/>
        <w:rPr>
          <w:rFonts w:ascii="Georgia" w:hAnsi="Georgia"/>
        </w:rPr>
      </w:pPr>
    </w:p>
    <w:sectPr w:rsidR="00B01BC4" w:rsidRPr="00A9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BF1"/>
    <w:multiLevelType w:val="multilevel"/>
    <w:tmpl w:val="989A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904B8"/>
    <w:multiLevelType w:val="hybridMultilevel"/>
    <w:tmpl w:val="A4D2741A"/>
    <w:lvl w:ilvl="0" w:tplc="2A72B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C4"/>
    <w:rsid w:val="0003593E"/>
    <w:rsid w:val="00122390"/>
    <w:rsid w:val="001B6CDA"/>
    <w:rsid w:val="00200391"/>
    <w:rsid w:val="002662A6"/>
    <w:rsid w:val="002727A3"/>
    <w:rsid w:val="002828A2"/>
    <w:rsid w:val="00310E10"/>
    <w:rsid w:val="00371225"/>
    <w:rsid w:val="003E63F9"/>
    <w:rsid w:val="00416E18"/>
    <w:rsid w:val="00430D7F"/>
    <w:rsid w:val="00486FBA"/>
    <w:rsid w:val="004B2D5A"/>
    <w:rsid w:val="004C1AD0"/>
    <w:rsid w:val="006216AD"/>
    <w:rsid w:val="006711A6"/>
    <w:rsid w:val="00745990"/>
    <w:rsid w:val="00956813"/>
    <w:rsid w:val="009B7121"/>
    <w:rsid w:val="00A62FBD"/>
    <w:rsid w:val="00A632AD"/>
    <w:rsid w:val="00A92B80"/>
    <w:rsid w:val="00B01BC4"/>
    <w:rsid w:val="00BC4BCA"/>
    <w:rsid w:val="00BF759B"/>
    <w:rsid w:val="00C42309"/>
    <w:rsid w:val="00C70E06"/>
    <w:rsid w:val="00D25E24"/>
    <w:rsid w:val="00E12469"/>
    <w:rsid w:val="00EB4107"/>
    <w:rsid w:val="00EC0137"/>
    <w:rsid w:val="00F3103D"/>
    <w:rsid w:val="00FC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8F8C"/>
  <w15:chartTrackingRefBased/>
  <w15:docId w15:val="{8A8324F6-7580-4C70-906C-B6AA0152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C4"/>
    <w:pPr>
      <w:spacing w:line="256" w:lineRule="auto"/>
    </w:pPr>
  </w:style>
  <w:style w:type="paragraph" w:styleId="Heading5">
    <w:name w:val="heading 5"/>
    <w:basedOn w:val="Normal"/>
    <w:link w:val="Heading5Char"/>
    <w:uiPriority w:val="9"/>
    <w:qFormat/>
    <w:rsid w:val="00A92B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C4"/>
    <w:pPr>
      <w:ind w:left="720"/>
      <w:contextualSpacing/>
    </w:pPr>
  </w:style>
  <w:style w:type="character" w:styleId="Hyperlink">
    <w:name w:val="Hyperlink"/>
    <w:basedOn w:val="DefaultParagraphFont"/>
    <w:uiPriority w:val="99"/>
    <w:unhideWhenUsed/>
    <w:rsid w:val="00BC4BCA"/>
    <w:rPr>
      <w:color w:val="0563C1" w:themeColor="hyperlink"/>
      <w:u w:val="single"/>
    </w:rPr>
  </w:style>
  <w:style w:type="character" w:styleId="UnresolvedMention">
    <w:name w:val="Unresolved Mention"/>
    <w:basedOn w:val="DefaultParagraphFont"/>
    <w:uiPriority w:val="99"/>
    <w:semiHidden/>
    <w:unhideWhenUsed/>
    <w:rsid w:val="00BC4BCA"/>
    <w:rPr>
      <w:color w:val="605E5C"/>
      <w:shd w:val="clear" w:color="auto" w:fill="E1DFDD"/>
    </w:rPr>
  </w:style>
  <w:style w:type="character" w:customStyle="1" w:styleId="Heading5Char">
    <w:name w:val="Heading 5 Char"/>
    <w:basedOn w:val="DefaultParagraphFont"/>
    <w:link w:val="Heading5"/>
    <w:uiPriority w:val="9"/>
    <w:rsid w:val="00A92B8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2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wick.ac.uk/fac/arts/modernlanguages/news/events/imaginingromance/study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12</cp:revision>
  <dcterms:created xsi:type="dcterms:W3CDTF">2018-10-23T15:05:00Z</dcterms:created>
  <dcterms:modified xsi:type="dcterms:W3CDTF">2018-11-08T12:14:00Z</dcterms:modified>
</cp:coreProperties>
</file>