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DB9A0E" w14:textId="4E2C4289" w:rsidR="00D1491C" w:rsidRPr="00D1491C" w:rsidRDefault="00D1491C" w:rsidP="00D1491C">
      <w:pPr>
        <w:spacing w:after="0" w:line="240" w:lineRule="auto"/>
        <w:jc w:val="center"/>
        <w:rPr>
          <w:rFonts w:ascii="Georgia" w:eastAsia="Times New Roman" w:hAnsi="Georgia" w:cs="Times New Roman"/>
          <w:b/>
          <w:color w:val="000000"/>
          <w:sz w:val="32"/>
          <w:szCs w:val="32"/>
          <w:lang w:val="en-US"/>
        </w:rPr>
      </w:pPr>
      <w:r w:rsidRPr="00D1491C">
        <w:rPr>
          <w:rFonts w:ascii="Georgia" w:eastAsia="Times New Roman" w:hAnsi="Georgia" w:cs="Times New Roman"/>
          <w:b/>
          <w:color w:val="000000"/>
          <w:sz w:val="32"/>
          <w:szCs w:val="32"/>
          <w:lang w:val="en-US"/>
        </w:rPr>
        <w:t xml:space="preserve">Imagining ‘We’ in the </w:t>
      </w:r>
      <w:r w:rsidR="00B17A5C">
        <w:rPr>
          <w:rFonts w:ascii="Georgia" w:eastAsia="Times New Roman" w:hAnsi="Georgia" w:cs="Times New Roman"/>
          <w:b/>
          <w:color w:val="000000"/>
          <w:sz w:val="32"/>
          <w:szCs w:val="32"/>
          <w:lang w:val="en-US"/>
        </w:rPr>
        <w:t>A</w:t>
      </w:r>
      <w:r w:rsidRPr="00D1491C">
        <w:rPr>
          <w:rFonts w:ascii="Georgia" w:eastAsia="Times New Roman" w:hAnsi="Georgia" w:cs="Times New Roman"/>
          <w:b/>
          <w:color w:val="000000"/>
          <w:sz w:val="32"/>
          <w:szCs w:val="32"/>
          <w:lang w:val="en-US"/>
        </w:rPr>
        <w:t>ge of ‘I’: Romance and Social Bonding in Contemporary Culture</w:t>
      </w:r>
    </w:p>
    <w:p w14:paraId="039E6E55" w14:textId="70870CE1" w:rsidR="00D1491C" w:rsidRDefault="00D108E1" w:rsidP="00D1491C">
      <w:pPr>
        <w:spacing w:after="0" w:line="240" w:lineRule="auto"/>
        <w:jc w:val="center"/>
        <w:rPr>
          <w:rFonts w:ascii="Georgia" w:eastAsia="Times New Roman" w:hAnsi="Georgia" w:cs="Times New Roman"/>
          <w:color w:val="000000"/>
          <w:sz w:val="32"/>
          <w:szCs w:val="32"/>
          <w:lang w:val="en-US"/>
        </w:rPr>
      </w:pPr>
      <w:r>
        <w:rPr>
          <w:rFonts w:ascii="Georgia" w:eastAsia="Times New Roman" w:hAnsi="Georgia" w:cs="Times New Roman"/>
          <w:color w:val="000000"/>
          <w:sz w:val="32"/>
          <w:szCs w:val="32"/>
          <w:lang w:val="en-US"/>
        </w:rPr>
        <w:t>Study Day</w:t>
      </w:r>
    </w:p>
    <w:p w14:paraId="60195FD6" w14:textId="541F78E7" w:rsidR="00D1491C" w:rsidRPr="00D1491C" w:rsidRDefault="00D108E1" w:rsidP="00D1491C">
      <w:pPr>
        <w:spacing w:after="0" w:line="240" w:lineRule="auto"/>
        <w:jc w:val="center"/>
        <w:rPr>
          <w:rFonts w:ascii="Georgia" w:eastAsia="Times New Roman" w:hAnsi="Georgia" w:cs="Times New Roman"/>
          <w:color w:val="000000"/>
          <w:sz w:val="28"/>
          <w:szCs w:val="28"/>
          <w:lang w:val="en-US"/>
        </w:rPr>
      </w:pPr>
      <w:r>
        <w:rPr>
          <w:rFonts w:ascii="Georgia" w:eastAsia="Times New Roman" w:hAnsi="Georgia" w:cs="Times New Roman"/>
          <w:color w:val="000000"/>
          <w:sz w:val="28"/>
          <w:szCs w:val="28"/>
          <w:lang w:val="en-US"/>
        </w:rPr>
        <w:t>29</w:t>
      </w:r>
      <w:r w:rsidRPr="00D108E1">
        <w:rPr>
          <w:rFonts w:ascii="Georgia" w:eastAsia="Times New Roman" w:hAnsi="Georgia" w:cs="Times New Roman"/>
          <w:color w:val="000000"/>
          <w:sz w:val="28"/>
          <w:szCs w:val="28"/>
          <w:vertAlign w:val="superscript"/>
          <w:lang w:val="en-US"/>
        </w:rPr>
        <w:t>th</w:t>
      </w:r>
      <w:r>
        <w:rPr>
          <w:rFonts w:ascii="Georgia" w:eastAsia="Times New Roman" w:hAnsi="Georgia" w:cs="Times New Roman"/>
          <w:color w:val="000000"/>
          <w:sz w:val="28"/>
          <w:szCs w:val="28"/>
          <w:lang w:val="en-US"/>
        </w:rPr>
        <w:t xml:space="preserve"> March</w:t>
      </w:r>
      <w:r w:rsidR="00D1491C" w:rsidRPr="00D1491C">
        <w:rPr>
          <w:rFonts w:ascii="Georgia" w:eastAsia="Times New Roman" w:hAnsi="Georgia" w:cs="Times New Roman"/>
          <w:color w:val="000000"/>
          <w:sz w:val="28"/>
          <w:szCs w:val="28"/>
          <w:lang w:val="en-US"/>
        </w:rPr>
        <w:t xml:space="preserve"> 201</w:t>
      </w:r>
      <w:r>
        <w:rPr>
          <w:rFonts w:ascii="Georgia" w:eastAsia="Times New Roman" w:hAnsi="Georgia" w:cs="Times New Roman"/>
          <w:color w:val="000000"/>
          <w:sz w:val="28"/>
          <w:szCs w:val="28"/>
          <w:lang w:val="en-US"/>
        </w:rPr>
        <w:t>9</w:t>
      </w:r>
    </w:p>
    <w:p w14:paraId="41E89CC9" w14:textId="1C5F9291" w:rsidR="00D1491C" w:rsidRDefault="00D1491C" w:rsidP="00D1491C">
      <w:pPr>
        <w:spacing w:after="0" w:line="240" w:lineRule="auto"/>
        <w:jc w:val="center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University of Warwick</w:t>
      </w:r>
    </w:p>
    <w:p w14:paraId="198677EE" w14:textId="5E1B6EC8" w:rsidR="00952425" w:rsidRPr="00DF2293" w:rsidRDefault="0079698F" w:rsidP="00D1491C">
      <w:pPr>
        <w:spacing w:after="0" w:line="240" w:lineRule="auto"/>
        <w:jc w:val="center"/>
        <w:rPr>
          <w:rFonts w:ascii="Georgia" w:eastAsia="Times New Roman" w:hAnsi="Georgia" w:cs="Calibri"/>
          <w:sz w:val="24"/>
          <w:szCs w:val="24"/>
          <w:lang w:val="en-US"/>
        </w:rPr>
      </w:pPr>
      <w:r w:rsidRPr="00DF2293">
        <w:rPr>
          <w:rFonts w:ascii="Georgia" w:eastAsia="Times New Roman" w:hAnsi="Georgia" w:cs="Calibri"/>
          <w:sz w:val="24"/>
          <w:szCs w:val="24"/>
          <w:lang w:val="en-US"/>
        </w:rPr>
        <w:t>Zeeman Bu</w:t>
      </w:r>
      <w:r w:rsidR="00DF2293" w:rsidRPr="00DF2293">
        <w:rPr>
          <w:rFonts w:ascii="Georgia" w:eastAsia="Times New Roman" w:hAnsi="Georgia" w:cs="Calibri"/>
          <w:sz w:val="24"/>
          <w:szCs w:val="24"/>
          <w:lang w:val="en-US"/>
        </w:rPr>
        <w:t>i</w:t>
      </w:r>
      <w:r w:rsidRPr="00DF2293">
        <w:rPr>
          <w:rFonts w:ascii="Georgia" w:eastAsia="Times New Roman" w:hAnsi="Georgia" w:cs="Calibri"/>
          <w:sz w:val="24"/>
          <w:szCs w:val="24"/>
          <w:lang w:val="en-US"/>
        </w:rPr>
        <w:t>lding</w:t>
      </w:r>
      <w:r w:rsidR="00DF2293">
        <w:rPr>
          <w:rFonts w:ascii="Georgia" w:eastAsia="Times New Roman" w:hAnsi="Georgia" w:cs="Calibri"/>
          <w:sz w:val="24"/>
          <w:szCs w:val="24"/>
          <w:lang w:val="en-US"/>
        </w:rPr>
        <w:t xml:space="preserve"> (</w:t>
      </w:r>
      <w:r w:rsidRPr="00DF2293">
        <w:rPr>
          <w:rFonts w:ascii="Georgia" w:eastAsia="Times New Roman" w:hAnsi="Georgia" w:cs="Calibri"/>
          <w:sz w:val="24"/>
          <w:szCs w:val="24"/>
          <w:lang w:val="en-US"/>
        </w:rPr>
        <w:t>Main Campus</w:t>
      </w:r>
      <w:r w:rsidR="00DF2293">
        <w:rPr>
          <w:rFonts w:ascii="Georgia" w:eastAsia="Times New Roman" w:hAnsi="Georgia" w:cs="Calibri"/>
          <w:sz w:val="24"/>
          <w:szCs w:val="24"/>
          <w:lang w:val="en-US"/>
        </w:rPr>
        <w:t>)</w:t>
      </w:r>
    </w:p>
    <w:p w14:paraId="6CF31391" w14:textId="4442A0D4" w:rsidR="00D1491C" w:rsidRDefault="00D1491C" w:rsidP="00D1491C">
      <w:pPr>
        <w:spacing w:after="0" w:line="240" w:lineRule="auto"/>
        <w:jc w:val="center"/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</w:pPr>
    </w:p>
    <w:p w14:paraId="4B20C84C" w14:textId="77777777" w:rsidR="00D1491C" w:rsidRPr="000E6329" w:rsidRDefault="00D1491C" w:rsidP="00D1491C">
      <w:pPr>
        <w:spacing w:after="0" w:line="240" w:lineRule="auto"/>
        <w:jc w:val="center"/>
        <w:rPr>
          <w:rFonts w:ascii="Georgia" w:eastAsia="Times New Roman" w:hAnsi="Georgia" w:cs="Calibri"/>
          <w:b/>
          <w:color w:val="000000"/>
          <w:sz w:val="24"/>
          <w:szCs w:val="24"/>
          <w:u w:val="single"/>
          <w:lang w:val="en-US"/>
        </w:rPr>
      </w:pPr>
    </w:p>
    <w:p w14:paraId="5B4D1D64" w14:textId="75F948C8" w:rsidR="00952425" w:rsidRPr="000E6329" w:rsidRDefault="00D1491C" w:rsidP="00952425">
      <w:pPr>
        <w:spacing w:after="0" w:line="240" w:lineRule="auto"/>
        <w:jc w:val="center"/>
        <w:rPr>
          <w:rFonts w:ascii="Georgia" w:eastAsia="Times New Roman" w:hAnsi="Georgia" w:cs="Calibri"/>
          <w:b/>
          <w:color w:val="000000"/>
          <w:sz w:val="24"/>
          <w:szCs w:val="24"/>
          <w:u w:val="single"/>
          <w:lang w:val="en-US"/>
        </w:rPr>
      </w:pPr>
      <w:r w:rsidRPr="000E6329">
        <w:rPr>
          <w:rFonts w:ascii="Georgia" w:eastAsia="Times New Roman" w:hAnsi="Georgia" w:cs="Calibri"/>
          <w:b/>
          <w:color w:val="000000"/>
          <w:sz w:val="24"/>
          <w:szCs w:val="24"/>
          <w:u w:val="single"/>
          <w:lang w:val="en-US"/>
        </w:rPr>
        <w:t xml:space="preserve">Provisional </w:t>
      </w:r>
      <w:proofErr w:type="spellStart"/>
      <w:r w:rsidRPr="000E6329">
        <w:rPr>
          <w:rFonts w:ascii="Georgia" w:eastAsia="Times New Roman" w:hAnsi="Georgia" w:cs="Calibri"/>
          <w:b/>
          <w:color w:val="000000"/>
          <w:sz w:val="24"/>
          <w:szCs w:val="24"/>
          <w:u w:val="single"/>
          <w:lang w:val="en-US"/>
        </w:rPr>
        <w:t>Programme</w:t>
      </w:r>
      <w:proofErr w:type="spellEnd"/>
    </w:p>
    <w:p w14:paraId="776A2739" w14:textId="77777777" w:rsidR="00952425" w:rsidRDefault="00952425" w:rsidP="00952425">
      <w:pPr>
        <w:spacing w:after="0" w:line="240" w:lineRule="auto"/>
        <w:jc w:val="center"/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</w:pPr>
    </w:p>
    <w:p w14:paraId="1F89ED54" w14:textId="6F07DF28" w:rsidR="00952425" w:rsidRPr="000E6329" w:rsidRDefault="00952425" w:rsidP="00952425">
      <w:pPr>
        <w:spacing w:after="0" w:line="240" w:lineRule="auto"/>
        <w:jc w:val="center"/>
        <w:rPr>
          <w:rFonts w:ascii="Georgia" w:eastAsia="Times New Roman" w:hAnsi="Georgia" w:cs="Calibri"/>
          <w:color w:val="000000"/>
          <w:sz w:val="20"/>
          <w:szCs w:val="20"/>
          <w:lang w:val="en-US"/>
        </w:rPr>
      </w:pPr>
      <w:r w:rsidRPr="000E6329">
        <w:rPr>
          <w:rFonts w:ascii="Georgia" w:eastAsia="Times New Roman" w:hAnsi="Georgia" w:cs="Calibri"/>
          <w:color w:val="000000"/>
          <w:sz w:val="20"/>
          <w:szCs w:val="20"/>
          <w:lang w:val="en-US"/>
        </w:rPr>
        <w:t>(</w:t>
      </w:r>
      <w:r w:rsidR="00DF2293" w:rsidRPr="000E6329">
        <w:rPr>
          <w:rFonts w:ascii="Georgia" w:eastAsia="Times New Roman" w:hAnsi="Georgia" w:cs="Calibri"/>
          <w:color w:val="000000"/>
          <w:sz w:val="20"/>
          <w:szCs w:val="20"/>
          <w:lang w:val="en-US"/>
        </w:rPr>
        <w:t>P</w:t>
      </w:r>
      <w:r w:rsidRPr="000E6329">
        <w:rPr>
          <w:rFonts w:ascii="Georgia" w:eastAsia="Times New Roman" w:hAnsi="Georgia" w:cs="Calibri"/>
          <w:color w:val="000000"/>
          <w:sz w:val="20"/>
          <w:szCs w:val="20"/>
          <w:lang w:val="en-US"/>
        </w:rPr>
        <w:t>anel chairs to be confirmed)</w:t>
      </w:r>
    </w:p>
    <w:p w14:paraId="5BDB4C59" w14:textId="070CD3D1" w:rsidR="00DF2293" w:rsidRPr="000E6329" w:rsidRDefault="00DF2293" w:rsidP="00DF2293">
      <w:pPr>
        <w:spacing w:after="0" w:line="240" w:lineRule="auto"/>
        <w:rPr>
          <w:rFonts w:ascii="Georgia" w:eastAsia="Times New Roman" w:hAnsi="Georgia" w:cs="Calibri"/>
          <w:color w:val="000000"/>
          <w:lang w:val="en-US"/>
        </w:rPr>
      </w:pPr>
    </w:p>
    <w:p w14:paraId="1226B878" w14:textId="593CAA26" w:rsidR="00DF2293" w:rsidRPr="000E6329" w:rsidRDefault="00895190" w:rsidP="00DF2293">
      <w:pPr>
        <w:spacing w:after="0" w:line="240" w:lineRule="auto"/>
        <w:rPr>
          <w:rFonts w:ascii="Georgia" w:eastAsia="Times New Roman" w:hAnsi="Georgia" w:cs="Calibri"/>
          <w:color w:val="000000"/>
          <w:lang w:val="en-US"/>
        </w:rPr>
      </w:pPr>
      <w:r>
        <w:rPr>
          <w:rFonts w:ascii="Georgia" w:eastAsia="Times New Roman" w:hAnsi="Georgia" w:cs="Calibri"/>
          <w:color w:val="000000"/>
          <w:lang w:val="en-US"/>
        </w:rPr>
        <w:t>All</w:t>
      </w:r>
      <w:r w:rsidR="00DF2293" w:rsidRPr="000E6329">
        <w:rPr>
          <w:rFonts w:ascii="Georgia" w:eastAsia="Times New Roman" w:hAnsi="Georgia" w:cs="Calibri"/>
          <w:color w:val="000000"/>
          <w:lang w:val="en-US"/>
        </w:rPr>
        <w:t xml:space="preserve"> panels except panel 4 will take place in MS04.</w:t>
      </w:r>
      <w:r w:rsidR="00A0018F">
        <w:rPr>
          <w:rFonts w:ascii="Georgia" w:eastAsia="Times New Roman" w:hAnsi="Georgia" w:cs="Calibri"/>
          <w:color w:val="000000"/>
          <w:lang w:val="en-US"/>
        </w:rPr>
        <w:t xml:space="preserve"> </w:t>
      </w:r>
      <w:r>
        <w:rPr>
          <w:rFonts w:ascii="Georgia" w:eastAsia="Times New Roman" w:hAnsi="Georgia" w:cs="Calibri"/>
          <w:color w:val="000000"/>
          <w:lang w:val="en-US"/>
        </w:rPr>
        <w:t>Registration, a</w:t>
      </w:r>
      <w:r w:rsidR="00A0018F">
        <w:rPr>
          <w:rFonts w:ascii="Georgia" w:eastAsia="Times New Roman" w:hAnsi="Georgia" w:cs="Calibri"/>
          <w:color w:val="000000"/>
          <w:lang w:val="en-US"/>
        </w:rPr>
        <w:t xml:space="preserve">ll refreshments and lunch will take place in ‘The Street’ </w:t>
      </w:r>
      <w:r>
        <w:rPr>
          <w:rFonts w:ascii="Georgia" w:eastAsia="Times New Roman" w:hAnsi="Georgia" w:cs="Calibri"/>
          <w:color w:val="000000"/>
          <w:lang w:val="en-US"/>
        </w:rPr>
        <w:t xml:space="preserve">entrance </w:t>
      </w:r>
      <w:r w:rsidR="00A0018F">
        <w:rPr>
          <w:rFonts w:ascii="Georgia" w:eastAsia="Times New Roman" w:hAnsi="Georgia" w:cs="Calibri"/>
          <w:color w:val="000000"/>
          <w:lang w:val="en-US"/>
        </w:rPr>
        <w:t>foyer space of the Zeeman Building.</w:t>
      </w:r>
    </w:p>
    <w:p w14:paraId="36F8A959" w14:textId="77777777" w:rsidR="00D1491C" w:rsidRPr="00D1491C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57D09F96" w14:textId="49936E0D" w:rsidR="00D1491C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9</w:t>
      </w:r>
      <w:r w:rsidR="00964DE8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-9.30</w:t>
      </w:r>
      <w:r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–</w:t>
      </w: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  <w:r w:rsidR="001A35E6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R</w:t>
      </w: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egistration</w:t>
      </w:r>
    </w:p>
    <w:p w14:paraId="70C376AE" w14:textId="15ACE8F4" w:rsidR="00167741" w:rsidRDefault="00167741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1E1365D0" w14:textId="0F40D937" w:rsidR="009557B7" w:rsidRPr="00E407C1" w:rsidRDefault="00167741" w:rsidP="009557B7">
      <w:pPr>
        <w:rPr>
          <w:b/>
        </w:rPr>
      </w:pPr>
      <w:r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9.</w:t>
      </w:r>
      <w:r w:rsidR="00964DE8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30-10.30</w:t>
      </w:r>
      <w:r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</w:t>
      </w:r>
      <w:r w:rsidR="00964DE8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–</w:t>
      </w:r>
      <w:r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Welcome</w:t>
      </w:r>
      <w:r w:rsidR="00964DE8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and </w:t>
      </w:r>
      <w:r w:rsidR="00952425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K</w:t>
      </w:r>
      <w:r w:rsidR="00964DE8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eynote </w:t>
      </w:r>
      <w:r w:rsidR="00964DE8" w:rsidRPr="0079698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1</w:t>
      </w:r>
      <w:r w:rsidR="002A1821" w:rsidRPr="0079698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– Tamar Jeffers McDonald</w:t>
      </w:r>
      <w:r w:rsidR="008D6A10" w:rsidRPr="0079698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(University of Kent)</w:t>
      </w:r>
      <w:r w:rsidR="00952425" w:rsidRPr="0079698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, </w:t>
      </w:r>
      <w:r w:rsidR="009557B7" w:rsidRPr="009557B7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‘</w:t>
      </w:r>
      <w:r w:rsidR="009557B7" w:rsidRPr="009557B7">
        <w:rPr>
          <w:rFonts w:ascii="Georgia" w:hAnsi="Georgia"/>
          <w:sz w:val="24"/>
          <w:szCs w:val="24"/>
          <w:u w:val="single"/>
        </w:rPr>
        <w:t>Romantic Comedy today: teenagers, head trauma and time-loops?’</w:t>
      </w:r>
    </w:p>
    <w:p w14:paraId="1F70C584" w14:textId="77777777" w:rsidR="00D1491C" w:rsidRPr="0079698F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51150CD7" w14:textId="394C9240" w:rsidR="00D1491C" w:rsidRPr="00CB05CA" w:rsidRDefault="00D1491C" w:rsidP="00CB05CA">
      <w:pPr>
        <w:pStyle w:val="ListParagraph"/>
        <w:numPr>
          <w:ilvl w:val="2"/>
          <w:numId w:val="6"/>
        </w:num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CB05CA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- Coffee/tea</w:t>
      </w:r>
      <w:r w:rsidR="00A0018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</w:p>
    <w:p w14:paraId="33F3EBF6" w14:textId="77777777" w:rsidR="00D1491C" w:rsidRPr="00482427" w:rsidRDefault="00D1491C" w:rsidP="008D6A10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0BDE5529" w14:textId="37F3AB6A" w:rsidR="00952425" w:rsidRPr="00CB05CA" w:rsidRDefault="00CB05CA" w:rsidP="00CB05CA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</w:pPr>
      <w:r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11</w:t>
      </w:r>
      <w:r w:rsidR="00D1491C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-12.45 </w:t>
      </w:r>
      <w:r w:rsidR="00D108E1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–</w:t>
      </w:r>
      <w:r w:rsidR="00D1491C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P</w:t>
      </w:r>
      <w:r w:rsidR="00D108E1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anel 1</w:t>
      </w:r>
      <w:r w:rsidR="00964DE8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</w:t>
      </w:r>
      <w:r w:rsidR="00952425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- </w:t>
      </w:r>
      <w:r w:rsidR="00347DC1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Popular </w:t>
      </w:r>
      <w:r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S</w:t>
      </w:r>
      <w:r w:rsidR="00347DC1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creen </w:t>
      </w:r>
      <w:r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N</w:t>
      </w:r>
      <w:r w:rsidR="00347DC1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arratives</w:t>
      </w:r>
      <w:r w:rsidR="00952425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</w:t>
      </w:r>
    </w:p>
    <w:p w14:paraId="300E9156" w14:textId="517468C5" w:rsidR="008D6A10" w:rsidRDefault="008D6A10" w:rsidP="008D6A10">
      <w:pPr>
        <w:pStyle w:val="NormalWeb"/>
        <w:spacing w:before="0" w:beforeAutospacing="0" w:after="0" w:afterAutospacing="0"/>
        <w:rPr>
          <w:rFonts w:ascii="Georgia" w:hAnsi="Georgia" w:cs="Calibri"/>
          <w:color w:val="000000"/>
        </w:rPr>
      </w:pPr>
      <w:r w:rsidRPr="008D6A10">
        <w:rPr>
          <w:rFonts w:ascii="Georgia" w:hAnsi="Georgia" w:cs="Calibri"/>
          <w:color w:val="000000"/>
        </w:rPr>
        <w:t>- Beatriz Oria</w:t>
      </w:r>
      <w:r>
        <w:rPr>
          <w:rFonts w:ascii="Georgia" w:hAnsi="Georgia" w:cs="Calibri"/>
          <w:color w:val="000000"/>
        </w:rPr>
        <w:t xml:space="preserve"> (University of Zaragoza), </w:t>
      </w:r>
      <w:r w:rsidRPr="008D6A10">
        <w:rPr>
          <w:rFonts w:ascii="Georgia" w:hAnsi="Georgia" w:cs="Calibri"/>
          <w:color w:val="000000"/>
        </w:rPr>
        <w:t>‘</w:t>
      </w:r>
      <w:r>
        <w:rPr>
          <w:rFonts w:ascii="Georgia" w:hAnsi="Georgia" w:cs="Calibri"/>
          <w:color w:val="000000"/>
        </w:rPr>
        <w:t xml:space="preserve">Friends with Benefits? The Trope of Friendship in the Rom-com of the 2010s’ </w:t>
      </w:r>
    </w:p>
    <w:p w14:paraId="79E43976" w14:textId="5E9B5E71" w:rsidR="005D4ECC" w:rsidRPr="00766F4D" w:rsidRDefault="005D4ECC" w:rsidP="00766F4D">
      <w:pPr>
        <w:spacing w:after="0" w:line="240" w:lineRule="auto"/>
        <w:rPr>
          <w:rFonts w:ascii="Georgia" w:hAnsi="Georgia" w:cs="Times New Roman"/>
          <w:color w:val="000000"/>
          <w:sz w:val="24"/>
          <w:szCs w:val="24"/>
        </w:rPr>
      </w:pPr>
      <w:r w:rsidRPr="008D6A10">
        <w:rPr>
          <w:rFonts w:ascii="Georgia" w:eastAsia="Times New Roman" w:hAnsi="Georgia" w:cs="Times New Roman"/>
          <w:color w:val="000000"/>
          <w:sz w:val="24"/>
          <w:szCs w:val="24"/>
          <w:lang w:val="en-US"/>
        </w:rPr>
        <w:t xml:space="preserve">- </w:t>
      </w:r>
      <w:proofErr w:type="spellStart"/>
      <w:r w:rsidRPr="008D6A10">
        <w:rPr>
          <w:rFonts w:ascii="Georgia" w:eastAsia="Times New Roman" w:hAnsi="Georgia" w:cs="Times New Roman"/>
          <w:color w:val="000000"/>
          <w:sz w:val="24"/>
          <w:szCs w:val="24"/>
          <w:lang w:val="en-US"/>
        </w:rPr>
        <w:t>Anousch</w:t>
      </w:r>
      <w:proofErr w:type="spellEnd"/>
      <w:r w:rsidRPr="008D6A10">
        <w:rPr>
          <w:rFonts w:ascii="Georgia" w:eastAsia="Times New Roman" w:hAnsi="Georgia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8D6A10">
        <w:rPr>
          <w:rFonts w:ascii="Georgia" w:eastAsia="Times New Roman" w:hAnsi="Georgia" w:cs="Times New Roman"/>
          <w:color w:val="000000"/>
          <w:sz w:val="24"/>
          <w:szCs w:val="24"/>
          <w:lang w:val="en-US"/>
        </w:rPr>
        <w:t>Khorikian</w:t>
      </w:r>
      <w:proofErr w:type="spellEnd"/>
      <w:r>
        <w:rPr>
          <w:rFonts w:ascii="Georgia" w:eastAsia="Times New Roman" w:hAnsi="Georgia" w:cs="Times New Roman"/>
          <w:color w:val="000000"/>
          <w:sz w:val="24"/>
          <w:szCs w:val="24"/>
          <w:lang w:val="en-US"/>
        </w:rPr>
        <w:t xml:space="preserve"> (University of Hull)</w:t>
      </w:r>
      <w:r w:rsidRPr="008D6A10">
        <w:rPr>
          <w:rFonts w:ascii="Georgia" w:eastAsia="Times New Roman" w:hAnsi="Georgia" w:cs="Times New Roman"/>
          <w:color w:val="000000"/>
          <w:sz w:val="24"/>
          <w:szCs w:val="24"/>
          <w:lang w:val="en-US"/>
        </w:rPr>
        <w:t xml:space="preserve">, </w:t>
      </w:r>
      <w:r w:rsidRPr="008D6A10">
        <w:rPr>
          <w:rFonts w:ascii="Georgia" w:hAnsi="Georgia" w:cs="Times New Roman"/>
          <w:color w:val="000000"/>
          <w:sz w:val="24"/>
          <w:szCs w:val="24"/>
        </w:rPr>
        <w:t xml:space="preserve">‘Everybody Needs Some Bodies: </w:t>
      </w:r>
      <w:r w:rsidRPr="008D6A10">
        <w:rPr>
          <w:rFonts w:ascii="Georgia" w:eastAsia="Times New Roman" w:hAnsi="Georgia" w:cs="Times New Roman"/>
          <w:color w:val="000000"/>
          <w:sz w:val="24"/>
          <w:szCs w:val="24"/>
          <w:lang w:val="en-US"/>
        </w:rPr>
        <w:t>Familial Teams and Individual-Communal Tensions in British Crime Series at the Intersection of</w:t>
      </w:r>
      <w:r w:rsidRPr="008D6A10">
        <w:rPr>
          <w:rFonts w:ascii="Georgia" w:hAnsi="Georgia" w:cs="Times New Roman"/>
          <w:color w:val="000000"/>
          <w:sz w:val="24"/>
          <w:szCs w:val="24"/>
        </w:rPr>
        <w:t xml:space="preserve"> </w:t>
      </w:r>
      <w:r w:rsidRPr="00766F4D">
        <w:rPr>
          <w:rFonts w:ascii="Georgia" w:eastAsia="Times New Roman" w:hAnsi="Georgia" w:cs="Times New Roman"/>
          <w:color w:val="000000"/>
          <w:sz w:val="24"/>
          <w:szCs w:val="24"/>
          <w:lang w:val="en-US"/>
        </w:rPr>
        <w:t>Post-Feminism and Post-</w:t>
      </w:r>
      <w:proofErr w:type="spellStart"/>
      <w:r w:rsidRPr="00766F4D">
        <w:rPr>
          <w:rFonts w:ascii="Georgia" w:eastAsia="Times New Roman" w:hAnsi="Georgia" w:cs="Times New Roman"/>
          <w:color w:val="000000"/>
          <w:sz w:val="24"/>
          <w:szCs w:val="24"/>
          <w:lang w:val="en-US"/>
        </w:rPr>
        <w:t>Televisio</w:t>
      </w:r>
      <w:proofErr w:type="spellEnd"/>
      <w:r w:rsidRPr="00766F4D">
        <w:rPr>
          <w:rFonts w:ascii="Georgia" w:hAnsi="Georgia" w:cs="Times New Roman"/>
          <w:color w:val="000000"/>
          <w:sz w:val="24"/>
          <w:szCs w:val="24"/>
        </w:rPr>
        <w:t>n’</w:t>
      </w:r>
    </w:p>
    <w:p w14:paraId="4E243BE7" w14:textId="5B112CA7" w:rsidR="009D55CC" w:rsidRPr="00766F4D" w:rsidRDefault="008D6A10" w:rsidP="00766F4D">
      <w:pPr>
        <w:spacing w:after="0" w:line="276" w:lineRule="auto"/>
        <w:rPr>
          <w:rFonts w:ascii="Georgia" w:eastAsia="Times New Roman" w:hAnsi="Georgia" w:cs="Times New Roman"/>
          <w:iCs/>
          <w:sz w:val="24"/>
          <w:szCs w:val="24"/>
        </w:rPr>
      </w:pPr>
      <w:r w:rsidRPr="00766F4D">
        <w:rPr>
          <w:rFonts w:ascii="Georgia" w:eastAsia="Times New Roman" w:hAnsi="Georgia" w:cs="Calibri"/>
          <w:sz w:val="24"/>
          <w:szCs w:val="24"/>
          <w:lang w:val="en-US"/>
        </w:rPr>
        <w:t xml:space="preserve">- </w:t>
      </w:r>
      <w:r w:rsidR="002A1821" w:rsidRPr="00766F4D">
        <w:rPr>
          <w:rFonts w:ascii="Georgia" w:eastAsia="Times New Roman" w:hAnsi="Georgia" w:cs="Calibri"/>
          <w:sz w:val="24"/>
          <w:szCs w:val="24"/>
          <w:lang w:val="en-US"/>
        </w:rPr>
        <w:t>B</w:t>
      </w:r>
      <w:r w:rsidR="00952425" w:rsidRPr="00766F4D">
        <w:rPr>
          <w:rFonts w:ascii="Georgia" w:eastAsia="Times New Roman" w:hAnsi="Georgia" w:cs="Calibri"/>
          <w:sz w:val="24"/>
          <w:szCs w:val="24"/>
          <w:lang w:val="en-US"/>
        </w:rPr>
        <w:t>e</w:t>
      </w:r>
      <w:r w:rsidR="002A1821" w:rsidRPr="00766F4D">
        <w:rPr>
          <w:rFonts w:ascii="Georgia" w:eastAsia="Times New Roman" w:hAnsi="Georgia" w:cs="Calibri"/>
          <w:sz w:val="24"/>
          <w:szCs w:val="24"/>
          <w:lang w:val="en-US"/>
        </w:rPr>
        <w:t xml:space="preserve">tty </w:t>
      </w:r>
      <w:proofErr w:type="spellStart"/>
      <w:r w:rsidR="002A1821" w:rsidRPr="00766F4D">
        <w:rPr>
          <w:rFonts w:ascii="Georgia" w:eastAsia="Times New Roman" w:hAnsi="Georgia" w:cs="Calibri"/>
          <w:sz w:val="24"/>
          <w:szCs w:val="24"/>
          <w:lang w:val="en-US"/>
        </w:rPr>
        <w:t>Kaklamanidou</w:t>
      </w:r>
      <w:proofErr w:type="spellEnd"/>
      <w:r w:rsidRPr="00766F4D">
        <w:rPr>
          <w:rFonts w:ascii="Georgia" w:eastAsia="Times New Roman" w:hAnsi="Georgia" w:cs="Calibri"/>
          <w:sz w:val="24"/>
          <w:szCs w:val="24"/>
          <w:lang w:val="en-US"/>
        </w:rPr>
        <w:t xml:space="preserve"> (Aristotle University of Thessaloniki),</w:t>
      </w:r>
      <w:r w:rsidR="005D4ECC" w:rsidRPr="00766F4D">
        <w:rPr>
          <w:rFonts w:ascii="Georgia" w:eastAsia="Times New Roman" w:hAnsi="Georgia" w:cs="Calibri"/>
          <w:sz w:val="24"/>
          <w:szCs w:val="24"/>
          <w:lang w:val="en-US"/>
        </w:rPr>
        <w:t xml:space="preserve"> </w:t>
      </w:r>
      <w:r w:rsidR="009D55CC" w:rsidRPr="00766F4D">
        <w:rPr>
          <w:rFonts w:ascii="Georgia" w:eastAsia="Times New Roman" w:hAnsi="Georgia" w:cs="Calibri"/>
          <w:sz w:val="24"/>
          <w:szCs w:val="24"/>
          <w:lang w:val="en-US"/>
        </w:rPr>
        <w:t>‘</w:t>
      </w:r>
      <w:r w:rsidR="00766F4D" w:rsidRPr="00766F4D">
        <w:rPr>
          <w:rFonts w:ascii="Georgia" w:eastAsia="Times New Roman" w:hAnsi="Georgia" w:cs="Times New Roman"/>
          <w:iCs/>
          <w:sz w:val="24"/>
          <w:szCs w:val="24"/>
        </w:rPr>
        <w:t xml:space="preserve">The limitations of </w:t>
      </w:r>
      <w:proofErr w:type="spellStart"/>
      <w:r w:rsidR="00766F4D" w:rsidRPr="00766F4D">
        <w:rPr>
          <w:rFonts w:ascii="Georgia" w:eastAsia="Times New Roman" w:hAnsi="Georgia" w:cs="Times New Roman"/>
          <w:iCs/>
          <w:sz w:val="24"/>
          <w:szCs w:val="24"/>
        </w:rPr>
        <w:t>postfeminism</w:t>
      </w:r>
      <w:proofErr w:type="spellEnd"/>
      <w:r w:rsidR="00766F4D" w:rsidRPr="00766F4D">
        <w:rPr>
          <w:rFonts w:ascii="Georgia" w:eastAsia="Times New Roman" w:hAnsi="Georgia" w:cs="Times New Roman"/>
          <w:iCs/>
          <w:sz w:val="24"/>
          <w:szCs w:val="24"/>
        </w:rPr>
        <w:t xml:space="preserve"> in contemporary Greek television comedy. The case of </w:t>
      </w:r>
      <w:r w:rsidR="00766F4D" w:rsidRPr="00766F4D">
        <w:rPr>
          <w:rFonts w:ascii="Georgia" w:eastAsia="Times New Roman" w:hAnsi="Georgia" w:cs="Times New Roman"/>
          <w:i/>
          <w:iCs/>
          <w:sz w:val="24"/>
          <w:szCs w:val="24"/>
        </w:rPr>
        <w:t>Don’t Start Nagging</w:t>
      </w:r>
      <w:r w:rsidR="009D55CC" w:rsidRPr="00766F4D">
        <w:rPr>
          <w:rFonts w:ascii="Georgia" w:hAnsi="Georgia" w:cs="Arial"/>
          <w:bCs/>
          <w:sz w:val="24"/>
          <w:szCs w:val="24"/>
        </w:rPr>
        <w:t>’</w:t>
      </w:r>
    </w:p>
    <w:p w14:paraId="534D2906" w14:textId="49293D5F" w:rsidR="008D6A10" w:rsidRPr="00766F4D" w:rsidRDefault="008D6A10" w:rsidP="00766F4D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766F4D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- Eileen </w:t>
      </w:r>
      <w:proofErr w:type="spellStart"/>
      <w:r w:rsidRPr="00766F4D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Velthu</w:t>
      </w:r>
      <w:r w:rsidR="005D4ECC" w:rsidRPr="00766F4D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i</w:t>
      </w:r>
      <w:r w:rsidRPr="00766F4D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s</w:t>
      </w:r>
      <w:proofErr w:type="spellEnd"/>
      <w:r w:rsidRPr="00766F4D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  <w:r w:rsidR="005D4ECC" w:rsidRPr="00766F4D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(independent researcher), </w:t>
      </w:r>
      <w:r w:rsidR="00EE289D" w:rsidRPr="00766F4D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‘</w:t>
      </w:r>
      <w:r w:rsidR="00EE289D" w:rsidRPr="00766F4D">
        <w:rPr>
          <w:rFonts w:ascii="Georgia" w:hAnsi="Georgia" w:cs="Segoe UI"/>
          <w:color w:val="212121"/>
          <w:sz w:val="24"/>
          <w:szCs w:val="24"/>
        </w:rPr>
        <w:t>AI: Artificial Intimacy as Depicted in Contemporary TV’</w:t>
      </w:r>
      <w:r w:rsidRPr="00766F4D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</w:p>
    <w:p w14:paraId="10DDC61A" w14:textId="361B60B4" w:rsidR="00D1491C" w:rsidRPr="00EE289D" w:rsidRDefault="00D1491C" w:rsidP="00CB05CA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26633562" w14:textId="77777777" w:rsidR="001A35E6" w:rsidRPr="00D1491C" w:rsidRDefault="001A35E6" w:rsidP="00CB05CA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5347A546" w14:textId="61A56610" w:rsidR="00D1491C" w:rsidRPr="00CB05CA" w:rsidRDefault="001A35E6" w:rsidP="00CB05CA">
      <w:pPr>
        <w:pStyle w:val="ListParagraph"/>
        <w:numPr>
          <w:ilvl w:val="3"/>
          <w:numId w:val="7"/>
        </w:num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CB05CA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–</w:t>
      </w:r>
      <w:r w:rsidR="00D1491C" w:rsidRPr="00CB05CA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  <w:r w:rsidRPr="00CB05CA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L</w:t>
      </w:r>
      <w:r w:rsidR="00D1491C" w:rsidRPr="00CB05CA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unch</w:t>
      </w:r>
    </w:p>
    <w:p w14:paraId="76AE0BE7" w14:textId="77777777" w:rsidR="001A35E6" w:rsidRPr="00CB05CA" w:rsidRDefault="001A35E6" w:rsidP="00CB05CA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47B72385" w14:textId="1A03DC19" w:rsidR="00952425" w:rsidRPr="00126AB5" w:rsidRDefault="00CB05CA" w:rsidP="00CB05CA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1.30-3.15 </w:t>
      </w:r>
      <w:r w:rsidR="002A1821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– Panel</w:t>
      </w:r>
      <w:r w:rsidR="00952425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2</w:t>
      </w:r>
      <w:r w:rsidR="002A1821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– New Courtships</w:t>
      </w:r>
      <w:r w:rsidR="00126AB5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</w:p>
    <w:p w14:paraId="1BC6DDAA" w14:textId="31813465" w:rsidR="00952425" w:rsidRDefault="008D6A10" w:rsidP="00CB05CA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 w:rsidRPr="00CB05CA">
        <w:rPr>
          <w:rFonts w:ascii="Georgia" w:hAnsi="Georgia" w:cs="Calibri"/>
          <w:color w:val="000000"/>
        </w:rPr>
        <w:t xml:space="preserve">- </w:t>
      </w:r>
      <w:r w:rsidR="002A1821" w:rsidRPr="00CB05CA">
        <w:rPr>
          <w:rFonts w:ascii="Georgia" w:hAnsi="Georgia" w:cs="Calibri"/>
          <w:color w:val="000000"/>
        </w:rPr>
        <w:t>Laura Clancy</w:t>
      </w:r>
      <w:r w:rsidR="00CB05CA" w:rsidRPr="00CB05CA">
        <w:rPr>
          <w:rFonts w:ascii="Georgia" w:hAnsi="Georgia" w:cs="Calibri"/>
          <w:color w:val="000000"/>
        </w:rPr>
        <w:t xml:space="preserve"> (Lancaster University), </w:t>
      </w:r>
      <w:r w:rsidR="00CB05CA" w:rsidRPr="00CB05CA">
        <w:rPr>
          <w:rFonts w:ascii="Georgia" w:hAnsi="Georgia"/>
          <w:color w:val="000000"/>
        </w:rPr>
        <w:t>‘</w:t>
      </w:r>
      <w:r w:rsidR="00CB05CA">
        <w:rPr>
          <w:rFonts w:ascii="Georgia" w:hAnsi="Georgia"/>
          <w:color w:val="000000"/>
        </w:rPr>
        <w:t>“</w:t>
      </w:r>
      <w:r w:rsidR="00CB05CA" w:rsidRPr="00CB05CA">
        <w:rPr>
          <w:rFonts w:ascii="Georgia" w:hAnsi="Georgia"/>
          <w:color w:val="000000"/>
        </w:rPr>
        <w:t>Meghan Markle is the Princess to Cheer Up Feminists</w:t>
      </w:r>
      <w:r w:rsidR="00CB05CA">
        <w:rPr>
          <w:rFonts w:ascii="Georgia" w:hAnsi="Georgia"/>
          <w:color w:val="000000"/>
        </w:rPr>
        <w:t>”</w:t>
      </w:r>
      <w:r w:rsidR="00CB05CA" w:rsidRPr="00CB05CA">
        <w:rPr>
          <w:rFonts w:ascii="Georgia" w:hAnsi="Georgia"/>
          <w:color w:val="000000"/>
        </w:rPr>
        <w:t>: The 2018 Royal Wedding and the Co-Option of Feminism’</w:t>
      </w:r>
    </w:p>
    <w:p w14:paraId="44C3DD75" w14:textId="18D2D7AE" w:rsidR="0088576F" w:rsidRDefault="0088576F" w:rsidP="0088576F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4A27E8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- Xing Wang (</w:t>
      </w:r>
      <w:r w:rsidRPr="004A27E8">
        <w:rPr>
          <w:rFonts w:ascii="Georgia" w:hAnsi="Georgia" w:cs="Calibri"/>
          <w:color w:val="000000"/>
          <w:sz w:val="24"/>
          <w:szCs w:val="24"/>
        </w:rPr>
        <w:t>Loughborough University London), ‘Professionalising Romance: Imagining Couples in Chinese Reality Dating Shows’</w:t>
      </w:r>
      <w:r w:rsidRPr="004A27E8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</w:p>
    <w:p w14:paraId="6BA8DB9D" w14:textId="61D57DEE" w:rsidR="0088576F" w:rsidRPr="0088576F" w:rsidRDefault="0088576F" w:rsidP="0088576F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4A27E8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- Cristina Miguel (</w:t>
      </w:r>
      <w:r w:rsidRPr="004A27E8">
        <w:rPr>
          <w:rFonts w:ascii="Georgia" w:eastAsia="Times New Roman" w:hAnsi="Georgia" w:cs="Times New Roman"/>
          <w:color w:val="000000"/>
          <w:sz w:val="24"/>
          <w:szCs w:val="24"/>
          <w:lang w:val="en-US"/>
        </w:rPr>
        <w:t>Leeds Beckett University</w:t>
      </w:r>
      <w:r w:rsidR="004B5308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), ‘Online Romance in the Age of Instagram’</w:t>
      </w:r>
    </w:p>
    <w:p w14:paraId="0180E2A7" w14:textId="62ED357A" w:rsidR="00952425" w:rsidRPr="0079698F" w:rsidRDefault="008D6A10" w:rsidP="00CB05CA">
      <w:pPr>
        <w:pStyle w:val="NormalWeb"/>
        <w:spacing w:before="0" w:beforeAutospacing="0" w:after="0" w:afterAutospacing="0"/>
        <w:rPr>
          <w:rFonts w:ascii="Georgia" w:hAnsi="Georgia"/>
          <w:i/>
          <w:color w:val="000000"/>
        </w:rPr>
      </w:pPr>
      <w:r w:rsidRPr="00CB05CA">
        <w:rPr>
          <w:rFonts w:ascii="Georgia" w:hAnsi="Georgia" w:cs="Calibri"/>
          <w:color w:val="000000"/>
        </w:rPr>
        <w:t xml:space="preserve">- </w:t>
      </w:r>
      <w:r w:rsidR="002A1821" w:rsidRPr="00CB05CA">
        <w:rPr>
          <w:rFonts w:ascii="Georgia" w:hAnsi="Georgia" w:cs="Calibri"/>
          <w:color w:val="000000"/>
        </w:rPr>
        <w:t>Maureen Ramsden</w:t>
      </w:r>
      <w:r w:rsidR="00CB05CA" w:rsidRPr="00CB05CA">
        <w:rPr>
          <w:rFonts w:ascii="Georgia" w:hAnsi="Georgia" w:cs="Calibri"/>
          <w:color w:val="000000"/>
        </w:rPr>
        <w:t xml:space="preserve"> (University of Hull), </w:t>
      </w:r>
      <w:r w:rsidR="0079698F">
        <w:rPr>
          <w:rFonts w:ascii="Georgia" w:hAnsi="Georgia" w:cs="Calibri"/>
          <w:color w:val="000000"/>
        </w:rPr>
        <w:t>‘</w:t>
      </w:r>
      <w:r w:rsidR="00CB05CA" w:rsidRPr="00CB05CA">
        <w:rPr>
          <w:rFonts w:ascii="Georgia" w:hAnsi="Georgia"/>
          <w:color w:val="000000"/>
        </w:rPr>
        <w:t xml:space="preserve">To </w:t>
      </w:r>
      <w:r w:rsidR="0079698F">
        <w:rPr>
          <w:rFonts w:ascii="Georgia" w:hAnsi="Georgia"/>
          <w:color w:val="000000"/>
        </w:rPr>
        <w:t>W</w:t>
      </w:r>
      <w:r w:rsidR="00CB05CA" w:rsidRPr="00CB05CA">
        <w:rPr>
          <w:rFonts w:ascii="Georgia" w:hAnsi="Georgia"/>
          <w:color w:val="000000"/>
        </w:rPr>
        <w:t xml:space="preserve">hat Extent </w:t>
      </w:r>
      <w:r w:rsidR="004B5308">
        <w:rPr>
          <w:rFonts w:ascii="Georgia" w:hAnsi="Georgia"/>
          <w:color w:val="000000"/>
        </w:rPr>
        <w:t>D</w:t>
      </w:r>
      <w:r w:rsidR="00CB05CA" w:rsidRPr="00CB05CA">
        <w:rPr>
          <w:rFonts w:ascii="Georgia" w:hAnsi="Georgia"/>
          <w:color w:val="000000"/>
        </w:rPr>
        <w:t xml:space="preserve">o New Courtship Rituals and Personal Ambitions Impact on the Couple in the </w:t>
      </w:r>
      <w:r w:rsidR="0079698F">
        <w:rPr>
          <w:rFonts w:ascii="Georgia" w:hAnsi="Georgia"/>
          <w:color w:val="000000"/>
        </w:rPr>
        <w:t>Twenty-First Century’</w:t>
      </w:r>
      <w:r w:rsidR="00CB05CA" w:rsidRPr="0079698F">
        <w:rPr>
          <w:rFonts w:ascii="Georgia" w:hAnsi="Georgia"/>
          <w:color w:val="000000"/>
        </w:rPr>
        <w:t>?</w:t>
      </w:r>
    </w:p>
    <w:p w14:paraId="1E6ED021" w14:textId="3C2D50CA" w:rsidR="0067474E" w:rsidRPr="0079698F" w:rsidRDefault="0067474E" w:rsidP="00D1491C">
      <w:pPr>
        <w:spacing w:after="0" w:line="240" w:lineRule="auto"/>
        <w:rPr>
          <w:rFonts w:ascii="Georgia" w:eastAsia="Times New Roman" w:hAnsi="Georgia" w:cs="Calibri"/>
          <w:i/>
          <w:color w:val="000000"/>
          <w:sz w:val="24"/>
          <w:szCs w:val="24"/>
          <w:lang w:val="en-US"/>
        </w:rPr>
      </w:pPr>
    </w:p>
    <w:p w14:paraId="1A98B9A6" w14:textId="03035A34" w:rsidR="001A35E6" w:rsidRPr="00DF2293" w:rsidRDefault="001A35E6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DF2293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3</w:t>
      </w:r>
      <w:r w:rsidR="00A3106D" w:rsidRPr="00DF2293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.15-</w:t>
      </w:r>
      <w:r w:rsidR="00F167F5" w:rsidRPr="00DF2293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40</w:t>
      </w:r>
      <w:r w:rsidRPr="00DF2293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– </w:t>
      </w:r>
      <w:r w:rsidR="00F167F5" w:rsidRPr="00DF2293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Coffee/tea</w:t>
      </w:r>
    </w:p>
    <w:p w14:paraId="39C892ED" w14:textId="77777777" w:rsidR="001A35E6" w:rsidRPr="00DF2293" w:rsidRDefault="001A35E6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3C2E48BE" w14:textId="14181F06" w:rsidR="00AA03C3" w:rsidRPr="00DF2293" w:rsidRDefault="00D1491C" w:rsidP="00E6096A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DF2293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3.</w:t>
      </w:r>
      <w:r w:rsidR="00F167F5" w:rsidRPr="00DF2293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40</w:t>
      </w:r>
      <w:r w:rsidR="00A3106D" w:rsidRPr="00DF2293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-</w:t>
      </w:r>
      <w:r w:rsidR="00F167F5" w:rsidRPr="00DF2293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5.10</w:t>
      </w:r>
      <w:r w:rsidR="002A1821" w:rsidRPr="00DF2293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  <w:r w:rsidR="00952425" w:rsidRPr="00DF2293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– Parallel panels</w:t>
      </w:r>
    </w:p>
    <w:p w14:paraId="7BFB953A" w14:textId="77777777" w:rsidR="00CB05CA" w:rsidRPr="0079698F" w:rsidRDefault="00CB05CA" w:rsidP="00E6096A">
      <w:pPr>
        <w:spacing w:after="0" w:line="240" w:lineRule="auto"/>
        <w:rPr>
          <w:rFonts w:ascii="Georgia" w:eastAsia="Times New Roman" w:hAnsi="Georgia" w:cs="Calibri"/>
          <w:i/>
          <w:color w:val="000000"/>
          <w:sz w:val="24"/>
          <w:szCs w:val="24"/>
          <w:lang w:val="en-US"/>
        </w:rPr>
      </w:pPr>
    </w:p>
    <w:p w14:paraId="091C5DE1" w14:textId="211F75B6" w:rsidR="00952425" w:rsidRDefault="00CB05CA" w:rsidP="00E6096A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Panel 3 - </w:t>
      </w:r>
      <w:r w:rsidR="003D6C93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Representing</w:t>
      </w:r>
      <w:r w:rsidR="002A1821" w:rsidRPr="00952425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</w:t>
      </w:r>
      <w:proofErr w:type="spellStart"/>
      <w:r w:rsidR="002A1821" w:rsidRPr="00952425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Marginalised</w:t>
      </w:r>
      <w:proofErr w:type="spellEnd"/>
      <w:r w:rsidR="002A1821" w:rsidRPr="00952425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Identities</w:t>
      </w:r>
      <w:r w:rsidR="002A1821" w:rsidRPr="00DD3060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</w:p>
    <w:p w14:paraId="1D34A0EE" w14:textId="5DAD903F" w:rsidR="00952425" w:rsidRPr="00383F5B" w:rsidRDefault="008D6A10" w:rsidP="00383F5B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 w:rsidRPr="00383F5B">
        <w:rPr>
          <w:rFonts w:ascii="Georgia" w:hAnsi="Georgia"/>
          <w:color w:val="000000"/>
        </w:rPr>
        <w:t xml:space="preserve">- </w:t>
      </w:r>
      <w:r w:rsidR="00AA03C3" w:rsidRPr="00383F5B">
        <w:rPr>
          <w:rFonts w:ascii="Georgia" w:hAnsi="Georgia"/>
          <w:color w:val="000000"/>
        </w:rPr>
        <w:t>Alison Wilde</w:t>
      </w:r>
      <w:r w:rsidR="00CB05CA" w:rsidRPr="00383F5B">
        <w:rPr>
          <w:rFonts w:ascii="Georgia" w:hAnsi="Georgia"/>
          <w:color w:val="000000"/>
        </w:rPr>
        <w:t xml:space="preserve"> (Leeds Beckett University) </w:t>
      </w:r>
      <w:r w:rsidR="00EF6A05">
        <w:rPr>
          <w:rFonts w:ascii="Georgia" w:hAnsi="Georgia"/>
          <w:color w:val="000000"/>
        </w:rPr>
        <w:t>–</w:t>
      </w:r>
      <w:r w:rsidR="00CB05CA" w:rsidRPr="00383F5B">
        <w:rPr>
          <w:rFonts w:ascii="Georgia" w:hAnsi="Georgia"/>
          <w:color w:val="000000"/>
        </w:rPr>
        <w:t xml:space="preserve"> </w:t>
      </w:r>
      <w:r w:rsidR="00EF6A05">
        <w:rPr>
          <w:rFonts w:ascii="Georgia" w:hAnsi="Georgia"/>
          <w:color w:val="000000"/>
        </w:rPr>
        <w:t>‘</w:t>
      </w:r>
      <w:r w:rsidR="00CB05CA" w:rsidRPr="00383F5B">
        <w:rPr>
          <w:rFonts w:ascii="Georgia" w:hAnsi="Georgia"/>
          <w:color w:val="000000"/>
        </w:rPr>
        <w:t xml:space="preserve">Unlovable? Constructions of the non-disabled </w:t>
      </w:r>
      <w:r w:rsidR="00EF6A05">
        <w:rPr>
          <w:rFonts w:ascii="Georgia" w:hAnsi="Georgia"/>
          <w:color w:val="000000"/>
        </w:rPr>
        <w:t>“</w:t>
      </w:r>
      <w:r w:rsidR="00CB05CA" w:rsidRPr="00383F5B">
        <w:rPr>
          <w:rFonts w:ascii="Georgia" w:hAnsi="Georgia"/>
          <w:color w:val="000000"/>
        </w:rPr>
        <w:t>gaze</w:t>
      </w:r>
      <w:r w:rsidR="00EF6A05">
        <w:rPr>
          <w:rFonts w:ascii="Georgia" w:hAnsi="Georgia"/>
          <w:color w:val="000000"/>
        </w:rPr>
        <w:t>”</w:t>
      </w:r>
      <w:r w:rsidR="00CB05CA" w:rsidRPr="00383F5B">
        <w:rPr>
          <w:rFonts w:ascii="Georgia" w:hAnsi="Georgia"/>
          <w:color w:val="000000"/>
        </w:rPr>
        <w:t xml:space="preserve"> in contemporary romantic comedy</w:t>
      </w:r>
      <w:r w:rsidR="003D6C93">
        <w:rPr>
          <w:rFonts w:ascii="Georgia" w:hAnsi="Georgia"/>
          <w:color w:val="000000"/>
        </w:rPr>
        <w:t>’</w:t>
      </w:r>
    </w:p>
    <w:p w14:paraId="020D865E" w14:textId="02950C08" w:rsidR="003D6C93" w:rsidRPr="00383F5B" w:rsidRDefault="003D6C93" w:rsidP="003D6C93">
      <w:pPr>
        <w:spacing w:after="0" w:line="240" w:lineRule="auto"/>
        <w:rPr>
          <w:rFonts w:ascii="Georgia" w:eastAsia="Times New Roman" w:hAnsi="Georgia" w:cs="Times New Roman"/>
          <w:color w:val="000000"/>
          <w:sz w:val="24"/>
          <w:szCs w:val="24"/>
          <w:lang w:val="en-US"/>
        </w:rPr>
      </w:pPr>
      <w:r w:rsidRPr="00383F5B">
        <w:rPr>
          <w:rFonts w:ascii="Georgia" w:eastAsia="Times New Roman" w:hAnsi="Georgia" w:cs="Times New Roman"/>
          <w:color w:val="000000"/>
          <w:sz w:val="24"/>
          <w:szCs w:val="24"/>
          <w:lang w:val="en-US"/>
        </w:rPr>
        <w:t>- Qi</w:t>
      </w:r>
      <w:r>
        <w:rPr>
          <w:rFonts w:ascii="Georgia" w:eastAsia="Times New Roman" w:hAnsi="Georgia" w:cs="Times New Roman"/>
          <w:color w:val="000000"/>
          <w:sz w:val="24"/>
          <w:szCs w:val="24"/>
          <w:lang w:val="en-US"/>
        </w:rPr>
        <w:t xml:space="preserve"> </w:t>
      </w:r>
      <w:r w:rsidRPr="00383F5B">
        <w:rPr>
          <w:rFonts w:ascii="Georgia" w:eastAsia="Times New Roman" w:hAnsi="Georgia" w:cs="Times New Roman"/>
          <w:color w:val="000000"/>
          <w:sz w:val="24"/>
          <w:szCs w:val="24"/>
          <w:lang w:val="en-US"/>
        </w:rPr>
        <w:t>Li (King’s College London), ‘Symbolic Fruits in Western and Chinese Gay Romance Films’</w:t>
      </w:r>
    </w:p>
    <w:p w14:paraId="2E6898EA" w14:textId="4ACA6B62" w:rsidR="00CB05CA" w:rsidRDefault="008D6A10" w:rsidP="004A27E8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 w:rsidRPr="003D6C93">
        <w:rPr>
          <w:rFonts w:ascii="Georgia" w:hAnsi="Georgia"/>
          <w:color w:val="000000"/>
        </w:rPr>
        <w:t xml:space="preserve">- </w:t>
      </w:r>
      <w:proofErr w:type="spellStart"/>
      <w:r w:rsidR="00DD3060" w:rsidRPr="003D6C93">
        <w:rPr>
          <w:rFonts w:ascii="Georgia" w:hAnsi="Georgia"/>
          <w:color w:val="000000"/>
        </w:rPr>
        <w:t>Na</w:t>
      </w:r>
      <w:r w:rsidR="00383F5B" w:rsidRPr="003D6C93">
        <w:rPr>
          <w:rFonts w:ascii="Georgia" w:hAnsi="Georgia"/>
          <w:color w:val="000000"/>
        </w:rPr>
        <w:t>t</w:t>
      </w:r>
      <w:r w:rsidR="00DD3060" w:rsidRPr="003D6C93">
        <w:rPr>
          <w:rFonts w:ascii="Georgia" w:hAnsi="Georgia"/>
          <w:color w:val="000000"/>
        </w:rPr>
        <w:t>than</w:t>
      </w:r>
      <w:r w:rsidR="003D6C93" w:rsidRPr="003D6C93">
        <w:rPr>
          <w:rFonts w:ascii="Georgia" w:hAnsi="Georgia"/>
          <w:color w:val="000000"/>
        </w:rPr>
        <w:t>a</w:t>
      </w:r>
      <w:r w:rsidR="00DD3060" w:rsidRPr="003D6C93">
        <w:rPr>
          <w:rFonts w:ascii="Georgia" w:hAnsi="Georgia"/>
          <w:color w:val="000000"/>
        </w:rPr>
        <w:t>i</w:t>
      </w:r>
      <w:proofErr w:type="spellEnd"/>
      <w:r w:rsidR="002A1821" w:rsidRPr="003D6C93">
        <w:rPr>
          <w:rFonts w:ascii="Georgia" w:hAnsi="Georgia"/>
          <w:color w:val="000000"/>
        </w:rPr>
        <w:t xml:space="preserve"> </w:t>
      </w:r>
      <w:proofErr w:type="spellStart"/>
      <w:r w:rsidR="003D6C93" w:rsidRPr="003D6C93">
        <w:rPr>
          <w:rFonts w:ascii="Georgia" w:hAnsi="Georgia"/>
          <w:color w:val="000000"/>
        </w:rPr>
        <w:t>Prasannam</w:t>
      </w:r>
      <w:proofErr w:type="spellEnd"/>
      <w:r w:rsidR="003D6C93" w:rsidRPr="003D6C93">
        <w:rPr>
          <w:rFonts w:ascii="Georgia" w:hAnsi="Georgia"/>
          <w:color w:val="000000"/>
        </w:rPr>
        <w:t xml:space="preserve"> (</w:t>
      </w:r>
      <w:proofErr w:type="spellStart"/>
      <w:r w:rsidR="003D6C93" w:rsidRPr="003D6C93">
        <w:rPr>
          <w:rFonts w:ascii="Georgia" w:hAnsi="Georgia"/>
          <w:color w:val="000000"/>
        </w:rPr>
        <w:t>Kasetsart</w:t>
      </w:r>
      <w:proofErr w:type="spellEnd"/>
      <w:r w:rsidR="003D6C93" w:rsidRPr="003D6C93">
        <w:rPr>
          <w:rFonts w:ascii="Georgia" w:hAnsi="Georgia"/>
          <w:color w:val="000000"/>
        </w:rPr>
        <w:t xml:space="preserve"> University, Bangkok), ‘</w:t>
      </w:r>
      <w:r w:rsidR="003D6C93" w:rsidRPr="003D6C93">
        <w:rPr>
          <w:rFonts w:ascii="Georgia" w:hAnsi="Georgia"/>
          <w:i/>
          <w:color w:val="000000"/>
        </w:rPr>
        <w:t>Who Else Is Hotter than Mum’s Exes?</w:t>
      </w:r>
      <w:r w:rsidR="003D6C93" w:rsidRPr="003D6C93">
        <w:rPr>
          <w:rFonts w:ascii="Georgia" w:hAnsi="Georgia"/>
          <w:color w:val="000000"/>
        </w:rPr>
        <w:t xml:space="preserve">’: Queering Family and Cold War Legacy in Thai </w:t>
      </w:r>
      <w:proofErr w:type="spellStart"/>
      <w:r w:rsidR="003D6C93" w:rsidRPr="003D6C93">
        <w:rPr>
          <w:rFonts w:ascii="Georgia" w:hAnsi="Georgia"/>
          <w:color w:val="000000"/>
        </w:rPr>
        <w:t>Yaoi</w:t>
      </w:r>
      <w:proofErr w:type="spellEnd"/>
      <w:r w:rsidR="003D6C93" w:rsidRPr="003D6C93">
        <w:rPr>
          <w:rFonts w:ascii="Georgia" w:hAnsi="Georgia"/>
          <w:color w:val="000000"/>
        </w:rPr>
        <w:t xml:space="preserve"> Fiction</w:t>
      </w:r>
      <w:r w:rsidR="003D6C93">
        <w:rPr>
          <w:rFonts w:ascii="Georgia" w:hAnsi="Georgia"/>
          <w:color w:val="000000"/>
        </w:rPr>
        <w:t>’</w:t>
      </w:r>
    </w:p>
    <w:p w14:paraId="528677BA" w14:textId="5DE35C4A" w:rsidR="00541F4F" w:rsidRPr="003D6C93" w:rsidRDefault="00541F4F" w:rsidP="004A27E8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 w:rsidRPr="00383F5B">
        <w:rPr>
          <w:rFonts w:ascii="Georgia" w:hAnsi="Georgia"/>
          <w:color w:val="000000"/>
        </w:rPr>
        <w:t>- Connor Winterton (Birmingham City University) – ‘Homonormative Sex in Contemporary Gay and Lesbian Cinemas</w:t>
      </w:r>
      <w:r>
        <w:rPr>
          <w:rFonts w:ascii="Georgia" w:hAnsi="Georgia"/>
          <w:color w:val="000000"/>
        </w:rPr>
        <w:t>’</w:t>
      </w:r>
      <w:r w:rsidRPr="00383F5B">
        <w:rPr>
          <w:rFonts w:ascii="Georgia" w:hAnsi="Georgia"/>
          <w:color w:val="000000"/>
        </w:rPr>
        <w:t xml:space="preserve"> </w:t>
      </w:r>
    </w:p>
    <w:p w14:paraId="525DB85F" w14:textId="7DBF01E0" w:rsidR="00CB05CA" w:rsidRDefault="00CB05CA" w:rsidP="004A27E8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23B7E969" w14:textId="4EF39DA9" w:rsidR="00CB05CA" w:rsidRDefault="00CB05CA" w:rsidP="004A27E8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</w:pPr>
      <w:r w:rsidRPr="004A27E8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Panel 4 </w:t>
      </w:r>
      <w:r w:rsidR="003D6C93" w:rsidRPr="004A27E8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–</w:t>
      </w:r>
      <w:r w:rsidRPr="004A27E8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</w:t>
      </w:r>
      <w:r w:rsidR="003D6C93" w:rsidRPr="004A27E8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French literature</w:t>
      </w:r>
      <w:r w:rsidR="00DF2293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(MS05)</w:t>
      </w:r>
      <w:r w:rsidR="00126AB5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</w:t>
      </w:r>
      <w:bookmarkStart w:id="0" w:name="_GoBack"/>
      <w:bookmarkEnd w:id="0"/>
    </w:p>
    <w:p w14:paraId="6400E1AE" w14:textId="4C256441" w:rsidR="00541F4F" w:rsidRPr="00541F4F" w:rsidRDefault="00541F4F" w:rsidP="004A27E8">
      <w:pPr>
        <w:spacing w:after="0" w:line="240" w:lineRule="auto"/>
        <w:rPr>
          <w:rFonts w:ascii="Georgia" w:eastAsia="Times New Roman" w:hAnsi="Georgia" w:cs="Times New Roman"/>
          <w:color w:val="000000"/>
          <w:sz w:val="24"/>
          <w:szCs w:val="24"/>
          <w:lang w:val="en-US"/>
        </w:rPr>
      </w:pPr>
      <w:r w:rsidRPr="004A27E8">
        <w:rPr>
          <w:rFonts w:ascii="Georgia" w:eastAsia="Times New Roman" w:hAnsi="Georgia" w:cs="Times New Roman"/>
          <w:color w:val="000000"/>
          <w:sz w:val="24"/>
          <w:szCs w:val="24"/>
          <w:lang w:val="en-US"/>
        </w:rPr>
        <w:t>- Nic Miller (University of Warwick), ‘Delorme vs. the traditional family: Queerness, family values and language’</w:t>
      </w:r>
    </w:p>
    <w:p w14:paraId="7A2F656A" w14:textId="5989D370" w:rsidR="004A27E8" w:rsidRPr="004A27E8" w:rsidRDefault="00CB05CA" w:rsidP="004A27E8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 w:rsidRPr="004A27E8">
        <w:rPr>
          <w:rFonts w:ascii="Georgia" w:hAnsi="Georgia" w:cs="Calibri"/>
          <w:color w:val="000000"/>
        </w:rPr>
        <w:t>- Louise Kari-</w:t>
      </w:r>
      <w:proofErr w:type="spellStart"/>
      <w:r w:rsidRPr="004A27E8">
        <w:rPr>
          <w:rFonts w:ascii="Georgia" w:hAnsi="Georgia" w:cs="Calibri"/>
          <w:color w:val="000000"/>
        </w:rPr>
        <w:t>Méreau</w:t>
      </w:r>
      <w:proofErr w:type="spellEnd"/>
      <w:r w:rsidR="004A27E8" w:rsidRPr="004A27E8">
        <w:rPr>
          <w:rFonts w:ascii="Georgia" w:hAnsi="Georgia" w:cs="Calibri"/>
          <w:color w:val="000000"/>
        </w:rPr>
        <w:t xml:space="preserve"> (Trinity College, Dub</w:t>
      </w:r>
      <w:r w:rsidR="004A598E">
        <w:rPr>
          <w:rFonts w:ascii="Georgia" w:hAnsi="Georgia" w:cs="Calibri"/>
          <w:color w:val="000000"/>
        </w:rPr>
        <w:t>l</w:t>
      </w:r>
      <w:r w:rsidR="004A27E8" w:rsidRPr="004A27E8">
        <w:rPr>
          <w:rFonts w:ascii="Georgia" w:hAnsi="Georgia" w:cs="Calibri"/>
          <w:color w:val="000000"/>
        </w:rPr>
        <w:t>in)</w:t>
      </w:r>
      <w:r w:rsidRPr="004A27E8">
        <w:rPr>
          <w:rFonts w:ascii="Georgia" w:hAnsi="Georgia" w:cs="Calibri"/>
          <w:color w:val="000000"/>
        </w:rPr>
        <w:t xml:space="preserve">, </w:t>
      </w:r>
      <w:r w:rsidR="004A27E8" w:rsidRPr="004A27E8">
        <w:rPr>
          <w:rFonts w:ascii="Georgia" w:hAnsi="Georgia" w:cs="Calibri"/>
          <w:color w:val="000000"/>
        </w:rPr>
        <w:t>‘</w:t>
      </w:r>
      <w:r w:rsidR="004A27E8" w:rsidRPr="004A27E8">
        <w:rPr>
          <w:rFonts w:ascii="Georgia" w:hAnsi="Georgia"/>
          <w:color w:val="000000"/>
        </w:rPr>
        <w:t>#MeToo in France, new reading of our relations, new reading of our literature’</w:t>
      </w:r>
    </w:p>
    <w:p w14:paraId="1F017497" w14:textId="3AFE85E3" w:rsidR="00CB05CA" w:rsidRPr="004A27E8" w:rsidRDefault="004A27E8" w:rsidP="004A27E8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 w:rsidRPr="004A27E8">
        <w:rPr>
          <w:rFonts w:ascii="Georgia" w:hAnsi="Georgia" w:cs="Calibri"/>
          <w:color w:val="000000"/>
        </w:rPr>
        <w:t xml:space="preserve">- </w:t>
      </w:r>
      <w:r w:rsidR="00CB05CA" w:rsidRPr="004A27E8">
        <w:rPr>
          <w:rFonts w:ascii="Georgia" w:hAnsi="Georgia" w:cs="Calibri"/>
          <w:color w:val="000000"/>
        </w:rPr>
        <w:t>Elizabeth Purdy</w:t>
      </w:r>
      <w:r w:rsidR="0088576F">
        <w:rPr>
          <w:rFonts w:ascii="Georgia" w:hAnsi="Georgia" w:cs="Calibri"/>
          <w:color w:val="000000"/>
        </w:rPr>
        <w:t xml:space="preserve"> (University of Leeds)</w:t>
      </w:r>
      <w:r w:rsidRPr="004A27E8">
        <w:rPr>
          <w:rFonts w:ascii="Georgia" w:hAnsi="Georgia" w:cs="Calibri"/>
          <w:color w:val="000000"/>
        </w:rPr>
        <w:t>, ‘</w:t>
      </w:r>
      <w:r w:rsidRPr="004A27E8">
        <w:rPr>
          <w:rFonts w:ascii="Georgia" w:hAnsi="Georgia"/>
          <w:color w:val="000000"/>
        </w:rPr>
        <w:t>Desperately Seeking a Connection: Modes of communication in Christophe Ono-</w:t>
      </w:r>
      <w:proofErr w:type="spellStart"/>
      <w:r w:rsidRPr="004A27E8">
        <w:rPr>
          <w:rFonts w:ascii="Georgia" w:hAnsi="Georgia"/>
          <w:color w:val="000000"/>
        </w:rPr>
        <w:t>dit</w:t>
      </w:r>
      <w:proofErr w:type="spellEnd"/>
      <w:r w:rsidRPr="004A27E8">
        <w:rPr>
          <w:rFonts w:ascii="Georgia" w:hAnsi="Georgia"/>
          <w:color w:val="000000"/>
        </w:rPr>
        <w:t>-</w:t>
      </w:r>
      <w:proofErr w:type="spellStart"/>
      <w:r w:rsidRPr="004A27E8">
        <w:rPr>
          <w:rFonts w:ascii="Georgia" w:hAnsi="Georgia"/>
          <w:color w:val="000000"/>
        </w:rPr>
        <w:t>Biot’s</w:t>
      </w:r>
      <w:proofErr w:type="spellEnd"/>
      <w:r w:rsidRPr="004A27E8">
        <w:rPr>
          <w:rFonts w:ascii="Georgia" w:hAnsi="Georgia"/>
          <w:color w:val="000000"/>
        </w:rPr>
        <w:t xml:space="preserve"> </w:t>
      </w:r>
      <w:proofErr w:type="spellStart"/>
      <w:r w:rsidRPr="000E6329">
        <w:rPr>
          <w:rFonts w:ascii="Georgia" w:hAnsi="Georgia"/>
          <w:i/>
          <w:color w:val="000000"/>
        </w:rPr>
        <w:t>Plonger</w:t>
      </w:r>
      <w:proofErr w:type="spellEnd"/>
      <w:r>
        <w:rPr>
          <w:rFonts w:ascii="Georgia" w:hAnsi="Georgia"/>
          <w:color w:val="000000"/>
        </w:rPr>
        <w:t>’</w:t>
      </w:r>
    </w:p>
    <w:p w14:paraId="024E6A6E" w14:textId="77777777" w:rsidR="001A35E6" w:rsidRPr="00D1491C" w:rsidRDefault="001A35E6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642101D5" w14:textId="2FAD32C6" w:rsidR="00D1491C" w:rsidRDefault="00F167F5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5.10</w:t>
      </w:r>
      <w:r w:rsidR="00A3106D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-5.20</w:t>
      </w:r>
      <w:r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– Comfort break</w:t>
      </w:r>
    </w:p>
    <w:p w14:paraId="585268B4" w14:textId="77777777" w:rsidR="001A35E6" w:rsidRPr="00D1491C" w:rsidRDefault="001A35E6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174332BF" w14:textId="4A1D57C2" w:rsidR="00681ADB" w:rsidRDefault="00D1491C" w:rsidP="00964DE8">
      <w:pPr>
        <w:spacing w:after="0" w:line="240" w:lineRule="auto"/>
        <w:rPr>
          <w:rFonts w:ascii="Georgia" w:hAnsi="Georgia" w:cs="Segoe UI"/>
          <w:sz w:val="24"/>
          <w:szCs w:val="24"/>
          <w:u w:val="single"/>
        </w:rPr>
      </w:pPr>
      <w:r w:rsidRPr="0079698F">
        <w:rPr>
          <w:rFonts w:ascii="Georgia" w:eastAsia="Times New Roman" w:hAnsi="Georgia" w:cs="Calibri"/>
          <w:sz w:val="24"/>
          <w:szCs w:val="24"/>
          <w:u w:val="single"/>
          <w:lang w:val="en-US"/>
        </w:rPr>
        <w:t>5.</w:t>
      </w:r>
      <w:r w:rsidR="00A3106D" w:rsidRPr="0079698F">
        <w:rPr>
          <w:rFonts w:ascii="Georgia" w:eastAsia="Times New Roman" w:hAnsi="Georgia" w:cs="Calibri"/>
          <w:sz w:val="24"/>
          <w:szCs w:val="24"/>
          <w:u w:val="single"/>
          <w:lang w:val="en-US"/>
        </w:rPr>
        <w:t>20</w:t>
      </w:r>
      <w:r w:rsidRPr="0079698F">
        <w:rPr>
          <w:rFonts w:ascii="Georgia" w:eastAsia="Times New Roman" w:hAnsi="Georgia" w:cs="Calibri"/>
          <w:sz w:val="24"/>
          <w:szCs w:val="24"/>
          <w:u w:val="single"/>
          <w:lang w:val="en-US"/>
        </w:rPr>
        <w:t>-6.</w:t>
      </w:r>
      <w:r w:rsidR="00A3106D" w:rsidRPr="0079698F">
        <w:rPr>
          <w:rFonts w:ascii="Georgia" w:eastAsia="Times New Roman" w:hAnsi="Georgia" w:cs="Calibri"/>
          <w:sz w:val="24"/>
          <w:szCs w:val="24"/>
          <w:u w:val="single"/>
          <w:lang w:val="en-US"/>
        </w:rPr>
        <w:t>20</w:t>
      </w:r>
      <w:r w:rsidRPr="0079698F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 - </w:t>
      </w:r>
      <w:r w:rsidR="001A35E6" w:rsidRPr="0079698F">
        <w:rPr>
          <w:rFonts w:ascii="Georgia" w:eastAsia="Times New Roman" w:hAnsi="Georgia" w:cs="Calibri"/>
          <w:sz w:val="24"/>
          <w:szCs w:val="24"/>
          <w:u w:val="single"/>
          <w:lang w:val="en-US"/>
        </w:rPr>
        <w:t>K</w:t>
      </w:r>
      <w:r w:rsidRPr="0079698F">
        <w:rPr>
          <w:rFonts w:ascii="Georgia" w:eastAsia="Times New Roman" w:hAnsi="Georgia" w:cs="Calibri"/>
          <w:sz w:val="24"/>
          <w:szCs w:val="24"/>
          <w:u w:val="single"/>
          <w:lang w:val="en-US"/>
        </w:rPr>
        <w:t>eynote 2</w:t>
      </w:r>
      <w:r w:rsidR="008D6A10" w:rsidRPr="0079698F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 </w:t>
      </w:r>
      <w:r w:rsidR="002A1821" w:rsidRPr="0079698F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– Diane Negra </w:t>
      </w:r>
      <w:r w:rsidR="0079698F" w:rsidRPr="0079698F">
        <w:rPr>
          <w:rFonts w:ascii="Georgia" w:eastAsia="Times New Roman" w:hAnsi="Georgia" w:cs="Calibri"/>
          <w:sz w:val="24"/>
          <w:szCs w:val="24"/>
          <w:u w:val="single"/>
          <w:lang w:val="en-US"/>
        </w:rPr>
        <w:t>(</w:t>
      </w:r>
      <w:r w:rsidR="0079698F" w:rsidRPr="0079698F">
        <w:rPr>
          <w:rFonts w:ascii="Georgia" w:hAnsi="Georgia"/>
          <w:sz w:val="24"/>
          <w:szCs w:val="24"/>
          <w:u w:val="single"/>
        </w:rPr>
        <w:t xml:space="preserve">University College Dublin), </w:t>
      </w:r>
      <w:r w:rsidR="0079698F" w:rsidRPr="0079698F">
        <w:rPr>
          <w:rFonts w:ascii="Georgia" w:hAnsi="Georgia" w:cs="Segoe UI"/>
          <w:sz w:val="24"/>
          <w:szCs w:val="24"/>
          <w:u w:val="single"/>
        </w:rPr>
        <w:t xml:space="preserve">‘Reading </w:t>
      </w:r>
      <w:proofErr w:type="gramStart"/>
      <w:r w:rsidR="0079698F" w:rsidRPr="0079698F">
        <w:rPr>
          <w:rFonts w:ascii="Georgia" w:hAnsi="Georgia"/>
          <w:i/>
          <w:iCs/>
          <w:sz w:val="24"/>
          <w:szCs w:val="24"/>
          <w:u w:val="single"/>
        </w:rPr>
        <w:t>The</w:t>
      </w:r>
      <w:proofErr w:type="gramEnd"/>
      <w:r w:rsidR="0079698F" w:rsidRPr="0079698F">
        <w:rPr>
          <w:rFonts w:ascii="Georgia" w:hAnsi="Georgia"/>
          <w:i/>
          <w:iCs/>
          <w:sz w:val="24"/>
          <w:szCs w:val="24"/>
          <w:u w:val="single"/>
        </w:rPr>
        <w:t xml:space="preserve"> Proposal</w:t>
      </w:r>
      <w:r w:rsidR="0079698F" w:rsidRPr="0079698F">
        <w:rPr>
          <w:rFonts w:ascii="Georgia" w:hAnsi="Georgia" w:cs="Segoe UI"/>
          <w:sz w:val="24"/>
          <w:szCs w:val="24"/>
          <w:u w:val="single"/>
        </w:rPr>
        <w:t xml:space="preserve"> as Post-Epitaph Chick Flick’</w:t>
      </w:r>
    </w:p>
    <w:p w14:paraId="62BC9AF2" w14:textId="78911E36" w:rsidR="00A0018F" w:rsidRDefault="00A0018F" w:rsidP="00964DE8">
      <w:pPr>
        <w:spacing w:after="0" w:line="240" w:lineRule="auto"/>
        <w:rPr>
          <w:rFonts w:ascii="Georgia" w:eastAsia="Times New Roman" w:hAnsi="Georgia" w:cs="Calibri"/>
          <w:sz w:val="24"/>
          <w:szCs w:val="24"/>
          <w:u w:val="single"/>
          <w:lang w:val="en-US"/>
        </w:rPr>
      </w:pPr>
    </w:p>
    <w:p w14:paraId="7240F7D3" w14:textId="4B9331EC" w:rsidR="00A0018F" w:rsidRPr="00A0018F" w:rsidRDefault="00A0018F" w:rsidP="00964DE8">
      <w:pPr>
        <w:spacing w:after="0" w:line="240" w:lineRule="auto"/>
        <w:rPr>
          <w:rFonts w:ascii="Georgia" w:eastAsia="Times New Roman" w:hAnsi="Georgia" w:cs="Calibri"/>
          <w:sz w:val="24"/>
          <w:szCs w:val="24"/>
          <w:lang w:val="en-US"/>
        </w:rPr>
      </w:pPr>
      <w:r w:rsidRPr="00A0018F">
        <w:rPr>
          <w:rFonts w:ascii="Georgia" w:eastAsia="Times New Roman" w:hAnsi="Georgia" w:cs="Calibri"/>
          <w:sz w:val="24"/>
          <w:szCs w:val="24"/>
          <w:lang w:val="en-US"/>
        </w:rPr>
        <w:t>6.30- Wine reception</w:t>
      </w:r>
    </w:p>
    <w:sectPr w:rsidR="00A0018F" w:rsidRPr="00A0018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F8320D"/>
    <w:multiLevelType w:val="hybridMultilevel"/>
    <w:tmpl w:val="CC544706"/>
    <w:lvl w:ilvl="0" w:tplc="AC4A1F86">
      <w:start w:val="3"/>
      <w:numFmt w:val="bullet"/>
      <w:lvlText w:val="-"/>
      <w:lvlJc w:val="left"/>
      <w:pPr>
        <w:ind w:left="720" w:hanging="360"/>
      </w:pPr>
      <w:rPr>
        <w:rFonts w:ascii="Georgia" w:eastAsia="Times New Roman" w:hAnsi="Georgia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4914CF"/>
    <w:multiLevelType w:val="multilevel"/>
    <w:tmpl w:val="18549006"/>
    <w:lvl w:ilvl="0">
      <w:start w:val="12"/>
      <w:numFmt w:val="decimal"/>
      <w:lvlText w:val="%1"/>
      <w:lvlJc w:val="left"/>
      <w:pPr>
        <w:ind w:left="1095" w:hanging="1095"/>
      </w:pPr>
      <w:rPr>
        <w:rFonts w:hint="default"/>
      </w:rPr>
    </w:lvl>
    <w:lvl w:ilvl="1">
      <w:start w:val="45"/>
      <w:numFmt w:val="decimal"/>
      <w:lvlText w:val="%1.%2"/>
      <w:lvlJc w:val="left"/>
      <w:pPr>
        <w:ind w:left="1095" w:hanging="1095"/>
      </w:pPr>
      <w:rPr>
        <w:rFonts w:hint="default"/>
      </w:rPr>
    </w:lvl>
    <w:lvl w:ilvl="2">
      <w:start w:val="1"/>
      <w:numFmt w:val="decimal"/>
      <w:lvlText w:val="%1.%2-%3"/>
      <w:lvlJc w:val="left"/>
      <w:pPr>
        <w:ind w:left="1095" w:hanging="1095"/>
      </w:pPr>
      <w:rPr>
        <w:rFonts w:hint="default"/>
      </w:rPr>
    </w:lvl>
    <w:lvl w:ilvl="3">
      <w:start w:val="30"/>
      <w:numFmt w:val="decimal"/>
      <w:lvlText w:val="%1.%2-%3.%4"/>
      <w:lvlJc w:val="left"/>
      <w:pPr>
        <w:ind w:left="1095" w:hanging="1095"/>
      </w:pPr>
      <w:rPr>
        <w:rFonts w:hint="default"/>
      </w:rPr>
    </w:lvl>
    <w:lvl w:ilvl="4">
      <w:start w:val="1"/>
      <w:numFmt w:val="decimal"/>
      <w:lvlText w:val="%1.%2-%3.%4.%5"/>
      <w:lvlJc w:val="left"/>
      <w:pPr>
        <w:ind w:left="1095" w:hanging="1095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ind w:left="2160" w:hanging="2160"/>
      </w:pPr>
      <w:rPr>
        <w:rFonts w:hint="default"/>
      </w:rPr>
    </w:lvl>
  </w:abstractNum>
  <w:abstractNum w:abstractNumId="2" w15:restartNumberingAfterBreak="0">
    <w:nsid w:val="29805AC1"/>
    <w:multiLevelType w:val="multilevel"/>
    <w:tmpl w:val="D092242C"/>
    <w:lvl w:ilvl="0">
      <w:start w:val="10"/>
      <w:numFmt w:val="decimal"/>
      <w:lvlText w:val="%1"/>
      <w:lvlJc w:val="left"/>
      <w:pPr>
        <w:ind w:left="900" w:hanging="900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900" w:hanging="900"/>
      </w:pPr>
      <w:rPr>
        <w:rFonts w:hint="default"/>
      </w:rPr>
    </w:lvl>
    <w:lvl w:ilvl="2">
      <w:start w:val="11"/>
      <w:numFmt w:val="decimal"/>
      <w:lvlText w:val="%1.%2-%3"/>
      <w:lvlJc w:val="left"/>
      <w:pPr>
        <w:ind w:left="900" w:hanging="900"/>
      </w:pPr>
      <w:rPr>
        <w:rFonts w:hint="default"/>
      </w:rPr>
    </w:lvl>
    <w:lvl w:ilvl="3">
      <w:start w:val="1"/>
      <w:numFmt w:val="decimal"/>
      <w:lvlText w:val="%1.%2-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-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2B1A45AF"/>
    <w:multiLevelType w:val="multilevel"/>
    <w:tmpl w:val="E4E83D36"/>
    <w:lvl w:ilvl="0">
      <w:start w:val="1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960" w:hanging="960"/>
      </w:pPr>
      <w:rPr>
        <w:rFonts w:hint="default"/>
      </w:rPr>
    </w:lvl>
    <w:lvl w:ilvl="2">
      <w:start w:val="3"/>
      <w:numFmt w:val="decimal"/>
      <w:lvlText w:val="%1.%2-%3"/>
      <w:lvlJc w:val="left"/>
      <w:pPr>
        <w:ind w:left="960" w:hanging="960"/>
      </w:pPr>
      <w:rPr>
        <w:rFonts w:hint="default"/>
      </w:rPr>
    </w:lvl>
    <w:lvl w:ilvl="3">
      <w:start w:val="15"/>
      <w:numFmt w:val="decimal"/>
      <w:lvlText w:val="%1.%2-%3.%4"/>
      <w:lvlJc w:val="left"/>
      <w:pPr>
        <w:ind w:left="1080" w:hanging="1080"/>
      </w:pPr>
      <w:rPr>
        <w:rFonts w:hint="default"/>
        <w:u w:val="single"/>
      </w:rPr>
    </w:lvl>
    <w:lvl w:ilvl="4">
      <w:start w:val="1"/>
      <w:numFmt w:val="decimal"/>
      <w:lvlText w:val="%1.%2-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319F504F"/>
    <w:multiLevelType w:val="hybridMultilevel"/>
    <w:tmpl w:val="C7361138"/>
    <w:lvl w:ilvl="0" w:tplc="5956B65E">
      <w:start w:val="1"/>
      <w:numFmt w:val="bullet"/>
      <w:lvlText w:val="-"/>
      <w:lvlJc w:val="left"/>
      <w:pPr>
        <w:ind w:left="720" w:hanging="360"/>
      </w:pPr>
      <w:rPr>
        <w:rFonts w:ascii="Georgia" w:eastAsia="Times New Roman" w:hAnsi="Georgia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4C6651"/>
    <w:multiLevelType w:val="hybridMultilevel"/>
    <w:tmpl w:val="329E3ADA"/>
    <w:lvl w:ilvl="0" w:tplc="3EF6E8C4">
      <w:start w:val="11"/>
      <w:numFmt w:val="bullet"/>
      <w:lvlText w:val="-"/>
      <w:lvlJc w:val="left"/>
      <w:pPr>
        <w:ind w:left="720" w:hanging="360"/>
      </w:pPr>
      <w:rPr>
        <w:rFonts w:ascii="Georgia" w:eastAsia="Times New Roman" w:hAnsi="Georgia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5811835"/>
    <w:multiLevelType w:val="hybridMultilevel"/>
    <w:tmpl w:val="42483416"/>
    <w:lvl w:ilvl="0" w:tplc="88326EBA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6"/>
  </w:num>
  <w:num w:numId="5">
    <w:abstractNumId w:val="3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491C"/>
    <w:rsid w:val="000101BC"/>
    <w:rsid w:val="00037E0C"/>
    <w:rsid w:val="000E518B"/>
    <w:rsid w:val="000E6329"/>
    <w:rsid w:val="00124741"/>
    <w:rsid w:val="00126AB5"/>
    <w:rsid w:val="00167741"/>
    <w:rsid w:val="001A35E6"/>
    <w:rsid w:val="002430E1"/>
    <w:rsid w:val="00264072"/>
    <w:rsid w:val="002A1821"/>
    <w:rsid w:val="00344D63"/>
    <w:rsid w:val="00347DC1"/>
    <w:rsid w:val="00383F5B"/>
    <w:rsid w:val="003D6C93"/>
    <w:rsid w:val="00453BFF"/>
    <w:rsid w:val="00482427"/>
    <w:rsid w:val="004A27E8"/>
    <w:rsid w:val="004A598E"/>
    <w:rsid w:val="004A7C74"/>
    <w:rsid w:val="004B5308"/>
    <w:rsid w:val="00541F4F"/>
    <w:rsid w:val="005D4ECC"/>
    <w:rsid w:val="0067474E"/>
    <w:rsid w:val="00681ADB"/>
    <w:rsid w:val="006F54BC"/>
    <w:rsid w:val="00735F9C"/>
    <w:rsid w:val="00766F4D"/>
    <w:rsid w:val="0078380E"/>
    <w:rsid w:val="0079698F"/>
    <w:rsid w:val="0088576F"/>
    <w:rsid w:val="00895190"/>
    <w:rsid w:val="008975B2"/>
    <w:rsid w:val="008D6A10"/>
    <w:rsid w:val="00952425"/>
    <w:rsid w:val="009557B7"/>
    <w:rsid w:val="00964DE8"/>
    <w:rsid w:val="009D45AC"/>
    <w:rsid w:val="009D55CC"/>
    <w:rsid w:val="009E0360"/>
    <w:rsid w:val="00A0018F"/>
    <w:rsid w:val="00A3106D"/>
    <w:rsid w:val="00AA03C3"/>
    <w:rsid w:val="00AB523F"/>
    <w:rsid w:val="00B057FE"/>
    <w:rsid w:val="00B17A5C"/>
    <w:rsid w:val="00CB05CA"/>
    <w:rsid w:val="00D108E1"/>
    <w:rsid w:val="00D1491C"/>
    <w:rsid w:val="00D27A8A"/>
    <w:rsid w:val="00D4309F"/>
    <w:rsid w:val="00DD3060"/>
    <w:rsid w:val="00DF2293"/>
    <w:rsid w:val="00E114AC"/>
    <w:rsid w:val="00E6096A"/>
    <w:rsid w:val="00EE289D"/>
    <w:rsid w:val="00EF6A05"/>
    <w:rsid w:val="00F167F5"/>
    <w:rsid w:val="00FB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8FBEDC"/>
  <w15:chartTrackingRefBased/>
  <w15:docId w15:val="{5872AD28-8763-4B2F-B481-49C4069D3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7474E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747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07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32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5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3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98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7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7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1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9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7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1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6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13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439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</dc:creator>
  <cp:keywords/>
  <dc:description/>
  <cp:lastModifiedBy>Mary Harrod</cp:lastModifiedBy>
  <cp:revision>10</cp:revision>
  <cp:lastPrinted>2018-12-21T15:45:00Z</cp:lastPrinted>
  <dcterms:created xsi:type="dcterms:W3CDTF">2018-12-21T19:35:00Z</dcterms:created>
  <dcterms:modified xsi:type="dcterms:W3CDTF">2019-02-18T12:09:00Z</dcterms:modified>
</cp:coreProperties>
</file>