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4EC45F" w14:textId="5104A2C5" w:rsidR="00663CEE" w:rsidRPr="00DF055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  <w:r w:rsidRPr="00DF055C">
        <w:rPr>
          <w:rFonts w:ascii="Calibri" w:hAnsi="Calibri"/>
          <w:b/>
          <w:sz w:val="27"/>
          <w:szCs w:val="27"/>
          <w:lang w:val="en-GB" w:eastAsia="it-IT"/>
        </w:rPr>
        <w:t xml:space="preserve">Day 1 – 27 March </w:t>
      </w:r>
      <w:r w:rsidRPr="00DF055C">
        <w:rPr>
          <w:rFonts w:ascii="Calibri" w:hAnsi="Calibri"/>
          <w:sz w:val="26"/>
          <w:szCs w:val="26"/>
          <w:lang w:val="en-GB" w:eastAsia="it-IT"/>
        </w:rPr>
        <w:t xml:space="preserve"> </w:t>
      </w:r>
    </w:p>
    <w:p w14:paraId="11D03899" w14:textId="203817EC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u w:val="single"/>
          <w:lang w:val="en-GB" w:eastAsia="it-IT"/>
        </w:rPr>
      </w:pPr>
      <w:r w:rsidRPr="00DF055C">
        <w:rPr>
          <w:rFonts w:ascii="Calibri" w:hAnsi="Calibri"/>
          <w:b/>
          <w:sz w:val="26"/>
          <w:szCs w:val="26"/>
          <w:u w:val="single"/>
          <w:lang w:val="en-GB" w:eastAsia="it-IT"/>
        </w:rPr>
        <w:t>Morning (9</w:t>
      </w:r>
      <w:r w:rsidR="001046E2">
        <w:rPr>
          <w:rFonts w:ascii="Calibri" w:hAnsi="Calibri"/>
          <w:b/>
          <w:sz w:val="26"/>
          <w:szCs w:val="26"/>
          <w:u w:val="single"/>
          <w:lang w:val="en-GB" w:eastAsia="it-IT"/>
        </w:rPr>
        <w:t>:00</w:t>
      </w:r>
      <w:r w:rsidRPr="00DF055C">
        <w:rPr>
          <w:rFonts w:ascii="Calibri" w:hAnsi="Calibri"/>
          <w:b/>
          <w:sz w:val="26"/>
          <w:szCs w:val="26"/>
          <w:u w:val="single"/>
          <w:lang w:val="en-GB" w:eastAsia="it-IT"/>
        </w:rPr>
        <w:t>-12:30)</w:t>
      </w:r>
    </w:p>
    <w:p w14:paraId="7C17EF04" w14:textId="77777777" w:rsidR="00663CEE" w:rsidRPr="00DF055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3D395774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eastAsia="it-IT"/>
        </w:rPr>
      </w:pPr>
      <w:r>
        <w:rPr>
          <w:rFonts w:ascii="Calibri" w:hAnsi="Calibri"/>
          <w:b/>
          <w:sz w:val="26"/>
          <w:szCs w:val="26"/>
          <w:lang w:val="en-GB" w:eastAsia="it-IT"/>
        </w:rPr>
        <w:t xml:space="preserve">I.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Parenthood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: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L</w:t>
      </w:r>
      <w:r w:rsidRPr="00DF055C">
        <w:rPr>
          <w:rFonts w:ascii="Calibri" w:hAnsi="Calibri"/>
          <w:b/>
          <w:sz w:val="26"/>
          <w:szCs w:val="26"/>
          <w:lang w:eastAsia="it-IT"/>
        </w:rPr>
        <w:t>egacie</w:t>
      </w:r>
      <w:r>
        <w:rPr>
          <w:rFonts w:ascii="Calibri" w:hAnsi="Calibri"/>
          <w:b/>
          <w:sz w:val="26"/>
          <w:szCs w:val="26"/>
          <w:lang w:eastAsia="it-IT"/>
        </w:rPr>
        <w:t>s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and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Generational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Positionings</w:t>
      </w:r>
      <w:proofErr w:type="spellEnd"/>
    </w:p>
    <w:p w14:paraId="5BDCBF4D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</w:p>
    <w:p w14:paraId="3EA3D5B9" w14:textId="7F7A3E3B" w:rsidR="00663CEE" w:rsidRPr="000A7F5D" w:rsidRDefault="00663CEE" w:rsidP="00663CEE">
      <w:pPr>
        <w:shd w:val="clear" w:color="auto" w:fill="FFFFFF"/>
        <w:spacing w:line="240" w:lineRule="auto"/>
        <w:ind w:firstLine="0"/>
        <w:rPr>
          <w:rFonts w:ascii="Calibri" w:hAnsi="Calibri"/>
          <w:sz w:val="26"/>
          <w:szCs w:val="26"/>
          <w:lang w:eastAsia="it-IT"/>
        </w:rPr>
      </w:pPr>
      <w:r w:rsidRPr="00DF055C">
        <w:rPr>
          <w:rFonts w:ascii="Calibri" w:hAnsi="Calibri"/>
          <w:sz w:val="26"/>
          <w:szCs w:val="26"/>
          <w:lang w:eastAsia="it-IT"/>
        </w:rPr>
        <w:t>Katrin</w:t>
      </w:r>
      <w:r>
        <w:rPr>
          <w:rFonts w:ascii="Calibri" w:hAnsi="Calibri"/>
          <w:sz w:val="26"/>
          <w:szCs w:val="26"/>
          <w:lang w:val="en-GB" w:eastAsia="it-IT"/>
        </w:rPr>
        <w:t xml:space="preserve"> </w:t>
      </w:r>
      <w:proofErr w:type="spellStart"/>
      <w:r>
        <w:rPr>
          <w:rFonts w:ascii="Calibri" w:hAnsi="Calibri"/>
          <w:sz w:val="26"/>
          <w:szCs w:val="26"/>
          <w:lang w:val="en-GB" w:eastAsia="it-IT"/>
        </w:rPr>
        <w:t>Wehling-Giorgi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(Warwick),</w:t>
      </w:r>
      <w:proofErr w:type="gramStart"/>
      <w:r w:rsidR="001046E2">
        <w:rPr>
          <w:rFonts w:ascii="Calibri" w:hAnsi="Calibri"/>
          <w:sz w:val="26"/>
          <w:szCs w:val="26"/>
          <w:lang w:val="en-GB" w:eastAsia="it-IT"/>
        </w:rPr>
        <w:t xml:space="preserve"> </w:t>
      </w:r>
      <w:r w:rsidRPr="00C429E9">
        <w:rPr>
          <w:rFonts w:ascii="Calibri" w:hAnsi="Calibri"/>
          <w:i/>
          <w:sz w:val="26"/>
          <w:szCs w:val="26"/>
          <w:lang w:eastAsia="it-IT"/>
        </w:rPr>
        <w:t>‘</w:t>
      </w:r>
      <w:proofErr w:type="gramEnd"/>
      <w:r w:rsidRPr="00C429E9">
        <w:rPr>
          <w:rFonts w:ascii="Calibri" w:hAnsi="Calibri"/>
          <w:i/>
          <w:sz w:val="26"/>
          <w:szCs w:val="26"/>
          <w:lang w:eastAsia="it-IT"/>
        </w:rPr>
        <w:t>Come u</w:t>
      </w:r>
      <w:r>
        <w:rPr>
          <w:rFonts w:ascii="Calibri" w:hAnsi="Calibri"/>
          <w:i/>
          <w:sz w:val="26"/>
          <w:szCs w:val="26"/>
          <w:lang w:eastAsia="it-IT"/>
        </w:rPr>
        <w:t xml:space="preserve">na lingua straniera mal nota’: Oblique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Considerations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on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M</w:t>
      </w:r>
      <w:r w:rsidRPr="00C429E9">
        <w:rPr>
          <w:rFonts w:ascii="Calibri" w:hAnsi="Calibri"/>
          <w:i/>
          <w:sz w:val="26"/>
          <w:szCs w:val="26"/>
          <w:lang w:eastAsia="it-IT"/>
        </w:rPr>
        <w:t>other-tongue</w:t>
      </w:r>
      <w:proofErr w:type="spellEnd"/>
      <w:r w:rsidRPr="00C429E9">
        <w:rPr>
          <w:rFonts w:ascii="Calibri" w:hAnsi="Calibri"/>
          <w:i/>
          <w:sz w:val="26"/>
          <w:szCs w:val="26"/>
          <w:lang w:eastAsia="it-IT"/>
        </w:rPr>
        <w:t xml:space="preserve"> and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Generational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D</w:t>
      </w:r>
      <w:r w:rsidRPr="00C429E9">
        <w:rPr>
          <w:rFonts w:ascii="Calibri" w:hAnsi="Calibri"/>
          <w:i/>
          <w:sz w:val="26"/>
          <w:szCs w:val="26"/>
          <w:lang w:eastAsia="it-IT"/>
        </w:rPr>
        <w:t>etachment</w:t>
      </w:r>
      <w:proofErr w:type="spellEnd"/>
      <w:r w:rsidRPr="00C429E9">
        <w:rPr>
          <w:rFonts w:ascii="Calibri" w:hAnsi="Calibri"/>
          <w:i/>
          <w:sz w:val="26"/>
          <w:szCs w:val="26"/>
          <w:lang w:eastAsia="it-IT"/>
        </w:rPr>
        <w:t xml:space="preserve"> in Ferrante and Sapienza</w:t>
      </w:r>
    </w:p>
    <w:p w14:paraId="2E4AF180" w14:textId="77777777" w:rsidR="00663CEE" w:rsidRPr="00A1281D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proofErr w:type="spellStart"/>
      <w:r>
        <w:rPr>
          <w:rFonts w:ascii="Calibri" w:hAnsi="Calibri"/>
          <w:sz w:val="26"/>
          <w:szCs w:val="26"/>
          <w:lang w:val="en-GB" w:eastAsia="it-IT"/>
        </w:rPr>
        <w:t>Saskia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</w:t>
      </w:r>
      <w:proofErr w:type="spellStart"/>
      <w:r w:rsidRPr="00DF055C">
        <w:rPr>
          <w:rFonts w:ascii="Calibri" w:hAnsi="Calibri"/>
          <w:sz w:val="26"/>
          <w:szCs w:val="26"/>
          <w:lang w:val="en-GB" w:eastAsia="it-IT"/>
        </w:rPr>
        <w:t>Ziolkowski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(Duke), </w:t>
      </w:r>
      <w:proofErr w:type="spellStart"/>
      <w:r w:rsidRPr="00A1281D">
        <w:rPr>
          <w:rFonts w:ascii="Calibri" w:hAnsi="Calibri"/>
          <w:i/>
          <w:sz w:val="26"/>
          <w:szCs w:val="26"/>
          <w:lang w:eastAsia="it-IT"/>
        </w:rPr>
        <w:t>Parental</w:t>
      </w:r>
      <w:proofErr w:type="spellEnd"/>
      <w:r w:rsidRPr="00A1281D">
        <w:rPr>
          <w:rFonts w:ascii="Calibri" w:hAnsi="Calibri"/>
          <w:i/>
          <w:sz w:val="26"/>
          <w:szCs w:val="26"/>
          <w:lang w:eastAsia="it-IT"/>
        </w:rPr>
        <w:t xml:space="preserve"> Bonds: Kafka and the Family in </w:t>
      </w:r>
      <w:proofErr w:type="spellStart"/>
      <w:r w:rsidRPr="00A1281D">
        <w:rPr>
          <w:rFonts w:ascii="Calibri" w:hAnsi="Calibri"/>
          <w:i/>
          <w:sz w:val="26"/>
          <w:szCs w:val="26"/>
          <w:lang w:eastAsia="it-IT"/>
        </w:rPr>
        <w:t>Modern</w:t>
      </w:r>
      <w:proofErr w:type="spellEnd"/>
      <w:r w:rsidRPr="00A1281D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A1281D">
        <w:rPr>
          <w:rFonts w:ascii="Calibri" w:hAnsi="Calibri"/>
          <w:i/>
          <w:sz w:val="26"/>
          <w:szCs w:val="26"/>
          <w:lang w:eastAsia="it-IT"/>
        </w:rPr>
        <w:t>Italian</w:t>
      </w:r>
      <w:proofErr w:type="spellEnd"/>
      <w:r w:rsidRPr="00A1281D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A1281D">
        <w:rPr>
          <w:rFonts w:ascii="Calibri" w:hAnsi="Calibri"/>
          <w:i/>
          <w:sz w:val="26"/>
          <w:szCs w:val="26"/>
          <w:lang w:eastAsia="it-IT"/>
        </w:rPr>
        <w:t>Literature</w:t>
      </w:r>
      <w:proofErr w:type="spellEnd"/>
    </w:p>
    <w:p w14:paraId="0C1F866F" w14:textId="77777777" w:rsidR="00663CEE" w:rsidRPr="009C7E4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Kate </w:t>
      </w:r>
      <w:proofErr w:type="spellStart"/>
      <w:r>
        <w:rPr>
          <w:rFonts w:ascii="Calibri" w:hAnsi="Calibri"/>
          <w:sz w:val="26"/>
          <w:szCs w:val="26"/>
          <w:lang w:val="en-GB" w:eastAsia="it-IT"/>
        </w:rPr>
        <w:t>Willman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(Warwick), </w:t>
      </w:r>
      <w:r w:rsidRPr="009C7E4E">
        <w:rPr>
          <w:rFonts w:ascii="Calibri" w:hAnsi="Calibri"/>
          <w:i/>
          <w:sz w:val="26"/>
          <w:szCs w:val="26"/>
          <w:lang w:eastAsia="it-IT"/>
        </w:rPr>
        <w:t xml:space="preserve">The Death of the </w:t>
      </w:r>
      <w:proofErr w:type="spellStart"/>
      <w:r w:rsidRPr="009C7E4E">
        <w:rPr>
          <w:rFonts w:ascii="Calibri" w:hAnsi="Calibri"/>
          <w:i/>
          <w:sz w:val="26"/>
          <w:szCs w:val="26"/>
          <w:lang w:eastAsia="it-IT"/>
        </w:rPr>
        <w:t>Father</w:t>
      </w:r>
      <w:proofErr w:type="spellEnd"/>
      <w:r w:rsidRPr="009C7E4E">
        <w:rPr>
          <w:rFonts w:ascii="Calibri" w:hAnsi="Calibri"/>
          <w:i/>
          <w:sz w:val="26"/>
          <w:szCs w:val="26"/>
          <w:lang w:eastAsia="it-IT"/>
        </w:rPr>
        <w:t xml:space="preserve"> and </w:t>
      </w:r>
      <w:proofErr w:type="spellStart"/>
      <w:r w:rsidRPr="009C7E4E">
        <w:rPr>
          <w:rFonts w:ascii="Calibri" w:hAnsi="Calibri"/>
          <w:i/>
          <w:sz w:val="26"/>
          <w:szCs w:val="26"/>
          <w:lang w:eastAsia="it-IT"/>
        </w:rPr>
        <w:t>Genna’s</w:t>
      </w:r>
      <w:proofErr w:type="spellEnd"/>
      <w:r w:rsidRPr="009C7E4E">
        <w:rPr>
          <w:rFonts w:ascii="Calibri" w:hAnsi="Calibri"/>
          <w:i/>
          <w:sz w:val="26"/>
          <w:szCs w:val="26"/>
          <w:lang w:eastAsia="it-IT"/>
        </w:rPr>
        <w:t xml:space="preserve"> </w:t>
      </w:r>
      <w:r>
        <w:rPr>
          <w:rFonts w:ascii="Calibri" w:hAnsi="Calibri"/>
          <w:i/>
          <w:sz w:val="26"/>
          <w:szCs w:val="26"/>
          <w:lang w:eastAsia="it-IT"/>
        </w:rPr>
        <w:t>‘</w:t>
      </w:r>
      <w:r w:rsidRPr="009C7E4E">
        <w:rPr>
          <w:rFonts w:ascii="Calibri" w:hAnsi="Calibri"/>
          <w:i/>
          <w:sz w:val="26"/>
          <w:szCs w:val="26"/>
          <w:lang w:eastAsia="it-IT"/>
        </w:rPr>
        <w:t>Italia De Profundis</w:t>
      </w:r>
      <w:r>
        <w:rPr>
          <w:rFonts w:ascii="Calibri" w:hAnsi="Calibri"/>
          <w:i/>
          <w:sz w:val="26"/>
          <w:szCs w:val="26"/>
          <w:lang w:eastAsia="it-IT"/>
        </w:rPr>
        <w:t>’</w:t>
      </w:r>
    </w:p>
    <w:p w14:paraId="3074F604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120EB8F2" w14:textId="77777777" w:rsidR="00663CEE" w:rsidRPr="004C067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  <w:r w:rsidRPr="004C067C">
        <w:rPr>
          <w:rFonts w:ascii="Calibri" w:hAnsi="Calibri"/>
          <w:i/>
          <w:sz w:val="26"/>
          <w:szCs w:val="26"/>
          <w:lang w:val="en-GB" w:eastAsia="it-IT"/>
        </w:rPr>
        <w:t>Coffee break</w:t>
      </w:r>
      <w:r w:rsidR="004F6F1C">
        <w:rPr>
          <w:rFonts w:ascii="Calibri" w:hAnsi="Calibri"/>
          <w:i/>
          <w:sz w:val="26"/>
          <w:szCs w:val="26"/>
          <w:lang w:val="en-GB" w:eastAsia="it-IT"/>
        </w:rPr>
        <w:t xml:space="preserve"> (10:30-11:00)</w:t>
      </w:r>
    </w:p>
    <w:p w14:paraId="59D9C5F3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val="en-GB" w:eastAsia="it-IT"/>
        </w:rPr>
      </w:pPr>
    </w:p>
    <w:p w14:paraId="128BD14C" w14:textId="77777777" w:rsidR="00663CEE" w:rsidRPr="008E55E1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eastAsia="it-IT"/>
        </w:rPr>
      </w:pPr>
      <w:r>
        <w:rPr>
          <w:rFonts w:ascii="Calibri" w:hAnsi="Calibri"/>
          <w:b/>
          <w:sz w:val="26"/>
          <w:szCs w:val="26"/>
          <w:lang w:val="en-GB" w:eastAsia="it-IT"/>
        </w:rPr>
        <w:t xml:space="preserve">II.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Italian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‘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Difference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’: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Intellectual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and Cultural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G</w:t>
      </w:r>
      <w:r w:rsidRPr="008E55E1">
        <w:rPr>
          <w:rFonts w:ascii="Calibri" w:hAnsi="Calibri"/>
          <w:b/>
          <w:sz w:val="26"/>
          <w:szCs w:val="26"/>
          <w:lang w:eastAsia="it-IT"/>
        </w:rPr>
        <w:t>enealogies</w:t>
      </w:r>
      <w:proofErr w:type="spellEnd"/>
    </w:p>
    <w:p w14:paraId="18E9182B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Sharon </w:t>
      </w:r>
      <w:proofErr w:type="spellStart"/>
      <w:r w:rsidRPr="00DF055C">
        <w:rPr>
          <w:rFonts w:ascii="Calibri" w:hAnsi="Calibri"/>
          <w:sz w:val="26"/>
          <w:szCs w:val="26"/>
          <w:lang w:val="en-GB" w:eastAsia="it-IT"/>
        </w:rPr>
        <w:t>Hecker</w:t>
      </w:r>
      <w:proofErr w:type="spellEnd"/>
      <w:r w:rsidRPr="00DF055C">
        <w:rPr>
          <w:rFonts w:ascii="Calibri" w:hAnsi="Calibri"/>
          <w:sz w:val="26"/>
          <w:szCs w:val="26"/>
          <w:lang w:val="en-GB" w:eastAsia="it-IT"/>
        </w:rPr>
        <w:t>, </w:t>
      </w:r>
      <w:r w:rsidRPr="00171956">
        <w:rPr>
          <w:rFonts w:ascii="Calibri" w:hAnsi="Calibri"/>
          <w:i/>
          <w:sz w:val="26"/>
          <w:szCs w:val="26"/>
          <w:lang w:val="en-GB" w:eastAsia="it-IT"/>
        </w:rPr>
        <w:t xml:space="preserve">Shifting Borders: </w:t>
      </w:r>
      <w:proofErr w:type="spellStart"/>
      <w:r w:rsidRPr="00171956">
        <w:rPr>
          <w:rFonts w:ascii="Calibri" w:hAnsi="Calibri"/>
          <w:i/>
          <w:sz w:val="26"/>
          <w:szCs w:val="26"/>
          <w:lang w:eastAsia="it-IT"/>
        </w:rPr>
        <w:t>What</w:t>
      </w:r>
      <w:proofErr w:type="spellEnd"/>
      <w:r w:rsidRPr="00171956">
        <w:rPr>
          <w:rFonts w:ascii="Calibri" w:hAnsi="Calibri"/>
          <w:i/>
          <w:sz w:val="26"/>
          <w:szCs w:val="26"/>
          <w:lang w:eastAsia="it-IT"/>
        </w:rPr>
        <w:t xml:space="preserve"> Art </w:t>
      </w:r>
      <w:proofErr w:type="spellStart"/>
      <w:r w:rsidRPr="00171956">
        <w:rPr>
          <w:rFonts w:ascii="Calibri" w:hAnsi="Calibri"/>
          <w:i/>
          <w:sz w:val="26"/>
          <w:szCs w:val="26"/>
          <w:lang w:eastAsia="it-IT"/>
        </w:rPr>
        <w:t>History</w:t>
      </w:r>
      <w:proofErr w:type="spellEnd"/>
      <w:r w:rsidRPr="00171956">
        <w:rPr>
          <w:rFonts w:ascii="Calibri" w:hAnsi="Calibri"/>
          <w:i/>
          <w:sz w:val="26"/>
          <w:szCs w:val="26"/>
          <w:lang w:eastAsia="it-IT"/>
        </w:rPr>
        <w:t xml:space="preserve"> Can </w:t>
      </w:r>
      <w:proofErr w:type="spellStart"/>
      <w:r w:rsidRPr="00171956">
        <w:rPr>
          <w:rFonts w:ascii="Calibri" w:hAnsi="Calibri"/>
          <w:i/>
          <w:sz w:val="26"/>
          <w:szCs w:val="26"/>
          <w:lang w:eastAsia="it-IT"/>
        </w:rPr>
        <w:t>Contribute</w:t>
      </w:r>
      <w:proofErr w:type="spellEnd"/>
      <w:r w:rsidRPr="00171956">
        <w:rPr>
          <w:rFonts w:ascii="Calibri" w:hAnsi="Calibri"/>
          <w:i/>
          <w:sz w:val="26"/>
          <w:szCs w:val="26"/>
          <w:lang w:eastAsia="it-IT"/>
        </w:rPr>
        <w:t xml:space="preserve"> to </w:t>
      </w:r>
      <w:proofErr w:type="spellStart"/>
      <w:r w:rsidRPr="00171956">
        <w:rPr>
          <w:rFonts w:ascii="Calibri" w:hAnsi="Calibri"/>
          <w:i/>
          <w:sz w:val="26"/>
          <w:szCs w:val="26"/>
          <w:lang w:eastAsia="it-IT"/>
        </w:rPr>
        <w:t>Rethinking</w:t>
      </w:r>
      <w:proofErr w:type="spellEnd"/>
      <w:r w:rsidRPr="00171956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171956">
        <w:rPr>
          <w:rFonts w:ascii="Calibri" w:hAnsi="Calibri"/>
          <w:i/>
          <w:sz w:val="26"/>
          <w:szCs w:val="26"/>
          <w:lang w:eastAsia="it-IT"/>
        </w:rPr>
        <w:t>Italian</w:t>
      </w:r>
      <w:proofErr w:type="spellEnd"/>
      <w:r w:rsidRPr="00171956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171956">
        <w:rPr>
          <w:rFonts w:ascii="Calibri" w:hAnsi="Calibri"/>
          <w:i/>
          <w:sz w:val="26"/>
          <w:szCs w:val="26"/>
          <w:lang w:eastAsia="it-IT"/>
        </w:rPr>
        <w:t>Studies</w:t>
      </w:r>
      <w:proofErr w:type="spellEnd"/>
    </w:p>
    <w:p w14:paraId="4150EF01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Laura </w:t>
      </w:r>
      <w:proofErr w:type="spellStart"/>
      <w:r>
        <w:rPr>
          <w:rFonts w:ascii="Calibri" w:hAnsi="Calibri"/>
          <w:sz w:val="26"/>
          <w:szCs w:val="26"/>
          <w:lang w:val="en-GB" w:eastAsia="it-IT"/>
        </w:rPr>
        <w:t>Rorato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(Bangor), </w:t>
      </w:r>
      <w:r w:rsidRPr="004910EC">
        <w:rPr>
          <w:rFonts w:ascii="Calibri" w:hAnsi="Calibri"/>
          <w:i/>
          <w:sz w:val="26"/>
          <w:szCs w:val="26"/>
          <w:lang w:eastAsia="it-IT"/>
        </w:rPr>
        <w:t xml:space="preserve">Michelangelo </w:t>
      </w:r>
      <w:proofErr w:type="spellStart"/>
      <w:r w:rsidRPr="004910EC">
        <w:rPr>
          <w:rFonts w:ascii="Calibri" w:hAnsi="Calibri"/>
          <w:i/>
          <w:sz w:val="26"/>
          <w:szCs w:val="26"/>
          <w:lang w:eastAsia="it-IT"/>
        </w:rPr>
        <w:t>Merisi</w:t>
      </w:r>
      <w:proofErr w:type="spellEnd"/>
      <w:r w:rsidRPr="004910EC">
        <w:rPr>
          <w:rFonts w:ascii="Calibri" w:hAnsi="Calibri"/>
          <w:i/>
          <w:sz w:val="26"/>
          <w:szCs w:val="26"/>
          <w:lang w:eastAsia="it-IT"/>
        </w:rPr>
        <w:t xml:space="preserve"> da Caravaggio and The </w:t>
      </w:r>
      <w:proofErr w:type="spellStart"/>
      <w:r w:rsidRPr="004910EC">
        <w:rPr>
          <w:rFonts w:ascii="Calibri" w:hAnsi="Calibri"/>
          <w:i/>
          <w:sz w:val="26"/>
          <w:szCs w:val="26"/>
          <w:lang w:eastAsia="it-IT"/>
        </w:rPr>
        <w:t>Commodification</w:t>
      </w:r>
      <w:proofErr w:type="spellEnd"/>
      <w:r w:rsidRPr="004910EC">
        <w:rPr>
          <w:rFonts w:ascii="Calibri" w:hAnsi="Calibri"/>
          <w:i/>
          <w:sz w:val="26"/>
          <w:szCs w:val="26"/>
          <w:lang w:eastAsia="it-IT"/>
        </w:rPr>
        <w:t xml:space="preserve"> of High Art in a </w:t>
      </w:r>
      <w:proofErr w:type="spellStart"/>
      <w:r w:rsidRPr="004910EC">
        <w:rPr>
          <w:rFonts w:ascii="Calibri" w:hAnsi="Calibri"/>
          <w:i/>
          <w:sz w:val="26"/>
          <w:szCs w:val="26"/>
          <w:lang w:eastAsia="it-IT"/>
        </w:rPr>
        <w:t>Globalized</w:t>
      </w:r>
      <w:proofErr w:type="spellEnd"/>
      <w:r w:rsidRPr="004910EC">
        <w:rPr>
          <w:rFonts w:ascii="Calibri" w:hAnsi="Calibri"/>
          <w:i/>
          <w:sz w:val="26"/>
          <w:szCs w:val="26"/>
          <w:lang w:eastAsia="it-IT"/>
        </w:rPr>
        <w:t xml:space="preserve"> Society</w:t>
      </w:r>
    </w:p>
    <w:p w14:paraId="58EDDAD8" w14:textId="77777777" w:rsidR="00663CEE" w:rsidRPr="004910E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Marina </w:t>
      </w:r>
      <w:proofErr w:type="spellStart"/>
      <w:r>
        <w:rPr>
          <w:rFonts w:ascii="Calibri" w:hAnsi="Calibri"/>
          <w:sz w:val="26"/>
          <w:szCs w:val="26"/>
          <w:lang w:val="en-GB" w:eastAsia="it-IT"/>
        </w:rPr>
        <w:t>Spunta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(Leicester), </w:t>
      </w:r>
      <w:r w:rsidRPr="004910EC">
        <w:rPr>
          <w:rFonts w:ascii="Calibri" w:hAnsi="Calibri"/>
          <w:i/>
          <w:sz w:val="26"/>
          <w:szCs w:val="26"/>
          <w:lang w:eastAsia="it-IT"/>
        </w:rPr>
        <w:t xml:space="preserve">Luigi </w:t>
      </w:r>
      <w:proofErr w:type="spellStart"/>
      <w:r w:rsidRPr="004910EC">
        <w:rPr>
          <w:rFonts w:ascii="Calibri" w:hAnsi="Calibri"/>
          <w:i/>
          <w:sz w:val="26"/>
          <w:szCs w:val="26"/>
          <w:lang w:eastAsia="it-IT"/>
        </w:rPr>
        <w:t>Ghirri</w:t>
      </w:r>
      <w:proofErr w:type="spellEnd"/>
      <w:r w:rsidRPr="004910EC">
        <w:rPr>
          <w:rFonts w:ascii="Calibri" w:hAnsi="Calibri"/>
          <w:i/>
          <w:sz w:val="26"/>
          <w:szCs w:val="26"/>
          <w:lang w:eastAsia="it-IT"/>
        </w:rPr>
        <w:t>, Giorgio Messori e l’esperienza del luogo</w:t>
      </w:r>
    </w:p>
    <w:p w14:paraId="37F1765F" w14:textId="77777777" w:rsidR="00663CEE" w:rsidRPr="00D32E13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</w:p>
    <w:p w14:paraId="4556F58D" w14:textId="20BC79DE" w:rsidR="00663CEE" w:rsidRPr="006C4E7F" w:rsidRDefault="0060030A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  <w:r>
        <w:rPr>
          <w:rFonts w:ascii="Calibri" w:hAnsi="Calibri"/>
          <w:i/>
          <w:sz w:val="26"/>
          <w:szCs w:val="26"/>
          <w:lang w:val="en-GB" w:eastAsia="it-IT"/>
        </w:rPr>
        <w:t>Lunch (12:30-13:3</w:t>
      </w:r>
      <w:r w:rsidR="00663CEE" w:rsidRPr="006C4E7F">
        <w:rPr>
          <w:rFonts w:ascii="Calibri" w:hAnsi="Calibri"/>
          <w:i/>
          <w:sz w:val="26"/>
          <w:szCs w:val="26"/>
          <w:lang w:val="en-GB" w:eastAsia="it-IT"/>
        </w:rPr>
        <w:t>0)</w:t>
      </w:r>
    </w:p>
    <w:p w14:paraId="3416F04D" w14:textId="77777777" w:rsidR="00663CEE" w:rsidRPr="00DF055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6F0D77C9" w14:textId="4850639C" w:rsidR="00663CEE" w:rsidRDefault="00C501FF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u w:val="single"/>
          <w:lang w:val="en-GB" w:eastAsia="it-IT"/>
        </w:rPr>
      </w:pPr>
      <w:r>
        <w:rPr>
          <w:rFonts w:ascii="Calibri" w:hAnsi="Calibri"/>
          <w:b/>
          <w:sz w:val="26"/>
          <w:szCs w:val="26"/>
          <w:u w:val="single"/>
          <w:lang w:val="en-GB" w:eastAsia="it-IT"/>
        </w:rPr>
        <w:t>Afternoon (13:30-18:0</w:t>
      </w:r>
      <w:r w:rsidR="0060030A">
        <w:rPr>
          <w:rFonts w:ascii="Calibri" w:hAnsi="Calibri"/>
          <w:b/>
          <w:sz w:val="26"/>
          <w:szCs w:val="26"/>
          <w:u w:val="single"/>
          <w:lang w:val="en-GB" w:eastAsia="it-IT"/>
        </w:rPr>
        <w:t>0</w:t>
      </w:r>
      <w:r w:rsidR="00663CEE" w:rsidRPr="00DF055C">
        <w:rPr>
          <w:rFonts w:ascii="Calibri" w:hAnsi="Calibri"/>
          <w:b/>
          <w:sz w:val="26"/>
          <w:szCs w:val="26"/>
          <w:u w:val="single"/>
          <w:lang w:val="en-GB" w:eastAsia="it-IT"/>
        </w:rPr>
        <w:t>)</w:t>
      </w:r>
    </w:p>
    <w:p w14:paraId="72B95499" w14:textId="77777777" w:rsidR="00663CEE" w:rsidRPr="00DF055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4AEF7814" w14:textId="77777777" w:rsidR="00663CEE" w:rsidRPr="008E55E1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eastAsia="it-IT"/>
        </w:rPr>
      </w:pPr>
      <w:r>
        <w:rPr>
          <w:rFonts w:ascii="Calibri" w:hAnsi="Calibri"/>
          <w:b/>
          <w:sz w:val="26"/>
          <w:szCs w:val="26"/>
          <w:lang w:eastAsia="it-IT"/>
        </w:rPr>
        <w:t xml:space="preserve">III.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Italian</w:t>
      </w:r>
      <w:proofErr w:type="spellEnd"/>
      <w:proofErr w:type="gramStart"/>
      <w:r>
        <w:rPr>
          <w:rFonts w:ascii="Calibri" w:hAnsi="Calibri"/>
          <w:b/>
          <w:sz w:val="26"/>
          <w:szCs w:val="26"/>
          <w:lang w:eastAsia="it-IT"/>
        </w:rPr>
        <w:t xml:space="preserve"> ‘</w:t>
      </w:r>
      <w:proofErr w:type="spellStart"/>
      <w:proofErr w:type="gramEnd"/>
      <w:r>
        <w:rPr>
          <w:rFonts w:ascii="Calibri" w:hAnsi="Calibri"/>
          <w:b/>
          <w:sz w:val="26"/>
          <w:szCs w:val="26"/>
          <w:lang w:eastAsia="it-IT"/>
        </w:rPr>
        <w:t>Difference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’: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Intellectual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and Cultural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G</w:t>
      </w:r>
      <w:r w:rsidRPr="008E55E1">
        <w:rPr>
          <w:rFonts w:ascii="Calibri" w:hAnsi="Calibri"/>
          <w:b/>
          <w:sz w:val="26"/>
          <w:szCs w:val="26"/>
          <w:lang w:eastAsia="it-IT"/>
        </w:rPr>
        <w:t>enealogies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(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continued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>)</w:t>
      </w:r>
    </w:p>
    <w:p w14:paraId="5FDE72E7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73EAE760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eastAsia="it-IT"/>
        </w:rPr>
      </w:pPr>
      <w:proofErr w:type="spellStart"/>
      <w:r>
        <w:rPr>
          <w:rFonts w:ascii="Calibri" w:hAnsi="Calibri"/>
          <w:sz w:val="26"/>
          <w:szCs w:val="26"/>
          <w:lang w:val="en-GB" w:eastAsia="it-IT"/>
        </w:rPr>
        <w:t>Daragh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O’Connell (Cork), </w:t>
      </w:r>
      <w:proofErr w:type="spellStart"/>
      <w:r w:rsidRPr="00EF328F">
        <w:rPr>
          <w:rFonts w:ascii="Calibri" w:hAnsi="Calibri"/>
          <w:i/>
          <w:sz w:val="26"/>
          <w:szCs w:val="26"/>
          <w:lang w:eastAsia="it-IT"/>
        </w:rPr>
        <w:t>Interstitial</w:t>
      </w:r>
      <w:proofErr w:type="spellEnd"/>
      <w:r w:rsidRPr="00EF328F">
        <w:rPr>
          <w:rFonts w:ascii="Calibri" w:hAnsi="Calibri"/>
          <w:i/>
          <w:sz w:val="26"/>
          <w:szCs w:val="26"/>
          <w:lang w:eastAsia="it-IT"/>
        </w:rPr>
        <w:t xml:space="preserve"> Vico: Settecento </w:t>
      </w:r>
      <w:proofErr w:type="spellStart"/>
      <w:r w:rsidRPr="00EF328F">
        <w:rPr>
          <w:rFonts w:ascii="Calibri" w:hAnsi="Calibri"/>
          <w:i/>
          <w:sz w:val="26"/>
          <w:szCs w:val="26"/>
          <w:lang w:eastAsia="it-IT"/>
        </w:rPr>
        <w:t>Naples</w:t>
      </w:r>
      <w:proofErr w:type="spellEnd"/>
      <w:r w:rsidRPr="00EF328F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EF328F">
        <w:rPr>
          <w:rFonts w:ascii="Calibri" w:hAnsi="Calibri"/>
          <w:i/>
          <w:sz w:val="26"/>
          <w:szCs w:val="26"/>
          <w:lang w:eastAsia="it-IT"/>
        </w:rPr>
        <w:t>between</w:t>
      </w:r>
      <w:proofErr w:type="spellEnd"/>
      <w:r w:rsidRPr="00EF328F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EF328F">
        <w:rPr>
          <w:rFonts w:ascii="Calibri" w:hAnsi="Calibri"/>
          <w:i/>
          <w:sz w:val="26"/>
          <w:szCs w:val="26"/>
          <w:lang w:eastAsia="it-IT"/>
        </w:rPr>
        <w:t>Jurisdictionalism</w:t>
      </w:r>
      <w:proofErr w:type="spellEnd"/>
      <w:r w:rsidRPr="00EF328F">
        <w:rPr>
          <w:rFonts w:ascii="Calibri" w:hAnsi="Calibri"/>
          <w:i/>
          <w:sz w:val="26"/>
          <w:szCs w:val="26"/>
          <w:lang w:eastAsia="it-IT"/>
        </w:rPr>
        <w:t xml:space="preserve"> and Post-</w:t>
      </w:r>
      <w:proofErr w:type="spellStart"/>
      <w:r w:rsidRPr="00EF328F">
        <w:rPr>
          <w:rFonts w:ascii="Calibri" w:hAnsi="Calibri"/>
          <w:i/>
          <w:sz w:val="26"/>
          <w:szCs w:val="26"/>
          <w:lang w:eastAsia="it-IT"/>
        </w:rPr>
        <w:t>Humanism</w:t>
      </w:r>
      <w:proofErr w:type="spellEnd"/>
    </w:p>
    <w:p w14:paraId="4A4B0E12" w14:textId="77777777" w:rsidR="00663CEE" w:rsidRPr="00D32E13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Federico </w:t>
      </w:r>
      <w:proofErr w:type="spellStart"/>
      <w:r w:rsidRPr="00DF055C">
        <w:rPr>
          <w:rFonts w:ascii="Calibri" w:hAnsi="Calibri"/>
          <w:sz w:val="26"/>
          <w:szCs w:val="26"/>
          <w:lang w:val="en-GB" w:eastAsia="it-IT"/>
        </w:rPr>
        <w:t>Casari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(Durham), </w:t>
      </w:r>
      <w:r w:rsidRPr="00D32E13">
        <w:rPr>
          <w:rFonts w:ascii="Calibri" w:hAnsi="Calibri"/>
          <w:i/>
          <w:sz w:val="26"/>
          <w:szCs w:val="26"/>
          <w:lang w:eastAsia="it-IT"/>
        </w:rPr>
        <w:t xml:space="preserve">Benedetto Croce </w:t>
      </w:r>
      <w:proofErr w:type="spellStart"/>
      <w:r w:rsidRPr="00D32E13">
        <w:rPr>
          <w:rFonts w:ascii="Calibri" w:hAnsi="Calibri"/>
          <w:i/>
          <w:sz w:val="26"/>
          <w:szCs w:val="26"/>
          <w:lang w:eastAsia="it-IT"/>
        </w:rPr>
        <w:t>as</w:t>
      </w:r>
      <w:proofErr w:type="spellEnd"/>
      <w:r w:rsidRPr="00D32E13">
        <w:rPr>
          <w:rFonts w:ascii="Calibri" w:hAnsi="Calibri"/>
          <w:i/>
          <w:sz w:val="26"/>
          <w:szCs w:val="26"/>
          <w:lang w:eastAsia="it-IT"/>
        </w:rPr>
        <w:t xml:space="preserve"> a ‘</w:t>
      </w:r>
      <w:proofErr w:type="spellStart"/>
      <w:r w:rsidRPr="00D32E13">
        <w:rPr>
          <w:rFonts w:ascii="Calibri" w:hAnsi="Calibri"/>
          <w:i/>
          <w:sz w:val="26"/>
          <w:szCs w:val="26"/>
          <w:lang w:eastAsia="it-IT"/>
        </w:rPr>
        <w:t>civilisational</w:t>
      </w:r>
      <w:proofErr w:type="spellEnd"/>
      <w:r w:rsidRPr="00D32E13">
        <w:rPr>
          <w:rFonts w:ascii="Calibri" w:hAnsi="Calibri"/>
          <w:i/>
          <w:sz w:val="26"/>
          <w:szCs w:val="26"/>
          <w:lang w:eastAsia="it-IT"/>
        </w:rPr>
        <w:t xml:space="preserve"> centre’. </w:t>
      </w:r>
      <w:proofErr w:type="spellStart"/>
      <w:r w:rsidRPr="00D32E13">
        <w:rPr>
          <w:rFonts w:ascii="Calibri" w:hAnsi="Calibri"/>
          <w:i/>
          <w:sz w:val="26"/>
          <w:szCs w:val="26"/>
          <w:lang w:eastAsia="it-IT"/>
        </w:rPr>
        <w:t>Towards</w:t>
      </w:r>
      <w:proofErr w:type="spellEnd"/>
      <w:r w:rsidRPr="00D32E13">
        <w:rPr>
          <w:rFonts w:ascii="Calibri" w:hAnsi="Calibri"/>
          <w:i/>
          <w:sz w:val="26"/>
          <w:szCs w:val="26"/>
          <w:lang w:eastAsia="it-IT"/>
        </w:rPr>
        <w:t xml:space="preserve"> a network of </w:t>
      </w:r>
      <w:proofErr w:type="spellStart"/>
      <w:r w:rsidRPr="00D32E13">
        <w:rPr>
          <w:rFonts w:ascii="Calibri" w:hAnsi="Calibri"/>
          <w:i/>
          <w:sz w:val="26"/>
          <w:szCs w:val="26"/>
          <w:lang w:eastAsia="it-IT"/>
        </w:rPr>
        <w:t>Italian</w:t>
      </w:r>
      <w:proofErr w:type="spellEnd"/>
      <w:r w:rsidRPr="00D32E13">
        <w:rPr>
          <w:rFonts w:ascii="Calibri" w:hAnsi="Calibri"/>
          <w:i/>
          <w:sz w:val="26"/>
          <w:szCs w:val="26"/>
          <w:lang w:eastAsia="it-IT"/>
        </w:rPr>
        <w:t xml:space="preserve"> culture, 1903-1953</w:t>
      </w:r>
    </w:p>
    <w:p w14:paraId="3C679378" w14:textId="77777777" w:rsidR="00663CEE" w:rsidRPr="00024379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proofErr w:type="spellStart"/>
      <w:r>
        <w:rPr>
          <w:rFonts w:ascii="Calibri" w:hAnsi="Calibri"/>
          <w:sz w:val="26"/>
          <w:szCs w:val="26"/>
          <w:lang w:val="en-GB" w:eastAsia="it-IT"/>
        </w:rPr>
        <w:t>Giacomo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</w:t>
      </w:r>
      <w:proofErr w:type="spellStart"/>
      <w:r w:rsidRPr="00DF055C">
        <w:rPr>
          <w:rFonts w:ascii="Calibri" w:hAnsi="Calibri"/>
          <w:sz w:val="26"/>
          <w:szCs w:val="26"/>
          <w:lang w:val="en-GB" w:eastAsia="it-IT"/>
        </w:rPr>
        <w:t>Tagliani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(Siena)</w:t>
      </w:r>
      <w:r w:rsidRPr="00DF055C">
        <w:rPr>
          <w:rFonts w:ascii="Calibri" w:hAnsi="Calibri"/>
          <w:sz w:val="26"/>
          <w:szCs w:val="26"/>
          <w:lang w:val="en-GB" w:eastAsia="it-IT"/>
        </w:rPr>
        <w:t>, </w:t>
      </w:r>
      <w:r w:rsidRPr="00682711">
        <w:rPr>
          <w:rFonts w:ascii="Calibri" w:hAnsi="Calibri"/>
          <w:i/>
          <w:sz w:val="26"/>
          <w:szCs w:val="26"/>
          <w:lang w:eastAsia="it-IT"/>
        </w:rPr>
        <w:t>‘</w:t>
      </w:r>
      <w:proofErr w:type="spellStart"/>
      <w:r w:rsidRPr="00682711">
        <w:rPr>
          <w:rFonts w:ascii="Calibri" w:hAnsi="Calibri"/>
          <w:i/>
          <w:sz w:val="26"/>
          <w:szCs w:val="26"/>
          <w:lang w:eastAsia="it-IT"/>
        </w:rPr>
        <w:t>Actuality</w:t>
      </w:r>
      <w:proofErr w:type="spellEnd"/>
      <w:r w:rsidRPr="00682711">
        <w:rPr>
          <w:rFonts w:ascii="Calibri" w:hAnsi="Calibri"/>
          <w:i/>
          <w:sz w:val="26"/>
          <w:szCs w:val="26"/>
          <w:lang w:eastAsia="it-IT"/>
        </w:rPr>
        <w:t xml:space="preserve">’ of </w:t>
      </w:r>
      <w:proofErr w:type="spellStart"/>
      <w:r w:rsidRPr="00682711">
        <w:rPr>
          <w:rFonts w:ascii="Calibri" w:hAnsi="Calibri"/>
          <w:i/>
          <w:sz w:val="26"/>
          <w:szCs w:val="26"/>
          <w:lang w:eastAsia="it-IT"/>
        </w:rPr>
        <w:t>Biopic</w:t>
      </w:r>
      <w:proofErr w:type="spellEnd"/>
      <w:r w:rsidRPr="00682711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682711">
        <w:rPr>
          <w:rFonts w:ascii="Calibri" w:hAnsi="Calibri"/>
          <w:i/>
          <w:sz w:val="26"/>
          <w:szCs w:val="26"/>
          <w:lang w:eastAsia="it-IT"/>
        </w:rPr>
        <w:t>Italian</w:t>
      </w:r>
      <w:proofErr w:type="spellEnd"/>
      <w:r w:rsidRPr="00682711">
        <w:rPr>
          <w:rFonts w:ascii="Calibri" w:hAnsi="Calibri"/>
          <w:i/>
          <w:sz w:val="26"/>
          <w:szCs w:val="26"/>
          <w:lang w:eastAsia="it-IT"/>
        </w:rPr>
        <w:t xml:space="preserve"> Style</w:t>
      </w:r>
    </w:p>
    <w:p w14:paraId="4CAFD74B" w14:textId="77777777" w:rsidR="00663CEE" w:rsidRPr="00DF055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  <w:r w:rsidRPr="00DF055C">
        <w:rPr>
          <w:rFonts w:ascii="Calibri" w:hAnsi="Calibri"/>
          <w:sz w:val="26"/>
          <w:szCs w:val="26"/>
          <w:lang w:val="en-GB" w:eastAsia="it-IT"/>
        </w:rPr>
        <w:t> </w:t>
      </w:r>
    </w:p>
    <w:p w14:paraId="10E33C34" w14:textId="77777777" w:rsidR="00663CEE" w:rsidRPr="00F14B29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eastAsia="it-IT"/>
        </w:rPr>
      </w:pPr>
      <w:r>
        <w:rPr>
          <w:rFonts w:ascii="Calibri" w:hAnsi="Calibri"/>
          <w:b/>
          <w:sz w:val="26"/>
          <w:szCs w:val="26"/>
          <w:lang w:val="en-GB" w:eastAsia="it-IT"/>
        </w:rPr>
        <w:t xml:space="preserve">IV.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Italian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‘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Difference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’: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Centrality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and E</w:t>
      </w:r>
      <w:r w:rsidRPr="00F14B29">
        <w:rPr>
          <w:rFonts w:ascii="Calibri" w:hAnsi="Calibri"/>
          <w:b/>
          <w:sz w:val="26"/>
          <w:szCs w:val="26"/>
          <w:lang w:eastAsia="it-IT"/>
        </w:rPr>
        <w:t>x-</w:t>
      </w:r>
      <w:proofErr w:type="spellStart"/>
      <w:r w:rsidRPr="00F14B29">
        <w:rPr>
          <w:rFonts w:ascii="Calibri" w:hAnsi="Calibri"/>
          <w:b/>
          <w:sz w:val="26"/>
          <w:szCs w:val="26"/>
          <w:lang w:eastAsia="it-IT"/>
        </w:rPr>
        <w:t>centricity</w:t>
      </w:r>
      <w:proofErr w:type="spellEnd"/>
      <w:r w:rsidRPr="00F14B29">
        <w:rPr>
          <w:rFonts w:ascii="Calibri" w:hAnsi="Calibri"/>
          <w:b/>
          <w:sz w:val="26"/>
          <w:szCs w:val="26"/>
          <w:lang w:eastAsia="it-IT"/>
        </w:rPr>
        <w:t>;</w:t>
      </w:r>
    </w:p>
    <w:p w14:paraId="78895634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47BCF563" w14:textId="77777777" w:rsidR="00663CEE" w:rsidRPr="00E41C0D" w:rsidRDefault="004F6F1C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>
        <w:rPr>
          <w:rFonts w:ascii="Calibri" w:hAnsi="Calibri"/>
          <w:sz w:val="26"/>
          <w:lang w:val="en-GB" w:eastAsia="it-IT"/>
        </w:rPr>
        <w:t xml:space="preserve">Francesca </w:t>
      </w:r>
      <w:proofErr w:type="spellStart"/>
      <w:r w:rsidR="00663CEE" w:rsidRPr="00DF055C">
        <w:rPr>
          <w:rFonts w:ascii="Calibri" w:hAnsi="Calibri"/>
          <w:sz w:val="26"/>
          <w:lang w:val="en-GB" w:eastAsia="it-IT"/>
        </w:rPr>
        <w:t>Billian</w:t>
      </w:r>
      <w:r w:rsidR="00663CEE">
        <w:rPr>
          <w:rFonts w:ascii="Calibri" w:hAnsi="Calibri"/>
          <w:sz w:val="26"/>
          <w:lang w:val="en-GB" w:eastAsia="it-IT"/>
        </w:rPr>
        <w:t>i</w:t>
      </w:r>
      <w:proofErr w:type="spellEnd"/>
      <w:r w:rsidR="00663CEE">
        <w:rPr>
          <w:rFonts w:ascii="Calibri" w:hAnsi="Calibri"/>
          <w:sz w:val="26"/>
          <w:lang w:val="en-GB" w:eastAsia="it-IT"/>
        </w:rPr>
        <w:t xml:space="preserve"> (Manchester)</w:t>
      </w:r>
      <w:r w:rsidR="00663CEE">
        <w:rPr>
          <w:rFonts w:ascii="Calibri" w:hAnsi="Calibri"/>
          <w:sz w:val="26"/>
          <w:szCs w:val="26"/>
          <w:lang w:val="en-GB" w:eastAsia="it-IT"/>
        </w:rPr>
        <w:t xml:space="preserve">, </w:t>
      </w:r>
      <w:r w:rsidR="00663CEE" w:rsidRPr="00E41C0D">
        <w:rPr>
          <w:rFonts w:ascii="Calibri" w:hAnsi="Calibri"/>
          <w:i/>
          <w:sz w:val="26"/>
          <w:szCs w:val="26"/>
          <w:lang w:eastAsia="it-IT"/>
        </w:rPr>
        <w:t xml:space="preserve">Dialettiche </w:t>
      </w:r>
      <w:proofErr w:type="gramStart"/>
      <w:r w:rsidR="00663CEE" w:rsidRPr="00E41C0D">
        <w:rPr>
          <w:rFonts w:ascii="Calibri" w:hAnsi="Calibri"/>
          <w:i/>
          <w:sz w:val="26"/>
          <w:szCs w:val="26"/>
          <w:lang w:eastAsia="it-IT"/>
        </w:rPr>
        <w:t>della</w:t>
      </w:r>
      <w:proofErr w:type="gramEnd"/>
      <w:r w:rsidR="00663CEE" w:rsidRPr="00E41C0D">
        <w:rPr>
          <w:rFonts w:ascii="Calibri" w:hAnsi="Calibri"/>
          <w:i/>
          <w:sz w:val="26"/>
          <w:szCs w:val="26"/>
          <w:lang w:eastAsia="it-IT"/>
        </w:rPr>
        <w:t xml:space="preserve"> modernità e arte di regime nell’Italia fascista</w:t>
      </w:r>
    </w:p>
    <w:p w14:paraId="371EB167" w14:textId="77777777" w:rsidR="00663CEE" w:rsidRPr="00E119A1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proofErr w:type="spellStart"/>
      <w:r>
        <w:rPr>
          <w:rFonts w:ascii="Calibri" w:hAnsi="Calibri"/>
          <w:sz w:val="26"/>
          <w:szCs w:val="26"/>
          <w:lang w:val="en-GB" w:eastAsia="it-IT"/>
        </w:rPr>
        <w:t>Damiano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</w:t>
      </w:r>
      <w:proofErr w:type="spellStart"/>
      <w:r w:rsidRPr="00DF055C">
        <w:rPr>
          <w:rFonts w:ascii="Calibri" w:hAnsi="Calibri"/>
          <w:sz w:val="26"/>
          <w:szCs w:val="26"/>
          <w:lang w:val="en-GB" w:eastAsia="it-IT"/>
        </w:rPr>
        <w:t>Benvegnù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(Notre Dame), </w:t>
      </w:r>
      <w:r w:rsidRPr="00E119A1">
        <w:rPr>
          <w:rFonts w:ascii="Calibri" w:hAnsi="Calibri"/>
          <w:i/>
          <w:sz w:val="26"/>
          <w:szCs w:val="26"/>
          <w:lang w:eastAsia="it-IT"/>
        </w:rPr>
        <w:t xml:space="preserve">Una modernità animalesca: </w:t>
      </w:r>
      <w:proofErr w:type="spellStart"/>
      <w:r w:rsidRPr="00E119A1">
        <w:rPr>
          <w:rFonts w:ascii="Calibri" w:hAnsi="Calibri"/>
          <w:i/>
          <w:sz w:val="26"/>
          <w:szCs w:val="26"/>
          <w:lang w:eastAsia="it-IT"/>
        </w:rPr>
        <w:t>Italian</w:t>
      </w:r>
      <w:proofErr w:type="spellEnd"/>
      <w:r w:rsidRPr="00E119A1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E119A1">
        <w:rPr>
          <w:rFonts w:ascii="Calibri" w:hAnsi="Calibri"/>
          <w:i/>
          <w:sz w:val="26"/>
          <w:szCs w:val="26"/>
          <w:lang w:eastAsia="it-IT"/>
        </w:rPr>
        <w:t>Studies</w:t>
      </w:r>
      <w:proofErr w:type="spellEnd"/>
      <w:r w:rsidRPr="00E119A1">
        <w:rPr>
          <w:rFonts w:ascii="Calibri" w:hAnsi="Calibri"/>
          <w:i/>
          <w:sz w:val="26"/>
          <w:szCs w:val="26"/>
          <w:lang w:eastAsia="it-IT"/>
        </w:rPr>
        <w:t xml:space="preserve"> and </w:t>
      </w:r>
      <w:proofErr w:type="spellStart"/>
      <w:r w:rsidRPr="00E119A1">
        <w:rPr>
          <w:rFonts w:ascii="Calibri" w:hAnsi="Calibri"/>
          <w:i/>
          <w:sz w:val="26"/>
          <w:szCs w:val="26"/>
          <w:lang w:eastAsia="it-IT"/>
        </w:rPr>
        <w:t>Animal</w:t>
      </w:r>
      <w:proofErr w:type="spellEnd"/>
      <w:r w:rsidRPr="00E119A1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E119A1">
        <w:rPr>
          <w:rFonts w:ascii="Calibri" w:hAnsi="Calibri"/>
          <w:i/>
          <w:sz w:val="26"/>
          <w:szCs w:val="26"/>
          <w:lang w:eastAsia="it-IT"/>
        </w:rPr>
        <w:t>Studies</w:t>
      </w:r>
      <w:proofErr w:type="spellEnd"/>
    </w:p>
    <w:p w14:paraId="275AC3BE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val="en-GB" w:eastAsia="it-IT"/>
        </w:rPr>
      </w:pPr>
    </w:p>
    <w:p w14:paraId="24C665C5" w14:textId="315F2F04" w:rsidR="0060030A" w:rsidRDefault="00C501FF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  <w:r>
        <w:rPr>
          <w:rFonts w:ascii="Calibri" w:hAnsi="Calibri"/>
          <w:i/>
          <w:sz w:val="26"/>
          <w:szCs w:val="26"/>
          <w:lang w:val="en-GB" w:eastAsia="it-IT"/>
        </w:rPr>
        <w:t>Coffee break (16:00-16:3</w:t>
      </w:r>
      <w:r w:rsidR="0060030A">
        <w:rPr>
          <w:rFonts w:ascii="Calibri" w:hAnsi="Calibri"/>
          <w:i/>
          <w:sz w:val="26"/>
          <w:szCs w:val="26"/>
          <w:lang w:val="en-GB" w:eastAsia="it-IT"/>
        </w:rPr>
        <w:t>0)</w:t>
      </w:r>
    </w:p>
    <w:p w14:paraId="2B9B6AA5" w14:textId="77777777" w:rsidR="00C501FF" w:rsidRDefault="00C501FF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</w:p>
    <w:p w14:paraId="04570CA5" w14:textId="77777777" w:rsidR="00C501FF" w:rsidRDefault="00C501FF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</w:p>
    <w:p w14:paraId="1A8CBB1C" w14:textId="77777777" w:rsidR="00C501FF" w:rsidRDefault="00C501FF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</w:p>
    <w:p w14:paraId="23F2D83F" w14:textId="77777777" w:rsidR="00C501FF" w:rsidRPr="00C501FF" w:rsidRDefault="00C501FF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  <w:bookmarkStart w:id="0" w:name="_GoBack"/>
      <w:bookmarkEnd w:id="0"/>
    </w:p>
    <w:p w14:paraId="10DA0D3A" w14:textId="77777777" w:rsidR="0060030A" w:rsidRDefault="0060030A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val="en-GB" w:eastAsia="it-IT"/>
        </w:rPr>
      </w:pPr>
    </w:p>
    <w:p w14:paraId="28C3D9A6" w14:textId="08111DB8" w:rsidR="0060030A" w:rsidRDefault="0060030A" w:rsidP="0060030A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val="en-GB" w:eastAsia="it-IT"/>
        </w:rPr>
      </w:pPr>
      <w:r>
        <w:rPr>
          <w:rFonts w:ascii="Calibri" w:hAnsi="Calibri"/>
          <w:b/>
          <w:sz w:val="26"/>
          <w:szCs w:val="26"/>
          <w:lang w:val="en-GB" w:eastAsia="it-IT"/>
        </w:rPr>
        <w:lastRenderedPageBreak/>
        <w:t xml:space="preserve">V.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Transnational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Italy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: </w:t>
      </w:r>
      <w:proofErr w:type="spellStart"/>
      <w:r>
        <w:rPr>
          <w:rFonts w:ascii="Calibri" w:hAnsi="Calibri"/>
          <w:b/>
          <w:sz w:val="26"/>
          <w:szCs w:val="26"/>
          <w:lang w:val="en-GB" w:eastAsia="it-IT"/>
        </w:rPr>
        <w:t>Deterritorialization</w:t>
      </w:r>
      <w:proofErr w:type="spellEnd"/>
    </w:p>
    <w:p w14:paraId="7C818912" w14:textId="77777777" w:rsidR="0060030A" w:rsidRDefault="0060030A" w:rsidP="0060030A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val="en-GB" w:eastAsia="it-IT"/>
        </w:rPr>
      </w:pPr>
    </w:p>
    <w:p w14:paraId="10747A98" w14:textId="77777777" w:rsidR="0060030A" w:rsidRPr="00174C9D" w:rsidRDefault="0060030A" w:rsidP="0060030A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 w:rsidRPr="00174C9D">
        <w:rPr>
          <w:rFonts w:ascii="Calibri" w:hAnsi="Calibri"/>
          <w:sz w:val="26"/>
          <w:szCs w:val="26"/>
          <w:lang w:val="en-GB" w:eastAsia="it-IT"/>
        </w:rPr>
        <w:t xml:space="preserve">Emma </w:t>
      </w:r>
      <w:r w:rsidRPr="00DF055C">
        <w:rPr>
          <w:rFonts w:ascii="Calibri" w:hAnsi="Calibri"/>
          <w:sz w:val="26"/>
          <w:szCs w:val="26"/>
          <w:lang w:val="en-GB" w:eastAsia="it-IT"/>
        </w:rPr>
        <w:t>Bond</w:t>
      </w:r>
      <w:r>
        <w:rPr>
          <w:rFonts w:ascii="Calibri" w:hAnsi="Calibri"/>
          <w:sz w:val="26"/>
          <w:szCs w:val="26"/>
          <w:lang w:val="en-GB" w:eastAsia="it-IT"/>
        </w:rPr>
        <w:t xml:space="preserve"> (St Andrews)</w:t>
      </w:r>
      <w:r w:rsidRPr="00DF055C">
        <w:rPr>
          <w:rFonts w:ascii="Calibri" w:hAnsi="Calibri"/>
          <w:sz w:val="26"/>
          <w:szCs w:val="26"/>
          <w:lang w:val="en-GB" w:eastAsia="it-IT"/>
        </w:rPr>
        <w:t xml:space="preserve">,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Moving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Beyond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Borders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>: The Case for Trans-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nationality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in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C</w:t>
      </w:r>
      <w:r w:rsidRPr="00174C9D">
        <w:rPr>
          <w:rFonts w:ascii="Calibri" w:hAnsi="Calibri"/>
          <w:i/>
          <w:sz w:val="26"/>
          <w:szCs w:val="26"/>
          <w:lang w:eastAsia="it-IT"/>
        </w:rPr>
        <w:t>ontempor</w:t>
      </w:r>
      <w:r>
        <w:rPr>
          <w:rFonts w:ascii="Calibri" w:hAnsi="Calibri"/>
          <w:i/>
          <w:sz w:val="26"/>
          <w:szCs w:val="26"/>
          <w:lang w:eastAsia="it-IT"/>
        </w:rPr>
        <w:t>ary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Italian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W</w:t>
      </w:r>
      <w:r w:rsidRPr="00174C9D">
        <w:rPr>
          <w:rFonts w:ascii="Calibri" w:hAnsi="Calibri"/>
          <w:i/>
          <w:sz w:val="26"/>
          <w:szCs w:val="26"/>
          <w:lang w:eastAsia="it-IT"/>
        </w:rPr>
        <w:t>riting</w:t>
      </w:r>
      <w:proofErr w:type="spellEnd"/>
    </w:p>
    <w:p w14:paraId="5F8FC0DB" w14:textId="77777777" w:rsidR="0060030A" w:rsidRPr="00FC3133" w:rsidRDefault="0060030A" w:rsidP="0060030A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proofErr w:type="spellStart"/>
      <w:r>
        <w:rPr>
          <w:rFonts w:ascii="Calibri" w:hAnsi="Calibri"/>
          <w:sz w:val="26"/>
          <w:szCs w:val="26"/>
          <w:lang w:val="en-GB" w:eastAsia="it-IT"/>
        </w:rPr>
        <w:t>Renata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</w:t>
      </w:r>
      <w:r w:rsidRPr="00DF055C">
        <w:rPr>
          <w:rFonts w:ascii="Calibri" w:hAnsi="Calibri"/>
          <w:sz w:val="26"/>
          <w:szCs w:val="26"/>
          <w:lang w:val="en-GB" w:eastAsia="it-IT"/>
        </w:rPr>
        <w:t>Redford</w:t>
      </w:r>
      <w:r>
        <w:rPr>
          <w:rFonts w:ascii="Calibri" w:hAnsi="Calibri"/>
          <w:sz w:val="26"/>
          <w:szCs w:val="26"/>
          <w:lang w:val="en-GB" w:eastAsia="it-IT"/>
        </w:rPr>
        <w:t xml:space="preserve"> (Los Angeles), </w:t>
      </w:r>
      <w:r w:rsidRPr="00FC3133">
        <w:rPr>
          <w:rFonts w:ascii="Calibri" w:hAnsi="Calibri"/>
          <w:i/>
          <w:sz w:val="26"/>
          <w:szCs w:val="26"/>
          <w:lang w:eastAsia="it-IT"/>
        </w:rPr>
        <w:t xml:space="preserve">The </w:t>
      </w:r>
      <w:proofErr w:type="spellStart"/>
      <w:r w:rsidRPr="00FC3133">
        <w:rPr>
          <w:rFonts w:ascii="Calibri" w:hAnsi="Calibri"/>
          <w:i/>
          <w:sz w:val="26"/>
          <w:szCs w:val="26"/>
          <w:lang w:eastAsia="it-IT"/>
        </w:rPr>
        <w:t>Italian</w:t>
      </w:r>
      <w:proofErr w:type="spellEnd"/>
      <w:r w:rsidRPr="00FC3133">
        <w:rPr>
          <w:rFonts w:ascii="Calibri" w:hAnsi="Calibri"/>
          <w:i/>
          <w:sz w:val="26"/>
          <w:szCs w:val="26"/>
          <w:lang w:eastAsia="it-IT"/>
        </w:rPr>
        <w:t xml:space="preserve"> Case: </w:t>
      </w:r>
      <w:proofErr w:type="spellStart"/>
      <w:r w:rsidRPr="00FC3133">
        <w:rPr>
          <w:rFonts w:ascii="Calibri" w:hAnsi="Calibri"/>
          <w:i/>
          <w:sz w:val="26"/>
          <w:szCs w:val="26"/>
          <w:lang w:eastAsia="it-IT"/>
        </w:rPr>
        <w:t>Women's</w:t>
      </w:r>
      <w:proofErr w:type="spellEnd"/>
      <w:r w:rsidRPr="00FC3133">
        <w:rPr>
          <w:rFonts w:ascii="Calibri" w:hAnsi="Calibri"/>
          <w:i/>
          <w:sz w:val="26"/>
          <w:szCs w:val="26"/>
          <w:lang w:eastAsia="it-IT"/>
        </w:rPr>
        <w:t xml:space="preserve"> "</w:t>
      </w:r>
      <w:proofErr w:type="spellStart"/>
      <w:r w:rsidRPr="00FC3133">
        <w:rPr>
          <w:rFonts w:ascii="Calibri" w:hAnsi="Calibri"/>
          <w:i/>
          <w:sz w:val="26"/>
          <w:szCs w:val="26"/>
          <w:lang w:eastAsia="it-IT"/>
        </w:rPr>
        <w:t>Transnational</w:t>
      </w:r>
      <w:proofErr w:type="spellEnd"/>
      <w:r w:rsidRPr="00FC3133">
        <w:rPr>
          <w:rFonts w:ascii="Calibri" w:hAnsi="Calibri"/>
          <w:i/>
          <w:sz w:val="26"/>
          <w:szCs w:val="26"/>
          <w:lang w:eastAsia="it-IT"/>
        </w:rPr>
        <w:t xml:space="preserve">" </w:t>
      </w:r>
      <w:proofErr w:type="spellStart"/>
      <w:r w:rsidRPr="00FC3133">
        <w:rPr>
          <w:rFonts w:ascii="Calibri" w:hAnsi="Calibri"/>
          <w:i/>
          <w:sz w:val="26"/>
          <w:szCs w:val="26"/>
          <w:lang w:eastAsia="it-IT"/>
        </w:rPr>
        <w:t>Literature</w:t>
      </w:r>
      <w:proofErr w:type="spellEnd"/>
      <w:r w:rsidRPr="00FC3133">
        <w:rPr>
          <w:rFonts w:ascii="Calibri" w:hAnsi="Calibri"/>
          <w:i/>
          <w:sz w:val="26"/>
          <w:szCs w:val="26"/>
          <w:lang w:eastAsia="it-IT"/>
        </w:rPr>
        <w:t xml:space="preserve"> from East to West</w:t>
      </w:r>
    </w:p>
    <w:p w14:paraId="28E66EC5" w14:textId="77777777" w:rsidR="0060030A" w:rsidRPr="00573E9E" w:rsidRDefault="0060030A" w:rsidP="0060030A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proofErr w:type="spellStart"/>
      <w:r>
        <w:rPr>
          <w:rFonts w:ascii="Calibri" w:hAnsi="Calibri"/>
          <w:sz w:val="26"/>
          <w:szCs w:val="26"/>
          <w:lang w:val="en-GB" w:eastAsia="it-IT"/>
        </w:rPr>
        <w:t>Adalgisa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Giorgio (Bath</w:t>
      </w:r>
      <w:r w:rsidRPr="00DF055C">
        <w:rPr>
          <w:rFonts w:ascii="Calibri" w:hAnsi="Calibri"/>
          <w:sz w:val="26"/>
          <w:szCs w:val="26"/>
          <w:lang w:val="en-GB" w:eastAsia="it-IT"/>
        </w:rPr>
        <w:t>)</w:t>
      </w:r>
      <w:r>
        <w:rPr>
          <w:rFonts w:ascii="Calibri" w:hAnsi="Calibri"/>
          <w:sz w:val="26"/>
          <w:szCs w:val="26"/>
          <w:lang w:val="en-GB" w:eastAsia="it-IT"/>
        </w:rPr>
        <w:t xml:space="preserve">,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Italian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Difference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Abroad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>: The New Zealand C</w:t>
      </w:r>
      <w:r w:rsidRPr="00573E9E">
        <w:rPr>
          <w:rFonts w:ascii="Calibri" w:hAnsi="Calibri"/>
          <w:i/>
          <w:sz w:val="26"/>
          <w:szCs w:val="26"/>
          <w:lang w:eastAsia="it-IT"/>
        </w:rPr>
        <w:t>ase</w:t>
      </w:r>
    </w:p>
    <w:p w14:paraId="657DDE3E" w14:textId="77777777" w:rsidR="0060030A" w:rsidRPr="00792C77" w:rsidRDefault="0060030A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val="en-GB" w:eastAsia="it-IT"/>
        </w:rPr>
      </w:pPr>
    </w:p>
    <w:p w14:paraId="6014213E" w14:textId="77777777" w:rsidR="003124F7" w:rsidRPr="00DF055C" w:rsidRDefault="003124F7" w:rsidP="003124F7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  <w:r w:rsidRPr="00DF055C">
        <w:rPr>
          <w:rFonts w:ascii="Calibri" w:hAnsi="Calibri"/>
          <w:b/>
          <w:sz w:val="26"/>
          <w:szCs w:val="26"/>
          <w:u w:val="single"/>
          <w:lang w:val="en-GB" w:eastAsia="it-IT"/>
        </w:rPr>
        <w:t>Evening Event (19:00-20:00)</w:t>
      </w:r>
    </w:p>
    <w:p w14:paraId="7F4C43D3" w14:textId="4EB66F26" w:rsidR="003124F7" w:rsidRDefault="003124F7" w:rsidP="003124F7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val="en-GB" w:eastAsia="it-IT"/>
        </w:rPr>
      </w:pPr>
      <w:r w:rsidRPr="00DF055C">
        <w:rPr>
          <w:rFonts w:ascii="Calibri" w:hAnsi="Calibri"/>
          <w:b/>
          <w:sz w:val="26"/>
          <w:szCs w:val="26"/>
          <w:lang w:val="en-GB" w:eastAsia="it-IT"/>
        </w:rPr>
        <w:t>Roundtable</w:t>
      </w:r>
      <w:r w:rsidR="00755F04">
        <w:rPr>
          <w:rFonts w:ascii="Calibri" w:hAnsi="Calibri"/>
          <w:b/>
          <w:sz w:val="26"/>
          <w:szCs w:val="26"/>
          <w:lang w:val="en-GB" w:eastAsia="it-IT"/>
        </w:rPr>
        <w:t xml:space="preserve">: Intellectual </w:t>
      </w:r>
      <w:proofErr w:type="spellStart"/>
      <w:r w:rsidR="00755F04">
        <w:rPr>
          <w:rFonts w:ascii="Calibri" w:hAnsi="Calibri"/>
          <w:b/>
          <w:sz w:val="26"/>
          <w:szCs w:val="26"/>
          <w:lang w:val="en-GB" w:eastAsia="it-IT"/>
        </w:rPr>
        <w:t>Mobilities</w:t>
      </w:r>
      <w:proofErr w:type="spellEnd"/>
    </w:p>
    <w:p w14:paraId="2BD302F8" w14:textId="77777777" w:rsidR="003124F7" w:rsidRPr="00B06422" w:rsidRDefault="003124F7" w:rsidP="003124F7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  <w:r>
        <w:rPr>
          <w:rFonts w:ascii="Calibri" w:hAnsi="Calibri"/>
          <w:sz w:val="26"/>
          <w:lang w:val="en-GB" w:eastAsia="it-IT"/>
        </w:rPr>
        <w:t xml:space="preserve">Francesca </w:t>
      </w:r>
      <w:proofErr w:type="spellStart"/>
      <w:r w:rsidRPr="00DF055C">
        <w:rPr>
          <w:rFonts w:ascii="Calibri" w:hAnsi="Calibri"/>
          <w:sz w:val="26"/>
          <w:lang w:val="en-GB" w:eastAsia="it-IT"/>
        </w:rPr>
        <w:t>Billiani</w:t>
      </w:r>
      <w:proofErr w:type="spellEnd"/>
      <w:r>
        <w:rPr>
          <w:rFonts w:ascii="Calibri" w:hAnsi="Calibri"/>
          <w:sz w:val="26"/>
          <w:lang w:val="en-GB" w:eastAsia="it-IT"/>
        </w:rPr>
        <w:t xml:space="preserve"> (Manchester)</w:t>
      </w:r>
      <w:r w:rsidRPr="00DF055C">
        <w:rPr>
          <w:rFonts w:ascii="Calibri" w:hAnsi="Calibri"/>
          <w:sz w:val="26"/>
          <w:szCs w:val="26"/>
          <w:lang w:val="en-GB" w:eastAsia="it-IT"/>
        </w:rPr>
        <w:t xml:space="preserve">, </w:t>
      </w:r>
      <w:proofErr w:type="spellStart"/>
      <w:r>
        <w:rPr>
          <w:rFonts w:ascii="Calibri" w:hAnsi="Calibri"/>
          <w:sz w:val="26"/>
          <w:szCs w:val="26"/>
          <w:lang w:val="en-GB" w:eastAsia="it-IT"/>
        </w:rPr>
        <w:t>Gianluca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</w:t>
      </w:r>
      <w:proofErr w:type="spellStart"/>
      <w:r w:rsidRPr="00DF055C">
        <w:rPr>
          <w:rFonts w:ascii="Calibri" w:hAnsi="Calibri"/>
          <w:sz w:val="26"/>
          <w:szCs w:val="26"/>
          <w:lang w:val="en-GB" w:eastAsia="it-IT"/>
        </w:rPr>
        <w:t>Briguglia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(Vienna)</w:t>
      </w:r>
      <w:r w:rsidRPr="00DF055C">
        <w:rPr>
          <w:rFonts w:ascii="Calibri" w:hAnsi="Calibri"/>
          <w:sz w:val="26"/>
          <w:szCs w:val="26"/>
          <w:lang w:val="en-GB" w:eastAsia="it-IT"/>
        </w:rPr>
        <w:t xml:space="preserve">, </w:t>
      </w:r>
      <w:r>
        <w:rPr>
          <w:rFonts w:ascii="Calibri" w:hAnsi="Calibri"/>
          <w:sz w:val="26"/>
          <w:szCs w:val="26"/>
          <w:lang w:val="en-GB" w:eastAsia="it-IT"/>
        </w:rPr>
        <w:t xml:space="preserve">Jennifer </w:t>
      </w:r>
      <w:r w:rsidRPr="00DF055C">
        <w:rPr>
          <w:rFonts w:ascii="Calibri" w:hAnsi="Calibri"/>
          <w:sz w:val="26"/>
          <w:szCs w:val="26"/>
          <w:lang w:val="en-GB" w:eastAsia="it-IT"/>
        </w:rPr>
        <w:t>Burns</w:t>
      </w:r>
      <w:r>
        <w:rPr>
          <w:rFonts w:ascii="Calibri" w:hAnsi="Calibri"/>
          <w:sz w:val="26"/>
          <w:szCs w:val="26"/>
          <w:lang w:val="en-GB" w:eastAsia="it-IT"/>
        </w:rPr>
        <w:t xml:space="preserve"> (Warwick)</w:t>
      </w:r>
      <w:r w:rsidRPr="00DF055C">
        <w:rPr>
          <w:rFonts w:ascii="Calibri" w:hAnsi="Calibri"/>
          <w:sz w:val="26"/>
          <w:szCs w:val="26"/>
          <w:lang w:val="en-GB" w:eastAsia="it-IT"/>
        </w:rPr>
        <w:t xml:space="preserve">, </w:t>
      </w:r>
      <w:r>
        <w:rPr>
          <w:rFonts w:ascii="Calibri" w:hAnsi="Calibri"/>
          <w:sz w:val="26"/>
          <w:szCs w:val="26"/>
          <w:lang w:val="en-GB" w:eastAsia="it-IT"/>
        </w:rPr>
        <w:t xml:space="preserve">Antonio </w:t>
      </w:r>
      <w:proofErr w:type="spellStart"/>
      <w:r w:rsidRPr="00DF055C">
        <w:rPr>
          <w:rFonts w:ascii="Calibri" w:hAnsi="Calibri"/>
          <w:sz w:val="26"/>
          <w:szCs w:val="26"/>
          <w:lang w:val="en-GB" w:eastAsia="it-IT"/>
        </w:rPr>
        <w:t>Scurati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(Milan)</w:t>
      </w:r>
    </w:p>
    <w:p w14:paraId="5925ADBF" w14:textId="77777777" w:rsidR="00663CEE" w:rsidRPr="00DF055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1587676F" w14:textId="77777777" w:rsidR="00663CEE" w:rsidRPr="00DF055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  <w:r w:rsidRPr="00DF055C">
        <w:rPr>
          <w:rFonts w:ascii="Calibri" w:hAnsi="Calibri"/>
          <w:b/>
          <w:sz w:val="27"/>
          <w:szCs w:val="27"/>
          <w:lang w:val="en-GB" w:eastAsia="it-IT"/>
        </w:rPr>
        <w:t>Day 2</w:t>
      </w:r>
    </w:p>
    <w:p w14:paraId="0697C826" w14:textId="77777777" w:rsidR="00663CEE" w:rsidRPr="00DF055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07E5FD79" w14:textId="77777777" w:rsidR="00663CEE" w:rsidRPr="00DF055C" w:rsidRDefault="00D60E20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  <w:r>
        <w:rPr>
          <w:rFonts w:ascii="Calibri" w:hAnsi="Calibri"/>
          <w:b/>
          <w:sz w:val="26"/>
          <w:szCs w:val="26"/>
          <w:u w:val="single"/>
          <w:lang w:val="en-GB" w:eastAsia="it-IT"/>
        </w:rPr>
        <w:t>Morning (9:00-13:0</w:t>
      </w:r>
      <w:r w:rsidR="00663CEE" w:rsidRPr="00DF055C">
        <w:rPr>
          <w:rFonts w:ascii="Calibri" w:hAnsi="Calibri"/>
          <w:b/>
          <w:sz w:val="26"/>
          <w:szCs w:val="26"/>
          <w:u w:val="single"/>
          <w:lang w:val="en-GB" w:eastAsia="it-IT"/>
        </w:rPr>
        <w:t>0)</w:t>
      </w:r>
    </w:p>
    <w:p w14:paraId="1D39D01E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val="en-GB" w:eastAsia="it-IT"/>
        </w:rPr>
      </w:pPr>
    </w:p>
    <w:p w14:paraId="4DF1DB7A" w14:textId="6E5C8BF2" w:rsidR="00663CEE" w:rsidRPr="00D9306A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eastAsia="it-IT"/>
        </w:rPr>
      </w:pPr>
      <w:r>
        <w:rPr>
          <w:rFonts w:ascii="Calibri" w:hAnsi="Calibri"/>
          <w:b/>
          <w:sz w:val="26"/>
          <w:szCs w:val="26"/>
          <w:lang w:val="en-GB" w:eastAsia="it-IT"/>
        </w:rPr>
        <w:t>V</w:t>
      </w:r>
      <w:r w:rsidR="004C0BF9">
        <w:rPr>
          <w:rFonts w:ascii="Calibri" w:hAnsi="Calibri"/>
          <w:b/>
          <w:sz w:val="26"/>
          <w:szCs w:val="26"/>
          <w:lang w:val="en-GB" w:eastAsia="it-IT"/>
        </w:rPr>
        <w:t>I</w:t>
      </w:r>
      <w:r>
        <w:rPr>
          <w:rFonts w:ascii="Calibri" w:hAnsi="Calibri"/>
          <w:b/>
          <w:sz w:val="26"/>
          <w:szCs w:val="26"/>
          <w:lang w:val="en-GB" w:eastAsia="it-IT"/>
        </w:rPr>
        <w:t xml:space="preserve">.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Transnational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Italy: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T</w:t>
      </w:r>
      <w:r w:rsidRPr="00D9306A">
        <w:rPr>
          <w:rFonts w:ascii="Calibri" w:hAnsi="Calibri"/>
          <w:b/>
          <w:sz w:val="26"/>
          <w:szCs w:val="26"/>
          <w:lang w:eastAsia="it-IT"/>
        </w:rPr>
        <w:t>ranscultural</w:t>
      </w:r>
      <w:proofErr w:type="spellEnd"/>
      <w:r w:rsidRPr="00D9306A">
        <w:rPr>
          <w:rFonts w:ascii="Calibri" w:hAnsi="Calibri"/>
          <w:b/>
          <w:sz w:val="26"/>
          <w:szCs w:val="26"/>
          <w:lang w:eastAsia="it-IT"/>
        </w:rPr>
        <w:t xml:space="preserve"> </w:t>
      </w:r>
      <w:proofErr w:type="spellStart"/>
      <w:r w:rsidRPr="00D9306A">
        <w:rPr>
          <w:rFonts w:ascii="Calibri" w:hAnsi="Calibri"/>
          <w:b/>
          <w:sz w:val="26"/>
          <w:szCs w:val="26"/>
          <w:lang w:eastAsia="it-IT"/>
        </w:rPr>
        <w:t>memory</w:t>
      </w:r>
      <w:proofErr w:type="spellEnd"/>
    </w:p>
    <w:p w14:paraId="527DA339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38EB9B9F" w14:textId="77777777" w:rsidR="00663CEE" w:rsidRPr="00E113D5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Carlo </w:t>
      </w:r>
      <w:proofErr w:type="spellStart"/>
      <w:r>
        <w:rPr>
          <w:rFonts w:ascii="Calibri" w:hAnsi="Calibri"/>
          <w:sz w:val="26"/>
          <w:szCs w:val="26"/>
          <w:lang w:val="en-GB" w:eastAsia="it-IT"/>
        </w:rPr>
        <w:t>Pirozzi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(St Andrews</w:t>
      </w:r>
      <w:proofErr w:type="gramStart"/>
      <w:r>
        <w:rPr>
          <w:rFonts w:ascii="Calibri" w:hAnsi="Calibri"/>
          <w:sz w:val="26"/>
          <w:szCs w:val="26"/>
          <w:lang w:val="en-GB" w:eastAsia="it-IT"/>
        </w:rPr>
        <w:t>),</w:t>
      </w:r>
      <w:proofErr w:type="gramEnd"/>
      <w:r>
        <w:rPr>
          <w:rFonts w:ascii="Calibri" w:hAnsi="Calibri"/>
          <w:sz w:val="26"/>
          <w:szCs w:val="26"/>
          <w:lang w:val="en-GB" w:eastAsia="it-IT"/>
        </w:rPr>
        <w:t xml:space="preserve">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Traces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of “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Tally’s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blood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” in Ancient Caledonia: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Archival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Materials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,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Photos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,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Letters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and Family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M</w:t>
      </w:r>
      <w:r w:rsidRPr="00E113D5">
        <w:rPr>
          <w:rFonts w:ascii="Calibri" w:hAnsi="Calibri"/>
          <w:i/>
          <w:sz w:val="26"/>
          <w:szCs w:val="26"/>
          <w:lang w:eastAsia="it-IT"/>
        </w:rPr>
        <w:t>emories</w:t>
      </w:r>
      <w:proofErr w:type="spellEnd"/>
    </w:p>
    <w:p w14:paraId="41BDFB67" w14:textId="77777777" w:rsidR="00663CEE" w:rsidRPr="00E113D5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Margaret Hills de </w:t>
      </w:r>
      <w:proofErr w:type="spellStart"/>
      <w:r>
        <w:rPr>
          <w:rFonts w:ascii="Calibri" w:hAnsi="Calibri"/>
          <w:sz w:val="26"/>
          <w:szCs w:val="26"/>
          <w:lang w:val="en-GB" w:eastAsia="it-IT"/>
        </w:rPr>
        <w:t>Zarate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(Queen Margaret, Edinburgh),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Embodied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Objects in the C</w:t>
      </w:r>
      <w:r w:rsidRPr="00FC2741">
        <w:rPr>
          <w:rFonts w:ascii="Calibri" w:hAnsi="Calibri"/>
          <w:i/>
          <w:sz w:val="26"/>
          <w:szCs w:val="26"/>
          <w:lang w:eastAsia="it-IT"/>
        </w:rPr>
        <w:t xml:space="preserve">onstruction of </w:t>
      </w:r>
      <w:proofErr w:type="spellStart"/>
      <w:r w:rsidRPr="00FC2741">
        <w:rPr>
          <w:rFonts w:ascii="Calibri" w:hAnsi="Calibri"/>
          <w:i/>
          <w:sz w:val="26"/>
          <w:szCs w:val="26"/>
          <w:lang w:eastAsia="it-IT"/>
        </w:rPr>
        <w:t>Transcultural</w:t>
      </w:r>
      <w:proofErr w:type="spellEnd"/>
      <w:r w:rsidRPr="00FC2741">
        <w:rPr>
          <w:rFonts w:ascii="Calibri" w:hAnsi="Calibri"/>
          <w:i/>
          <w:sz w:val="26"/>
          <w:szCs w:val="26"/>
          <w:lang w:eastAsia="it-IT"/>
        </w:rPr>
        <w:t xml:space="preserve"> Memory</w:t>
      </w:r>
    </w:p>
    <w:p w14:paraId="306273B0" w14:textId="77777777" w:rsidR="00663CEE" w:rsidRPr="00FC2741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Derek Duncan (St Andrews), </w:t>
      </w:r>
      <w:r>
        <w:rPr>
          <w:rFonts w:ascii="Calibri" w:hAnsi="Calibri"/>
          <w:i/>
          <w:sz w:val="26"/>
          <w:szCs w:val="26"/>
          <w:lang w:eastAsia="it-IT"/>
        </w:rPr>
        <w:t xml:space="preserve">Human Cargo and the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Possession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of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Transcultural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M</w:t>
      </w:r>
      <w:r w:rsidRPr="00FC2741">
        <w:rPr>
          <w:rFonts w:ascii="Calibri" w:hAnsi="Calibri"/>
          <w:i/>
          <w:sz w:val="26"/>
          <w:szCs w:val="26"/>
          <w:lang w:eastAsia="it-IT"/>
        </w:rPr>
        <w:t>emory</w:t>
      </w:r>
    </w:p>
    <w:p w14:paraId="4BFCF589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val="en-GB" w:eastAsia="it-IT"/>
        </w:rPr>
      </w:pPr>
    </w:p>
    <w:p w14:paraId="4264775D" w14:textId="77777777" w:rsidR="00D60E20" w:rsidRDefault="00D60E20" w:rsidP="00D60E20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  <w:r w:rsidRPr="004D10D9">
        <w:rPr>
          <w:rFonts w:ascii="Calibri" w:hAnsi="Calibri"/>
          <w:i/>
          <w:sz w:val="26"/>
          <w:szCs w:val="26"/>
          <w:lang w:val="en-GB" w:eastAsia="it-IT"/>
        </w:rPr>
        <w:t>Coffee break</w:t>
      </w:r>
      <w:r>
        <w:rPr>
          <w:rFonts w:ascii="Calibri" w:hAnsi="Calibri"/>
          <w:i/>
          <w:sz w:val="26"/>
          <w:szCs w:val="26"/>
          <w:lang w:val="en-GB" w:eastAsia="it-IT"/>
        </w:rPr>
        <w:t xml:space="preserve"> (</w:t>
      </w:r>
      <w:r w:rsidR="00DC6BFB">
        <w:rPr>
          <w:rFonts w:ascii="Calibri" w:hAnsi="Calibri"/>
          <w:i/>
          <w:sz w:val="26"/>
          <w:szCs w:val="26"/>
          <w:lang w:val="en-GB" w:eastAsia="it-IT"/>
        </w:rPr>
        <w:t>10:30-11:00)</w:t>
      </w:r>
    </w:p>
    <w:p w14:paraId="23440886" w14:textId="77777777" w:rsidR="00D60E20" w:rsidRPr="00FC2741" w:rsidRDefault="00D60E20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val="en-GB" w:eastAsia="it-IT"/>
        </w:rPr>
      </w:pPr>
    </w:p>
    <w:p w14:paraId="0407B913" w14:textId="6F71B68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  <w:r>
        <w:rPr>
          <w:rFonts w:ascii="Calibri" w:hAnsi="Calibri"/>
          <w:b/>
          <w:sz w:val="26"/>
          <w:szCs w:val="26"/>
          <w:lang w:val="en-GB" w:eastAsia="it-IT"/>
        </w:rPr>
        <w:t>V</w:t>
      </w:r>
      <w:r w:rsidR="004C0BF9">
        <w:rPr>
          <w:rFonts w:ascii="Calibri" w:hAnsi="Calibri"/>
          <w:b/>
          <w:sz w:val="26"/>
          <w:szCs w:val="26"/>
          <w:lang w:val="en-GB" w:eastAsia="it-IT"/>
        </w:rPr>
        <w:t>I</w:t>
      </w:r>
      <w:r>
        <w:rPr>
          <w:rFonts w:ascii="Calibri" w:hAnsi="Calibri"/>
          <w:b/>
          <w:sz w:val="26"/>
          <w:szCs w:val="26"/>
          <w:lang w:val="en-GB" w:eastAsia="it-IT"/>
        </w:rPr>
        <w:t xml:space="preserve">I.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Transnational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Italy: </w:t>
      </w:r>
      <w:r w:rsidRPr="00DF055C">
        <w:rPr>
          <w:rFonts w:ascii="Calibri" w:hAnsi="Calibri"/>
          <w:b/>
          <w:sz w:val="26"/>
          <w:szCs w:val="26"/>
          <w:lang w:val="en-GB" w:eastAsia="it-IT"/>
        </w:rPr>
        <w:t xml:space="preserve">Transnational </w:t>
      </w:r>
      <w:r>
        <w:rPr>
          <w:rFonts w:ascii="Calibri" w:hAnsi="Calibri"/>
          <w:b/>
          <w:sz w:val="26"/>
          <w:szCs w:val="26"/>
          <w:lang w:val="en-GB" w:eastAsia="it-IT"/>
        </w:rPr>
        <w:t>Spaces</w:t>
      </w:r>
    </w:p>
    <w:p w14:paraId="3753D0D0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257E9D45" w14:textId="77777777" w:rsidR="00663CEE" w:rsidRPr="003914EF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 w:rsidRPr="003914EF">
        <w:rPr>
          <w:rFonts w:ascii="Calibri" w:hAnsi="Calibri"/>
          <w:sz w:val="26"/>
          <w:szCs w:val="26"/>
          <w:lang w:val="en-GB" w:eastAsia="it-IT"/>
        </w:rPr>
        <w:t xml:space="preserve">Daniele Salerno (Bologna), </w:t>
      </w:r>
      <w:r w:rsidRPr="003914EF">
        <w:rPr>
          <w:rFonts w:ascii="Calibri" w:hAnsi="Calibri"/>
          <w:i/>
          <w:sz w:val="26"/>
          <w:szCs w:val="26"/>
          <w:lang w:eastAsia="it-IT"/>
        </w:rPr>
        <w:t xml:space="preserve">Cultural </w:t>
      </w:r>
      <w:proofErr w:type="spellStart"/>
      <w:r w:rsidRPr="003914EF">
        <w:rPr>
          <w:rFonts w:ascii="Calibri" w:hAnsi="Calibri"/>
          <w:i/>
          <w:sz w:val="26"/>
          <w:szCs w:val="26"/>
          <w:lang w:eastAsia="it-IT"/>
        </w:rPr>
        <w:t>Responses</w:t>
      </w:r>
      <w:proofErr w:type="spellEnd"/>
      <w:r w:rsidRPr="003914EF">
        <w:rPr>
          <w:rFonts w:ascii="Calibri" w:hAnsi="Calibri"/>
          <w:i/>
          <w:sz w:val="26"/>
          <w:szCs w:val="26"/>
          <w:lang w:eastAsia="it-IT"/>
        </w:rPr>
        <w:t xml:space="preserve"> to Migration by Bo</w:t>
      </w:r>
      <w:r>
        <w:rPr>
          <w:rFonts w:ascii="Calibri" w:hAnsi="Calibri"/>
          <w:i/>
          <w:sz w:val="26"/>
          <w:szCs w:val="26"/>
          <w:lang w:eastAsia="it-IT"/>
        </w:rPr>
        <w:t xml:space="preserve">at: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Kater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I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Rades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case and the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M</w:t>
      </w:r>
      <w:r w:rsidRPr="003914EF">
        <w:rPr>
          <w:rFonts w:ascii="Calibri" w:hAnsi="Calibri"/>
          <w:i/>
          <w:sz w:val="26"/>
          <w:szCs w:val="26"/>
          <w:lang w:eastAsia="it-IT"/>
        </w:rPr>
        <w:t>emorialisation</w:t>
      </w:r>
      <w:proofErr w:type="spellEnd"/>
      <w:r w:rsidRPr="003914EF">
        <w:rPr>
          <w:rFonts w:ascii="Calibri" w:hAnsi="Calibri"/>
          <w:i/>
          <w:sz w:val="26"/>
          <w:szCs w:val="26"/>
          <w:lang w:eastAsia="it-IT"/>
        </w:rPr>
        <w:t xml:space="preserve"> of </w:t>
      </w:r>
      <w:proofErr w:type="spellStart"/>
      <w:r w:rsidRPr="003914EF">
        <w:rPr>
          <w:rFonts w:ascii="Calibri" w:hAnsi="Calibri"/>
          <w:i/>
          <w:sz w:val="26"/>
          <w:szCs w:val="26"/>
          <w:lang w:eastAsia="it-IT"/>
        </w:rPr>
        <w:t>Albanian</w:t>
      </w:r>
      <w:proofErr w:type="spellEnd"/>
      <w:r w:rsidRPr="003914EF">
        <w:rPr>
          <w:rFonts w:ascii="Calibri" w:hAnsi="Calibri"/>
          <w:i/>
          <w:sz w:val="26"/>
          <w:szCs w:val="26"/>
          <w:lang w:eastAsia="it-IT"/>
        </w:rPr>
        <w:t xml:space="preserve"> Diaspora</w:t>
      </w:r>
    </w:p>
    <w:p w14:paraId="381820BF" w14:textId="77777777" w:rsidR="00272181" w:rsidRPr="00D60E20" w:rsidRDefault="00272181" w:rsidP="00272181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US"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Simone </w:t>
      </w:r>
      <w:proofErr w:type="spellStart"/>
      <w:r w:rsidRPr="00DF055C">
        <w:rPr>
          <w:rFonts w:ascii="Calibri" w:hAnsi="Calibri"/>
          <w:sz w:val="26"/>
          <w:szCs w:val="26"/>
          <w:lang w:val="en-GB" w:eastAsia="it-IT"/>
        </w:rPr>
        <w:t>Brioni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(London)</w:t>
      </w:r>
      <w:r w:rsidRPr="00DF055C">
        <w:rPr>
          <w:rFonts w:ascii="Calibri" w:hAnsi="Calibri"/>
          <w:sz w:val="26"/>
          <w:szCs w:val="26"/>
          <w:lang w:val="en-GB" w:eastAsia="it-IT"/>
        </w:rPr>
        <w:t xml:space="preserve">, </w:t>
      </w:r>
      <w:r w:rsidRPr="00DD69F1">
        <w:rPr>
          <w:rFonts w:ascii="Calibri" w:hAnsi="Calibri"/>
          <w:i/>
          <w:sz w:val="26"/>
          <w:szCs w:val="26"/>
          <w:lang w:val="en-US" w:eastAsia="it-IT"/>
        </w:rPr>
        <w:t xml:space="preserve">Alternative Italian Colonial Histories in Enrico </w:t>
      </w:r>
      <w:proofErr w:type="spellStart"/>
      <w:r w:rsidRPr="00DD69F1">
        <w:rPr>
          <w:rFonts w:ascii="Calibri" w:hAnsi="Calibri"/>
          <w:i/>
          <w:sz w:val="26"/>
          <w:szCs w:val="26"/>
          <w:lang w:val="en-US" w:eastAsia="it-IT"/>
        </w:rPr>
        <w:t>Brizzi’s</w:t>
      </w:r>
      <w:proofErr w:type="spellEnd"/>
      <w:r>
        <w:rPr>
          <w:rFonts w:ascii="Calibri" w:hAnsi="Calibri"/>
          <w:i/>
          <w:sz w:val="26"/>
          <w:szCs w:val="26"/>
          <w:lang w:val="en-US" w:eastAsia="it-IT"/>
        </w:rPr>
        <w:t xml:space="preserve"> ‘</w:t>
      </w:r>
      <w:proofErr w:type="spellStart"/>
      <w:r w:rsidRPr="00DD69F1">
        <w:rPr>
          <w:rFonts w:ascii="Calibri" w:hAnsi="Calibri"/>
          <w:i/>
          <w:sz w:val="26"/>
          <w:szCs w:val="26"/>
          <w:lang w:val="en-US" w:eastAsia="it-IT"/>
        </w:rPr>
        <w:t>L’inattesa</w:t>
      </w:r>
      <w:proofErr w:type="spellEnd"/>
      <w:r w:rsidRPr="00DD69F1">
        <w:rPr>
          <w:rFonts w:ascii="Calibri" w:hAnsi="Calibri"/>
          <w:i/>
          <w:sz w:val="26"/>
          <w:szCs w:val="26"/>
          <w:lang w:val="en-US" w:eastAsia="it-IT"/>
        </w:rPr>
        <w:t xml:space="preserve"> </w:t>
      </w:r>
      <w:proofErr w:type="spellStart"/>
      <w:r w:rsidRPr="00DD69F1">
        <w:rPr>
          <w:rFonts w:ascii="Calibri" w:hAnsi="Calibri"/>
          <w:i/>
          <w:sz w:val="26"/>
          <w:szCs w:val="26"/>
          <w:lang w:val="en-US" w:eastAsia="it-IT"/>
        </w:rPr>
        <w:t>piega</w:t>
      </w:r>
      <w:proofErr w:type="spellEnd"/>
      <w:r w:rsidRPr="00DD69F1">
        <w:rPr>
          <w:rFonts w:ascii="Calibri" w:hAnsi="Calibri"/>
          <w:i/>
          <w:sz w:val="26"/>
          <w:szCs w:val="26"/>
          <w:lang w:val="en-US" w:eastAsia="it-IT"/>
        </w:rPr>
        <w:t xml:space="preserve"> </w:t>
      </w:r>
      <w:proofErr w:type="spellStart"/>
      <w:r w:rsidRPr="00DD69F1">
        <w:rPr>
          <w:rFonts w:ascii="Calibri" w:hAnsi="Calibri"/>
          <w:i/>
          <w:sz w:val="26"/>
          <w:szCs w:val="26"/>
          <w:lang w:val="en-US" w:eastAsia="it-IT"/>
        </w:rPr>
        <w:t>degli</w:t>
      </w:r>
      <w:proofErr w:type="spellEnd"/>
      <w:r w:rsidRPr="00DD69F1">
        <w:rPr>
          <w:rFonts w:ascii="Calibri" w:hAnsi="Calibri"/>
          <w:i/>
          <w:sz w:val="26"/>
          <w:szCs w:val="26"/>
          <w:lang w:val="en-US" w:eastAsia="it-IT"/>
        </w:rPr>
        <w:t xml:space="preserve"> </w:t>
      </w:r>
      <w:proofErr w:type="spellStart"/>
      <w:r w:rsidRPr="00DD69F1">
        <w:rPr>
          <w:rFonts w:ascii="Calibri" w:hAnsi="Calibri"/>
          <w:i/>
          <w:sz w:val="26"/>
          <w:szCs w:val="26"/>
          <w:lang w:val="en-US" w:eastAsia="it-IT"/>
        </w:rPr>
        <w:t>eventi</w:t>
      </w:r>
      <w:proofErr w:type="spellEnd"/>
      <w:r>
        <w:rPr>
          <w:rFonts w:ascii="Calibri" w:hAnsi="Calibri"/>
          <w:i/>
          <w:sz w:val="26"/>
          <w:szCs w:val="26"/>
          <w:lang w:val="en-US" w:eastAsia="it-IT"/>
        </w:rPr>
        <w:t>’</w:t>
      </w:r>
    </w:p>
    <w:p w14:paraId="05643484" w14:textId="77777777" w:rsidR="00D60E20" w:rsidRDefault="00D60E20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US" w:eastAsia="it-IT"/>
        </w:rPr>
      </w:pPr>
      <w:r>
        <w:rPr>
          <w:rFonts w:ascii="Calibri" w:hAnsi="Calibri"/>
          <w:sz w:val="26"/>
          <w:szCs w:val="26"/>
          <w:lang w:val="en-US" w:eastAsia="it-IT"/>
        </w:rPr>
        <w:t xml:space="preserve">Barbara </w:t>
      </w:r>
      <w:proofErr w:type="spellStart"/>
      <w:r>
        <w:rPr>
          <w:rFonts w:ascii="Calibri" w:hAnsi="Calibri"/>
          <w:sz w:val="26"/>
          <w:szCs w:val="26"/>
          <w:lang w:val="en-US" w:eastAsia="it-IT"/>
        </w:rPr>
        <w:t>Spadaro</w:t>
      </w:r>
      <w:proofErr w:type="spellEnd"/>
      <w:r>
        <w:rPr>
          <w:rFonts w:ascii="Calibri" w:hAnsi="Calibri"/>
          <w:sz w:val="26"/>
          <w:szCs w:val="26"/>
          <w:lang w:val="en-US" w:eastAsia="it-IT"/>
        </w:rPr>
        <w:t xml:space="preserve"> (Bristol), </w:t>
      </w:r>
      <w:r>
        <w:rPr>
          <w:rFonts w:ascii="Calibri" w:hAnsi="Calibri"/>
          <w:i/>
          <w:sz w:val="26"/>
          <w:szCs w:val="26"/>
          <w:lang w:val="en-US" w:eastAsia="it-IT"/>
        </w:rPr>
        <w:t>‘</w:t>
      </w:r>
      <w:proofErr w:type="spellStart"/>
      <w:r>
        <w:rPr>
          <w:rFonts w:ascii="Calibri" w:hAnsi="Calibri"/>
          <w:i/>
          <w:sz w:val="26"/>
          <w:szCs w:val="26"/>
          <w:lang w:val="en-US" w:eastAsia="it-IT"/>
        </w:rPr>
        <w:t>Una</w:t>
      </w:r>
      <w:proofErr w:type="spellEnd"/>
      <w:r>
        <w:rPr>
          <w:rFonts w:ascii="Calibri" w:hAnsi="Calibri"/>
          <w:i/>
          <w:sz w:val="26"/>
          <w:szCs w:val="26"/>
          <w:lang w:val="en-US" w:eastAsia="it-IT"/>
        </w:rPr>
        <w:t xml:space="preserve"> casa </w:t>
      </w:r>
      <w:proofErr w:type="spellStart"/>
      <w:r>
        <w:rPr>
          <w:rFonts w:ascii="Calibri" w:hAnsi="Calibri"/>
          <w:i/>
          <w:sz w:val="26"/>
          <w:szCs w:val="26"/>
          <w:lang w:val="en-US" w:eastAsia="it-IT"/>
        </w:rPr>
        <w:t>normale</w:t>
      </w:r>
      <w:proofErr w:type="spellEnd"/>
      <w:r>
        <w:rPr>
          <w:rFonts w:ascii="Calibri" w:hAnsi="Calibri"/>
          <w:i/>
          <w:sz w:val="26"/>
          <w:szCs w:val="26"/>
          <w:lang w:val="en-US" w:eastAsia="it-IT"/>
        </w:rPr>
        <w:t>’. Remembering Jewish Domesticity in Libya, Questioning ‘Italian’ Postcolonial Frameworks</w:t>
      </w:r>
    </w:p>
    <w:p w14:paraId="489083E7" w14:textId="4192BA23" w:rsidR="00663CEE" w:rsidRPr="00272181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  <w:proofErr w:type="spellStart"/>
      <w:r>
        <w:rPr>
          <w:rFonts w:ascii="Calibri" w:hAnsi="Calibri"/>
          <w:sz w:val="26"/>
          <w:szCs w:val="26"/>
          <w:lang w:val="en-GB" w:eastAsia="it-IT"/>
        </w:rPr>
        <w:t>Caterina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</w:t>
      </w:r>
      <w:r w:rsidRPr="00DF055C">
        <w:rPr>
          <w:rFonts w:ascii="Calibri" w:hAnsi="Calibri"/>
          <w:sz w:val="26"/>
          <w:szCs w:val="26"/>
          <w:lang w:val="en-GB" w:eastAsia="it-IT"/>
        </w:rPr>
        <w:t>Romeo (</w:t>
      </w:r>
      <w:r>
        <w:rPr>
          <w:rFonts w:ascii="Calibri" w:hAnsi="Calibri"/>
          <w:sz w:val="26"/>
          <w:szCs w:val="26"/>
          <w:lang w:val="en-GB" w:eastAsia="it-IT"/>
        </w:rPr>
        <w:t>Rome</w:t>
      </w:r>
      <w:r w:rsidRPr="00DF055C">
        <w:rPr>
          <w:rFonts w:ascii="Calibri" w:hAnsi="Calibri"/>
          <w:sz w:val="26"/>
          <w:szCs w:val="26"/>
          <w:lang w:val="en-GB" w:eastAsia="it-IT"/>
        </w:rPr>
        <w:t>)</w:t>
      </w:r>
      <w:r>
        <w:rPr>
          <w:rFonts w:ascii="Calibri" w:hAnsi="Calibri"/>
          <w:sz w:val="26"/>
          <w:szCs w:val="26"/>
          <w:lang w:val="en-GB" w:eastAsia="it-IT"/>
        </w:rPr>
        <w:t xml:space="preserve">, </w:t>
      </w:r>
      <w:r w:rsidR="00272181">
        <w:rPr>
          <w:rFonts w:ascii="Calibri" w:hAnsi="Calibri"/>
          <w:i/>
          <w:sz w:val="26"/>
          <w:szCs w:val="26"/>
          <w:lang w:val="en-GB" w:eastAsia="it-IT"/>
        </w:rPr>
        <w:t>The Italian Postcolonial Condition in a Global Context</w:t>
      </w:r>
    </w:p>
    <w:p w14:paraId="6B210E9B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</w:p>
    <w:p w14:paraId="6E3A3A68" w14:textId="77777777" w:rsidR="00DC6BFB" w:rsidRPr="00573E9E" w:rsidRDefault="00DC6BFB" w:rsidP="00DC6BFB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  <w:r>
        <w:rPr>
          <w:rFonts w:ascii="Calibri" w:hAnsi="Calibri"/>
          <w:i/>
          <w:sz w:val="26"/>
          <w:szCs w:val="26"/>
          <w:lang w:val="en-GB" w:eastAsia="it-IT"/>
        </w:rPr>
        <w:t>Lunch (13:00-14:0</w:t>
      </w:r>
      <w:r w:rsidRPr="00573E9E">
        <w:rPr>
          <w:rFonts w:ascii="Calibri" w:hAnsi="Calibri"/>
          <w:i/>
          <w:sz w:val="26"/>
          <w:szCs w:val="26"/>
          <w:lang w:val="en-GB" w:eastAsia="it-IT"/>
        </w:rPr>
        <w:t>0)</w:t>
      </w:r>
    </w:p>
    <w:p w14:paraId="4ADF896A" w14:textId="77777777" w:rsidR="00DC6BFB" w:rsidRDefault="00DC6BFB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</w:p>
    <w:p w14:paraId="1E6347BF" w14:textId="77777777" w:rsidR="004C0BF9" w:rsidRDefault="004C0BF9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</w:p>
    <w:p w14:paraId="61C422F5" w14:textId="77777777" w:rsidR="004C0BF9" w:rsidRDefault="004C0BF9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</w:p>
    <w:p w14:paraId="3C7DF02A" w14:textId="77777777" w:rsidR="004C0BF9" w:rsidRDefault="004C0BF9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</w:p>
    <w:p w14:paraId="467348F5" w14:textId="77777777" w:rsidR="004C0BF9" w:rsidRDefault="004C0BF9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</w:p>
    <w:p w14:paraId="4FC2C6B4" w14:textId="77777777" w:rsidR="004C0BF9" w:rsidRDefault="004C0BF9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</w:p>
    <w:p w14:paraId="0FA263DD" w14:textId="5DA2E272" w:rsidR="00755F04" w:rsidRPr="004C0BF9" w:rsidRDefault="00755F04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  <w:r w:rsidRPr="00DF055C">
        <w:rPr>
          <w:rFonts w:ascii="Calibri" w:hAnsi="Calibri"/>
          <w:b/>
          <w:sz w:val="26"/>
          <w:szCs w:val="26"/>
          <w:u w:val="single"/>
          <w:lang w:val="en-GB" w:eastAsia="it-IT"/>
        </w:rPr>
        <w:t>Afternoon (14:</w:t>
      </w:r>
      <w:r w:rsidR="004C0BF9">
        <w:rPr>
          <w:rFonts w:ascii="Calibri" w:hAnsi="Calibri"/>
          <w:b/>
          <w:sz w:val="26"/>
          <w:szCs w:val="26"/>
          <w:u w:val="single"/>
          <w:lang w:val="en-GB" w:eastAsia="it-IT"/>
        </w:rPr>
        <w:t>00-18:0</w:t>
      </w:r>
      <w:r w:rsidRPr="00DF055C">
        <w:rPr>
          <w:rFonts w:ascii="Calibri" w:hAnsi="Calibri"/>
          <w:b/>
          <w:sz w:val="26"/>
          <w:szCs w:val="26"/>
          <w:u w:val="single"/>
          <w:lang w:val="en-GB" w:eastAsia="it-IT"/>
        </w:rPr>
        <w:t>0)</w:t>
      </w:r>
    </w:p>
    <w:p w14:paraId="63DDCAB5" w14:textId="77777777" w:rsidR="00755F04" w:rsidRDefault="00755F04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val="en-GB" w:eastAsia="it-IT"/>
        </w:rPr>
      </w:pPr>
    </w:p>
    <w:p w14:paraId="7FABA0B6" w14:textId="77777777" w:rsidR="00663CEE" w:rsidRPr="00573E9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eastAsia="it-IT"/>
        </w:rPr>
      </w:pPr>
      <w:r>
        <w:rPr>
          <w:rFonts w:ascii="Calibri" w:hAnsi="Calibri"/>
          <w:b/>
          <w:sz w:val="26"/>
          <w:szCs w:val="26"/>
          <w:lang w:val="en-GB" w:eastAsia="it-IT"/>
        </w:rPr>
        <w:t xml:space="preserve">VIII.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Italian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Studies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: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Redefining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the Limits of the Canon</w:t>
      </w:r>
    </w:p>
    <w:p w14:paraId="76416A70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val="en-GB" w:eastAsia="it-IT"/>
        </w:rPr>
      </w:pPr>
    </w:p>
    <w:p w14:paraId="1A0CED10" w14:textId="23C675D0" w:rsidR="00663CEE" w:rsidRPr="00755F04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Florian </w:t>
      </w:r>
      <w:proofErr w:type="spellStart"/>
      <w:r w:rsidRPr="00DF055C">
        <w:rPr>
          <w:rFonts w:ascii="Calibri" w:hAnsi="Calibri"/>
          <w:sz w:val="26"/>
          <w:szCs w:val="26"/>
          <w:lang w:val="en-GB" w:eastAsia="it-IT"/>
        </w:rPr>
        <w:t>Mussgnug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(London), </w:t>
      </w:r>
      <w:r w:rsidRPr="00BB62AA">
        <w:rPr>
          <w:rFonts w:ascii="Calibri" w:hAnsi="Calibri"/>
          <w:i/>
          <w:sz w:val="26"/>
          <w:szCs w:val="26"/>
          <w:lang w:val="en-GB" w:eastAsia="it-IT"/>
        </w:rPr>
        <w:t xml:space="preserve">Against Genre: </w:t>
      </w:r>
      <w:r w:rsidRPr="00BB62AA">
        <w:rPr>
          <w:rFonts w:ascii="Calibri" w:hAnsi="Calibri"/>
          <w:i/>
          <w:sz w:val="26"/>
          <w:szCs w:val="26"/>
          <w:lang w:eastAsia="it-IT"/>
        </w:rPr>
        <w:t xml:space="preserve">Mimicry and </w:t>
      </w:r>
      <w:proofErr w:type="spellStart"/>
      <w:r w:rsidRPr="00BB62AA">
        <w:rPr>
          <w:rFonts w:ascii="Calibri" w:hAnsi="Calibri"/>
          <w:i/>
          <w:sz w:val="26"/>
          <w:szCs w:val="26"/>
          <w:lang w:eastAsia="it-IT"/>
        </w:rPr>
        <w:t>Microspection</w:t>
      </w:r>
      <w:proofErr w:type="spellEnd"/>
      <w:r w:rsidRPr="00BB62AA">
        <w:rPr>
          <w:rFonts w:ascii="Calibri" w:hAnsi="Calibri"/>
          <w:i/>
          <w:sz w:val="26"/>
          <w:szCs w:val="26"/>
          <w:lang w:eastAsia="it-IT"/>
        </w:rPr>
        <w:t xml:space="preserve"> in </w:t>
      </w:r>
      <w:proofErr w:type="spellStart"/>
      <w:r w:rsidRPr="00BB62AA">
        <w:rPr>
          <w:rFonts w:ascii="Calibri" w:hAnsi="Calibri"/>
          <w:i/>
          <w:sz w:val="26"/>
          <w:szCs w:val="26"/>
          <w:lang w:eastAsia="it-IT"/>
        </w:rPr>
        <w:t>Contemporary</w:t>
      </w:r>
      <w:proofErr w:type="spellEnd"/>
      <w:r w:rsidRPr="00BB62AA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BB62AA">
        <w:rPr>
          <w:rFonts w:ascii="Calibri" w:hAnsi="Calibri"/>
          <w:i/>
          <w:sz w:val="26"/>
          <w:szCs w:val="26"/>
          <w:lang w:eastAsia="it-IT"/>
        </w:rPr>
        <w:t>Italian</w:t>
      </w:r>
      <w:proofErr w:type="spellEnd"/>
      <w:r w:rsidRPr="00BB62AA">
        <w:rPr>
          <w:rFonts w:ascii="Calibri" w:hAnsi="Calibri"/>
          <w:i/>
          <w:sz w:val="26"/>
          <w:szCs w:val="26"/>
          <w:lang w:eastAsia="it-IT"/>
        </w:rPr>
        <w:t xml:space="preserve"> Fiction</w:t>
      </w:r>
    </w:p>
    <w:p w14:paraId="7CEF3A01" w14:textId="77777777" w:rsidR="00663CEE" w:rsidRPr="0087511B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proofErr w:type="spellStart"/>
      <w:r>
        <w:rPr>
          <w:rFonts w:ascii="Calibri" w:hAnsi="Calibri"/>
          <w:sz w:val="26"/>
          <w:szCs w:val="26"/>
          <w:lang w:val="en-GB" w:eastAsia="it-IT"/>
        </w:rPr>
        <w:t>Caterina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</w:t>
      </w:r>
      <w:proofErr w:type="spellStart"/>
      <w:r>
        <w:rPr>
          <w:rFonts w:ascii="Calibri" w:hAnsi="Calibri"/>
          <w:sz w:val="26"/>
          <w:szCs w:val="26"/>
          <w:lang w:val="en-GB" w:eastAsia="it-IT"/>
        </w:rPr>
        <w:t>Sinibaldi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(Manchester), </w:t>
      </w:r>
      <w:r w:rsidRPr="0087511B">
        <w:rPr>
          <w:rFonts w:ascii="Calibri" w:hAnsi="Calibri"/>
          <w:i/>
          <w:sz w:val="26"/>
          <w:szCs w:val="26"/>
          <w:lang w:val="en-GB" w:eastAsia="it-IT"/>
        </w:rPr>
        <w:t xml:space="preserve">Modernity’s Crimes: </w:t>
      </w:r>
      <w:proofErr w:type="spellStart"/>
      <w:r w:rsidRPr="0087511B">
        <w:rPr>
          <w:rFonts w:ascii="Calibri" w:hAnsi="Calibri"/>
          <w:i/>
          <w:sz w:val="26"/>
          <w:szCs w:val="26"/>
          <w:lang w:eastAsia="it-IT"/>
        </w:rPr>
        <w:t>Writing</w:t>
      </w:r>
      <w:proofErr w:type="spellEnd"/>
      <w:r w:rsidRPr="0087511B">
        <w:rPr>
          <w:rFonts w:ascii="Calibri" w:hAnsi="Calibri"/>
          <w:i/>
          <w:sz w:val="26"/>
          <w:szCs w:val="26"/>
          <w:lang w:eastAsia="it-IT"/>
        </w:rPr>
        <w:t xml:space="preserve"> and </w:t>
      </w:r>
      <w:proofErr w:type="spellStart"/>
      <w:r w:rsidRPr="0087511B">
        <w:rPr>
          <w:rFonts w:ascii="Calibri" w:hAnsi="Calibri"/>
          <w:i/>
          <w:sz w:val="26"/>
          <w:szCs w:val="26"/>
          <w:lang w:eastAsia="it-IT"/>
        </w:rPr>
        <w:t>Translating</w:t>
      </w:r>
      <w:proofErr w:type="spellEnd"/>
      <w:r w:rsidRPr="0087511B">
        <w:rPr>
          <w:rFonts w:ascii="Calibri" w:hAnsi="Calibri"/>
          <w:i/>
          <w:sz w:val="26"/>
          <w:szCs w:val="26"/>
          <w:lang w:eastAsia="it-IT"/>
        </w:rPr>
        <w:t xml:space="preserve"> Crime Fiction under </w:t>
      </w:r>
      <w:proofErr w:type="spellStart"/>
      <w:r w:rsidRPr="0087511B">
        <w:rPr>
          <w:rFonts w:ascii="Calibri" w:hAnsi="Calibri"/>
          <w:i/>
          <w:sz w:val="26"/>
          <w:szCs w:val="26"/>
          <w:lang w:eastAsia="it-IT"/>
        </w:rPr>
        <w:t>Italian</w:t>
      </w:r>
      <w:proofErr w:type="spellEnd"/>
      <w:r w:rsidRPr="0087511B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87511B">
        <w:rPr>
          <w:rFonts w:ascii="Calibri" w:hAnsi="Calibri"/>
          <w:i/>
          <w:sz w:val="26"/>
          <w:szCs w:val="26"/>
          <w:lang w:eastAsia="it-IT"/>
        </w:rPr>
        <w:t>Fascism</w:t>
      </w:r>
      <w:proofErr w:type="spellEnd"/>
    </w:p>
    <w:p w14:paraId="0091253D" w14:textId="77777777" w:rsidR="00663CEE" w:rsidRPr="0087511B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Michael </w:t>
      </w:r>
      <w:proofErr w:type="spellStart"/>
      <w:r w:rsidRPr="00DF055C">
        <w:rPr>
          <w:rFonts w:ascii="Calibri" w:hAnsi="Calibri"/>
          <w:sz w:val="26"/>
          <w:szCs w:val="26"/>
          <w:lang w:val="en-GB" w:eastAsia="it-IT"/>
        </w:rPr>
        <w:t>Jolliffe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(Leicester), </w:t>
      </w:r>
      <w:r w:rsidRPr="0087511B">
        <w:rPr>
          <w:rFonts w:ascii="Calibri" w:hAnsi="Calibri"/>
          <w:i/>
          <w:sz w:val="26"/>
          <w:szCs w:val="26"/>
          <w:lang w:eastAsia="it-IT"/>
        </w:rPr>
        <w:t xml:space="preserve">In </w:t>
      </w:r>
      <w:proofErr w:type="spellStart"/>
      <w:r w:rsidRPr="0087511B">
        <w:rPr>
          <w:rFonts w:ascii="Calibri" w:hAnsi="Calibri"/>
          <w:i/>
          <w:sz w:val="26"/>
          <w:szCs w:val="26"/>
          <w:lang w:eastAsia="it-IT"/>
        </w:rPr>
        <w:t>Medias</w:t>
      </w:r>
      <w:proofErr w:type="spellEnd"/>
      <w:r w:rsidRPr="0087511B">
        <w:rPr>
          <w:rFonts w:ascii="Calibri" w:hAnsi="Calibri"/>
          <w:i/>
          <w:sz w:val="26"/>
          <w:szCs w:val="26"/>
          <w:lang w:eastAsia="it-IT"/>
        </w:rPr>
        <w:t xml:space="preserve"> Res: </w:t>
      </w:r>
      <w:proofErr w:type="spellStart"/>
      <w:r w:rsidRPr="0087511B">
        <w:rPr>
          <w:rFonts w:ascii="Calibri" w:hAnsi="Calibri"/>
          <w:i/>
          <w:sz w:val="26"/>
          <w:szCs w:val="26"/>
          <w:lang w:eastAsia="it-IT"/>
        </w:rPr>
        <w:t>Emanuel</w:t>
      </w:r>
      <w:proofErr w:type="spellEnd"/>
      <w:r w:rsidRPr="0087511B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87511B">
        <w:rPr>
          <w:rFonts w:ascii="Calibri" w:hAnsi="Calibri"/>
          <w:i/>
          <w:sz w:val="26"/>
          <w:szCs w:val="26"/>
          <w:lang w:eastAsia="it-IT"/>
        </w:rPr>
        <w:t>Carnevali’s</w:t>
      </w:r>
      <w:proofErr w:type="spellEnd"/>
      <w:r w:rsidRPr="0087511B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87511B">
        <w:rPr>
          <w:rFonts w:ascii="Calibri" w:hAnsi="Calibri"/>
          <w:i/>
          <w:sz w:val="26"/>
          <w:szCs w:val="26"/>
          <w:lang w:eastAsia="it-IT"/>
        </w:rPr>
        <w:t>Transnational</w:t>
      </w:r>
      <w:proofErr w:type="spellEnd"/>
      <w:r w:rsidRPr="0087511B"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 w:rsidRPr="0087511B">
        <w:rPr>
          <w:rFonts w:ascii="Calibri" w:hAnsi="Calibri"/>
          <w:i/>
          <w:sz w:val="26"/>
          <w:szCs w:val="26"/>
          <w:lang w:eastAsia="it-IT"/>
        </w:rPr>
        <w:t>Modernism</w:t>
      </w:r>
      <w:proofErr w:type="spellEnd"/>
    </w:p>
    <w:p w14:paraId="5B4E45CA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64D82BCD" w14:textId="61918D7B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i/>
          <w:sz w:val="26"/>
          <w:szCs w:val="26"/>
          <w:lang w:val="en-GB" w:eastAsia="it-IT"/>
        </w:rPr>
      </w:pPr>
      <w:r>
        <w:rPr>
          <w:rFonts w:ascii="Calibri" w:hAnsi="Calibri"/>
          <w:i/>
          <w:sz w:val="26"/>
          <w:szCs w:val="26"/>
          <w:lang w:val="en-GB" w:eastAsia="it-IT"/>
        </w:rPr>
        <w:t>Coffee break</w:t>
      </w:r>
      <w:r w:rsidR="004C0BF9">
        <w:rPr>
          <w:rFonts w:ascii="Calibri" w:hAnsi="Calibri"/>
          <w:i/>
          <w:sz w:val="26"/>
          <w:szCs w:val="26"/>
          <w:lang w:val="en-GB" w:eastAsia="it-IT"/>
        </w:rPr>
        <w:t xml:space="preserve"> (15:30-16:00)</w:t>
      </w:r>
    </w:p>
    <w:p w14:paraId="54153F79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4E30E34B" w14:textId="77777777" w:rsidR="00663CE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b/>
          <w:sz w:val="26"/>
          <w:szCs w:val="26"/>
          <w:lang w:eastAsia="it-IT"/>
        </w:rPr>
      </w:pPr>
      <w:r w:rsidRPr="00E719F6">
        <w:rPr>
          <w:rFonts w:ascii="Calibri" w:hAnsi="Calibri"/>
          <w:b/>
          <w:sz w:val="26"/>
          <w:szCs w:val="26"/>
          <w:lang w:val="en-GB" w:eastAsia="it-IT"/>
        </w:rPr>
        <w:t>IX.</w:t>
      </w:r>
      <w:r>
        <w:rPr>
          <w:rFonts w:ascii="Calibri" w:hAnsi="Calibri"/>
          <w:sz w:val="26"/>
          <w:szCs w:val="26"/>
          <w:lang w:val="en-GB" w:eastAsia="it-IT"/>
        </w:rPr>
        <w:t xml:space="preserve">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Italian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Studies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: 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Redefining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 xml:space="preserve"> the Limits of the Canon (</w:t>
      </w:r>
      <w:proofErr w:type="spellStart"/>
      <w:r>
        <w:rPr>
          <w:rFonts w:ascii="Calibri" w:hAnsi="Calibri"/>
          <w:b/>
          <w:sz w:val="26"/>
          <w:szCs w:val="26"/>
          <w:lang w:eastAsia="it-IT"/>
        </w:rPr>
        <w:t>continued</w:t>
      </w:r>
      <w:proofErr w:type="spellEnd"/>
      <w:r>
        <w:rPr>
          <w:rFonts w:ascii="Calibri" w:hAnsi="Calibri"/>
          <w:b/>
          <w:sz w:val="26"/>
          <w:szCs w:val="26"/>
          <w:lang w:eastAsia="it-IT"/>
        </w:rPr>
        <w:t>)</w:t>
      </w:r>
    </w:p>
    <w:p w14:paraId="448C8206" w14:textId="77777777" w:rsidR="00663CEE" w:rsidRPr="00E719F6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5D64E87C" w14:textId="77777777" w:rsidR="00663CEE" w:rsidRPr="006F01F1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Giulia </w:t>
      </w:r>
      <w:proofErr w:type="spellStart"/>
      <w:r>
        <w:rPr>
          <w:rFonts w:ascii="Calibri" w:hAnsi="Calibri"/>
          <w:sz w:val="26"/>
          <w:szCs w:val="26"/>
          <w:lang w:val="en-GB" w:eastAsia="it-IT"/>
        </w:rPr>
        <w:t>Iannuzzi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(Trieste), </w:t>
      </w:r>
      <w:r w:rsidRPr="006F01F1">
        <w:rPr>
          <w:rFonts w:ascii="Calibri" w:hAnsi="Calibri"/>
          <w:i/>
          <w:sz w:val="26"/>
          <w:szCs w:val="26"/>
          <w:lang w:val="en-GB" w:eastAsia="it-IT"/>
        </w:rPr>
        <w:t xml:space="preserve">Science Fiction in Italian Studies: </w:t>
      </w:r>
      <w:r w:rsidRPr="006F01F1">
        <w:rPr>
          <w:rFonts w:ascii="Calibri" w:hAnsi="Calibri"/>
          <w:i/>
          <w:sz w:val="26"/>
          <w:szCs w:val="26"/>
          <w:lang w:eastAsia="it-IT"/>
        </w:rPr>
        <w:t xml:space="preserve">in </w:t>
      </w:r>
      <w:proofErr w:type="spellStart"/>
      <w:r w:rsidRPr="006F01F1">
        <w:rPr>
          <w:rFonts w:ascii="Calibri" w:hAnsi="Calibri"/>
          <w:i/>
          <w:sz w:val="26"/>
          <w:szCs w:val="26"/>
          <w:lang w:eastAsia="it-IT"/>
        </w:rPr>
        <w:t>Search</w:t>
      </w:r>
      <w:proofErr w:type="spellEnd"/>
      <w:r w:rsidRPr="006F01F1">
        <w:rPr>
          <w:rFonts w:ascii="Calibri" w:hAnsi="Calibri"/>
          <w:i/>
          <w:sz w:val="26"/>
          <w:szCs w:val="26"/>
          <w:lang w:eastAsia="it-IT"/>
        </w:rPr>
        <w:t xml:space="preserve"> of Critical </w:t>
      </w:r>
      <w:proofErr w:type="spellStart"/>
      <w:r w:rsidRPr="006F01F1">
        <w:rPr>
          <w:rFonts w:ascii="Calibri" w:hAnsi="Calibri"/>
          <w:i/>
          <w:sz w:val="26"/>
          <w:szCs w:val="26"/>
          <w:lang w:eastAsia="it-IT"/>
        </w:rPr>
        <w:t>Citizenship</w:t>
      </w:r>
      <w:proofErr w:type="spellEnd"/>
      <w:r w:rsidRPr="006F01F1">
        <w:rPr>
          <w:rFonts w:ascii="Calibri" w:hAnsi="Calibri"/>
          <w:i/>
          <w:sz w:val="26"/>
          <w:szCs w:val="26"/>
          <w:lang w:eastAsia="it-IT"/>
        </w:rPr>
        <w:t xml:space="preserve"> from the Ghetto to the Internet</w:t>
      </w:r>
    </w:p>
    <w:p w14:paraId="0337C1C1" w14:textId="77777777" w:rsidR="00663CEE" w:rsidRPr="00960991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r>
        <w:rPr>
          <w:rFonts w:ascii="Calibri" w:hAnsi="Calibri"/>
          <w:sz w:val="26"/>
          <w:szCs w:val="26"/>
          <w:lang w:val="en-GB" w:eastAsia="it-IT"/>
        </w:rPr>
        <w:t xml:space="preserve">Cecilia </w:t>
      </w:r>
      <w:proofErr w:type="spellStart"/>
      <w:r>
        <w:rPr>
          <w:rFonts w:ascii="Calibri" w:hAnsi="Calibri"/>
          <w:sz w:val="26"/>
          <w:szCs w:val="26"/>
          <w:lang w:val="en-GB" w:eastAsia="it-IT"/>
        </w:rPr>
        <w:t>Ghidotti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(Bologna), </w:t>
      </w:r>
      <w:r w:rsidRPr="00960991">
        <w:rPr>
          <w:rFonts w:ascii="Calibri" w:hAnsi="Calibri"/>
          <w:i/>
          <w:sz w:val="26"/>
          <w:szCs w:val="26"/>
          <w:lang w:eastAsia="it-IT"/>
        </w:rPr>
        <w:t xml:space="preserve">Dieci cattive ragioni per </w:t>
      </w:r>
      <w:proofErr w:type="gramStart"/>
      <w:r w:rsidRPr="00960991">
        <w:rPr>
          <w:rFonts w:ascii="Calibri" w:hAnsi="Calibri"/>
          <w:i/>
          <w:sz w:val="26"/>
          <w:szCs w:val="26"/>
          <w:lang w:eastAsia="it-IT"/>
        </w:rPr>
        <w:t>non leggere</w:t>
      </w:r>
      <w:proofErr w:type="gramEnd"/>
      <w:r w:rsidRPr="00960991">
        <w:rPr>
          <w:rFonts w:ascii="Calibri" w:hAnsi="Calibri"/>
          <w:i/>
          <w:sz w:val="26"/>
          <w:szCs w:val="26"/>
          <w:lang w:eastAsia="it-IT"/>
        </w:rPr>
        <w:t xml:space="preserve"> la narrativa italian</w:t>
      </w:r>
      <w:r>
        <w:rPr>
          <w:rFonts w:ascii="Calibri" w:hAnsi="Calibri"/>
          <w:i/>
          <w:sz w:val="26"/>
          <w:szCs w:val="26"/>
          <w:lang w:eastAsia="it-IT"/>
        </w:rPr>
        <w:t xml:space="preserve">a contemporanea.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Strategies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to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Evaluate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Contemporary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</w:t>
      </w:r>
      <w:proofErr w:type="spellStart"/>
      <w:r>
        <w:rPr>
          <w:rFonts w:ascii="Calibri" w:hAnsi="Calibri"/>
          <w:i/>
          <w:sz w:val="26"/>
          <w:szCs w:val="26"/>
          <w:lang w:eastAsia="it-IT"/>
        </w:rPr>
        <w:t>Italian</w:t>
      </w:r>
      <w:proofErr w:type="spellEnd"/>
      <w:r>
        <w:rPr>
          <w:rFonts w:ascii="Calibri" w:hAnsi="Calibri"/>
          <w:i/>
          <w:sz w:val="26"/>
          <w:szCs w:val="26"/>
          <w:lang w:eastAsia="it-IT"/>
        </w:rPr>
        <w:t xml:space="preserve"> W</w:t>
      </w:r>
      <w:r w:rsidRPr="00960991">
        <w:rPr>
          <w:rFonts w:ascii="Calibri" w:hAnsi="Calibri"/>
          <w:i/>
          <w:sz w:val="26"/>
          <w:szCs w:val="26"/>
          <w:lang w:eastAsia="it-IT"/>
        </w:rPr>
        <w:t>riters</w:t>
      </w:r>
    </w:p>
    <w:p w14:paraId="0D10C163" w14:textId="77777777" w:rsidR="00663CEE" w:rsidRPr="00CC767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eastAsia="it-IT"/>
        </w:rPr>
      </w:pPr>
      <w:proofErr w:type="spellStart"/>
      <w:r>
        <w:rPr>
          <w:rFonts w:ascii="Calibri" w:hAnsi="Calibri"/>
          <w:sz w:val="26"/>
          <w:szCs w:val="26"/>
          <w:lang w:val="en-GB" w:eastAsia="it-IT"/>
        </w:rPr>
        <w:t>Emanuela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</w:t>
      </w:r>
      <w:proofErr w:type="spellStart"/>
      <w:r>
        <w:rPr>
          <w:rFonts w:ascii="Calibri" w:hAnsi="Calibri"/>
          <w:sz w:val="26"/>
          <w:szCs w:val="26"/>
          <w:lang w:val="en-GB" w:eastAsia="it-IT"/>
        </w:rPr>
        <w:t>Piga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(Cagliari), </w:t>
      </w:r>
      <w:r w:rsidRPr="00CC767C">
        <w:rPr>
          <w:rFonts w:ascii="Calibri" w:hAnsi="Calibri"/>
          <w:i/>
          <w:sz w:val="26"/>
          <w:szCs w:val="26"/>
          <w:lang w:eastAsia="it-IT"/>
        </w:rPr>
        <w:t xml:space="preserve">Cartografie </w:t>
      </w:r>
      <w:proofErr w:type="gramStart"/>
      <w:r w:rsidRPr="00CC767C">
        <w:rPr>
          <w:rFonts w:ascii="Calibri" w:hAnsi="Calibri"/>
          <w:i/>
          <w:sz w:val="26"/>
          <w:szCs w:val="26"/>
          <w:lang w:eastAsia="it-IT"/>
        </w:rPr>
        <w:t>della</w:t>
      </w:r>
      <w:proofErr w:type="gramEnd"/>
      <w:r w:rsidRPr="00CC767C">
        <w:rPr>
          <w:rFonts w:ascii="Calibri" w:hAnsi="Calibri"/>
          <w:i/>
          <w:sz w:val="26"/>
          <w:szCs w:val="26"/>
          <w:lang w:eastAsia="it-IT"/>
        </w:rPr>
        <w:t xml:space="preserve"> memoria nella narrativa italiana contemporanea</w:t>
      </w:r>
    </w:p>
    <w:p w14:paraId="56D7B640" w14:textId="77777777" w:rsidR="00663CEE" w:rsidRPr="00F4230E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lang w:eastAsia="it-IT"/>
        </w:rPr>
      </w:pPr>
      <w:proofErr w:type="spellStart"/>
      <w:r>
        <w:rPr>
          <w:rFonts w:ascii="Calibri" w:hAnsi="Calibri"/>
          <w:sz w:val="26"/>
          <w:szCs w:val="26"/>
          <w:lang w:val="en-GB" w:eastAsia="it-IT"/>
        </w:rPr>
        <w:t>Ilaria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</w:t>
      </w:r>
      <w:r w:rsidRPr="00DF055C">
        <w:rPr>
          <w:rFonts w:ascii="Calibri" w:hAnsi="Calibri"/>
          <w:sz w:val="26"/>
          <w:lang w:val="en-GB" w:eastAsia="it-IT"/>
        </w:rPr>
        <w:t>Pinna</w:t>
      </w:r>
      <w:r>
        <w:rPr>
          <w:rFonts w:ascii="Calibri" w:hAnsi="Calibri"/>
          <w:sz w:val="26"/>
          <w:lang w:val="en-GB" w:eastAsia="it-IT"/>
        </w:rPr>
        <w:t xml:space="preserve"> (Exeter), </w:t>
      </w:r>
      <w:proofErr w:type="spellStart"/>
      <w:r>
        <w:rPr>
          <w:rFonts w:ascii="Calibri" w:hAnsi="Calibri"/>
          <w:i/>
          <w:sz w:val="26"/>
          <w:lang w:eastAsia="it-IT"/>
        </w:rPr>
        <w:t>Theatre</w:t>
      </w:r>
      <w:proofErr w:type="spellEnd"/>
      <w:r>
        <w:rPr>
          <w:rFonts w:ascii="Calibri" w:hAnsi="Calibri"/>
          <w:i/>
          <w:sz w:val="26"/>
          <w:lang w:eastAsia="it-IT"/>
        </w:rPr>
        <w:t xml:space="preserve"> </w:t>
      </w:r>
      <w:proofErr w:type="spellStart"/>
      <w:r>
        <w:rPr>
          <w:rFonts w:ascii="Calibri" w:hAnsi="Calibri"/>
          <w:i/>
          <w:sz w:val="26"/>
          <w:lang w:eastAsia="it-IT"/>
        </w:rPr>
        <w:t>Theory</w:t>
      </w:r>
      <w:proofErr w:type="spellEnd"/>
      <w:r>
        <w:rPr>
          <w:rFonts w:ascii="Calibri" w:hAnsi="Calibri"/>
          <w:i/>
          <w:sz w:val="26"/>
          <w:lang w:eastAsia="it-IT"/>
        </w:rPr>
        <w:t xml:space="preserve"> and Cultural </w:t>
      </w:r>
      <w:proofErr w:type="spellStart"/>
      <w:r>
        <w:rPr>
          <w:rFonts w:ascii="Calibri" w:hAnsi="Calibri"/>
          <w:i/>
          <w:sz w:val="26"/>
          <w:lang w:eastAsia="it-IT"/>
        </w:rPr>
        <w:t>Studies</w:t>
      </w:r>
      <w:proofErr w:type="spellEnd"/>
      <w:r>
        <w:rPr>
          <w:rFonts w:ascii="Calibri" w:hAnsi="Calibri"/>
          <w:i/>
          <w:sz w:val="26"/>
          <w:lang w:eastAsia="it-IT"/>
        </w:rPr>
        <w:t xml:space="preserve">: an </w:t>
      </w:r>
      <w:proofErr w:type="spellStart"/>
      <w:r>
        <w:rPr>
          <w:rFonts w:ascii="Calibri" w:hAnsi="Calibri"/>
          <w:i/>
          <w:sz w:val="26"/>
          <w:lang w:eastAsia="it-IT"/>
        </w:rPr>
        <w:t>Interdisciplinary</w:t>
      </w:r>
      <w:proofErr w:type="spellEnd"/>
      <w:r>
        <w:rPr>
          <w:rFonts w:ascii="Calibri" w:hAnsi="Calibri"/>
          <w:i/>
          <w:sz w:val="26"/>
          <w:lang w:eastAsia="it-IT"/>
        </w:rPr>
        <w:t xml:space="preserve"> </w:t>
      </w:r>
      <w:proofErr w:type="spellStart"/>
      <w:r>
        <w:rPr>
          <w:rFonts w:ascii="Calibri" w:hAnsi="Calibri"/>
          <w:i/>
          <w:sz w:val="26"/>
          <w:lang w:eastAsia="it-IT"/>
        </w:rPr>
        <w:t>A</w:t>
      </w:r>
      <w:r w:rsidRPr="00F4230E">
        <w:rPr>
          <w:rFonts w:ascii="Calibri" w:hAnsi="Calibri"/>
          <w:i/>
          <w:sz w:val="26"/>
          <w:lang w:eastAsia="it-IT"/>
        </w:rPr>
        <w:t>pproach</w:t>
      </w:r>
      <w:proofErr w:type="spellEnd"/>
      <w:r w:rsidRPr="00F4230E">
        <w:rPr>
          <w:rFonts w:ascii="Calibri" w:hAnsi="Calibri"/>
          <w:i/>
          <w:sz w:val="26"/>
          <w:lang w:eastAsia="it-IT"/>
        </w:rPr>
        <w:t xml:space="preserve"> to the </w:t>
      </w:r>
      <w:r>
        <w:rPr>
          <w:rFonts w:ascii="Calibri" w:hAnsi="Calibri"/>
          <w:i/>
          <w:sz w:val="26"/>
          <w:lang w:eastAsia="it-IT"/>
        </w:rPr>
        <w:t>A</w:t>
      </w:r>
      <w:r w:rsidRPr="00F4230E">
        <w:rPr>
          <w:rFonts w:ascii="Calibri" w:hAnsi="Calibri"/>
          <w:i/>
          <w:sz w:val="26"/>
          <w:lang w:eastAsia="it-IT"/>
        </w:rPr>
        <w:t xml:space="preserve">nalysis of </w:t>
      </w:r>
      <w:proofErr w:type="spellStart"/>
      <w:r>
        <w:rPr>
          <w:rFonts w:ascii="Calibri" w:hAnsi="Calibri"/>
          <w:i/>
          <w:sz w:val="26"/>
          <w:lang w:eastAsia="it-IT"/>
        </w:rPr>
        <w:t>Political</w:t>
      </w:r>
      <w:proofErr w:type="spellEnd"/>
      <w:r>
        <w:rPr>
          <w:rFonts w:ascii="Calibri" w:hAnsi="Calibri"/>
          <w:i/>
          <w:sz w:val="26"/>
          <w:lang w:eastAsia="it-IT"/>
        </w:rPr>
        <w:t xml:space="preserve"> </w:t>
      </w:r>
      <w:proofErr w:type="spellStart"/>
      <w:r>
        <w:rPr>
          <w:rFonts w:ascii="Calibri" w:hAnsi="Calibri"/>
          <w:i/>
          <w:sz w:val="26"/>
          <w:lang w:eastAsia="it-IT"/>
        </w:rPr>
        <w:t>T</w:t>
      </w:r>
      <w:r w:rsidRPr="00F4230E">
        <w:rPr>
          <w:rFonts w:ascii="Calibri" w:hAnsi="Calibri"/>
          <w:i/>
          <w:sz w:val="26"/>
          <w:lang w:eastAsia="it-IT"/>
        </w:rPr>
        <w:t>heatre</w:t>
      </w:r>
      <w:proofErr w:type="spellEnd"/>
      <w:r w:rsidRPr="00F4230E">
        <w:rPr>
          <w:rFonts w:ascii="Calibri" w:hAnsi="Calibri"/>
          <w:i/>
          <w:sz w:val="26"/>
          <w:lang w:eastAsia="it-IT"/>
        </w:rPr>
        <w:t xml:space="preserve"> in Italy</w:t>
      </w:r>
    </w:p>
    <w:p w14:paraId="2C77AA6E" w14:textId="77777777" w:rsidR="00663CEE" w:rsidRPr="00DF055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05D20BD1" w14:textId="77777777" w:rsidR="003124F7" w:rsidRPr="00DF055C" w:rsidRDefault="003124F7" w:rsidP="003124F7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  <w:r w:rsidRPr="00DF055C">
        <w:rPr>
          <w:rFonts w:ascii="Calibri" w:hAnsi="Calibri"/>
          <w:b/>
          <w:sz w:val="26"/>
          <w:szCs w:val="26"/>
          <w:u w:val="single"/>
          <w:lang w:val="en-GB" w:eastAsia="it-IT"/>
        </w:rPr>
        <w:t>Evening event (19:00-20:00)</w:t>
      </w:r>
    </w:p>
    <w:p w14:paraId="661BF9D6" w14:textId="77777777" w:rsidR="003124F7" w:rsidRPr="00DF055C" w:rsidRDefault="003124F7" w:rsidP="003124F7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  <w:proofErr w:type="spellStart"/>
      <w:r>
        <w:rPr>
          <w:rFonts w:ascii="Calibri" w:hAnsi="Calibri"/>
          <w:b/>
          <w:sz w:val="26"/>
          <w:szCs w:val="26"/>
          <w:lang w:val="en-GB" w:eastAsia="it-IT"/>
        </w:rPr>
        <w:t>Sonnambulismo</w:t>
      </w:r>
      <w:proofErr w:type="spellEnd"/>
      <w:r>
        <w:rPr>
          <w:rFonts w:ascii="Calibri" w:hAnsi="Calibri"/>
          <w:b/>
          <w:sz w:val="26"/>
          <w:szCs w:val="26"/>
          <w:lang w:val="en-GB" w:eastAsia="it-IT"/>
        </w:rPr>
        <w:t xml:space="preserve"> e </w:t>
      </w:r>
      <w:proofErr w:type="spellStart"/>
      <w:r>
        <w:rPr>
          <w:rFonts w:ascii="Calibri" w:hAnsi="Calibri"/>
          <w:b/>
          <w:sz w:val="26"/>
          <w:szCs w:val="26"/>
          <w:lang w:val="en-GB" w:eastAsia="it-IT"/>
        </w:rPr>
        <w:t>barbarie</w:t>
      </w:r>
      <w:proofErr w:type="spellEnd"/>
      <w:r>
        <w:rPr>
          <w:rFonts w:ascii="Calibri" w:hAnsi="Calibri"/>
          <w:b/>
          <w:sz w:val="26"/>
          <w:szCs w:val="26"/>
          <w:lang w:val="en-GB" w:eastAsia="it-IT"/>
        </w:rPr>
        <w:t xml:space="preserve">: </w:t>
      </w:r>
      <w:proofErr w:type="spellStart"/>
      <w:r>
        <w:rPr>
          <w:rFonts w:ascii="Calibri" w:hAnsi="Calibri"/>
          <w:b/>
          <w:sz w:val="26"/>
          <w:szCs w:val="26"/>
          <w:lang w:val="en-GB" w:eastAsia="it-IT"/>
        </w:rPr>
        <w:t>Rivoluzione</w:t>
      </w:r>
      <w:proofErr w:type="spellEnd"/>
      <w:r>
        <w:rPr>
          <w:rFonts w:ascii="Calibri" w:hAnsi="Calibri"/>
          <w:b/>
          <w:sz w:val="26"/>
          <w:szCs w:val="26"/>
          <w:lang w:val="en-GB" w:eastAsia="it-IT"/>
        </w:rPr>
        <w:t xml:space="preserve">, </w:t>
      </w:r>
      <w:proofErr w:type="spellStart"/>
      <w:r>
        <w:rPr>
          <w:rFonts w:ascii="Calibri" w:hAnsi="Calibri"/>
          <w:b/>
          <w:sz w:val="26"/>
          <w:szCs w:val="26"/>
          <w:lang w:val="en-GB" w:eastAsia="it-IT"/>
        </w:rPr>
        <w:t>memoria</w:t>
      </w:r>
      <w:proofErr w:type="spellEnd"/>
      <w:r>
        <w:rPr>
          <w:rFonts w:ascii="Calibri" w:hAnsi="Calibri"/>
          <w:b/>
          <w:sz w:val="26"/>
          <w:szCs w:val="26"/>
          <w:lang w:val="en-GB" w:eastAsia="it-IT"/>
        </w:rPr>
        <w:t xml:space="preserve">, </w:t>
      </w:r>
      <w:proofErr w:type="spellStart"/>
      <w:r>
        <w:rPr>
          <w:rFonts w:ascii="Calibri" w:hAnsi="Calibri"/>
          <w:b/>
          <w:sz w:val="26"/>
          <w:szCs w:val="26"/>
          <w:lang w:val="en-GB" w:eastAsia="it-IT"/>
        </w:rPr>
        <w:t>scrittura</w:t>
      </w:r>
      <w:proofErr w:type="spellEnd"/>
      <w:r>
        <w:rPr>
          <w:rFonts w:ascii="Calibri" w:hAnsi="Calibri"/>
          <w:b/>
          <w:sz w:val="26"/>
          <w:szCs w:val="26"/>
          <w:lang w:val="en-GB" w:eastAsia="it-IT"/>
        </w:rPr>
        <w:t xml:space="preserve"> </w:t>
      </w:r>
      <w:r w:rsidRPr="00DF055C">
        <w:rPr>
          <w:rFonts w:ascii="Calibri" w:hAnsi="Calibri"/>
          <w:sz w:val="26"/>
          <w:szCs w:val="26"/>
          <w:lang w:val="en-GB" w:eastAsia="it-IT"/>
        </w:rPr>
        <w:t>Wu Ming 2</w:t>
      </w:r>
      <w:r>
        <w:rPr>
          <w:rFonts w:ascii="Calibri" w:hAnsi="Calibri"/>
          <w:sz w:val="26"/>
          <w:szCs w:val="26"/>
          <w:lang w:val="en-GB" w:eastAsia="it-IT"/>
        </w:rPr>
        <w:t xml:space="preserve"> (Bologna) and Fabio</w:t>
      </w:r>
      <w:r w:rsidRPr="00DF055C">
        <w:rPr>
          <w:rFonts w:ascii="Calibri" w:hAnsi="Calibri"/>
          <w:sz w:val="26"/>
          <w:szCs w:val="26"/>
          <w:lang w:val="en-GB" w:eastAsia="it-IT"/>
        </w:rPr>
        <w:t xml:space="preserve"> </w:t>
      </w:r>
      <w:proofErr w:type="spellStart"/>
      <w:r w:rsidRPr="00DF055C">
        <w:rPr>
          <w:rFonts w:ascii="Calibri" w:hAnsi="Calibri"/>
          <w:sz w:val="26"/>
          <w:szCs w:val="26"/>
          <w:lang w:val="en-GB" w:eastAsia="it-IT"/>
        </w:rPr>
        <w:t>Camilletti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(Warwick) in conversation, with Kate </w:t>
      </w:r>
      <w:proofErr w:type="spellStart"/>
      <w:r>
        <w:rPr>
          <w:rFonts w:ascii="Calibri" w:hAnsi="Calibri"/>
          <w:sz w:val="26"/>
          <w:szCs w:val="26"/>
          <w:lang w:val="en-GB" w:eastAsia="it-IT"/>
        </w:rPr>
        <w:t>Willman</w:t>
      </w:r>
      <w:proofErr w:type="spellEnd"/>
      <w:r>
        <w:rPr>
          <w:rFonts w:ascii="Calibri" w:hAnsi="Calibri"/>
          <w:sz w:val="26"/>
          <w:szCs w:val="26"/>
          <w:lang w:val="en-GB" w:eastAsia="it-IT"/>
        </w:rPr>
        <w:t xml:space="preserve"> (Warwick)</w:t>
      </w:r>
    </w:p>
    <w:p w14:paraId="5A4C6753" w14:textId="77777777" w:rsidR="00663CEE" w:rsidRPr="00DF055C" w:rsidRDefault="00663CEE" w:rsidP="00663CEE">
      <w:pPr>
        <w:shd w:val="clear" w:color="auto" w:fill="FFFFFF"/>
        <w:spacing w:line="240" w:lineRule="auto"/>
        <w:ind w:firstLine="0"/>
        <w:jc w:val="left"/>
        <w:rPr>
          <w:rFonts w:ascii="Calibri" w:hAnsi="Calibri"/>
          <w:sz w:val="26"/>
          <w:szCs w:val="26"/>
          <w:lang w:val="en-GB" w:eastAsia="it-IT"/>
        </w:rPr>
      </w:pPr>
    </w:p>
    <w:p w14:paraId="4024BA29" w14:textId="77777777" w:rsidR="00512C9E" w:rsidRPr="00663CEE" w:rsidRDefault="00512C9E" w:rsidP="00663CEE">
      <w:pPr>
        <w:rPr>
          <w:szCs w:val="26"/>
        </w:rPr>
      </w:pPr>
    </w:p>
    <w:sectPr w:rsidR="00512C9E" w:rsidRPr="00663CEE" w:rsidSect="00512C9E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524928"/>
    <w:multiLevelType w:val="multilevel"/>
    <w:tmpl w:val="8AECE1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82E5602"/>
    <w:multiLevelType w:val="multilevel"/>
    <w:tmpl w:val="A84CF5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45F3134"/>
    <w:multiLevelType w:val="multilevel"/>
    <w:tmpl w:val="9D845C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C9E"/>
    <w:rsid w:val="00024379"/>
    <w:rsid w:val="000A7269"/>
    <w:rsid w:val="000A7F5D"/>
    <w:rsid w:val="001046E2"/>
    <w:rsid w:val="00171956"/>
    <w:rsid w:val="00174C9D"/>
    <w:rsid w:val="00272181"/>
    <w:rsid w:val="002956C0"/>
    <w:rsid w:val="003124F7"/>
    <w:rsid w:val="0032580F"/>
    <w:rsid w:val="003914EF"/>
    <w:rsid w:val="00416F52"/>
    <w:rsid w:val="004910EC"/>
    <w:rsid w:val="004C067C"/>
    <w:rsid w:val="004C0BF9"/>
    <w:rsid w:val="004D10D9"/>
    <w:rsid w:val="004F6F1C"/>
    <w:rsid w:val="005032C5"/>
    <w:rsid w:val="00510EE9"/>
    <w:rsid w:val="00512C9E"/>
    <w:rsid w:val="00573E9E"/>
    <w:rsid w:val="005D28FB"/>
    <w:rsid w:val="0060030A"/>
    <w:rsid w:val="00663CEE"/>
    <w:rsid w:val="00682711"/>
    <w:rsid w:val="0068664F"/>
    <w:rsid w:val="006C4E7F"/>
    <w:rsid w:val="006F01F1"/>
    <w:rsid w:val="00755F04"/>
    <w:rsid w:val="00792C77"/>
    <w:rsid w:val="00857729"/>
    <w:rsid w:val="0087511B"/>
    <w:rsid w:val="008B1C4E"/>
    <w:rsid w:val="008E55E1"/>
    <w:rsid w:val="00960991"/>
    <w:rsid w:val="009B6B67"/>
    <w:rsid w:val="009C7E4E"/>
    <w:rsid w:val="00A1281D"/>
    <w:rsid w:val="00B06422"/>
    <w:rsid w:val="00BB62AA"/>
    <w:rsid w:val="00C429E9"/>
    <w:rsid w:val="00C501FF"/>
    <w:rsid w:val="00C84C8E"/>
    <w:rsid w:val="00CC767C"/>
    <w:rsid w:val="00D32E13"/>
    <w:rsid w:val="00D60E20"/>
    <w:rsid w:val="00D61C25"/>
    <w:rsid w:val="00D91F4F"/>
    <w:rsid w:val="00D9306A"/>
    <w:rsid w:val="00DC6BFB"/>
    <w:rsid w:val="00DD69F1"/>
    <w:rsid w:val="00DF055C"/>
    <w:rsid w:val="00E113D5"/>
    <w:rsid w:val="00E119A1"/>
    <w:rsid w:val="00E41C0D"/>
    <w:rsid w:val="00E46DC1"/>
    <w:rsid w:val="00E66B72"/>
    <w:rsid w:val="00E719F6"/>
    <w:rsid w:val="00EF328F"/>
    <w:rsid w:val="00F14B29"/>
    <w:rsid w:val="00F4230E"/>
    <w:rsid w:val="00FC2741"/>
    <w:rsid w:val="00FC313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4C2B8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0" w:defSemiHidden="0" w:defUnhideWhenUsed="0" w:defQFormat="0" w:count="276">
    <w:lsdException w:name="heading 1" w:uiPriority="9" w:qFormat="1"/>
    <w:lsdException w:name="Strong" w:uiPriority="22" w:qFormat="1"/>
  </w:latentStyles>
  <w:style w:type="paragraph" w:default="1" w:styleId="Normal">
    <w:name w:val="Normal"/>
    <w:qFormat/>
    <w:rsid w:val="00A112D3"/>
    <w:pPr>
      <w:spacing w:line="360" w:lineRule="auto"/>
      <w:ind w:firstLine="709"/>
      <w:jc w:val="both"/>
    </w:pPr>
  </w:style>
  <w:style w:type="paragraph" w:styleId="Heading1">
    <w:name w:val="heading 1"/>
    <w:basedOn w:val="Normal"/>
    <w:next w:val="Normal"/>
    <w:link w:val="Heading1Char"/>
    <w:uiPriority w:val="9"/>
    <w:qFormat/>
    <w:rsid w:val="00D60E20"/>
    <w:pPr>
      <w:keepNext/>
      <w:keepLines/>
      <w:spacing w:before="480" w:line="276" w:lineRule="auto"/>
      <w:ind w:firstLine="0"/>
      <w:jc w:val="left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Quote">
    <w:name w:val="Quote"/>
    <w:basedOn w:val="Normal"/>
    <w:next w:val="Normal"/>
    <w:link w:val="QuoteChar"/>
    <w:uiPriority w:val="29"/>
    <w:qFormat/>
    <w:rsid w:val="00A112D3"/>
    <w:pPr>
      <w:ind w:left="709" w:firstLine="0"/>
    </w:pPr>
    <w:rPr>
      <w:sz w:val="22"/>
    </w:rPr>
  </w:style>
  <w:style w:type="character" w:customStyle="1" w:styleId="QuoteChar">
    <w:name w:val="Quote Char"/>
    <w:basedOn w:val="DefaultParagraphFont"/>
    <w:link w:val="Quote"/>
    <w:uiPriority w:val="29"/>
    <w:rsid w:val="00A112D3"/>
    <w:rPr>
      <w:sz w:val="22"/>
    </w:rPr>
  </w:style>
  <w:style w:type="character" w:customStyle="1" w:styleId="currenthithighlight">
    <w:name w:val="currenthithighlight"/>
    <w:basedOn w:val="DefaultParagraphFont"/>
    <w:rsid w:val="00512C9E"/>
  </w:style>
  <w:style w:type="character" w:customStyle="1" w:styleId="highlight">
    <w:name w:val="highlight"/>
    <w:basedOn w:val="DefaultParagraphFont"/>
    <w:rsid w:val="00512C9E"/>
  </w:style>
  <w:style w:type="character" w:customStyle="1" w:styleId="apple-converted-space">
    <w:name w:val="apple-converted-space"/>
    <w:basedOn w:val="DefaultParagraphFont"/>
    <w:rsid w:val="00512C9E"/>
  </w:style>
  <w:style w:type="paragraph" w:styleId="ListParagraph">
    <w:name w:val="List Paragraph"/>
    <w:basedOn w:val="Normal"/>
    <w:rsid w:val="00DF055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D60E2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character" w:styleId="Strong">
    <w:name w:val="Strong"/>
    <w:basedOn w:val="DefaultParagraphFont"/>
    <w:uiPriority w:val="22"/>
    <w:qFormat/>
    <w:rsid w:val="00D60E20"/>
    <w:rPr>
      <w:b/>
      <w:b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0" w:defSemiHidden="0" w:defUnhideWhenUsed="0" w:defQFormat="0" w:count="276">
    <w:lsdException w:name="heading 1" w:uiPriority="9" w:qFormat="1"/>
    <w:lsdException w:name="Strong" w:uiPriority="22" w:qFormat="1"/>
  </w:latentStyles>
  <w:style w:type="paragraph" w:default="1" w:styleId="Normal">
    <w:name w:val="Normal"/>
    <w:qFormat/>
    <w:rsid w:val="00A112D3"/>
    <w:pPr>
      <w:spacing w:line="360" w:lineRule="auto"/>
      <w:ind w:firstLine="709"/>
      <w:jc w:val="both"/>
    </w:pPr>
  </w:style>
  <w:style w:type="paragraph" w:styleId="Heading1">
    <w:name w:val="heading 1"/>
    <w:basedOn w:val="Normal"/>
    <w:next w:val="Normal"/>
    <w:link w:val="Heading1Char"/>
    <w:uiPriority w:val="9"/>
    <w:qFormat/>
    <w:rsid w:val="00D60E20"/>
    <w:pPr>
      <w:keepNext/>
      <w:keepLines/>
      <w:spacing w:before="480" w:line="276" w:lineRule="auto"/>
      <w:ind w:firstLine="0"/>
      <w:jc w:val="left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Quote">
    <w:name w:val="Quote"/>
    <w:basedOn w:val="Normal"/>
    <w:next w:val="Normal"/>
    <w:link w:val="QuoteChar"/>
    <w:uiPriority w:val="29"/>
    <w:qFormat/>
    <w:rsid w:val="00A112D3"/>
    <w:pPr>
      <w:ind w:left="709" w:firstLine="0"/>
    </w:pPr>
    <w:rPr>
      <w:sz w:val="22"/>
    </w:rPr>
  </w:style>
  <w:style w:type="character" w:customStyle="1" w:styleId="QuoteChar">
    <w:name w:val="Quote Char"/>
    <w:basedOn w:val="DefaultParagraphFont"/>
    <w:link w:val="Quote"/>
    <w:uiPriority w:val="29"/>
    <w:rsid w:val="00A112D3"/>
    <w:rPr>
      <w:sz w:val="22"/>
    </w:rPr>
  </w:style>
  <w:style w:type="character" w:customStyle="1" w:styleId="currenthithighlight">
    <w:name w:val="currenthithighlight"/>
    <w:basedOn w:val="DefaultParagraphFont"/>
    <w:rsid w:val="00512C9E"/>
  </w:style>
  <w:style w:type="character" w:customStyle="1" w:styleId="highlight">
    <w:name w:val="highlight"/>
    <w:basedOn w:val="DefaultParagraphFont"/>
    <w:rsid w:val="00512C9E"/>
  </w:style>
  <w:style w:type="character" w:customStyle="1" w:styleId="apple-converted-space">
    <w:name w:val="apple-converted-space"/>
    <w:basedOn w:val="DefaultParagraphFont"/>
    <w:rsid w:val="00512C9E"/>
  </w:style>
  <w:style w:type="paragraph" w:styleId="ListParagraph">
    <w:name w:val="List Paragraph"/>
    <w:basedOn w:val="Normal"/>
    <w:rsid w:val="00DF055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D60E2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character" w:styleId="Strong">
    <w:name w:val="Strong"/>
    <w:basedOn w:val="DefaultParagraphFont"/>
    <w:uiPriority w:val="22"/>
    <w:qFormat/>
    <w:rsid w:val="00D60E2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0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7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0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1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5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9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8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9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13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13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8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6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8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96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86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2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75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4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7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8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0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1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9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7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2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6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10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7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82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89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72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64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84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65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9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99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99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592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91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1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2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25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82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1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1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0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39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9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4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75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8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430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51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71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0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8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62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4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6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14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622</Words>
  <Characters>3550</Characters>
  <Application>Microsoft Macintosh Word</Application>
  <DocSecurity>0</DocSecurity>
  <Lines>29</Lines>
  <Paragraphs>8</Paragraphs>
  <ScaleCrop>false</ScaleCrop>
  <Company>University of Warwick</Company>
  <LinksUpToDate>false</LinksUpToDate>
  <CharactersWithSpaces>4164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</dc:creator>
  <cp:keywords/>
  <cp:lastModifiedBy>Jennifer Burns</cp:lastModifiedBy>
  <cp:revision>9</cp:revision>
  <dcterms:created xsi:type="dcterms:W3CDTF">2014-02-10T12:09:00Z</dcterms:created>
  <dcterms:modified xsi:type="dcterms:W3CDTF">2014-02-12T12:47:00Z</dcterms:modified>
</cp:coreProperties>
</file>