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6C6D" w:rsidRPr="001D6C6D" w:rsidRDefault="001D6C6D" w:rsidP="001D6C6D">
      <w:pPr>
        <w:jc w:val="center"/>
        <w:rPr>
          <w:rFonts w:ascii="Arial" w:hAnsi="Arial" w:cs="Arial"/>
          <w:sz w:val="28"/>
          <w:szCs w:val="28"/>
          <w:u w:val="single"/>
        </w:rPr>
      </w:pPr>
      <w:r w:rsidRPr="001D6C6D">
        <w:rPr>
          <w:rFonts w:ascii="Arial" w:hAnsi="Arial" w:cs="Arial"/>
          <w:sz w:val="28"/>
          <w:szCs w:val="28"/>
          <w:u w:val="single"/>
        </w:rPr>
        <w:t>Contemporary Spanish Cinema</w:t>
      </w:r>
    </w:p>
    <w:p w:rsidR="001D6C6D" w:rsidRPr="001D6C6D" w:rsidRDefault="001D6C6D" w:rsidP="001D6C6D">
      <w:pPr>
        <w:jc w:val="center"/>
        <w:rPr>
          <w:rFonts w:ascii="Arial" w:hAnsi="Arial" w:cs="Arial"/>
          <w:u w:val="single"/>
        </w:rPr>
      </w:pPr>
    </w:p>
    <w:p w:rsidR="005D16AA" w:rsidRDefault="005D16AA" w:rsidP="00204517">
      <w:pPr>
        <w:jc w:val="both"/>
        <w:rPr>
          <w:rFonts w:ascii="Arial" w:hAnsi="Arial" w:cs="Arial"/>
        </w:rPr>
      </w:pPr>
    </w:p>
    <w:p w:rsidR="005D16AA" w:rsidRPr="00204517" w:rsidRDefault="005D16AA" w:rsidP="001D6C6D">
      <w:pPr>
        <w:jc w:val="center"/>
        <w:rPr>
          <w:rFonts w:ascii="Arial" w:hAnsi="Arial" w:cs="Arial"/>
        </w:rPr>
      </w:pPr>
      <w:r>
        <w:rPr>
          <w:noProof/>
          <w:lang w:eastAsia="en-GB"/>
        </w:rPr>
        <w:drawing>
          <wp:inline distT="0" distB="0" distL="0" distR="0" wp14:anchorId="0F66D8C2" wp14:editId="5CB929F2">
            <wp:extent cx="3771900" cy="2493609"/>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3771900" cy="2493609"/>
                    </a:xfrm>
                    <a:prstGeom prst="rect">
                      <a:avLst/>
                    </a:prstGeom>
                  </pic:spPr>
                </pic:pic>
              </a:graphicData>
            </a:graphic>
          </wp:inline>
        </w:drawing>
      </w:r>
    </w:p>
    <w:p w:rsidR="006B30CF" w:rsidRDefault="005D16AA" w:rsidP="001D6C6D">
      <w:pPr>
        <w:jc w:val="center"/>
        <w:rPr>
          <w:rFonts w:ascii="Arial" w:hAnsi="Arial" w:cs="Arial"/>
        </w:rPr>
      </w:pPr>
      <w:proofErr w:type="spellStart"/>
      <w:r w:rsidRPr="001D6C6D">
        <w:rPr>
          <w:rFonts w:ascii="Arial" w:hAnsi="Arial" w:cs="Arial"/>
          <w:i/>
        </w:rPr>
        <w:t>Blancanieves</w:t>
      </w:r>
      <w:proofErr w:type="spellEnd"/>
      <w:r w:rsidRPr="001D6C6D">
        <w:rPr>
          <w:rFonts w:ascii="Arial" w:hAnsi="Arial" w:cs="Arial"/>
          <w:i/>
        </w:rPr>
        <w:t xml:space="preserve"> </w:t>
      </w:r>
      <w:r w:rsidRPr="001D6C6D">
        <w:rPr>
          <w:rFonts w:ascii="Arial" w:hAnsi="Arial" w:cs="Arial"/>
        </w:rPr>
        <w:t>(Pablo Berger, 2012)</w:t>
      </w:r>
    </w:p>
    <w:p w:rsidR="001D6C6D" w:rsidRDefault="001D6C6D" w:rsidP="001D6C6D">
      <w:pPr>
        <w:jc w:val="center"/>
        <w:rPr>
          <w:rFonts w:ascii="Arial" w:hAnsi="Arial" w:cs="Arial"/>
        </w:rPr>
      </w:pPr>
    </w:p>
    <w:p w:rsidR="001D6C6D" w:rsidRDefault="001D6C6D" w:rsidP="001D6C6D">
      <w:pPr>
        <w:jc w:val="both"/>
        <w:rPr>
          <w:rFonts w:ascii="Arial" w:hAnsi="Arial" w:cs="Arial"/>
        </w:rPr>
      </w:pPr>
    </w:p>
    <w:p w:rsidR="001D6C6D" w:rsidRDefault="001D6C6D" w:rsidP="001D6C6D">
      <w:pPr>
        <w:jc w:val="both"/>
        <w:rPr>
          <w:rFonts w:ascii="Arial" w:hAnsi="Arial" w:cs="Arial"/>
          <w:sz w:val="22"/>
          <w:szCs w:val="22"/>
        </w:rPr>
      </w:pPr>
      <w:r w:rsidRPr="00A6045B">
        <w:rPr>
          <w:rFonts w:ascii="Arial" w:hAnsi="Arial" w:cs="Arial"/>
          <w:sz w:val="22"/>
          <w:szCs w:val="22"/>
        </w:rPr>
        <w:t xml:space="preserve">This module will offer an overview of key trends in recent Spanish cinema. It will examine important aesthetic and contextual issues shaping Spanish film after the dictatorship (1939-1975), and since the political transition to democracy in the mid-1970s, with an emphasis on the rapid transformation of Spanish film into a global cinema since the 1990s. As well as providing an introduction to studying the relationship between film and society in general, the course will look specifically at the ways in which Spanish cinema has mediated the political past and reinvented itself through genres and forms such as comedy, the fantasy/horror film, the social film or the experimental film, via the work of directors such as Alejandro </w:t>
      </w:r>
      <w:proofErr w:type="spellStart"/>
      <w:r w:rsidRPr="00A6045B">
        <w:rPr>
          <w:rFonts w:ascii="Arial" w:hAnsi="Arial" w:cs="Arial"/>
          <w:sz w:val="22"/>
          <w:szCs w:val="22"/>
        </w:rPr>
        <w:t>Amenábar</w:t>
      </w:r>
      <w:proofErr w:type="spellEnd"/>
      <w:r w:rsidRPr="00A6045B">
        <w:rPr>
          <w:rFonts w:ascii="Arial" w:hAnsi="Arial" w:cs="Arial"/>
          <w:sz w:val="22"/>
          <w:szCs w:val="22"/>
        </w:rPr>
        <w:t xml:space="preserve">, </w:t>
      </w:r>
      <w:proofErr w:type="spellStart"/>
      <w:r w:rsidRPr="00A6045B">
        <w:rPr>
          <w:rFonts w:ascii="Arial" w:hAnsi="Arial" w:cs="Arial"/>
          <w:sz w:val="22"/>
          <w:szCs w:val="22"/>
        </w:rPr>
        <w:t>Icíar</w:t>
      </w:r>
      <w:proofErr w:type="spellEnd"/>
      <w:r w:rsidRPr="00A6045B">
        <w:rPr>
          <w:rFonts w:ascii="Arial" w:hAnsi="Arial" w:cs="Arial"/>
          <w:sz w:val="22"/>
          <w:szCs w:val="22"/>
        </w:rPr>
        <w:t xml:space="preserve"> </w:t>
      </w:r>
      <w:proofErr w:type="spellStart"/>
      <w:r w:rsidRPr="00A6045B">
        <w:rPr>
          <w:rFonts w:ascii="Arial" w:hAnsi="Arial" w:cs="Arial"/>
          <w:sz w:val="22"/>
          <w:szCs w:val="22"/>
        </w:rPr>
        <w:t>Bollaín</w:t>
      </w:r>
      <w:proofErr w:type="spellEnd"/>
      <w:r w:rsidRPr="00A6045B">
        <w:rPr>
          <w:rFonts w:ascii="Arial" w:hAnsi="Arial" w:cs="Arial"/>
          <w:sz w:val="22"/>
          <w:szCs w:val="22"/>
        </w:rPr>
        <w:t xml:space="preserve">, </w:t>
      </w:r>
      <w:proofErr w:type="spellStart"/>
      <w:r w:rsidRPr="00A6045B">
        <w:rPr>
          <w:rFonts w:ascii="Arial" w:hAnsi="Arial" w:cs="Arial"/>
          <w:sz w:val="22"/>
          <w:szCs w:val="22"/>
        </w:rPr>
        <w:t>Álex</w:t>
      </w:r>
      <w:proofErr w:type="spellEnd"/>
      <w:r w:rsidRPr="00A6045B">
        <w:rPr>
          <w:rFonts w:ascii="Arial" w:hAnsi="Arial" w:cs="Arial"/>
          <w:sz w:val="22"/>
          <w:szCs w:val="22"/>
        </w:rPr>
        <w:t xml:space="preserve"> de la </w:t>
      </w:r>
      <w:proofErr w:type="spellStart"/>
      <w:r w:rsidRPr="00A6045B">
        <w:rPr>
          <w:rFonts w:ascii="Arial" w:hAnsi="Arial" w:cs="Arial"/>
          <w:sz w:val="22"/>
          <w:szCs w:val="22"/>
        </w:rPr>
        <w:t>Iglesia</w:t>
      </w:r>
      <w:proofErr w:type="spellEnd"/>
      <w:r w:rsidRPr="00A6045B">
        <w:rPr>
          <w:rFonts w:ascii="Arial" w:hAnsi="Arial" w:cs="Arial"/>
          <w:sz w:val="22"/>
          <w:szCs w:val="22"/>
        </w:rPr>
        <w:t xml:space="preserve">, Julio </w:t>
      </w:r>
      <w:proofErr w:type="spellStart"/>
      <w:r w:rsidRPr="00A6045B">
        <w:rPr>
          <w:rFonts w:ascii="Arial" w:hAnsi="Arial" w:cs="Arial"/>
          <w:sz w:val="22"/>
          <w:szCs w:val="22"/>
        </w:rPr>
        <w:t>Medem</w:t>
      </w:r>
      <w:proofErr w:type="spellEnd"/>
      <w:r w:rsidRPr="00A6045B">
        <w:rPr>
          <w:rFonts w:ascii="Arial" w:hAnsi="Arial" w:cs="Arial"/>
          <w:sz w:val="22"/>
          <w:szCs w:val="22"/>
        </w:rPr>
        <w:t xml:space="preserve">, </w:t>
      </w:r>
      <w:r w:rsidR="00FC2952">
        <w:rPr>
          <w:rFonts w:ascii="Arial" w:hAnsi="Arial" w:cs="Arial"/>
          <w:sz w:val="22"/>
          <w:szCs w:val="22"/>
        </w:rPr>
        <w:t>Guillermo del Toro</w:t>
      </w:r>
      <w:r w:rsidRPr="00A6045B">
        <w:rPr>
          <w:rFonts w:ascii="Arial" w:hAnsi="Arial" w:cs="Arial"/>
          <w:sz w:val="22"/>
          <w:szCs w:val="22"/>
        </w:rPr>
        <w:t xml:space="preserve"> and Pedro </w:t>
      </w:r>
      <w:proofErr w:type="spellStart"/>
      <w:r w:rsidRPr="00A6045B">
        <w:rPr>
          <w:rFonts w:ascii="Arial" w:hAnsi="Arial" w:cs="Arial"/>
          <w:sz w:val="22"/>
          <w:szCs w:val="22"/>
        </w:rPr>
        <w:t>Almodóvar</w:t>
      </w:r>
      <w:proofErr w:type="spellEnd"/>
      <w:r w:rsidRPr="00A6045B">
        <w:rPr>
          <w:rFonts w:ascii="Arial" w:hAnsi="Arial" w:cs="Arial"/>
          <w:sz w:val="22"/>
          <w:szCs w:val="22"/>
        </w:rPr>
        <w:t xml:space="preserve">. </w:t>
      </w:r>
    </w:p>
    <w:p w:rsidR="0013278F" w:rsidRDefault="0013278F" w:rsidP="001D6C6D">
      <w:pPr>
        <w:jc w:val="both"/>
        <w:rPr>
          <w:rFonts w:ascii="Arial" w:hAnsi="Arial" w:cs="Arial"/>
          <w:sz w:val="22"/>
          <w:szCs w:val="22"/>
        </w:rPr>
      </w:pPr>
    </w:p>
    <w:p w:rsidR="0013278F" w:rsidRPr="0013278F" w:rsidRDefault="0013278F" w:rsidP="001D6C6D">
      <w:pPr>
        <w:jc w:val="both"/>
        <w:rPr>
          <w:rFonts w:ascii="Arial" w:hAnsi="Arial" w:cs="Arial"/>
          <w:b/>
          <w:sz w:val="22"/>
          <w:szCs w:val="22"/>
        </w:rPr>
      </w:pPr>
      <w:r w:rsidRPr="0013278F">
        <w:rPr>
          <w:rFonts w:ascii="Arial" w:hAnsi="Arial" w:cs="Arial"/>
          <w:b/>
          <w:sz w:val="22"/>
          <w:szCs w:val="22"/>
        </w:rPr>
        <w:t>Assessment</w:t>
      </w:r>
    </w:p>
    <w:p w:rsidR="0013278F" w:rsidRDefault="0013278F" w:rsidP="001D6C6D">
      <w:pPr>
        <w:rPr>
          <w:rFonts w:ascii="Arial" w:hAnsi="Arial" w:cs="Arial"/>
          <w:sz w:val="22"/>
          <w:szCs w:val="22"/>
        </w:rPr>
      </w:pPr>
      <w:r>
        <w:rPr>
          <w:rFonts w:ascii="Arial" w:hAnsi="Arial" w:cs="Arial"/>
          <w:sz w:val="22"/>
          <w:szCs w:val="22"/>
        </w:rPr>
        <w:t>Essay 4,000-5,000 words (85%)</w:t>
      </w:r>
    </w:p>
    <w:p w:rsidR="0013278F" w:rsidRPr="00A6045B" w:rsidRDefault="0013278F" w:rsidP="001D6C6D">
      <w:pPr>
        <w:rPr>
          <w:rFonts w:ascii="Arial" w:hAnsi="Arial" w:cs="Arial"/>
          <w:sz w:val="22"/>
          <w:szCs w:val="22"/>
        </w:rPr>
      </w:pPr>
      <w:r>
        <w:rPr>
          <w:rFonts w:ascii="Arial" w:hAnsi="Arial" w:cs="Arial"/>
          <w:sz w:val="22"/>
          <w:szCs w:val="22"/>
        </w:rPr>
        <w:t>In-class presentation (15%)</w:t>
      </w:r>
    </w:p>
    <w:p w:rsidR="001D6C6D" w:rsidRPr="00A6045B" w:rsidRDefault="001D6C6D">
      <w:pPr>
        <w:rPr>
          <w:rFonts w:ascii="Arial" w:hAnsi="Arial" w:cs="Arial"/>
          <w:sz w:val="22"/>
          <w:szCs w:val="22"/>
        </w:rPr>
      </w:pPr>
    </w:p>
    <w:p w:rsidR="001D6C6D" w:rsidRPr="00A6045B" w:rsidRDefault="001D6C6D">
      <w:pPr>
        <w:rPr>
          <w:rFonts w:ascii="Arial" w:hAnsi="Arial" w:cs="Arial"/>
          <w:sz w:val="22"/>
          <w:szCs w:val="22"/>
        </w:rPr>
      </w:pPr>
    </w:p>
    <w:p w:rsidR="0013278F" w:rsidRPr="0013278F" w:rsidRDefault="0013278F">
      <w:pPr>
        <w:rPr>
          <w:rFonts w:ascii="Arial" w:hAnsi="Arial" w:cs="Arial"/>
          <w:b/>
          <w:sz w:val="22"/>
          <w:szCs w:val="22"/>
        </w:rPr>
      </w:pPr>
      <w:r w:rsidRPr="0013278F">
        <w:rPr>
          <w:rFonts w:ascii="Arial" w:hAnsi="Arial" w:cs="Arial"/>
          <w:b/>
          <w:sz w:val="22"/>
          <w:szCs w:val="22"/>
        </w:rPr>
        <w:t>Primary texts</w:t>
      </w:r>
    </w:p>
    <w:p w:rsidR="001D6C6D" w:rsidRPr="00A6045B" w:rsidRDefault="001D6C6D">
      <w:pPr>
        <w:rPr>
          <w:rFonts w:ascii="Arial" w:hAnsi="Arial" w:cs="Arial"/>
          <w:sz w:val="22"/>
          <w:szCs w:val="22"/>
        </w:rPr>
      </w:pPr>
      <w:r w:rsidRPr="00A6045B">
        <w:rPr>
          <w:rFonts w:ascii="Arial" w:hAnsi="Arial" w:cs="Arial"/>
          <w:sz w:val="22"/>
          <w:szCs w:val="22"/>
        </w:rPr>
        <w:t>There are no set texts as such for this module other than the films</w:t>
      </w:r>
      <w:r w:rsidR="00BE2C33">
        <w:rPr>
          <w:rFonts w:ascii="Arial" w:hAnsi="Arial" w:cs="Arial"/>
          <w:sz w:val="22"/>
          <w:szCs w:val="22"/>
        </w:rPr>
        <w:t xml:space="preserve"> (see below)</w:t>
      </w:r>
      <w:r w:rsidR="0013278F">
        <w:rPr>
          <w:rFonts w:ascii="Arial" w:hAnsi="Arial" w:cs="Arial"/>
          <w:sz w:val="22"/>
          <w:szCs w:val="22"/>
        </w:rPr>
        <w:t>, which will be made available to students through online digitisation; secondary readings will be</w:t>
      </w:r>
      <w:r w:rsidRPr="00A6045B">
        <w:rPr>
          <w:rFonts w:ascii="Arial" w:hAnsi="Arial" w:cs="Arial"/>
          <w:sz w:val="22"/>
          <w:szCs w:val="22"/>
        </w:rPr>
        <w:t xml:space="preserve"> prescribed each week. However, students may find the following book</w:t>
      </w:r>
      <w:r w:rsidR="005D703A">
        <w:rPr>
          <w:rFonts w:ascii="Arial" w:hAnsi="Arial" w:cs="Arial"/>
          <w:sz w:val="22"/>
          <w:szCs w:val="22"/>
        </w:rPr>
        <w:t>s</w:t>
      </w:r>
      <w:r w:rsidRPr="00A6045B">
        <w:rPr>
          <w:rFonts w:ascii="Arial" w:hAnsi="Arial" w:cs="Arial"/>
          <w:sz w:val="22"/>
          <w:szCs w:val="22"/>
        </w:rPr>
        <w:t xml:space="preserve"> useful as backgr</w:t>
      </w:r>
      <w:r w:rsidR="00BE2C33">
        <w:rPr>
          <w:rFonts w:ascii="Arial" w:hAnsi="Arial" w:cs="Arial"/>
          <w:sz w:val="22"/>
          <w:szCs w:val="22"/>
        </w:rPr>
        <w:t>ound and would certainly be recommended to read one</w:t>
      </w:r>
      <w:r w:rsidRPr="00A6045B">
        <w:rPr>
          <w:rFonts w:ascii="Arial" w:hAnsi="Arial" w:cs="Arial"/>
          <w:sz w:val="22"/>
          <w:szCs w:val="22"/>
        </w:rPr>
        <w:t xml:space="preserve"> if they have not studied film before:</w:t>
      </w:r>
    </w:p>
    <w:p w:rsidR="001D6C6D" w:rsidRPr="00A6045B" w:rsidRDefault="001D6C6D" w:rsidP="001D6C6D">
      <w:pPr>
        <w:rPr>
          <w:rFonts w:ascii="Arial" w:hAnsi="Arial" w:cs="Arial"/>
          <w:color w:val="000000"/>
          <w:sz w:val="22"/>
          <w:szCs w:val="22"/>
          <w:lang w:val="fr-FR" w:eastAsia="fr-FR"/>
        </w:rPr>
      </w:pPr>
    </w:p>
    <w:p w:rsidR="001D6C6D" w:rsidRPr="00A6045B" w:rsidRDefault="001D6C6D" w:rsidP="001D6C6D">
      <w:pPr>
        <w:numPr>
          <w:ilvl w:val="0"/>
          <w:numId w:val="1"/>
        </w:numPr>
        <w:shd w:val="clear" w:color="auto" w:fill="FFFFFF"/>
        <w:spacing w:after="90" w:line="315" w:lineRule="atLeast"/>
        <w:ind w:left="360"/>
        <w:rPr>
          <w:rFonts w:ascii="Arial" w:hAnsi="Arial" w:cs="Arial"/>
          <w:color w:val="000000"/>
          <w:sz w:val="22"/>
          <w:szCs w:val="22"/>
          <w:lang w:val="fr-FR" w:eastAsia="fr-FR"/>
        </w:rPr>
      </w:pPr>
      <w:r w:rsidRPr="00A6045B">
        <w:rPr>
          <w:rFonts w:ascii="Arial" w:hAnsi="Arial" w:cs="Arial"/>
          <w:color w:val="000000"/>
          <w:sz w:val="22"/>
          <w:szCs w:val="22"/>
          <w:lang w:val="fr-FR" w:eastAsia="fr-FR"/>
        </w:rPr>
        <w:t xml:space="preserve">David </w:t>
      </w:r>
      <w:proofErr w:type="spellStart"/>
      <w:r w:rsidRPr="00A6045B">
        <w:rPr>
          <w:rFonts w:ascii="Arial" w:hAnsi="Arial" w:cs="Arial"/>
          <w:color w:val="000000"/>
          <w:sz w:val="22"/>
          <w:szCs w:val="22"/>
          <w:lang w:val="fr-FR" w:eastAsia="fr-FR"/>
        </w:rPr>
        <w:t>Bordwell</w:t>
      </w:r>
      <w:proofErr w:type="spellEnd"/>
      <w:r w:rsidRPr="00A6045B">
        <w:rPr>
          <w:rFonts w:ascii="Arial" w:hAnsi="Arial" w:cs="Arial"/>
          <w:color w:val="000000"/>
          <w:sz w:val="22"/>
          <w:szCs w:val="22"/>
          <w:lang w:val="fr-FR" w:eastAsia="fr-FR"/>
        </w:rPr>
        <w:t xml:space="preserve"> and Kristin Thompson, </w:t>
      </w:r>
      <w:r w:rsidRPr="00A6045B">
        <w:rPr>
          <w:rFonts w:ascii="Arial" w:hAnsi="Arial" w:cs="Arial"/>
          <w:i/>
          <w:iCs/>
          <w:color w:val="000000"/>
          <w:sz w:val="22"/>
          <w:szCs w:val="22"/>
          <w:lang w:val="fr-FR" w:eastAsia="fr-FR"/>
        </w:rPr>
        <w:t>Film Art: An Introduction</w:t>
      </w:r>
      <w:r w:rsidRPr="00A6045B">
        <w:rPr>
          <w:rFonts w:ascii="Arial" w:hAnsi="Arial" w:cs="Arial"/>
          <w:color w:val="000000"/>
          <w:sz w:val="22"/>
          <w:szCs w:val="22"/>
          <w:lang w:val="fr-FR" w:eastAsia="fr-FR"/>
        </w:rPr>
        <w:t xml:space="preserve"> (6th </w:t>
      </w:r>
      <w:proofErr w:type="spellStart"/>
      <w:r w:rsidRPr="00A6045B">
        <w:rPr>
          <w:rFonts w:ascii="Arial" w:hAnsi="Arial" w:cs="Arial"/>
          <w:color w:val="000000"/>
          <w:sz w:val="22"/>
          <w:szCs w:val="22"/>
          <w:lang w:val="fr-FR" w:eastAsia="fr-FR"/>
        </w:rPr>
        <w:t>edition</w:t>
      </w:r>
      <w:proofErr w:type="spellEnd"/>
      <w:r w:rsidRPr="00A6045B">
        <w:rPr>
          <w:rFonts w:ascii="Arial" w:hAnsi="Arial" w:cs="Arial"/>
          <w:color w:val="000000"/>
          <w:sz w:val="22"/>
          <w:szCs w:val="22"/>
          <w:lang w:val="fr-FR" w:eastAsia="fr-FR"/>
        </w:rPr>
        <w:t xml:space="preserve">, New York, </w:t>
      </w:r>
      <w:proofErr w:type="spellStart"/>
      <w:r w:rsidRPr="00A6045B">
        <w:rPr>
          <w:rFonts w:ascii="Arial" w:hAnsi="Arial" w:cs="Arial"/>
          <w:color w:val="000000"/>
          <w:sz w:val="22"/>
          <w:szCs w:val="22"/>
          <w:lang w:val="fr-FR" w:eastAsia="fr-FR"/>
        </w:rPr>
        <w:t>Knopf</w:t>
      </w:r>
      <w:proofErr w:type="spellEnd"/>
      <w:r w:rsidRPr="00A6045B">
        <w:rPr>
          <w:rFonts w:ascii="Arial" w:hAnsi="Arial" w:cs="Arial"/>
          <w:color w:val="000000"/>
          <w:sz w:val="22"/>
          <w:szCs w:val="22"/>
          <w:lang w:val="fr-FR" w:eastAsia="fr-FR"/>
        </w:rPr>
        <w:t>, 1998).</w:t>
      </w:r>
    </w:p>
    <w:p w:rsidR="001D6C6D" w:rsidRPr="00A6045B" w:rsidRDefault="001D6C6D" w:rsidP="001D6C6D">
      <w:pPr>
        <w:numPr>
          <w:ilvl w:val="0"/>
          <w:numId w:val="1"/>
        </w:numPr>
        <w:shd w:val="clear" w:color="auto" w:fill="FFFFFF"/>
        <w:spacing w:after="90" w:line="315" w:lineRule="atLeast"/>
        <w:ind w:left="360"/>
        <w:rPr>
          <w:rFonts w:ascii="Arial" w:hAnsi="Arial" w:cs="Arial"/>
          <w:color w:val="000000"/>
          <w:sz w:val="22"/>
          <w:szCs w:val="22"/>
          <w:lang w:val="fr-FR" w:eastAsia="fr-FR"/>
        </w:rPr>
      </w:pPr>
      <w:r w:rsidRPr="00A6045B">
        <w:rPr>
          <w:rFonts w:ascii="Arial" w:hAnsi="Arial" w:cs="Arial"/>
          <w:color w:val="000000"/>
          <w:sz w:val="22"/>
          <w:szCs w:val="22"/>
          <w:lang w:val="fr-FR" w:eastAsia="fr-FR"/>
        </w:rPr>
        <w:t>Timothy Corrigan and Patricia White, </w:t>
      </w:r>
      <w:r w:rsidRPr="00A6045B">
        <w:rPr>
          <w:rFonts w:ascii="Arial" w:hAnsi="Arial" w:cs="Arial"/>
          <w:i/>
          <w:iCs/>
          <w:color w:val="000000"/>
          <w:sz w:val="22"/>
          <w:szCs w:val="22"/>
          <w:lang w:val="fr-FR" w:eastAsia="fr-FR"/>
        </w:rPr>
        <w:t xml:space="preserve">The Film </w:t>
      </w:r>
      <w:proofErr w:type="spellStart"/>
      <w:r w:rsidRPr="00A6045B">
        <w:rPr>
          <w:rFonts w:ascii="Arial" w:hAnsi="Arial" w:cs="Arial"/>
          <w:i/>
          <w:iCs/>
          <w:color w:val="000000"/>
          <w:sz w:val="22"/>
          <w:szCs w:val="22"/>
          <w:lang w:val="fr-FR" w:eastAsia="fr-FR"/>
        </w:rPr>
        <w:t>Experience</w:t>
      </w:r>
      <w:proofErr w:type="spellEnd"/>
      <w:r w:rsidRPr="00A6045B">
        <w:rPr>
          <w:rFonts w:ascii="Arial" w:hAnsi="Arial" w:cs="Arial"/>
          <w:color w:val="000000"/>
          <w:sz w:val="22"/>
          <w:szCs w:val="22"/>
          <w:lang w:val="fr-FR" w:eastAsia="fr-FR"/>
        </w:rPr>
        <w:t xml:space="preserve"> (Boston, Bedford, 2004 </w:t>
      </w:r>
      <w:proofErr w:type="spellStart"/>
      <w:r w:rsidRPr="00A6045B">
        <w:rPr>
          <w:rFonts w:ascii="Arial" w:hAnsi="Arial" w:cs="Arial"/>
          <w:color w:val="000000"/>
          <w:sz w:val="22"/>
          <w:szCs w:val="22"/>
          <w:lang w:val="fr-FR" w:eastAsia="fr-FR"/>
        </w:rPr>
        <w:t>edition</w:t>
      </w:r>
      <w:proofErr w:type="spellEnd"/>
      <w:r w:rsidRPr="00A6045B">
        <w:rPr>
          <w:rFonts w:ascii="Arial" w:hAnsi="Arial" w:cs="Arial"/>
          <w:color w:val="000000"/>
          <w:sz w:val="22"/>
          <w:szCs w:val="22"/>
          <w:lang w:val="fr-FR" w:eastAsia="fr-FR"/>
        </w:rPr>
        <w:t xml:space="preserve">). </w:t>
      </w:r>
      <w:proofErr w:type="spellStart"/>
      <w:r w:rsidRPr="00A6045B">
        <w:rPr>
          <w:rFonts w:ascii="Arial" w:hAnsi="Arial" w:cs="Arial"/>
          <w:color w:val="000000"/>
          <w:sz w:val="22"/>
          <w:szCs w:val="22"/>
          <w:lang w:val="fr-FR" w:eastAsia="fr-FR"/>
        </w:rPr>
        <w:t>See</w:t>
      </w:r>
      <w:proofErr w:type="spellEnd"/>
      <w:r w:rsidRPr="00A6045B">
        <w:rPr>
          <w:rFonts w:ascii="Arial" w:hAnsi="Arial" w:cs="Arial"/>
          <w:color w:val="000000"/>
          <w:sz w:val="22"/>
          <w:szCs w:val="22"/>
          <w:lang w:val="fr-FR" w:eastAsia="fr-FR"/>
        </w:rPr>
        <w:t xml:space="preserve"> </w:t>
      </w:r>
      <w:proofErr w:type="spellStart"/>
      <w:r w:rsidRPr="00A6045B">
        <w:rPr>
          <w:rFonts w:ascii="Arial" w:hAnsi="Arial" w:cs="Arial"/>
          <w:color w:val="000000"/>
          <w:sz w:val="22"/>
          <w:szCs w:val="22"/>
          <w:lang w:val="fr-FR" w:eastAsia="fr-FR"/>
        </w:rPr>
        <w:t>especially</w:t>
      </w:r>
      <w:proofErr w:type="spellEnd"/>
      <w:r w:rsidRPr="00A6045B">
        <w:rPr>
          <w:rFonts w:ascii="Arial" w:hAnsi="Arial" w:cs="Arial"/>
          <w:color w:val="000000"/>
          <w:sz w:val="22"/>
          <w:szCs w:val="22"/>
          <w:lang w:val="fr-FR" w:eastAsia="fr-FR"/>
        </w:rPr>
        <w:t xml:space="preserve"> a section in the latter on '</w:t>
      </w:r>
      <w:proofErr w:type="spellStart"/>
      <w:r w:rsidRPr="00A6045B">
        <w:rPr>
          <w:rFonts w:ascii="Arial" w:hAnsi="Arial" w:cs="Arial"/>
          <w:color w:val="000000"/>
          <w:sz w:val="22"/>
          <w:szCs w:val="22"/>
          <w:lang w:val="fr-FR" w:eastAsia="fr-FR"/>
        </w:rPr>
        <w:t>Writing</w:t>
      </w:r>
      <w:proofErr w:type="spellEnd"/>
      <w:r w:rsidRPr="00A6045B">
        <w:rPr>
          <w:rFonts w:ascii="Arial" w:hAnsi="Arial" w:cs="Arial"/>
          <w:color w:val="000000"/>
          <w:sz w:val="22"/>
          <w:szCs w:val="22"/>
          <w:lang w:val="fr-FR" w:eastAsia="fr-FR"/>
        </w:rPr>
        <w:t xml:space="preserve"> a Film </w:t>
      </w:r>
      <w:proofErr w:type="spellStart"/>
      <w:r w:rsidRPr="00A6045B">
        <w:rPr>
          <w:rFonts w:ascii="Arial" w:hAnsi="Arial" w:cs="Arial"/>
          <w:color w:val="000000"/>
          <w:sz w:val="22"/>
          <w:szCs w:val="22"/>
          <w:lang w:val="fr-FR" w:eastAsia="fr-FR"/>
        </w:rPr>
        <w:t>Essay</w:t>
      </w:r>
      <w:proofErr w:type="spellEnd"/>
      <w:r w:rsidRPr="00A6045B">
        <w:rPr>
          <w:rFonts w:ascii="Arial" w:hAnsi="Arial" w:cs="Arial"/>
          <w:color w:val="000000"/>
          <w:sz w:val="22"/>
          <w:szCs w:val="22"/>
          <w:lang w:val="fr-FR" w:eastAsia="fr-FR"/>
        </w:rPr>
        <w:t>' (pp. 474-80)</w:t>
      </w:r>
    </w:p>
    <w:p w:rsidR="001D6C6D" w:rsidRPr="00A6045B" w:rsidRDefault="001D6C6D" w:rsidP="001D6C6D">
      <w:pPr>
        <w:rPr>
          <w:rFonts w:ascii="Arial" w:hAnsi="Arial" w:cs="Arial"/>
          <w:color w:val="000000"/>
          <w:sz w:val="22"/>
          <w:szCs w:val="22"/>
          <w:lang w:val="fr-FR" w:eastAsia="fr-FR"/>
        </w:rPr>
      </w:pPr>
    </w:p>
    <w:p w:rsidR="001D6C6D" w:rsidRDefault="001D6C6D" w:rsidP="001D6C6D">
      <w:pPr>
        <w:rPr>
          <w:rFonts w:ascii="Arial" w:hAnsi="Arial" w:cs="Arial"/>
          <w:sz w:val="22"/>
          <w:szCs w:val="22"/>
        </w:rPr>
      </w:pPr>
      <w:r w:rsidRPr="00A6045B">
        <w:rPr>
          <w:rFonts w:ascii="Arial" w:hAnsi="Arial" w:cs="Arial"/>
          <w:sz w:val="22"/>
          <w:szCs w:val="22"/>
        </w:rPr>
        <w:t>The following provide a potentially useful introduction to Spanish film specifically:</w:t>
      </w:r>
    </w:p>
    <w:p w:rsidR="00A6045B" w:rsidRDefault="00A6045B" w:rsidP="001D6C6D">
      <w:pPr>
        <w:rPr>
          <w:rFonts w:ascii="Arial" w:hAnsi="Arial" w:cs="Arial"/>
          <w:sz w:val="22"/>
          <w:szCs w:val="22"/>
        </w:rPr>
      </w:pPr>
    </w:p>
    <w:p w:rsidR="001D6C6D" w:rsidRPr="00A6045B" w:rsidRDefault="001D6C6D" w:rsidP="001D6C6D">
      <w:pPr>
        <w:rPr>
          <w:rFonts w:ascii="Arial" w:hAnsi="Arial" w:cs="Arial"/>
          <w:color w:val="000000"/>
          <w:sz w:val="22"/>
          <w:szCs w:val="22"/>
          <w:lang w:val="fr-FR" w:eastAsia="fr-FR"/>
        </w:rPr>
      </w:pPr>
    </w:p>
    <w:p w:rsidR="001D6C6D" w:rsidRDefault="001D6C6D" w:rsidP="001D6C6D">
      <w:pPr>
        <w:pStyle w:val="ListParagraph"/>
        <w:numPr>
          <w:ilvl w:val="0"/>
          <w:numId w:val="3"/>
        </w:numPr>
        <w:rPr>
          <w:rFonts w:ascii="Arial" w:hAnsi="Arial" w:cs="Arial"/>
          <w:color w:val="000000"/>
          <w:sz w:val="22"/>
          <w:szCs w:val="22"/>
          <w:lang w:val="fr-FR" w:eastAsia="fr-FR"/>
        </w:rPr>
      </w:pPr>
      <w:proofErr w:type="spellStart"/>
      <w:r w:rsidRPr="00A6045B">
        <w:rPr>
          <w:rFonts w:ascii="Arial" w:hAnsi="Arial" w:cs="Arial"/>
          <w:color w:val="000000"/>
          <w:sz w:val="22"/>
          <w:szCs w:val="22"/>
          <w:lang w:val="fr-FR" w:eastAsia="fr-FR"/>
        </w:rPr>
        <w:t>Benet</w:t>
      </w:r>
      <w:proofErr w:type="spellEnd"/>
      <w:r w:rsidRPr="00A6045B">
        <w:rPr>
          <w:rFonts w:ascii="Arial" w:hAnsi="Arial" w:cs="Arial"/>
          <w:color w:val="000000"/>
          <w:sz w:val="22"/>
          <w:szCs w:val="22"/>
          <w:lang w:val="fr-FR" w:eastAsia="fr-FR"/>
        </w:rPr>
        <w:t>, Vicente J. </w:t>
      </w:r>
      <w:r w:rsidRPr="00A6045B">
        <w:rPr>
          <w:rFonts w:ascii="Arial" w:hAnsi="Arial" w:cs="Arial"/>
          <w:i/>
          <w:iCs/>
          <w:color w:val="000000"/>
          <w:sz w:val="22"/>
          <w:szCs w:val="22"/>
          <w:lang w:val="fr-FR" w:eastAsia="fr-FR"/>
        </w:rPr>
        <w:t xml:space="preserve">El </w:t>
      </w:r>
      <w:proofErr w:type="spellStart"/>
      <w:r w:rsidRPr="00A6045B">
        <w:rPr>
          <w:rFonts w:ascii="Arial" w:hAnsi="Arial" w:cs="Arial"/>
          <w:i/>
          <w:iCs/>
          <w:color w:val="000000"/>
          <w:sz w:val="22"/>
          <w:szCs w:val="22"/>
          <w:lang w:val="fr-FR" w:eastAsia="fr-FR"/>
        </w:rPr>
        <w:t>cine</w:t>
      </w:r>
      <w:proofErr w:type="spellEnd"/>
      <w:r w:rsidRPr="00A6045B">
        <w:rPr>
          <w:rFonts w:ascii="Arial" w:hAnsi="Arial" w:cs="Arial"/>
          <w:i/>
          <w:iCs/>
          <w:color w:val="000000"/>
          <w:sz w:val="22"/>
          <w:szCs w:val="22"/>
          <w:lang w:val="fr-FR" w:eastAsia="fr-FR"/>
        </w:rPr>
        <w:t xml:space="preserve"> </w:t>
      </w:r>
      <w:proofErr w:type="spellStart"/>
      <w:r w:rsidRPr="00A6045B">
        <w:rPr>
          <w:rFonts w:ascii="Arial" w:hAnsi="Arial" w:cs="Arial"/>
          <w:i/>
          <w:iCs/>
          <w:color w:val="000000"/>
          <w:sz w:val="22"/>
          <w:szCs w:val="22"/>
          <w:lang w:val="fr-FR" w:eastAsia="fr-FR"/>
        </w:rPr>
        <w:t>español</w:t>
      </w:r>
      <w:proofErr w:type="spellEnd"/>
      <w:r w:rsidRPr="00A6045B">
        <w:rPr>
          <w:rFonts w:ascii="Arial" w:hAnsi="Arial" w:cs="Arial"/>
          <w:i/>
          <w:iCs/>
          <w:color w:val="000000"/>
          <w:sz w:val="22"/>
          <w:szCs w:val="22"/>
          <w:lang w:val="fr-FR" w:eastAsia="fr-FR"/>
        </w:rPr>
        <w:t xml:space="preserve">: </w:t>
      </w:r>
      <w:proofErr w:type="spellStart"/>
      <w:r w:rsidRPr="00A6045B">
        <w:rPr>
          <w:rFonts w:ascii="Arial" w:hAnsi="Arial" w:cs="Arial"/>
          <w:i/>
          <w:iCs/>
          <w:color w:val="000000"/>
          <w:sz w:val="22"/>
          <w:szCs w:val="22"/>
          <w:lang w:val="fr-FR" w:eastAsia="fr-FR"/>
        </w:rPr>
        <w:t>una</w:t>
      </w:r>
      <w:proofErr w:type="spellEnd"/>
      <w:r w:rsidRPr="00A6045B">
        <w:rPr>
          <w:rFonts w:ascii="Arial" w:hAnsi="Arial" w:cs="Arial"/>
          <w:i/>
          <w:iCs/>
          <w:color w:val="000000"/>
          <w:sz w:val="22"/>
          <w:szCs w:val="22"/>
          <w:lang w:val="fr-FR" w:eastAsia="fr-FR"/>
        </w:rPr>
        <w:t xml:space="preserve"> historia cultural</w:t>
      </w:r>
      <w:r w:rsidRPr="00A6045B">
        <w:rPr>
          <w:rFonts w:ascii="Arial" w:hAnsi="Arial" w:cs="Arial"/>
          <w:color w:val="000000"/>
          <w:sz w:val="22"/>
          <w:szCs w:val="22"/>
          <w:lang w:val="fr-FR" w:eastAsia="fr-FR"/>
        </w:rPr>
        <w:t xml:space="preserve">. </w:t>
      </w:r>
      <w:proofErr w:type="spellStart"/>
      <w:r w:rsidRPr="00A6045B">
        <w:rPr>
          <w:rFonts w:ascii="Arial" w:hAnsi="Arial" w:cs="Arial"/>
          <w:color w:val="000000"/>
          <w:sz w:val="22"/>
          <w:szCs w:val="22"/>
          <w:lang w:val="fr-FR" w:eastAsia="fr-FR"/>
        </w:rPr>
        <w:t>Paidós</w:t>
      </w:r>
      <w:proofErr w:type="spellEnd"/>
      <w:r w:rsidRPr="00A6045B">
        <w:rPr>
          <w:rFonts w:ascii="Arial" w:hAnsi="Arial" w:cs="Arial"/>
          <w:color w:val="000000"/>
          <w:sz w:val="22"/>
          <w:szCs w:val="22"/>
          <w:lang w:val="fr-FR" w:eastAsia="fr-FR"/>
        </w:rPr>
        <w:t>, 2012.</w:t>
      </w:r>
    </w:p>
    <w:p w:rsidR="007C3905" w:rsidRDefault="007C3905" w:rsidP="007C3905">
      <w:pPr>
        <w:pStyle w:val="ListParagraph"/>
        <w:rPr>
          <w:rFonts w:ascii="Arial" w:hAnsi="Arial" w:cs="Arial"/>
          <w:color w:val="000000"/>
          <w:sz w:val="22"/>
          <w:szCs w:val="22"/>
          <w:lang w:val="fr-FR" w:eastAsia="fr-FR"/>
        </w:rPr>
      </w:pPr>
    </w:p>
    <w:p w:rsidR="005D70FD" w:rsidRPr="00A6045B" w:rsidRDefault="005D70FD" w:rsidP="005D70FD">
      <w:pPr>
        <w:pStyle w:val="ListParagraph"/>
        <w:numPr>
          <w:ilvl w:val="0"/>
          <w:numId w:val="3"/>
        </w:numPr>
        <w:rPr>
          <w:rFonts w:ascii="Arial" w:hAnsi="Arial" w:cs="Arial"/>
          <w:color w:val="000000"/>
          <w:sz w:val="22"/>
          <w:szCs w:val="22"/>
          <w:lang w:val="fr-FR" w:eastAsia="fr-FR"/>
        </w:rPr>
      </w:pPr>
      <w:r>
        <w:rPr>
          <w:rFonts w:ascii="Arial" w:hAnsi="Arial" w:cs="Arial"/>
          <w:color w:val="000000"/>
          <w:sz w:val="22"/>
          <w:szCs w:val="22"/>
          <w:lang w:val="fr-FR" w:eastAsia="fr-FR"/>
        </w:rPr>
        <w:t xml:space="preserve">Jordan, Barry and Mark </w:t>
      </w:r>
      <w:proofErr w:type="spellStart"/>
      <w:r>
        <w:rPr>
          <w:rFonts w:ascii="Arial" w:hAnsi="Arial" w:cs="Arial"/>
          <w:color w:val="000000"/>
          <w:sz w:val="22"/>
          <w:szCs w:val="22"/>
          <w:lang w:val="fr-FR" w:eastAsia="fr-FR"/>
        </w:rPr>
        <w:t>Allinson</w:t>
      </w:r>
      <w:proofErr w:type="spellEnd"/>
      <w:r>
        <w:rPr>
          <w:rFonts w:ascii="Arial" w:hAnsi="Arial" w:cs="Arial"/>
          <w:color w:val="000000"/>
          <w:sz w:val="22"/>
          <w:szCs w:val="22"/>
          <w:lang w:val="fr-FR" w:eastAsia="fr-FR"/>
        </w:rPr>
        <w:t xml:space="preserve">. </w:t>
      </w:r>
      <w:proofErr w:type="spellStart"/>
      <w:r>
        <w:rPr>
          <w:rFonts w:ascii="Arial" w:hAnsi="Arial" w:cs="Arial"/>
          <w:i/>
          <w:color w:val="000000"/>
          <w:sz w:val="22"/>
          <w:szCs w:val="22"/>
          <w:lang w:val="fr-FR" w:eastAsia="fr-FR"/>
        </w:rPr>
        <w:t>Spanish</w:t>
      </w:r>
      <w:proofErr w:type="spellEnd"/>
      <w:r>
        <w:rPr>
          <w:rFonts w:ascii="Arial" w:hAnsi="Arial" w:cs="Arial"/>
          <w:i/>
          <w:color w:val="000000"/>
          <w:sz w:val="22"/>
          <w:szCs w:val="22"/>
          <w:lang w:val="fr-FR" w:eastAsia="fr-FR"/>
        </w:rPr>
        <w:t xml:space="preserve"> </w:t>
      </w:r>
      <w:proofErr w:type="spellStart"/>
      <w:r>
        <w:rPr>
          <w:rFonts w:ascii="Arial" w:hAnsi="Arial" w:cs="Arial"/>
          <w:i/>
          <w:color w:val="000000"/>
          <w:sz w:val="22"/>
          <w:szCs w:val="22"/>
          <w:lang w:val="fr-FR" w:eastAsia="fr-FR"/>
        </w:rPr>
        <w:t>Cinema</w:t>
      </w:r>
      <w:proofErr w:type="spellEnd"/>
      <w:r>
        <w:rPr>
          <w:rFonts w:ascii="Arial" w:hAnsi="Arial" w:cs="Arial"/>
          <w:i/>
          <w:color w:val="000000"/>
          <w:sz w:val="22"/>
          <w:szCs w:val="22"/>
          <w:lang w:val="fr-FR" w:eastAsia="fr-FR"/>
        </w:rPr>
        <w:t xml:space="preserve">: A </w:t>
      </w:r>
      <w:proofErr w:type="spellStart"/>
      <w:r>
        <w:rPr>
          <w:rFonts w:ascii="Arial" w:hAnsi="Arial" w:cs="Arial"/>
          <w:i/>
          <w:color w:val="000000"/>
          <w:sz w:val="22"/>
          <w:szCs w:val="22"/>
          <w:lang w:val="fr-FR" w:eastAsia="fr-FR"/>
        </w:rPr>
        <w:t>Student’s</w:t>
      </w:r>
      <w:proofErr w:type="spellEnd"/>
      <w:r>
        <w:rPr>
          <w:rFonts w:ascii="Arial" w:hAnsi="Arial" w:cs="Arial"/>
          <w:i/>
          <w:color w:val="000000"/>
          <w:sz w:val="22"/>
          <w:szCs w:val="22"/>
          <w:lang w:val="fr-FR" w:eastAsia="fr-FR"/>
        </w:rPr>
        <w:t xml:space="preserve"> Guide. </w:t>
      </w:r>
      <w:proofErr w:type="spellStart"/>
      <w:r>
        <w:rPr>
          <w:rFonts w:ascii="Arial" w:hAnsi="Arial" w:cs="Arial"/>
          <w:color w:val="000000"/>
          <w:sz w:val="22"/>
          <w:szCs w:val="22"/>
          <w:lang w:val="fr-FR" w:eastAsia="fr-FR"/>
        </w:rPr>
        <w:t>Hodder</w:t>
      </w:r>
      <w:proofErr w:type="spellEnd"/>
      <w:r>
        <w:rPr>
          <w:rFonts w:ascii="Arial" w:hAnsi="Arial" w:cs="Arial"/>
          <w:color w:val="000000"/>
          <w:sz w:val="22"/>
          <w:szCs w:val="22"/>
          <w:lang w:val="fr-FR" w:eastAsia="fr-FR"/>
        </w:rPr>
        <w:t xml:space="preserve"> Arnold, 2005.</w:t>
      </w:r>
    </w:p>
    <w:p w:rsidR="005D70FD" w:rsidRPr="00A6045B" w:rsidRDefault="005D70FD" w:rsidP="005D70FD">
      <w:pPr>
        <w:rPr>
          <w:rFonts w:ascii="Arial" w:hAnsi="Arial" w:cs="Arial"/>
          <w:sz w:val="22"/>
          <w:szCs w:val="22"/>
        </w:rPr>
      </w:pPr>
    </w:p>
    <w:p w:rsidR="0013278F" w:rsidRPr="00BE2C33" w:rsidRDefault="005D70FD" w:rsidP="00BE2C33">
      <w:pPr>
        <w:pStyle w:val="ListParagraph"/>
        <w:numPr>
          <w:ilvl w:val="0"/>
          <w:numId w:val="3"/>
        </w:numPr>
        <w:rPr>
          <w:rFonts w:ascii="Arial" w:hAnsi="Arial" w:cs="Arial"/>
          <w:sz w:val="22"/>
          <w:szCs w:val="22"/>
        </w:rPr>
      </w:pPr>
      <w:proofErr w:type="spellStart"/>
      <w:r w:rsidRPr="00A6045B">
        <w:rPr>
          <w:rFonts w:ascii="Arial" w:hAnsi="Arial" w:cs="Arial"/>
          <w:color w:val="000000"/>
          <w:sz w:val="22"/>
          <w:szCs w:val="22"/>
          <w:lang w:val="fr-FR" w:eastAsia="fr-FR"/>
        </w:rPr>
        <w:t>Gubern</w:t>
      </w:r>
      <w:proofErr w:type="spellEnd"/>
      <w:r w:rsidRPr="00A6045B">
        <w:rPr>
          <w:rFonts w:ascii="Arial" w:hAnsi="Arial" w:cs="Arial"/>
          <w:color w:val="000000"/>
          <w:sz w:val="22"/>
          <w:szCs w:val="22"/>
          <w:lang w:val="fr-FR" w:eastAsia="fr-FR"/>
        </w:rPr>
        <w:t>, R. et al. </w:t>
      </w:r>
      <w:r w:rsidRPr="00A6045B">
        <w:rPr>
          <w:rFonts w:ascii="Arial" w:hAnsi="Arial" w:cs="Arial"/>
          <w:i/>
          <w:iCs/>
          <w:color w:val="000000"/>
          <w:sz w:val="22"/>
          <w:szCs w:val="22"/>
          <w:lang w:val="fr-FR" w:eastAsia="fr-FR"/>
        </w:rPr>
        <w:t xml:space="preserve">Historia </w:t>
      </w:r>
      <w:proofErr w:type="spellStart"/>
      <w:r w:rsidRPr="00A6045B">
        <w:rPr>
          <w:rFonts w:ascii="Arial" w:hAnsi="Arial" w:cs="Arial"/>
          <w:i/>
          <w:iCs/>
          <w:color w:val="000000"/>
          <w:sz w:val="22"/>
          <w:szCs w:val="22"/>
          <w:lang w:val="fr-FR" w:eastAsia="fr-FR"/>
        </w:rPr>
        <w:t>del</w:t>
      </w:r>
      <w:proofErr w:type="spellEnd"/>
      <w:r w:rsidRPr="00A6045B">
        <w:rPr>
          <w:rFonts w:ascii="Arial" w:hAnsi="Arial" w:cs="Arial"/>
          <w:i/>
          <w:iCs/>
          <w:color w:val="000000"/>
          <w:sz w:val="22"/>
          <w:szCs w:val="22"/>
          <w:lang w:val="fr-FR" w:eastAsia="fr-FR"/>
        </w:rPr>
        <w:t xml:space="preserve"> </w:t>
      </w:r>
      <w:proofErr w:type="spellStart"/>
      <w:r w:rsidRPr="00A6045B">
        <w:rPr>
          <w:rFonts w:ascii="Arial" w:hAnsi="Arial" w:cs="Arial"/>
          <w:i/>
          <w:iCs/>
          <w:color w:val="000000"/>
          <w:sz w:val="22"/>
          <w:szCs w:val="22"/>
          <w:lang w:val="fr-FR" w:eastAsia="fr-FR"/>
        </w:rPr>
        <w:t>cine</w:t>
      </w:r>
      <w:proofErr w:type="spellEnd"/>
      <w:r w:rsidRPr="00A6045B">
        <w:rPr>
          <w:rFonts w:ascii="Arial" w:hAnsi="Arial" w:cs="Arial"/>
          <w:i/>
          <w:iCs/>
          <w:color w:val="000000"/>
          <w:sz w:val="22"/>
          <w:szCs w:val="22"/>
          <w:lang w:val="fr-FR" w:eastAsia="fr-FR"/>
        </w:rPr>
        <w:t xml:space="preserve"> </w:t>
      </w:r>
      <w:proofErr w:type="spellStart"/>
      <w:r w:rsidRPr="00A6045B">
        <w:rPr>
          <w:rFonts w:ascii="Arial" w:hAnsi="Arial" w:cs="Arial"/>
          <w:i/>
          <w:iCs/>
          <w:color w:val="000000"/>
          <w:sz w:val="22"/>
          <w:szCs w:val="22"/>
          <w:lang w:val="fr-FR" w:eastAsia="fr-FR"/>
        </w:rPr>
        <w:t>español</w:t>
      </w:r>
      <w:proofErr w:type="spellEnd"/>
      <w:r w:rsidRPr="00A6045B">
        <w:rPr>
          <w:rFonts w:ascii="Arial" w:hAnsi="Arial" w:cs="Arial"/>
          <w:i/>
          <w:iCs/>
          <w:color w:val="000000"/>
          <w:sz w:val="22"/>
          <w:szCs w:val="22"/>
          <w:lang w:val="fr-FR" w:eastAsia="fr-FR"/>
        </w:rPr>
        <w:t>. </w:t>
      </w:r>
      <w:r w:rsidRPr="00A6045B">
        <w:rPr>
          <w:rFonts w:ascii="Arial" w:hAnsi="Arial" w:cs="Arial"/>
          <w:color w:val="000000"/>
          <w:sz w:val="22"/>
          <w:szCs w:val="22"/>
          <w:lang w:val="fr-FR" w:eastAsia="fr-FR"/>
        </w:rPr>
        <w:t xml:space="preserve">Madrid: </w:t>
      </w:r>
      <w:proofErr w:type="spellStart"/>
      <w:r w:rsidRPr="00A6045B">
        <w:rPr>
          <w:rFonts w:ascii="Arial" w:hAnsi="Arial" w:cs="Arial"/>
          <w:color w:val="000000"/>
          <w:sz w:val="22"/>
          <w:szCs w:val="22"/>
          <w:lang w:val="fr-FR" w:eastAsia="fr-FR"/>
        </w:rPr>
        <w:t>Catedral</w:t>
      </w:r>
      <w:proofErr w:type="spellEnd"/>
      <w:r w:rsidRPr="00A6045B">
        <w:rPr>
          <w:rFonts w:ascii="Arial" w:hAnsi="Arial" w:cs="Arial"/>
          <w:color w:val="000000"/>
          <w:sz w:val="22"/>
          <w:szCs w:val="22"/>
          <w:lang w:val="fr-FR" w:eastAsia="fr-FR"/>
        </w:rPr>
        <w:t>, 1995.</w:t>
      </w:r>
    </w:p>
    <w:p w:rsidR="00BE2C33" w:rsidRPr="00BE2C33" w:rsidRDefault="00BE2C33" w:rsidP="00BE2C33">
      <w:pPr>
        <w:pStyle w:val="ListParagraph"/>
        <w:rPr>
          <w:rFonts w:ascii="Arial" w:hAnsi="Arial" w:cs="Arial"/>
          <w:sz w:val="22"/>
          <w:szCs w:val="22"/>
        </w:rPr>
      </w:pPr>
    </w:p>
    <w:p w:rsidR="00BE2C33" w:rsidRPr="00BE2C33" w:rsidRDefault="00BE2C33" w:rsidP="00BE2C33">
      <w:pPr>
        <w:pStyle w:val="ListParagraph"/>
        <w:rPr>
          <w:rFonts w:ascii="Arial" w:hAnsi="Arial" w:cs="Arial"/>
          <w:sz w:val="22"/>
          <w:szCs w:val="22"/>
        </w:rPr>
      </w:pPr>
    </w:p>
    <w:p w:rsidR="0013278F" w:rsidRDefault="0013278F" w:rsidP="0013278F">
      <w:pPr>
        <w:pStyle w:val="ListParagraph"/>
        <w:rPr>
          <w:rFonts w:ascii="Arial" w:hAnsi="Arial" w:cs="Arial"/>
          <w:color w:val="000000"/>
          <w:sz w:val="22"/>
          <w:szCs w:val="22"/>
          <w:lang w:val="fr-FR" w:eastAsia="fr-FR"/>
        </w:rPr>
      </w:pPr>
    </w:p>
    <w:p w:rsidR="00A6045B" w:rsidRDefault="00A6045B" w:rsidP="0013278F">
      <w:pPr>
        <w:rPr>
          <w:rFonts w:ascii="Arial" w:hAnsi="Arial" w:cs="Arial"/>
          <w:color w:val="000000"/>
          <w:sz w:val="22"/>
          <w:szCs w:val="22"/>
          <w:lang w:val="fr-FR" w:eastAsia="fr-FR"/>
        </w:rPr>
      </w:pPr>
    </w:p>
    <w:p w:rsidR="0013278F" w:rsidRDefault="00C53A23" w:rsidP="0013278F">
      <w:pPr>
        <w:rPr>
          <w:rFonts w:ascii="Arial" w:hAnsi="Arial" w:cs="Arial"/>
          <w:b/>
          <w:color w:val="000000"/>
          <w:sz w:val="22"/>
          <w:szCs w:val="22"/>
          <w:lang w:val="fr-FR" w:eastAsia="fr-FR"/>
        </w:rPr>
      </w:pPr>
      <w:r>
        <w:rPr>
          <w:rFonts w:ascii="Arial" w:hAnsi="Arial" w:cs="Arial"/>
          <w:b/>
          <w:color w:val="000000"/>
          <w:sz w:val="22"/>
          <w:szCs w:val="22"/>
          <w:lang w:val="fr-FR" w:eastAsia="fr-FR"/>
        </w:rPr>
        <w:t>Film</w:t>
      </w:r>
      <w:r w:rsidR="0013278F" w:rsidRPr="0013278F">
        <w:rPr>
          <w:rFonts w:ascii="Arial" w:hAnsi="Arial" w:cs="Arial"/>
          <w:b/>
          <w:color w:val="000000"/>
          <w:sz w:val="22"/>
          <w:szCs w:val="22"/>
          <w:lang w:val="fr-FR" w:eastAsia="fr-FR"/>
        </w:rPr>
        <w:t xml:space="preserve"> programme</w:t>
      </w:r>
    </w:p>
    <w:p w:rsidR="0013278F" w:rsidRPr="00C53A23" w:rsidRDefault="0013278F" w:rsidP="0013278F">
      <w:pPr>
        <w:rPr>
          <w:rFonts w:ascii="Arial" w:hAnsi="Arial" w:cs="Arial"/>
          <w:sz w:val="22"/>
          <w:szCs w:val="22"/>
        </w:rPr>
      </w:pPr>
    </w:p>
    <w:p w:rsidR="0013278F" w:rsidRPr="00C53A23" w:rsidRDefault="00C53A23" w:rsidP="0013278F">
      <w:pPr>
        <w:rPr>
          <w:rFonts w:ascii="Arial" w:hAnsi="Arial" w:cs="Arial"/>
          <w:b/>
          <w:i/>
          <w:sz w:val="22"/>
          <w:szCs w:val="22"/>
        </w:rPr>
      </w:pPr>
      <w:r w:rsidRPr="00C53A23">
        <w:rPr>
          <w:rFonts w:ascii="Arial" w:hAnsi="Arial" w:cs="Arial"/>
          <w:sz w:val="22"/>
          <w:szCs w:val="22"/>
        </w:rPr>
        <w:t>Week 1 -</w:t>
      </w:r>
      <w:r>
        <w:rPr>
          <w:rFonts w:ascii="Arial" w:hAnsi="Arial" w:cs="Arial"/>
          <w:b/>
          <w:i/>
          <w:sz w:val="22"/>
          <w:szCs w:val="22"/>
        </w:rPr>
        <w:t xml:space="preserve"> </w:t>
      </w:r>
      <w:proofErr w:type="spellStart"/>
      <w:r w:rsidR="0013278F" w:rsidRPr="00EE58B7">
        <w:rPr>
          <w:rFonts w:ascii="Arial" w:hAnsi="Arial" w:cs="Arial"/>
          <w:b/>
          <w:i/>
          <w:sz w:val="22"/>
          <w:szCs w:val="22"/>
        </w:rPr>
        <w:t>Mujeres</w:t>
      </w:r>
      <w:proofErr w:type="spellEnd"/>
      <w:r w:rsidR="0013278F" w:rsidRPr="00EE58B7">
        <w:rPr>
          <w:rFonts w:ascii="Arial" w:hAnsi="Arial" w:cs="Arial"/>
          <w:b/>
          <w:i/>
          <w:sz w:val="22"/>
          <w:szCs w:val="22"/>
        </w:rPr>
        <w:t xml:space="preserve"> al </w:t>
      </w:r>
      <w:proofErr w:type="spellStart"/>
      <w:r w:rsidR="0013278F" w:rsidRPr="00EE58B7">
        <w:rPr>
          <w:rFonts w:ascii="Arial" w:hAnsi="Arial" w:cs="Arial"/>
          <w:b/>
          <w:i/>
          <w:sz w:val="22"/>
          <w:szCs w:val="22"/>
        </w:rPr>
        <w:t>borde</w:t>
      </w:r>
      <w:proofErr w:type="spellEnd"/>
      <w:r w:rsidR="0013278F" w:rsidRPr="00EE58B7">
        <w:rPr>
          <w:rFonts w:ascii="Arial" w:hAnsi="Arial" w:cs="Arial"/>
          <w:b/>
          <w:i/>
          <w:sz w:val="22"/>
          <w:szCs w:val="22"/>
        </w:rPr>
        <w:t xml:space="preserve"> de </w:t>
      </w:r>
      <w:proofErr w:type="gramStart"/>
      <w:r w:rsidR="0013278F" w:rsidRPr="00EE58B7">
        <w:rPr>
          <w:rFonts w:ascii="Arial" w:hAnsi="Arial" w:cs="Arial"/>
          <w:b/>
          <w:i/>
          <w:sz w:val="22"/>
          <w:szCs w:val="22"/>
        </w:rPr>
        <w:t>un</w:t>
      </w:r>
      <w:proofErr w:type="gramEnd"/>
      <w:r w:rsidR="0013278F" w:rsidRPr="00EE58B7">
        <w:rPr>
          <w:rFonts w:ascii="Arial" w:hAnsi="Arial" w:cs="Arial"/>
          <w:b/>
          <w:i/>
          <w:sz w:val="22"/>
          <w:szCs w:val="22"/>
        </w:rPr>
        <w:t xml:space="preserve"> </w:t>
      </w:r>
      <w:proofErr w:type="spellStart"/>
      <w:r w:rsidR="0013278F" w:rsidRPr="00EE58B7">
        <w:rPr>
          <w:rFonts w:ascii="Arial" w:hAnsi="Arial" w:cs="Arial"/>
          <w:b/>
          <w:i/>
          <w:sz w:val="22"/>
          <w:szCs w:val="22"/>
        </w:rPr>
        <w:t>ataque</w:t>
      </w:r>
      <w:proofErr w:type="spellEnd"/>
      <w:r w:rsidR="0013278F" w:rsidRPr="00EE58B7">
        <w:rPr>
          <w:rFonts w:ascii="Arial" w:hAnsi="Arial" w:cs="Arial"/>
          <w:b/>
          <w:i/>
          <w:sz w:val="22"/>
          <w:szCs w:val="22"/>
        </w:rPr>
        <w:t xml:space="preserve"> de </w:t>
      </w:r>
      <w:proofErr w:type="spellStart"/>
      <w:r w:rsidR="0013278F" w:rsidRPr="00EE58B7">
        <w:rPr>
          <w:rFonts w:ascii="Arial" w:hAnsi="Arial" w:cs="Arial"/>
          <w:b/>
          <w:i/>
          <w:sz w:val="22"/>
          <w:szCs w:val="22"/>
        </w:rPr>
        <w:t>nervios</w:t>
      </w:r>
      <w:proofErr w:type="spellEnd"/>
      <w:r w:rsidR="0013278F" w:rsidRPr="00EE58B7">
        <w:rPr>
          <w:rFonts w:ascii="Arial" w:hAnsi="Arial" w:cs="Arial"/>
          <w:b/>
          <w:sz w:val="22"/>
          <w:szCs w:val="22"/>
        </w:rPr>
        <w:t xml:space="preserve"> </w:t>
      </w:r>
      <w:r w:rsidR="0013278F">
        <w:rPr>
          <w:rFonts w:ascii="Arial" w:hAnsi="Arial" w:cs="Arial"/>
          <w:b/>
          <w:sz w:val="22"/>
          <w:szCs w:val="22"/>
        </w:rPr>
        <w:t>(</w:t>
      </w:r>
      <w:r w:rsidR="0013278F" w:rsidRPr="00EE58B7">
        <w:rPr>
          <w:rFonts w:ascii="Arial" w:hAnsi="Arial" w:cs="Arial"/>
          <w:b/>
          <w:sz w:val="22"/>
          <w:szCs w:val="22"/>
        </w:rPr>
        <w:t xml:space="preserve">Pedro </w:t>
      </w:r>
      <w:proofErr w:type="spellStart"/>
      <w:r w:rsidR="0013278F" w:rsidRPr="00EE58B7">
        <w:rPr>
          <w:rFonts w:ascii="Arial" w:hAnsi="Arial" w:cs="Arial"/>
          <w:b/>
          <w:sz w:val="22"/>
          <w:szCs w:val="22"/>
        </w:rPr>
        <w:t>Almodóvar</w:t>
      </w:r>
      <w:proofErr w:type="spellEnd"/>
      <w:r w:rsidR="0013278F" w:rsidRPr="00EE58B7">
        <w:rPr>
          <w:rFonts w:ascii="Arial" w:hAnsi="Arial" w:cs="Arial"/>
          <w:b/>
          <w:sz w:val="22"/>
          <w:szCs w:val="22"/>
        </w:rPr>
        <w:t>, 1988)</w:t>
      </w:r>
      <w:r w:rsidR="00623268">
        <w:rPr>
          <w:rFonts w:ascii="Arial" w:hAnsi="Arial" w:cs="Arial"/>
          <w:b/>
          <w:sz w:val="22"/>
          <w:szCs w:val="22"/>
        </w:rPr>
        <w:t xml:space="preserve"> [85 min</w:t>
      </w:r>
      <w:bookmarkStart w:id="0" w:name="_GoBack"/>
      <w:bookmarkEnd w:id="0"/>
      <w:r w:rsidR="00623268">
        <w:rPr>
          <w:rFonts w:ascii="Arial" w:hAnsi="Arial" w:cs="Arial"/>
          <w:b/>
          <w:sz w:val="22"/>
          <w:szCs w:val="22"/>
        </w:rPr>
        <w:t>]</w:t>
      </w:r>
    </w:p>
    <w:p w:rsidR="00C53A23" w:rsidRDefault="00C53A23" w:rsidP="0013278F">
      <w:pPr>
        <w:rPr>
          <w:rFonts w:ascii="Arial" w:hAnsi="Arial" w:cs="Arial"/>
          <w:b/>
          <w:sz w:val="22"/>
          <w:szCs w:val="22"/>
        </w:rPr>
      </w:pPr>
    </w:p>
    <w:p w:rsidR="00C53A23" w:rsidRDefault="00C53A23" w:rsidP="0013278F">
      <w:pPr>
        <w:rPr>
          <w:rFonts w:ascii="Arial" w:hAnsi="Arial" w:cs="Arial"/>
          <w:b/>
          <w:sz w:val="22"/>
          <w:szCs w:val="22"/>
          <w:lang w:val="pt-BR"/>
        </w:rPr>
      </w:pPr>
      <w:r w:rsidRPr="00C53A23">
        <w:rPr>
          <w:rFonts w:ascii="Arial" w:hAnsi="Arial" w:cs="Arial"/>
          <w:sz w:val="22"/>
          <w:szCs w:val="22"/>
          <w:lang w:val="pt-BR"/>
        </w:rPr>
        <w:t>Week 2 -</w:t>
      </w:r>
      <w:r>
        <w:rPr>
          <w:rFonts w:ascii="Arial" w:hAnsi="Arial" w:cs="Arial"/>
          <w:b/>
          <w:i/>
          <w:sz w:val="22"/>
          <w:szCs w:val="22"/>
          <w:lang w:val="pt-BR"/>
        </w:rPr>
        <w:t xml:space="preserve"> </w:t>
      </w:r>
      <w:r w:rsidRPr="00EE58B7">
        <w:rPr>
          <w:rFonts w:ascii="Arial" w:hAnsi="Arial" w:cs="Arial"/>
          <w:b/>
          <w:i/>
          <w:sz w:val="22"/>
          <w:szCs w:val="22"/>
          <w:lang w:val="pt-BR"/>
        </w:rPr>
        <w:t>Cría cuervos</w:t>
      </w:r>
      <w:r w:rsidRPr="00EE58B7">
        <w:rPr>
          <w:rFonts w:ascii="Arial" w:hAnsi="Arial" w:cs="Arial"/>
          <w:b/>
          <w:sz w:val="22"/>
          <w:szCs w:val="22"/>
          <w:lang w:val="pt-BR"/>
        </w:rPr>
        <w:t xml:space="preserve"> </w:t>
      </w:r>
      <w:r>
        <w:rPr>
          <w:rFonts w:ascii="Arial" w:hAnsi="Arial" w:cs="Arial"/>
          <w:b/>
          <w:sz w:val="22"/>
          <w:szCs w:val="22"/>
          <w:lang w:val="pt-BR"/>
        </w:rPr>
        <w:t>(</w:t>
      </w:r>
      <w:r w:rsidRPr="00EE58B7">
        <w:rPr>
          <w:rFonts w:ascii="Arial" w:hAnsi="Arial" w:cs="Arial"/>
          <w:b/>
          <w:sz w:val="22"/>
          <w:szCs w:val="22"/>
          <w:lang w:val="pt-BR"/>
        </w:rPr>
        <w:t>Carlos Saura, 1976) [109 min]</w:t>
      </w:r>
    </w:p>
    <w:p w:rsidR="00C53A23" w:rsidRPr="00C53A23" w:rsidRDefault="00C53A23" w:rsidP="0013278F">
      <w:pPr>
        <w:rPr>
          <w:rFonts w:ascii="Arial" w:hAnsi="Arial" w:cs="Arial"/>
          <w:sz w:val="22"/>
          <w:szCs w:val="22"/>
          <w:lang w:val="pt-BR"/>
        </w:rPr>
      </w:pPr>
    </w:p>
    <w:p w:rsidR="00C53A23" w:rsidRDefault="00C53A23" w:rsidP="0013278F">
      <w:pPr>
        <w:rPr>
          <w:rFonts w:ascii="Arial" w:hAnsi="Arial" w:cs="Arial"/>
          <w:b/>
          <w:sz w:val="22"/>
          <w:szCs w:val="22"/>
        </w:rPr>
      </w:pPr>
      <w:r w:rsidRPr="00C53A23">
        <w:rPr>
          <w:rFonts w:ascii="Arial" w:hAnsi="Arial" w:cs="Arial"/>
          <w:sz w:val="22"/>
          <w:szCs w:val="22"/>
        </w:rPr>
        <w:t>Week 3 -</w:t>
      </w:r>
      <w:r>
        <w:rPr>
          <w:rFonts w:ascii="Arial" w:hAnsi="Arial" w:cs="Arial"/>
          <w:b/>
          <w:i/>
          <w:sz w:val="22"/>
          <w:szCs w:val="22"/>
        </w:rPr>
        <w:t xml:space="preserve"> </w:t>
      </w:r>
      <w:proofErr w:type="spellStart"/>
      <w:r w:rsidRPr="00EE58B7">
        <w:rPr>
          <w:rFonts w:ascii="Arial" w:hAnsi="Arial" w:cs="Arial"/>
          <w:b/>
          <w:i/>
          <w:sz w:val="22"/>
          <w:szCs w:val="22"/>
        </w:rPr>
        <w:t>Tesis</w:t>
      </w:r>
      <w:proofErr w:type="spellEnd"/>
      <w:r>
        <w:rPr>
          <w:rFonts w:ascii="Arial" w:hAnsi="Arial" w:cs="Arial"/>
          <w:b/>
          <w:sz w:val="22"/>
          <w:szCs w:val="22"/>
        </w:rPr>
        <w:t xml:space="preserve"> (Alejandro </w:t>
      </w:r>
      <w:proofErr w:type="spellStart"/>
      <w:r>
        <w:rPr>
          <w:rFonts w:ascii="Arial" w:hAnsi="Arial" w:cs="Arial"/>
          <w:b/>
          <w:sz w:val="22"/>
          <w:szCs w:val="22"/>
        </w:rPr>
        <w:t>Amenábar</w:t>
      </w:r>
      <w:proofErr w:type="spellEnd"/>
      <w:r>
        <w:rPr>
          <w:rFonts w:ascii="Arial" w:hAnsi="Arial" w:cs="Arial"/>
          <w:b/>
          <w:sz w:val="22"/>
          <w:szCs w:val="22"/>
        </w:rPr>
        <w:t xml:space="preserve">, 1995) </w:t>
      </w:r>
      <w:r w:rsidRPr="00EE58B7">
        <w:rPr>
          <w:rFonts w:ascii="Arial" w:hAnsi="Arial" w:cs="Arial"/>
          <w:b/>
          <w:sz w:val="22"/>
          <w:szCs w:val="22"/>
        </w:rPr>
        <w:t>[118 min]</w:t>
      </w:r>
    </w:p>
    <w:p w:rsidR="00C53A23" w:rsidRDefault="00C53A23" w:rsidP="0013278F">
      <w:pPr>
        <w:rPr>
          <w:rFonts w:ascii="Arial" w:hAnsi="Arial" w:cs="Arial"/>
          <w:b/>
          <w:sz w:val="22"/>
          <w:szCs w:val="22"/>
        </w:rPr>
      </w:pPr>
    </w:p>
    <w:p w:rsidR="00C53A23" w:rsidRDefault="00C53A23" w:rsidP="0013278F">
      <w:pPr>
        <w:rPr>
          <w:rFonts w:ascii="Arial" w:hAnsi="Arial" w:cs="Arial"/>
          <w:b/>
          <w:i/>
          <w:sz w:val="22"/>
          <w:szCs w:val="22"/>
          <w:lang w:val="es-ES_tradnl"/>
        </w:rPr>
      </w:pPr>
      <w:proofErr w:type="spellStart"/>
      <w:r w:rsidRPr="00C53A23">
        <w:rPr>
          <w:rFonts w:ascii="Arial" w:hAnsi="Arial" w:cs="Arial"/>
          <w:sz w:val="22"/>
          <w:szCs w:val="22"/>
          <w:lang w:val="es-ES_tradnl"/>
        </w:rPr>
        <w:t>Week</w:t>
      </w:r>
      <w:proofErr w:type="spellEnd"/>
      <w:r w:rsidRPr="00C53A23">
        <w:rPr>
          <w:rFonts w:ascii="Arial" w:hAnsi="Arial" w:cs="Arial"/>
          <w:sz w:val="22"/>
          <w:szCs w:val="22"/>
          <w:lang w:val="es-ES_tradnl"/>
        </w:rPr>
        <w:t xml:space="preserve"> 4 -</w:t>
      </w:r>
      <w:r>
        <w:rPr>
          <w:rFonts w:ascii="Arial" w:hAnsi="Arial" w:cs="Arial"/>
          <w:b/>
          <w:i/>
          <w:sz w:val="22"/>
          <w:szCs w:val="22"/>
          <w:lang w:val="es-ES_tradnl"/>
        </w:rPr>
        <w:t xml:space="preserve"> El laberinto del fauno  </w:t>
      </w:r>
      <w:r w:rsidRPr="003D447C">
        <w:rPr>
          <w:rFonts w:ascii="Arial" w:hAnsi="Arial" w:cs="Arial"/>
          <w:b/>
          <w:sz w:val="22"/>
          <w:szCs w:val="22"/>
          <w:lang w:val="es-ES_tradnl"/>
        </w:rPr>
        <w:t>(G</w:t>
      </w:r>
      <w:r w:rsidRPr="00EE58B7">
        <w:rPr>
          <w:rFonts w:ascii="Arial" w:hAnsi="Arial" w:cs="Arial"/>
          <w:b/>
          <w:sz w:val="22"/>
          <w:szCs w:val="22"/>
          <w:lang w:val="es-ES_tradnl"/>
        </w:rPr>
        <w:t>uill</w:t>
      </w:r>
      <w:r>
        <w:rPr>
          <w:rFonts w:ascii="Arial" w:hAnsi="Arial" w:cs="Arial"/>
          <w:b/>
          <w:sz w:val="22"/>
          <w:szCs w:val="22"/>
          <w:lang w:val="es-ES_tradnl"/>
        </w:rPr>
        <w:t xml:space="preserve">ermo del Toro, 2006) </w:t>
      </w:r>
      <w:r w:rsidRPr="00EE58B7">
        <w:rPr>
          <w:rFonts w:ascii="Arial" w:hAnsi="Arial" w:cs="Arial"/>
          <w:b/>
          <w:sz w:val="22"/>
          <w:szCs w:val="22"/>
          <w:lang w:val="es-ES_tradnl"/>
        </w:rPr>
        <w:t>[120 min]</w:t>
      </w:r>
      <w:r w:rsidRPr="00EE58B7">
        <w:rPr>
          <w:rFonts w:ascii="Arial" w:hAnsi="Arial" w:cs="Arial"/>
          <w:b/>
          <w:i/>
          <w:sz w:val="22"/>
          <w:szCs w:val="22"/>
          <w:lang w:val="es-ES_tradnl"/>
        </w:rPr>
        <w:t xml:space="preserve"> </w:t>
      </w:r>
    </w:p>
    <w:p w:rsidR="00C53A23" w:rsidRDefault="00C53A23" w:rsidP="0013278F">
      <w:pPr>
        <w:rPr>
          <w:rFonts w:ascii="Arial" w:hAnsi="Arial" w:cs="Arial"/>
          <w:b/>
          <w:i/>
          <w:sz w:val="22"/>
          <w:szCs w:val="22"/>
          <w:lang w:val="es-ES_tradnl"/>
        </w:rPr>
      </w:pPr>
    </w:p>
    <w:p w:rsidR="00C53A23" w:rsidRDefault="00C53A23" w:rsidP="0013278F">
      <w:pPr>
        <w:rPr>
          <w:rFonts w:ascii="Arial" w:hAnsi="Arial" w:cs="Arial"/>
          <w:b/>
          <w:sz w:val="22"/>
          <w:szCs w:val="22"/>
        </w:rPr>
      </w:pPr>
      <w:r w:rsidRPr="00C53A23">
        <w:rPr>
          <w:rFonts w:ascii="Arial" w:hAnsi="Arial" w:cs="Arial"/>
          <w:sz w:val="22"/>
          <w:szCs w:val="22"/>
        </w:rPr>
        <w:t>Week 5 -</w:t>
      </w:r>
      <w:r>
        <w:rPr>
          <w:rFonts w:ascii="Arial" w:hAnsi="Arial" w:cs="Arial"/>
          <w:b/>
          <w:i/>
          <w:sz w:val="22"/>
          <w:szCs w:val="22"/>
        </w:rPr>
        <w:t xml:space="preserve"> </w:t>
      </w:r>
      <w:proofErr w:type="spellStart"/>
      <w:r w:rsidRPr="00EE58B7">
        <w:rPr>
          <w:rFonts w:ascii="Arial" w:hAnsi="Arial" w:cs="Arial"/>
          <w:b/>
          <w:i/>
          <w:sz w:val="22"/>
          <w:szCs w:val="22"/>
        </w:rPr>
        <w:t>Te</w:t>
      </w:r>
      <w:proofErr w:type="spellEnd"/>
      <w:r w:rsidRPr="00EE58B7">
        <w:rPr>
          <w:rFonts w:ascii="Arial" w:hAnsi="Arial" w:cs="Arial"/>
          <w:b/>
          <w:i/>
          <w:sz w:val="22"/>
          <w:szCs w:val="22"/>
        </w:rPr>
        <w:t xml:space="preserve"> </w:t>
      </w:r>
      <w:proofErr w:type="spellStart"/>
      <w:r w:rsidRPr="00EE58B7">
        <w:rPr>
          <w:rFonts w:ascii="Arial" w:hAnsi="Arial" w:cs="Arial"/>
          <w:b/>
          <w:i/>
          <w:sz w:val="22"/>
          <w:szCs w:val="22"/>
        </w:rPr>
        <w:t>doy</w:t>
      </w:r>
      <w:proofErr w:type="spellEnd"/>
      <w:r w:rsidRPr="00EE58B7">
        <w:rPr>
          <w:rFonts w:ascii="Arial" w:hAnsi="Arial" w:cs="Arial"/>
          <w:b/>
          <w:i/>
          <w:sz w:val="22"/>
          <w:szCs w:val="22"/>
        </w:rPr>
        <w:t xml:space="preserve"> </w:t>
      </w:r>
      <w:proofErr w:type="spellStart"/>
      <w:r w:rsidRPr="00EE58B7">
        <w:rPr>
          <w:rFonts w:ascii="Arial" w:hAnsi="Arial" w:cs="Arial"/>
          <w:b/>
          <w:i/>
          <w:sz w:val="22"/>
          <w:szCs w:val="22"/>
        </w:rPr>
        <w:t>mis</w:t>
      </w:r>
      <w:proofErr w:type="spellEnd"/>
      <w:r w:rsidRPr="00EE58B7">
        <w:rPr>
          <w:rFonts w:ascii="Arial" w:hAnsi="Arial" w:cs="Arial"/>
          <w:b/>
          <w:i/>
          <w:sz w:val="22"/>
          <w:szCs w:val="22"/>
        </w:rPr>
        <w:t xml:space="preserve"> </w:t>
      </w:r>
      <w:proofErr w:type="spellStart"/>
      <w:r w:rsidRPr="00EE58B7">
        <w:rPr>
          <w:rFonts w:ascii="Arial" w:hAnsi="Arial" w:cs="Arial"/>
          <w:b/>
          <w:i/>
          <w:sz w:val="22"/>
          <w:szCs w:val="22"/>
        </w:rPr>
        <w:t>ojos</w:t>
      </w:r>
      <w:proofErr w:type="spellEnd"/>
      <w:r>
        <w:rPr>
          <w:rFonts w:ascii="Arial" w:hAnsi="Arial" w:cs="Arial"/>
          <w:b/>
          <w:iCs/>
          <w:sz w:val="22"/>
          <w:szCs w:val="22"/>
        </w:rPr>
        <w:t xml:space="preserve"> (</w:t>
      </w:r>
      <w:proofErr w:type="spellStart"/>
      <w:r w:rsidRPr="00EE58B7">
        <w:rPr>
          <w:rFonts w:ascii="Arial" w:hAnsi="Arial" w:cs="Arial"/>
          <w:b/>
          <w:sz w:val="22"/>
          <w:szCs w:val="22"/>
        </w:rPr>
        <w:t>Icíar</w:t>
      </w:r>
      <w:proofErr w:type="spellEnd"/>
      <w:r w:rsidRPr="00EE58B7">
        <w:rPr>
          <w:rFonts w:ascii="Arial" w:hAnsi="Arial" w:cs="Arial"/>
          <w:b/>
          <w:sz w:val="22"/>
          <w:szCs w:val="22"/>
        </w:rPr>
        <w:t xml:space="preserve"> </w:t>
      </w:r>
      <w:proofErr w:type="spellStart"/>
      <w:r w:rsidRPr="00EE58B7">
        <w:rPr>
          <w:rFonts w:ascii="Arial" w:hAnsi="Arial" w:cs="Arial"/>
          <w:b/>
          <w:sz w:val="22"/>
          <w:szCs w:val="22"/>
        </w:rPr>
        <w:t>Bollaín</w:t>
      </w:r>
      <w:proofErr w:type="spellEnd"/>
      <w:r w:rsidRPr="00EE58B7">
        <w:rPr>
          <w:rFonts w:ascii="Arial" w:hAnsi="Arial" w:cs="Arial"/>
          <w:b/>
          <w:sz w:val="22"/>
          <w:szCs w:val="22"/>
        </w:rPr>
        <w:t>, 2003) [103 min]</w:t>
      </w:r>
    </w:p>
    <w:p w:rsidR="00C53A23" w:rsidRDefault="00C53A23" w:rsidP="0013278F">
      <w:pPr>
        <w:rPr>
          <w:rFonts w:ascii="Arial" w:hAnsi="Arial" w:cs="Arial"/>
          <w:b/>
          <w:sz w:val="22"/>
          <w:szCs w:val="22"/>
        </w:rPr>
      </w:pPr>
    </w:p>
    <w:p w:rsidR="00C53A23" w:rsidRDefault="00C53A23" w:rsidP="0013278F">
      <w:pPr>
        <w:rPr>
          <w:rFonts w:ascii="Arial" w:hAnsi="Arial" w:cs="Arial"/>
          <w:b/>
          <w:sz w:val="22"/>
          <w:szCs w:val="22"/>
        </w:rPr>
      </w:pPr>
      <w:r>
        <w:rPr>
          <w:rFonts w:ascii="Arial" w:hAnsi="Arial" w:cs="Arial"/>
          <w:b/>
          <w:sz w:val="22"/>
          <w:szCs w:val="22"/>
        </w:rPr>
        <w:t>READING WEEK</w:t>
      </w:r>
    </w:p>
    <w:p w:rsidR="00C53A23" w:rsidRDefault="00C53A23" w:rsidP="0013278F">
      <w:pPr>
        <w:rPr>
          <w:rFonts w:ascii="Arial" w:hAnsi="Arial" w:cs="Arial"/>
          <w:b/>
          <w:sz w:val="22"/>
          <w:szCs w:val="22"/>
        </w:rPr>
      </w:pPr>
    </w:p>
    <w:p w:rsidR="00C53A23" w:rsidRDefault="007C3905" w:rsidP="0013278F">
      <w:pPr>
        <w:rPr>
          <w:rFonts w:ascii="Arial" w:hAnsi="Arial" w:cs="Arial"/>
          <w:b/>
          <w:sz w:val="22"/>
          <w:szCs w:val="22"/>
        </w:rPr>
      </w:pPr>
      <w:r>
        <w:rPr>
          <w:rFonts w:ascii="Arial" w:hAnsi="Arial" w:cs="Arial"/>
          <w:sz w:val="22"/>
          <w:szCs w:val="22"/>
        </w:rPr>
        <w:t>Week 7</w:t>
      </w:r>
      <w:r w:rsidR="00C53A23" w:rsidRPr="00C53A23">
        <w:rPr>
          <w:rFonts w:ascii="Arial" w:hAnsi="Arial" w:cs="Arial"/>
          <w:sz w:val="22"/>
          <w:szCs w:val="22"/>
        </w:rPr>
        <w:t xml:space="preserve"> -</w:t>
      </w:r>
      <w:r w:rsidR="00C53A23">
        <w:rPr>
          <w:rFonts w:ascii="Arial" w:hAnsi="Arial" w:cs="Arial"/>
          <w:b/>
          <w:i/>
          <w:sz w:val="22"/>
          <w:szCs w:val="22"/>
        </w:rPr>
        <w:t xml:space="preserve"> </w:t>
      </w:r>
      <w:r w:rsidR="00C53A23" w:rsidRPr="00EE58B7">
        <w:rPr>
          <w:rFonts w:ascii="Arial" w:hAnsi="Arial" w:cs="Arial"/>
          <w:b/>
          <w:i/>
          <w:sz w:val="22"/>
          <w:szCs w:val="22"/>
        </w:rPr>
        <w:t xml:space="preserve">La </w:t>
      </w:r>
      <w:proofErr w:type="spellStart"/>
      <w:r w:rsidR="00C53A23" w:rsidRPr="00EE58B7">
        <w:rPr>
          <w:rFonts w:ascii="Arial" w:hAnsi="Arial" w:cs="Arial"/>
          <w:b/>
          <w:i/>
          <w:sz w:val="22"/>
          <w:szCs w:val="22"/>
        </w:rPr>
        <w:t>ardilla</w:t>
      </w:r>
      <w:proofErr w:type="spellEnd"/>
      <w:r w:rsidR="00C53A23" w:rsidRPr="00EE58B7">
        <w:rPr>
          <w:rFonts w:ascii="Arial" w:hAnsi="Arial" w:cs="Arial"/>
          <w:b/>
          <w:i/>
          <w:sz w:val="22"/>
          <w:szCs w:val="22"/>
        </w:rPr>
        <w:t xml:space="preserve"> </w:t>
      </w:r>
      <w:proofErr w:type="spellStart"/>
      <w:r w:rsidR="00C53A23" w:rsidRPr="00EE58B7">
        <w:rPr>
          <w:rFonts w:ascii="Arial" w:hAnsi="Arial" w:cs="Arial"/>
          <w:b/>
          <w:i/>
          <w:sz w:val="22"/>
          <w:szCs w:val="22"/>
        </w:rPr>
        <w:t>roja</w:t>
      </w:r>
      <w:proofErr w:type="spellEnd"/>
      <w:r w:rsidR="00C53A23">
        <w:rPr>
          <w:rFonts w:ascii="Arial" w:hAnsi="Arial" w:cs="Arial"/>
          <w:b/>
          <w:sz w:val="22"/>
          <w:szCs w:val="22"/>
        </w:rPr>
        <w:t xml:space="preserve"> (</w:t>
      </w:r>
      <w:r w:rsidR="00C53A23" w:rsidRPr="00EE58B7">
        <w:rPr>
          <w:rFonts w:ascii="Arial" w:hAnsi="Arial" w:cs="Arial"/>
          <w:b/>
          <w:sz w:val="22"/>
          <w:szCs w:val="22"/>
        </w:rPr>
        <w:t xml:space="preserve">Julio </w:t>
      </w:r>
      <w:proofErr w:type="spellStart"/>
      <w:r w:rsidR="00C53A23" w:rsidRPr="00EE58B7">
        <w:rPr>
          <w:rFonts w:ascii="Arial" w:hAnsi="Arial" w:cs="Arial"/>
          <w:b/>
          <w:sz w:val="22"/>
          <w:szCs w:val="22"/>
        </w:rPr>
        <w:t>Medem</w:t>
      </w:r>
      <w:proofErr w:type="spellEnd"/>
      <w:r w:rsidR="00C53A23" w:rsidRPr="00EE58B7">
        <w:rPr>
          <w:rFonts w:ascii="Arial" w:hAnsi="Arial" w:cs="Arial"/>
          <w:b/>
          <w:sz w:val="22"/>
          <w:szCs w:val="22"/>
        </w:rPr>
        <w:t>, 1993) [113 min]</w:t>
      </w:r>
    </w:p>
    <w:p w:rsidR="00C53A23" w:rsidRDefault="00C53A23" w:rsidP="0013278F">
      <w:pPr>
        <w:rPr>
          <w:rFonts w:ascii="Arial" w:hAnsi="Arial" w:cs="Arial"/>
          <w:b/>
          <w:sz w:val="22"/>
          <w:szCs w:val="22"/>
        </w:rPr>
      </w:pPr>
    </w:p>
    <w:p w:rsidR="00C53A23" w:rsidRDefault="007C3905" w:rsidP="0013278F">
      <w:pPr>
        <w:rPr>
          <w:rFonts w:ascii="Arial" w:hAnsi="Arial" w:cs="Arial"/>
          <w:b/>
          <w:sz w:val="22"/>
          <w:szCs w:val="22"/>
          <w:lang w:val="es-ES_tradnl"/>
        </w:rPr>
      </w:pPr>
      <w:proofErr w:type="spellStart"/>
      <w:r>
        <w:rPr>
          <w:rFonts w:ascii="Arial" w:hAnsi="Arial" w:cs="Arial"/>
          <w:sz w:val="22"/>
          <w:szCs w:val="22"/>
          <w:lang w:val="es-ES_tradnl"/>
        </w:rPr>
        <w:t>Week</w:t>
      </w:r>
      <w:proofErr w:type="spellEnd"/>
      <w:r>
        <w:rPr>
          <w:rFonts w:ascii="Arial" w:hAnsi="Arial" w:cs="Arial"/>
          <w:sz w:val="22"/>
          <w:szCs w:val="22"/>
          <w:lang w:val="es-ES_tradnl"/>
        </w:rPr>
        <w:t xml:space="preserve"> 8</w:t>
      </w:r>
      <w:r w:rsidR="00C53A23" w:rsidRPr="00C53A23">
        <w:rPr>
          <w:rFonts w:ascii="Arial" w:hAnsi="Arial" w:cs="Arial"/>
          <w:sz w:val="22"/>
          <w:szCs w:val="22"/>
          <w:lang w:val="es-ES_tradnl"/>
        </w:rPr>
        <w:t xml:space="preserve"> -</w:t>
      </w:r>
      <w:r w:rsidR="00C53A23">
        <w:rPr>
          <w:rFonts w:ascii="Arial" w:hAnsi="Arial" w:cs="Arial"/>
          <w:b/>
          <w:i/>
          <w:sz w:val="22"/>
          <w:szCs w:val="22"/>
          <w:lang w:val="es-ES_tradnl"/>
        </w:rPr>
        <w:t xml:space="preserve"> </w:t>
      </w:r>
      <w:r w:rsidR="00C53A23" w:rsidRPr="00EE58B7">
        <w:rPr>
          <w:rFonts w:ascii="Arial" w:hAnsi="Arial" w:cs="Arial"/>
          <w:b/>
          <w:i/>
          <w:sz w:val="22"/>
          <w:szCs w:val="22"/>
          <w:lang w:val="es-ES_tradnl"/>
        </w:rPr>
        <w:t>La leyenda del tiempo</w:t>
      </w:r>
      <w:r w:rsidR="00C53A23">
        <w:rPr>
          <w:rFonts w:ascii="Arial" w:hAnsi="Arial" w:cs="Arial"/>
          <w:b/>
          <w:sz w:val="22"/>
          <w:szCs w:val="22"/>
          <w:lang w:val="es-ES_tradnl"/>
        </w:rPr>
        <w:t xml:space="preserve"> (</w:t>
      </w:r>
      <w:proofErr w:type="spellStart"/>
      <w:r w:rsidR="00C53A23" w:rsidRPr="00EE58B7">
        <w:rPr>
          <w:rFonts w:ascii="Arial" w:hAnsi="Arial" w:cs="Arial"/>
          <w:b/>
          <w:sz w:val="22"/>
          <w:szCs w:val="22"/>
          <w:lang w:val="es-ES_tradnl"/>
        </w:rPr>
        <w:t>Isaki</w:t>
      </w:r>
      <w:proofErr w:type="spellEnd"/>
      <w:r w:rsidR="00C53A23" w:rsidRPr="00EE58B7">
        <w:rPr>
          <w:rFonts w:ascii="Arial" w:hAnsi="Arial" w:cs="Arial"/>
          <w:b/>
          <w:sz w:val="22"/>
          <w:szCs w:val="22"/>
          <w:lang w:val="es-ES_tradnl"/>
        </w:rPr>
        <w:t xml:space="preserve"> </w:t>
      </w:r>
      <w:proofErr w:type="spellStart"/>
      <w:r w:rsidR="00C53A23" w:rsidRPr="00EE58B7">
        <w:rPr>
          <w:rFonts w:ascii="Arial" w:hAnsi="Arial" w:cs="Arial"/>
          <w:b/>
          <w:sz w:val="22"/>
          <w:szCs w:val="22"/>
          <w:lang w:val="es-ES_tradnl"/>
        </w:rPr>
        <w:t>Lacuesta</w:t>
      </w:r>
      <w:proofErr w:type="spellEnd"/>
      <w:r w:rsidR="00C53A23" w:rsidRPr="00EE58B7">
        <w:rPr>
          <w:rFonts w:ascii="Arial" w:hAnsi="Arial" w:cs="Arial"/>
          <w:b/>
          <w:sz w:val="22"/>
          <w:szCs w:val="22"/>
          <w:lang w:val="es-ES_tradnl"/>
        </w:rPr>
        <w:t>, 2005) [110 min]</w:t>
      </w:r>
    </w:p>
    <w:p w:rsidR="00C53A23" w:rsidRDefault="00C53A23" w:rsidP="0013278F">
      <w:pPr>
        <w:rPr>
          <w:rFonts w:ascii="Arial" w:hAnsi="Arial" w:cs="Arial"/>
          <w:b/>
          <w:sz w:val="22"/>
          <w:szCs w:val="22"/>
          <w:lang w:val="es-ES_tradnl"/>
        </w:rPr>
      </w:pPr>
    </w:p>
    <w:p w:rsidR="00C53A23" w:rsidRDefault="007C3905" w:rsidP="0013278F">
      <w:pPr>
        <w:rPr>
          <w:rFonts w:ascii="Arial" w:hAnsi="Arial" w:cs="Arial"/>
          <w:sz w:val="22"/>
          <w:szCs w:val="22"/>
          <w:lang w:val="es-ES_tradnl"/>
        </w:rPr>
      </w:pPr>
      <w:proofErr w:type="spellStart"/>
      <w:r>
        <w:rPr>
          <w:rFonts w:ascii="Arial" w:hAnsi="Arial" w:cs="Arial"/>
          <w:sz w:val="22"/>
          <w:szCs w:val="22"/>
          <w:lang w:val="es-ES_tradnl"/>
        </w:rPr>
        <w:t>Week</w:t>
      </w:r>
      <w:proofErr w:type="spellEnd"/>
      <w:r>
        <w:rPr>
          <w:rFonts w:ascii="Arial" w:hAnsi="Arial" w:cs="Arial"/>
          <w:sz w:val="22"/>
          <w:szCs w:val="22"/>
          <w:lang w:val="es-ES_tradnl"/>
        </w:rPr>
        <w:t xml:space="preserve"> 9</w:t>
      </w:r>
      <w:r w:rsidR="00C53A23" w:rsidRPr="00C53A23">
        <w:rPr>
          <w:rFonts w:ascii="Arial" w:hAnsi="Arial" w:cs="Arial"/>
          <w:sz w:val="22"/>
          <w:szCs w:val="22"/>
          <w:lang w:val="es-ES_tradnl"/>
        </w:rPr>
        <w:t xml:space="preserve"> -</w:t>
      </w:r>
      <w:r w:rsidR="00C53A23">
        <w:rPr>
          <w:rFonts w:ascii="Arial" w:hAnsi="Arial" w:cs="Arial"/>
          <w:b/>
          <w:i/>
          <w:sz w:val="22"/>
          <w:szCs w:val="22"/>
          <w:lang w:val="es-ES_tradnl"/>
        </w:rPr>
        <w:t xml:space="preserve"> </w:t>
      </w:r>
      <w:r w:rsidR="00C53A23" w:rsidRPr="00EE58B7">
        <w:rPr>
          <w:rFonts w:ascii="Arial" w:hAnsi="Arial" w:cs="Arial"/>
          <w:b/>
          <w:i/>
          <w:sz w:val="22"/>
          <w:szCs w:val="22"/>
          <w:lang w:val="es-ES_tradnl"/>
        </w:rPr>
        <w:t>La Comunidad</w:t>
      </w:r>
      <w:r w:rsidR="00C53A23" w:rsidRPr="00EE58B7">
        <w:rPr>
          <w:rFonts w:ascii="Arial" w:hAnsi="Arial" w:cs="Arial"/>
          <w:b/>
          <w:sz w:val="22"/>
          <w:szCs w:val="22"/>
          <w:lang w:val="es-ES_tradnl"/>
        </w:rPr>
        <w:t xml:space="preserve"> (Álex de la Iglesia, 2000)  [112 min]</w:t>
      </w:r>
      <w:r w:rsidR="00C53A23" w:rsidRPr="00EE58B7">
        <w:rPr>
          <w:rFonts w:ascii="Arial" w:hAnsi="Arial" w:cs="Arial"/>
          <w:sz w:val="22"/>
          <w:szCs w:val="22"/>
          <w:lang w:val="es-ES_tradnl"/>
        </w:rPr>
        <w:t xml:space="preserve"> </w:t>
      </w:r>
    </w:p>
    <w:p w:rsidR="00C53A23" w:rsidRDefault="00C53A23" w:rsidP="0013278F">
      <w:pPr>
        <w:rPr>
          <w:rFonts w:ascii="Arial" w:hAnsi="Arial" w:cs="Arial"/>
          <w:sz w:val="22"/>
          <w:szCs w:val="22"/>
          <w:lang w:val="es-ES_tradnl"/>
        </w:rPr>
      </w:pPr>
    </w:p>
    <w:p w:rsidR="00C53A23" w:rsidRPr="0013278F" w:rsidRDefault="00C53A23" w:rsidP="0013278F">
      <w:pPr>
        <w:rPr>
          <w:rFonts w:ascii="Arial" w:hAnsi="Arial" w:cs="Arial"/>
          <w:b/>
          <w:color w:val="000000"/>
          <w:sz w:val="22"/>
          <w:szCs w:val="22"/>
          <w:lang w:val="fr-FR" w:eastAsia="fr-FR"/>
        </w:rPr>
      </w:pPr>
      <w:r w:rsidRPr="00C53A23">
        <w:rPr>
          <w:rFonts w:ascii="Arial" w:hAnsi="Arial" w:cs="Arial"/>
          <w:sz w:val="22"/>
          <w:szCs w:val="22"/>
        </w:rPr>
        <w:t>Week 10 -</w:t>
      </w:r>
      <w:r>
        <w:rPr>
          <w:rFonts w:ascii="Arial" w:hAnsi="Arial" w:cs="Arial"/>
          <w:b/>
          <w:i/>
          <w:sz w:val="22"/>
          <w:szCs w:val="22"/>
        </w:rPr>
        <w:t xml:space="preserve"> </w:t>
      </w:r>
      <w:proofErr w:type="spellStart"/>
      <w:r w:rsidRPr="00EE58B7">
        <w:rPr>
          <w:rFonts w:ascii="Arial" w:hAnsi="Arial" w:cs="Arial"/>
          <w:b/>
          <w:i/>
          <w:sz w:val="22"/>
          <w:szCs w:val="22"/>
        </w:rPr>
        <w:t>Blancanieves</w:t>
      </w:r>
      <w:proofErr w:type="spellEnd"/>
      <w:r w:rsidRPr="00EE58B7">
        <w:rPr>
          <w:rFonts w:ascii="Arial" w:hAnsi="Arial" w:cs="Arial"/>
          <w:b/>
          <w:i/>
          <w:sz w:val="22"/>
          <w:szCs w:val="22"/>
        </w:rPr>
        <w:t xml:space="preserve"> </w:t>
      </w:r>
      <w:r w:rsidRPr="00EE58B7">
        <w:rPr>
          <w:rFonts w:ascii="Arial" w:hAnsi="Arial" w:cs="Arial"/>
          <w:b/>
          <w:sz w:val="22"/>
          <w:szCs w:val="22"/>
        </w:rPr>
        <w:t>(Pablo Berger, 2012) [100 min]</w:t>
      </w:r>
      <w:r w:rsidRPr="00EE58B7">
        <w:rPr>
          <w:rFonts w:ascii="Arial" w:hAnsi="Arial" w:cs="Arial"/>
          <w:b/>
          <w:i/>
          <w:sz w:val="22"/>
          <w:szCs w:val="22"/>
          <w:lang w:val="es-ES_tradnl"/>
        </w:rPr>
        <w:t xml:space="preserve"> </w:t>
      </w:r>
    </w:p>
    <w:sectPr w:rsidR="00C53A23" w:rsidRPr="001327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C662D"/>
    <w:multiLevelType w:val="multilevel"/>
    <w:tmpl w:val="0CFE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C2B02DC"/>
    <w:multiLevelType w:val="hybridMultilevel"/>
    <w:tmpl w:val="51C0C0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0A35E48"/>
    <w:multiLevelType w:val="hybridMultilevel"/>
    <w:tmpl w:val="501490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517"/>
    <w:rsid w:val="0013278F"/>
    <w:rsid w:val="001D6C6D"/>
    <w:rsid w:val="00204517"/>
    <w:rsid w:val="005D16AA"/>
    <w:rsid w:val="005D703A"/>
    <w:rsid w:val="005D70FD"/>
    <w:rsid w:val="00623268"/>
    <w:rsid w:val="006B30CF"/>
    <w:rsid w:val="007C3905"/>
    <w:rsid w:val="00A6045B"/>
    <w:rsid w:val="00AD02DC"/>
    <w:rsid w:val="00BE2C33"/>
    <w:rsid w:val="00C53A23"/>
    <w:rsid w:val="00FC29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4517"/>
    <w:pPr>
      <w:spacing w:after="0" w:line="240" w:lineRule="auto"/>
    </w:pPr>
    <w:rPr>
      <w:rFonts w:ascii="CG Times" w:eastAsia="Times New Roman" w:hAnsi="CG Times" w:cs="CG Time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D16AA"/>
    <w:rPr>
      <w:rFonts w:ascii="Tahoma" w:hAnsi="Tahoma" w:cs="Tahoma"/>
      <w:sz w:val="16"/>
      <w:szCs w:val="16"/>
    </w:rPr>
  </w:style>
  <w:style w:type="character" w:customStyle="1" w:styleId="BalloonTextChar">
    <w:name w:val="Balloon Text Char"/>
    <w:basedOn w:val="DefaultParagraphFont"/>
    <w:link w:val="BalloonText"/>
    <w:uiPriority w:val="99"/>
    <w:semiHidden/>
    <w:rsid w:val="005D16AA"/>
    <w:rPr>
      <w:rFonts w:ascii="Tahoma" w:eastAsia="Times New Roman" w:hAnsi="Tahoma" w:cs="Tahoma"/>
      <w:sz w:val="16"/>
      <w:szCs w:val="16"/>
    </w:rPr>
  </w:style>
  <w:style w:type="character" w:customStyle="1" w:styleId="apple-converted-space">
    <w:name w:val="apple-converted-space"/>
    <w:basedOn w:val="DefaultParagraphFont"/>
    <w:rsid w:val="001D6C6D"/>
  </w:style>
  <w:style w:type="character" w:styleId="Emphasis">
    <w:name w:val="Emphasis"/>
    <w:basedOn w:val="DefaultParagraphFont"/>
    <w:uiPriority w:val="20"/>
    <w:qFormat/>
    <w:rsid w:val="001D6C6D"/>
    <w:rPr>
      <w:i/>
      <w:iCs/>
    </w:rPr>
  </w:style>
  <w:style w:type="paragraph" w:styleId="ListParagraph">
    <w:name w:val="List Paragraph"/>
    <w:basedOn w:val="Normal"/>
    <w:uiPriority w:val="34"/>
    <w:qFormat/>
    <w:rsid w:val="001D6C6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4517"/>
    <w:pPr>
      <w:spacing w:after="0" w:line="240" w:lineRule="auto"/>
    </w:pPr>
    <w:rPr>
      <w:rFonts w:ascii="CG Times" w:eastAsia="Times New Roman" w:hAnsi="CG Times" w:cs="CG Time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D16AA"/>
    <w:rPr>
      <w:rFonts w:ascii="Tahoma" w:hAnsi="Tahoma" w:cs="Tahoma"/>
      <w:sz w:val="16"/>
      <w:szCs w:val="16"/>
    </w:rPr>
  </w:style>
  <w:style w:type="character" w:customStyle="1" w:styleId="BalloonTextChar">
    <w:name w:val="Balloon Text Char"/>
    <w:basedOn w:val="DefaultParagraphFont"/>
    <w:link w:val="BalloonText"/>
    <w:uiPriority w:val="99"/>
    <w:semiHidden/>
    <w:rsid w:val="005D16AA"/>
    <w:rPr>
      <w:rFonts w:ascii="Tahoma" w:eastAsia="Times New Roman" w:hAnsi="Tahoma" w:cs="Tahoma"/>
      <w:sz w:val="16"/>
      <w:szCs w:val="16"/>
    </w:rPr>
  </w:style>
  <w:style w:type="character" w:customStyle="1" w:styleId="apple-converted-space">
    <w:name w:val="apple-converted-space"/>
    <w:basedOn w:val="DefaultParagraphFont"/>
    <w:rsid w:val="001D6C6D"/>
  </w:style>
  <w:style w:type="character" w:styleId="Emphasis">
    <w:name w:val="Emphasis"/>
    <w:basedOn w:val="DefaultParagraphFont"/>
    <w:uiPriority w:val="20"/>
    <w:qFormat/>
    <w:rsid w:val="001D6C6D"/>
    <w:rPr>
      <w:i/>
      <w:iCs/>
    </w:rPr>
  </w:style>
  <w:style w:type="paragraph" w:styleId="ListParagraph">
    <w:name w:val="List Paragraph"/>
    <w:basedOn w:val="Normal"/>
    <w:uiPriority w:val="34"/>
    <w:qFormat/>
    <w:rsid w:val="001D6C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5670596">
      <w:bodyDiv w:val="1"/>
      <w:marLeft w:val="0"/>
      <w:marRight w:val="0"/>
      <w:marTop w:val="0"/>
      <w:marBottom w:val="0"/>
      <w:divBdr>
        <w:top w:val="none" w:sz="0" w:space="0" w:color="auto"/>
        <w:left w:val="none" w:sz="0" w:space="0" w:color="auto"/>
        <w:bottom w:val="none" w:sz="0" w:space="0" w:color="auto"/>
        <w:right w:val="none" w:sz="0" w:space="0" w:color="auto"/>
      </w:divBdr>
    </w:div>
    <w:div w:id="1976250907">
      <w:bodyDiv w:val="1"/>
      <w:marLeft w:val="0"/>
      <w:marRight w:val="0"/>
      <w:marTop w:val="0"/>
      <w:marBottom w:val="0"/>
      <w:divBdr>
        <w:top w:val="none" w:sz="0" w:space="0" w:color="auto"/>
        <w:left w:val="none" w:sz="0" w:space="0" w:color="auto"/>
        <w:bottom w:val="none" w:sz="0" w:space="0" w:color="auto"/>
        <w:right w:val="none" w:sz="0" w:space="0" w:color="auto"/>
      </w:divBdr>
      <w:divsChild>
        <w:div w:id="84689835">
          <w:marLeft w:val="0"/>
          <w:marRight w:val="0"/>
          <w:marTop w:val="0"/>
          <w:marBottom w:val="0"/>
          <w:divBdr>
            <w:top w:val="none" w:sz="0" w:space="0" w:color="auto"/>
            <w:left w:val="none" w:sz="0" w:space="0" w:color="auto"/>
            <w:bottom w:val="none" w:sz="0" w:space="0" w:color="auto"/>
            <w:right w:val="none" w:sz="0" w:space="0" w:color="auto"/>
          </w:divBdr>
        </w:div>
        <w:div w:id="259722412">
          <w:marLeft w:val="0"/>
          <w:marRight w:val="0"/>
          <w:marTop w:val="0"/>
          <w:marBottom w:val="0"/>
          <w:divBdr>
            <w:top w:val="none" w:sz="0" w:space="0" w:color="auto"/>
            <w:left w:val="none" w:sz="0" w:space="0" w:color="auto"/>
            <w:bottom w:val="none" w:sz="0" w:space="0" w:color="auto"/>
            <w:right w:val="none" w:sz="0" w:space="0" w:color="auto"/>
          </w:divBdr>
        </w:div>
        <w:div w:id="859661200">
          <w:marLeft w:val="0"/>
          <w:marRight w:val="0"/>
          <w:marTop w:val="0"/>
          <w:marBottom w:val="0"/>
          <w:divBdr>
            <w:top w:val="none" w:sz="0" w:space="0" w:color="auto"/>
            <w:left w:val="none" w:sz="0" w:space="0" w:color="auto"/>
            <w:bottom w:val="none" w:sz="0" w:space="0" w:color="auto"/>
            <w:right w:val="none" w:sz="0" w:space="0" w:color="auto"/>
          </w:divBdr>
        </w:div>
        <w:div w:id="895168855">
          <w:marLeft w:val="0"/>
          <w:marRight w:val="0"/>
          <w:marTop w:val="0"/>
          <w:marBottom w:val="0"/>
          <w:divBdr>
            <w:top w:val="none" w:sz="0" w:space="0" w:color="auto"/>
            <w:left w:val="none" w:sz="0" w:space="0" w:color="auto"/>
            <w:bottom w:val="none" w:sz="0" w:space="0" w:color="auto"/>
            <w:right w:val="none" w:sz="0" w:space="0" w:color="auto"/>
          </w:divBdr>
        </w:div>
      </w:divsChild>
    </w:div>
    <w:div w:id="2010938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Pages>
  <Words>376</Words>
  <Characters>2148</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dc:creator>
  <cp:lastModifiedBy>Mary</cp:lastModifiedBy>
  <cp:revision>12</cp:revision>
  <dcterms:created xsi:type="dcterms:W3CDTF">2015-05-22T09:08:00Z</dcterms:created>
  <dcterms:modified xsi:type="dcterms:W3CDTF">2015-09-10T10:32:00Z</dcterms:modified>
</cp:coreProperties>
</file>