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18D038" w14:textId="79EADE4E" w:rsidR="001C2F95" w:rsidRPr="00DA681C" w:rsidRDefault="001C2F95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Petrarch: Ad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familiares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XXIV III</w:t>
      </w:r>
    </w:p>
    <w:p w14:paraId="178F9E90" w14:textId="63EABB3C" w:rsidR="001C2F95" w:rsidRDefault="005D5361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Cicero’s last words?</w:t>
      </w:r>
    </w:p>
    <w:p w14:paraId="78C3DA0F" w14:textId="40465E55" w:rsidR="005D5361" w:rsidRDefault="005D5361" w:rsidP="005D5361">
      <w:pPr>
        <w:tabs>
          <w:tab w:val="right" w:pos="9026"/>
        </w:tabs>
        <w:spacing w:line="36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5D5361">
        <w:rPr>
          <w:rFonts w:ascii="Times New Roman" w:hAnsi="Times New Roman" w:cs="Times New Roman"/>
          <w:i/>
          <w:iCs/>
          <w:sz w:val="24"/>
          <w:szCs w:val="24"/>
        </w:rPr>
        <w:t xml:space="preserve">Ego </w:t>
      </w:r>
      <w:proofErr w:type="spellStart"/>
      <w:r w:rsidRPr="005D5361">
        <w:rPr>
          <w:rFonts w:ascii="Times New Roman" w:hAnsi="Times New Roman" w:cs="Times New Roman"/>
          <w:i/>
          <w:iCs/>
          <w:sz w:val="24"/>
          <w:szCs w:val="24"/>
        </w:rPr>
        <w:t>vero</w:t>
      </w:r>
      <w:proofErr w:type="spellEnd"/>
      <w:r w:rsidRPr="005D536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5D5361">
        <w:rPr>
          <w:rFonts w:ascii="Times New Roman" w:hAnsi="Times New Roman" w:cs="Times New Roman"/>
          <w:i/>
          <w:iCs/>
          <w:sz w:val="24"/>
          <w:szCs w:val="24"/>
        </w:rPr>
        <w:t>consisto</w:t>
      </w:r>
      <w:proofErr w:type="spellEnd"/>
      <w:r w:rsidRPr="005D5361">
        <w:rPr>
          <w:rFonts w:ascii="Times New Roman" w:hAnsi="Times New Roman" w:cs="Times New Roman"/>
          <w:i/>
          <w:iCs/>
          <w:sz w:val="24"/>
          <w:szCs w:val="24"/>
        </w:rPr>
        <w:t xml:space="preserve">. Accede, </w:t>
      </w:r>
      <w:proofErr w:type="spellStart"/>
      <w:r w:rsidRPr="005D5361">
        <w:rPr>
          <w:rFonts w:ascii="Times New Roman" w:hAnsi="Times New Roman" w:cs="Times New Roman"/>
          <w:i/>
          <w:iCs/>
          <w:sz w:val="24"/>
          <w:szCs w:val="24"/>
        </w:rPr>
        <w:t>veterane</w:t>
      </w:r>
      <w:proofErr w:type="spellEnd"/>
      <w:r w:rsidRPr="005D5361">
        <w:rPr>
          <w:rFonts w:ascii="Times New Roman" w:hAnsi="Times New Roman" w:cs="Times New Roman"/>
          <w:i/>
          <w:iCs/>
          <w:sz w:val="24"/>
          <w:szCs w:val="24"/>
        </w:rPr>
        <w:t xml:space="preserve">, et, </w:t>
      </w:r>
      <w:proofErr w:type="spellStart"/>
      <w:r w:rsidRPr="005D5361">
        <w:rPr>
          <w:rFonts w:ascii="Times New Roman" w:hAnsi="Times New Roman" w:cs="Times New Roman"/>
          <w:i/>
          <w:iCs/>
          <w:sz w:val="24"/>
          <w:szCs w:val="24"/>
        </w:rPr>
        <w:t>si</w:t>
      </w:r>
      <w:proofErr w:type="spellEnd"/>
      <w:r w:rsidRPr="005D5361">
        <w:rPr>
          <w:rFonts w:ascii="Times New Roman" w:hAnsi="Times New Roman" w:cs="Times New Roman"/>
          <w:i/>
          <w:iCs/>
          <w:sz w:val="24"/>
          <w:szCs w:val="24"/>
        </w:rPr>
        <w:t xml:space="preserve"> hoc </w:t>
      </w:r>
      <w:proofErr w:type="spellStart"/>
      <w:r w:rsidRPr="005D5361">
        <w:rPr>
          <w:rFonts w:ascii="Times New Roman" w:hAnsi="Times New Roman" w:cs="Times New Roman"/>
          <w:i/>
          <w:iCs/>
          <w:sz w:val="24"/>
          <w:szCs w:val="24"/>
        </w:rPr>
        <w:t>saltim</w:t>
      </w:r>
      <w:proofErr w:type="spellEnd"/>
      <w:r w:rsidRPr="005D536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5D5361">
        <w:rPr>
          <w:rFonts w:ascii="Times New Roman" w:hAnsi="Times New Roman" w:cs="Times New Roman"/>
          <w:i/>
          <w:iCs/>
          <w:sz w:val="24"/>
          <w:szCs w:val="24"/>
        </w:rPr>
        <w:t>potes</w:t>
      </w:r>
      <w:proofErr w:type="spellEnd"/>
      <w:r w:rsidRPr="005D536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5D5361">
        <w:rPr>
          <w:rFonts w:ascii="Times New Roman" w:hAnsi="Times New Roman" w:cs="Times New Roman"/>
          <w:i/>
          <w:iCs/>
          <w:sz w:val="24"/>
          <w:szCs w:val="24"/>
        </w:rPr>
        <w:t>recte</w:t>
      </w:r>
      <w:proofErr w:type="spellEnd"/>
      <w:r w:rsidRPr="005D536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5D5361">
        <w:rPr>
          <w:rFonts w:ascii="Times New Roman" w:hAnsi="Times New Roman" w:cs="Times New Roman"/>
          <w:i/>
          <w:iCs/>
          <w:sz w:val="24"/>
          <w:szCs w:val="24"/>
        </w:rPr>
        <w:t>facere</w:t>
      </w:r>
      <w:proofErr w:type="spellEnd"/>
      <w:r w:rsidRPr="005D5361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005D5361">
        <w:rPr>
          <w:rFonts w:ascii="Times New Roman" w:hAnsi="Times New Roman" w:cs="Times New Roman"/>
          <w:i/>
          <w:iCs/>
          <w:sz w:val="24"/>
          <w:szCs w:val="24"/>
        </w:rPr>
        <w:t>incide</w:t>
      </w:r>
      <w:proofErr w:type="spellEnd"/>
      <w:r w:rsidRPr="005D536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5D5361">
        <w:rPr>
          <w:rFonts w:ascii="Times New Roman" w:hAnsi="Times New Roman" w:cs="Times New Roman"/>
          <w:i/>
          <w:iCs/>
          <w:sz w:val="24"/>
          <w:szCs w:val="24"/>
        </w:rPr>
        <w:t>cervicem</w:t>
      </w:r>
      <w:proofErr w:type="spellEnd"/>
      <w:r w:rsidRPr="005D5361">
        <w:rPr>
          <w:rFonts w:ascii="Times New Roman" w:hAnsi="Times New Roman" w:cs="Times New Roman"/>
          <w:i/>
          <w:iCs/>
          <w:sz w:val="24"/>
          <w:szCs w:val="24"/>
        </w:rPr>
        <w:t>.</w:t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5D5361">
        <w:rPr>
          <w:rFonts w:ascii="Times New Roman" w:hAnsi="Times New Roman" w:cs="Times New Roman"/>
          <w:i/>
          <w:iCs/>
          <w:sz w:val="24"/>
          <w:szCs w:val="24"/>
        </w:rPr>
        <w:t>Seneca, Suasoria 6:18</w:t>
      </w:r>
    </w:p>
    <w:p w14:paraId="1B06B5C9" w14:textId="77777777" w:rsidR="005D5361" w:rsidRPr="005D5361" w:rsidRDefault="005D5361" w:rsidP="00DA681C">
      <w:pPr>
        <w:spacing w:line="360" w:lineRule="auto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078201FC" w14:textId="77777777" w:rsidR="005D5361" w:rsidRDefault="005D5361" w:rsidP="00DA681C">
      <w:pPr>
        <w:spacing w:line="36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14:paraId="184FE231" w14:textId="77777777" w:rsidR="005D5361" w:rsidRPr="005D5361" w:rsidRDefault="005D5361" w:rsidP="00DA681C">
      <w:pPr>
        <w:spacing w:line="36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14:paraId="74A9B33E" w14:textId="15339C32" w:rsidR="00B43FAA" w:rsidRPr="00DA681C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Hlk150783805"/>
      <w:proofErr w:type="spellStart"/>
      <w:r w:rsidRPr="00DA681C">
        <w:rPr>
          <w:rFonts w:ascii="Times New Roman" w:hAnsi="Times New Roman" w:cs="Times New Roman"/>
          <w:sz w:val="24"/>
          <w:szCs w:val="24"/>
        </w:rPr>
        <w:t>epistolas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tuas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diu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multumque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perquisitas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atque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ubi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minime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rebar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inventas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avidissime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perlegi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audivi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multa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dicentem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multa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deplorantem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multa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variantem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Marce Tulli, et qui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pridem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qualis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preceptor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aliis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fuisses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noveram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nunc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tandem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tu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tibi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esses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agnovi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. Unum hoc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vicissim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a vera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caritate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profectum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non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consilium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sed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lamentum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audi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ubicumque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es, quod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unus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posterorum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tui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nominis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amantissimus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non sine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lacrimis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fundit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. o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inquiete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semper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atque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anxie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vel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ut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verba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tua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recognoscas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r w:rsidR="00DA681C">
        <w:rPr>
          <w:rFonts w:ascii="Times New Roman" w:hAnsi="Times New Roman" w:cs="Times New Roman"/>
          <w:sz w:val="24"/>
          <w:szCs w:val="24"/>
        </w:rPr>
        <w:t xml:space="preserve">, </w:t>
      </w:r>
      <w:r w:rsidRPr="00DA681C">
        <w:rPr>
          <w:rFonts w:ascii="Times New Roman" w:hAnsi="Times New Roman" w:cs="Times New Roman"/>
          <w:sz w:val="24"/>
          <w:szCs w:val="24"/>
        </w:rPr>
        <w:t xml:space="preserve">«o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praeceps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calamitose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senex», quid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tibi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tot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contentionibus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prorsum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nihil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profuturis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simultatibus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voluisti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? ubi et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aetati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professioni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fortunae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tuae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conveniens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otium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reliquisti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?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falsus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gloriae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splendor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senem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adolescentium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bellis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implicuit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et per omnes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iactatum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casus ad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indignam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philosopho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mortem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rapuit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? </w:t>
      </w:r>
      <w:bookmarkEnd w:id="0"/>
      <w:proofErr w:type="spellStart"/>
      <w:r w:rsidRPr="00DA681C">
        <w:rPr>
          <w:rFonts w:ascii="Times New Roman" w:hAnsi="Times New Roman" w:cs="Times New Roman"/>
          <w:sz w:val="24"/>
          <w:szCs w:val="24"/>
        </w:rPr>
        <w:t>heu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fraterni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consilii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immemor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tuorum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tot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salubrium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praeceptorum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ceu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nocturnus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viator lumen in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tenebris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gestant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ostendisti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secuturis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callem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in quo ipse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satis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miserabiliter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lapsus es.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omitto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Dionysium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omitto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fratrem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tuum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ac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nepotem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omitto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placet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ipsum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etiam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Dolabellam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quos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nunc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laudibus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ad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caelum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effers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nunc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repentinis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malidictis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laceras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fuerint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haec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tolerabilia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fortassis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Iulium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quoque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Caesarem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praetervehor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cuius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spectata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clementia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ipsa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lacessentibus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portus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erat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; magnum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praeterea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Pompeium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sileo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cum quo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iure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quodam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familiaritatis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quidlibet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posse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videbare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sed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furor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Antonium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impegit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? Amor credo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reipublicae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funditus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corruisse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fatebaris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quodsi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pura fides,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libertas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trahebat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quid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tibi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tam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familiare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cum Augusto? quid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enim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Bruto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tuo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responsurus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es</w:t>
      </w:r>
      <w:r w:rsidR="00DA681C">
        <w:rPr>
          <w:rFonts w:ascii="Times New Roman" w:hAnsi="Times New Roman" w:cs="Times New Roman"/>
          <w:sz w:val="24"/>
          <w:szCs w:val="24"/>
        </w:rPr>
        <w:t xml:space="preserve">? </w:t>
      </w:r>
      <w:r w:rsidRPr="00DA681C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siquidem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inquit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«Octavius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tibi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placet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non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dominum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fugisse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sed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amiciorem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dominum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quaesisse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videberis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». hoc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restabat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infelix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et hoc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erat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extremum, Cicero,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ut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huic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ipsi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tam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laudato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malidiceres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qui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tibi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non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dicam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malifaceret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sed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malifacientibus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non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obstaret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doleo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vicem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tuam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amice, et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errorum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pudet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ac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miseret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iarnclue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cum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eodem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Bruto «his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artibus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nihil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tribuo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quibus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instructissimum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fuisse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scio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».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nimirum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quid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enim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iuvat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alios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docere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quid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ornatissimis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verbis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semper de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virtutibus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loqui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prodest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interim ipse non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audias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? ah,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quanto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satius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fuerat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lastRenderedPageBreak/>
        <w:t>philosopho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praesertim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tranquillo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rure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senuisse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«de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perpetua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illa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»,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ut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ipse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quodam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scribis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loco «non de hac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exigua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vita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cogitantem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»,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nullos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habuisse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fasces,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nullis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triumphis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inhiasse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nullos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inflasse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tibi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animum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Catilinas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. Sed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haec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quidem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frustra.</w:t>
      </w:r>
    </w:p>
    <w:p w14:paraId="2D4E37BA" w14:textId="77777777" w:rsidR="00B43FAA" w:rsidRPr="00DA681C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CBCAB1F" w14:textId="77777777" w:rsidR="00B43FAA" w:rsidRPr="00DA681C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>aeternum vale, mi Cicero.</w:t>
      </w:r>
    </w:p>
    <w:p w14:paraId="5CFD81DA" w14:textId="77777777" w:rsidR="00B43FAA" w:rsidRPr="00DA681C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BBBD2A4" w14:textId="046B6DE1" w:rsidR="00931E37" w:rsidRPr="00DA681C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apud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superos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ad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dexteram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Athesis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ripam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in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civitate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Verona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Transpadanae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Italiae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XVI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Kalendas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Quintiles, anno ab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ortu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Dei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illius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tu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non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noveras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>, MCCCXLV.</w:t>
      </w:r>
    </w:p>
    <w:p w14:paraId="2555E380" w14:textId="77777777" w:rsidR="00B43FAA" w:rsidRPr="00DA681C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7FF574F" w14:textId="77777777" w:rsidR="00B43FAA" w:rsidRPr="00DA681C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30666C1" w14:textId="41CE3E21" w:rsidR="00B43FAA" w:rsidRPr="00DA681C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>Text taken from: https://www.petrarch.petersadlon.com/read_letters.html?s=_f_24_03.html</w:t>
      </w:r>
    </w:p>
    <w:sectPr w:rsidR="00B43FAA" w:rsidRPr="00DA681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proofState w:spelling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23B4"/>
    <w:rsid w:val="001C2F95"/>
    <w:rsid w:val="0041504A"/>
    <w:rsid w:val="005D5361"/>
    <w:rsid w:val="00931E37"/>
    <w:rsid w:val="00956882"/>
    <w:rsid w:val="00B223B4"/>
    <w:rsid w:val="00B43FAA"/>
    <w:rsid w:val="00CD14E5"/>
    <w:rsid w:val="00DA6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510B03"/>
  <w15:chartTrackingRefBased/>
  <w15:docId w15:val="{12EE2CAA-2E42-41A3-ACD4-61E213693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38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431</Words>
  <Characters>2458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2</cp:revision>
  <cp:lastPrinted>2023-11-13T15:50:00Z</cp:lastPrinted>
  <dcterms:created xsi:type="dcterms:W3CDTF">2023-11-13T15:12:00Z</dcterms:created>
  <dcterms:modified xsi:type="dcterms:W3CDTF">2023-11-13T16:42:00Z</dcterms:modified>
</cp:coreProperties>
</file>