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2115D" w14:textId="231C919D" w:rsidR="00BF5AD0" w:rsidRPr="000C7EC3" w:rsidRDefault="00BF5AD0" w:rsidP="00BF5AD0">
      <w:pPr>
        <w:rPr>
          <w:rFonts w:ascii="Aptos" w:hAnsi="Aptos"/>
        </w:rPr>
      </w:pPr>
      <w:r>
        <w:rPr>
          <w:rFonts w:ascii="Aptos" w:hAnsi="Aptos"/>
        </w:rPr>
        <w:t xml:space="preserve">Week 2 </w:t>
      </w:r>
      <w:r w:rsidRPr="000C7EC3">
        <w:rPr>
          <w:rFonts w:ascii="Aptos" w:hAnsi="Aptos"/>
        </w:rPr>
        <w:t>Manipulation questions:</w:t>
      </w:r>
      <w:r>
        <w:rPr>
          <w:rFonts w:ascii="Aptos" w:hAnsi="Aptos"/>
        </w:rPr>
        <w:t xml:space="preserve"> answers</w:t>
      </w:r>
    </w:p>
    <w:p w14:paraId="5E20DAE6" w14:textId="77777777" w:rsidR="00BF5AD0" w:rsidRDefault="00BF5AD0" w:rsidP="00BF5AD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584BAE">
        <w:rPr>
          <w:rFonts w:ascii="Aptos" w:hAnsi="Aptos"/>
          <w:i/>
          <w:iCs/>
        </w:rPr>
        <w:t>Ignavissime</w:t>
      </w:r>
      <w:r w:rsidRPr="000C7EC3">
        <w:rPr>
          <w:rFonts w:ascii="Aptos" w:hAnsi="Aptos"/>
        </w:rPr>
        <w:t>: give positive and comparative forms in vocative singular and plural</w:t>
      </w:r>
    </w:p>
    <w:p w14:paraId="2D7A99A6" w14:textId="77777777" w:rsidR="00BF5AD0" w:rsidRPr="00695319" w:rsidRDefault="00BF5AD0" w:rsidP="00BF5AD0">
      <w:pPr>
        <w:ind w:left="772"/>
        <w:rPr>
          <w:rFonts w:ascii="Aptos" w:hAnsi="Aptos"/>
          <w:color w:val="FF0000"/>
        </w:rPr>
      </w:pPr>
      <w:r w:rsidRPr="00695319">
        <w:rPr>
          <w:rFonts w:ascii="Aptos" w:hAnsi="Aptos"/>
          <w:color w:val="FF0000"/>
        </w:rPr>
        <w:t>ig</w:t>
      </w:r>
      <w:r>
        <w:rPr>
          <w:rFonts w:ascii="Aptos" w:hAnsi="Aptos"/>
          <w:color w:val="FF0000"/>
        </w:rPr>
        <w:t>n</w:t>
      </w:r>
      <w:r w:rsidRPr="00695319">
        <w:rPr>
          <w:rFonts w:ascii="Aptos" w:hAnsi="Aptos"/>
          <w:color w:val="FF0000"/>
        </w:rPr>
        <w:t>ave, ignavi, ignavior, ignaviores</w:t>
      </w:r>
    </w:p>
    <w:p w14:paraId="536544F4" w14:textId="77777777" w:rsidR="00BF5AD0" w:rsidRPr="009B0887" w:rsidRDefault="00BF5AD0" w:rsidP="00BF5AD0">
      <w:pPr>
        <w:pStyle w:val="ListParagraph"/>
        <w:numPr>
          <w:ilvl w:val="0"/>
          <w:numId w:val="1"/>
        </w:numPr>
        <w:rPr>
          <w:rFonts w:ascii="Aptos" w:hAnsi="Aptos"/>
          <w:color w:val="FF0000"/>
        </w:rPr>
      </w:pPr>
      <w:r w:rsidRPr="00584BAE">
        <w:rPr>
          <w:rFonts w:ascii="Aptos" w:hAnsi="Aptos"/>
          <w:i/>
          <w:iCs/>
        </w:rPr>
        <w:t>Surgas</w:t>
      </w:r>
      <w:r w:rsidRPr="000C7EC3">
        <w:rPr>
          <w:rFonts w:ascii="Aptos" w:hAnsi="Aptos"/>
        </w:rPr>
        <w:t>: make present indicative (2</w:t>
      </w:r>
      <w:r w:rsidRPr="000C7EC3">
        <w:rPr>
          <w:rFonts w:ascii="Aptos" w:hAnsi="Aptos"/>
          <w:vertAlign w:val="superscript"/>
        </w:rPr>
        <w:t>nd</w:t>
      </w:r>
      <w:r w:rsidRPr="000C7EC3">
        <w:rPr>
          <w:rFonts w:ascii="Aptos" w:hAnsi="Aptos"/>
        </w:rPr>
        <w:t xml:space="preserve"> sg.) then give the five other indicative tenses (2</w:t>
      </w:r>
      <w:r w:rsidRPr="000C7EC3">
        <w:rPr>
          <w:rFonts w:ascii="Aptos" w:hAnsi="Aptos"/>
          <w:vertAlign w:val="superscript"/>
        </w:rPr>
        <w:t>nd</w:t>
      </w:r>
      <w:r w:rsidRPr="000C7EC3">
        <w:rPr>
          <w:rFonts w:ascii="Aptos" w:hAnsi="Aptos"/>
        </w:rPr>
        <w:t xml:space="preserve"> sg.) active </w:t>
      </w:r>
      <w:r>
        <w:rPr>
          <w:rFonts w:ascii="Aptos" w:hAnsi="Aptos"/>
        </w:rPr>
        <w:t xml:space="preserve">(pp: </w:t>
      </w:r>
      <w:r w:rsidRPr="000C7EC3">
        <w:rPr>
          <w:rFonts w:ascii="Aptos" w:hAnsi="Aptos"/>
        </w:rPr>
        <w:t>surgo, surgere, surrexi, surrectum</w:t>
      </w:r>
      <w:r>
        <w:rPr>
          <w:rFonts w:ascii="Aptos" w:hAnsi="Aptos"/>
        </w:rPr>
        <w:t>)</w:t>
      </w:r>
    </w:p>
    <w:p w14:paraId="6F1321B3" w14:textId="77777777" w:rsidR="00BF5AD0" w:rsidRPr="00695319" w:rsidRDefault="00BF5AD0" w:rsidP="00BF5AD0">
      <w:pPr>
        <w:ind w:left="720"/>
        <w:rPr>
          <w:rFonts w:ascii="Aptos" w:hAnsi="Aptos"/>
        </w:rPr>
      </w:pPr>
      <w:r w:rsidRPr="009B0887">
        <w:rPr>
          <w:rFonts w:ascii="Aptos" w:hAnsi="Aptos"/>
          <w:color w:val="FF0000"/>
        </w:rPr>
        <w:t>surgis,  surgebas (imp.), surges (fut.) surrexisti (perf.), surrexeras (plup.), surrexeris (fut.p</w:t>
      </w:r>
      <w:r>
        <w:rPr>
          <w:rFonts w:ascii="Aptos" w:hAnsi="Aptos"/>
          <w:color w:val="FF0000"/>
        </w:rPr>
        <w:t>erf)</w:t>
      </w:r>
    </w:p>
    <w:p w14:paraId="4C00C0CB" w14:textId="77777777" w:rsidR="00BF5AD0" w:rsidRDefault="00BF5AD0" w:rsidP="00BF5AD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584BAE">
        <w:rPr>
          <w:rFonts w:ascii="Aptos" w:hAnsi="Aptos"/>
          <w:i/>
          <w:iCs/>
        </w:rPr>
        <w:t>Septimam</w:t>
      </w:r>
      <w:r w:rsidRPr="000C7EC3">
        <w:rPr>
          <w:rFonts w:ascii="Aptos" w:hAnsi="Aptos"/>
        </w:rPr>
        <w:t xml:space="preserve"> (‘seventh’): give Latin for first, second, third, fourth, fifth and sixth</w:t>
      </w:r>
    </w:p>
    <w:p w14:paraId="53F113D2" w14:textId="77777777" w:rsidR="00BF5AD0" w:rsidRPr="000D3E5E" w:rsidRDefault="00BF5AD0" w:rsidP="00BF5AD0">
      <w:pPr>
        <w:ind w:left="720"/>
        <w:rPr>
          <w:rFonts w:ascii="Aptos" w:hAnsi="Aptos"/>
          <w:color w:val="FF0000"/>
        </w:rPr>
      </w:pPr>
      <w:r w:rsidRPr="000D3E5E">
        <w:rPr>
          <w:rFonts w:ascii="Aptos" w:hAnsi="Aptos"/>
          <w:color w:val="FF0000"/>
        </w:rPr>
        <w:t>primus, secundus, tertius, quartus, quintus, sextus</w:t>
      </w:r>
    </w:p>
    <w:p w14:paraId="62924497" w14:textId="77777777" w:rsidR="00BF5AD0" w:rsidRDefault="00BF5AD0" w:rsidP="00BF5AD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584BAE">
        <w:rPr>
          <w:rFonts w:ascii="Aptos" w:hAnsi="Aptos"/>
          <w:i/>
          <w:iCs/>
        </w:rPr>
        <w:t>Suscitet</w:t>
      </w:r>
      <w:r w:rsidRPr="000C7EC3">
        <w:rPr>
          <w:rFonts w:ascii="Aptos" w:hAnsi="Aptos"/>
        </w:rPr>
        <w:t xml:space="preserve">: make present indicative, then give the five other indicative tenses </w:t>
      </w:r>
    </w:p>
    <w:p w14:paraId="205E44E0" w14:textId="77777777" w:rsidR="00BF5AD0" w:rsidRPr="00A21AE5" w:rsidRDefault="00BF5AD0" w:rsidP="00BF5AD0">
      <w:pPr>
        <w:ind w:left="720"/>
        <w:rPr>
          <w:rFonts w:ascii="Aptos" w:hAnsi="Aptos"/>
          <w:color w:val="FF0000"/>
        </w:rPr>
      </w:pPr>
      <w:r w:rsidRPr="00A21AE5">
        <w:rPr>
          <w:rFonts w:ascii="Aptos" w:hAnsi="Aptos"/>
          <w:color w:val="FF0000"/>
        </w:rPr>
        <w:t>(-are verb): suscitat: suscitabat, suscitabit, suscitavit, siscitaverat, suscitaverit</w:t>
      </w:r>
    </w:p>
    <w:p w14:paraId="5B850E0E" w14:textId="77777777" w:rsidR="00BF5AD0" w:rsidRDefault="00BF5AD0" w:rsidP="00BF5AD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DF773B">
        <w:rPr>
          <w:rFonts w:ascii="Aptos" w:hAnsi="Aptos"/>
          <w:i/>
          <w:iCs/>
        </w:rPr>
        <w:t>Vocasti</w:t>
      </w:r>
      <w:r w:rsidRPr="000C7EC3">
        <w:rPr>
          <w:rFonts w:ascii="Aptos" w:hAnsi="Aptos"/>
        </w:rPr>
        <w:t>: give the unsyncopated (usual) form. Do you know the alternative, shortened form for 3</w:t>
      </w:r>
      <w:r w:rsidRPr="000C7EC3">
        <w:rPr>
          <w:rFonts w:ascii="Aptos" w:hAnsi="Aptos"/>
          <w:vertAlign w:val="superscript"/>
        </w:rPr>
        <w:t>rd</w:t>
      </w:r>
      <w:r w:rsidRPr="000C7EC3">
        <w:rPr>
          <w:rFonts w:ascii="Aptos" w:hAnsi="Aptos"/>
        </w:rPr>
        <w:t xml:space="preserve"> plural perfect active indicative (often seen in Virgil)?</w:t>
      </w:r>
    </w:p>
    <w:p w14:paraId="1A791045" w14:textId="77777777" w:rsidR="00BF5AD0" w:rsidRDefault="00BF5AD0" w:rsidP="00BF5AD0">
      <w:pPr>
        <w:pStyle w:val="ListParagraph"/>
        <w:ind w:left="772"/>
        <w:rPr>
          <w:rFonts w:ascii="Aptos" w:hAnsi="Aptos"/>
          <w:lang w:val="mi-NZ"/>
        </w:rPr>
      </w:pPr>
      <w:r>
        <w:rPr>
          <w:rFonts w:ascii="Aptos" w:hAnsi="Aptos"/>
          <w:i/>
          <w:iCs/>
          <w:lang w:val="mi-NZ"/>
        </w:rPr>
        <w:t xml:space="preserve">-ére </w:t>
      </w:r>
      <w:r>
        <w:rPr>
          <w:rFonts w:ascii="Aptos" w:hAnsi="Aptos"/>
          <w:lang w:val="mi-NZ"/>
        </w:rPr>
        <w:t xml:space="preserve"> vocavére = vocavérunt</w:t>
      </w:r>
    </w:p>
    <w:p w14:paraId="3171F119" w14:textId="77777777" w:rsidR="00BF5AD0" w:rsidRPr="00A21AE5" w:rsidRDefault="00BF5AD0" w:rsidP="00BF5AD0">
      <w:pPr>
        <w:pStyle w:val="ListParagraph"/>
        <w:ind w:left="772"/>
        <w:rPr>
          <w:rFonts w:ascii="Aptos" w:hAnsi="Aptos"/>
          <w:lang w:val="mi-NZ"/>
        </w:rPr>
      </w:pPr>
    </w:p>
    <w:p w14:paraId="7B3B113D" w14:textId="77777777" w:rsidR="00BF5AD0" w:rsidRDefault="00BF5AD0" w:rsidP="00BF5AD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0C7EC3">
        <w:rPr>
          <w:rFonts w:ascii="Aptos" w:hAnsi="Aptos"/>
        </w:rPr>
        <w:t>[</w:t>
      </w:r>
      <w:r w:rsidRPr="00DF773B">
        <w:rPr>
          <w:rFonts w:ascii="Aptos" w:hAnsi="Aptos"/>
          <w:i/>
          <w:iCs/>
        </w:rPr>
        <w:t>Si vocasses, audirem</w:t>
      </w:r>
      <w:r w:rsidRPr="000C7EC3">
        <w:rPr>
          <w:rFonts w:ascii="Aptos" w:hAnsi="Aptos"/>
        </w:rPr>
        <w:t>: give other subjunctive tenses possible for this condi</w:t>
      </w:r>
      <w:r w:rsidRPr="00CC451E">
        <w:rPr>
          <w:rFonts w:ascii="Aptos" w:hAnsi="Aptos"/>
        </w:rPr>
        <w:t>tional sentence and translate into English]</w:t>
      </w:r>
    </w:p>
    <w:p w14:paraId="2411441A" w14:textId="77777777" w:rsidR="00BF5AD0" w:rsidRDefault="00BF5AD0" w:rsidP="00BF5AD0">
      <w:pPr>
        <w:spacing w:after="0"/>
        <w:ind w:left="52" w:firstLine="720"/>
        <w:rPr>
          <w:rFonts w:ascii="Aptos" w:hAnsi="Aptos"/>
          <w:color w:val="FF0000"/>
        </w:rPr>
      </w:pPr>
      <w:r w:rsidRPr="00FA3CCC">
        <w:rPr>
          <w:rFonts w:ascii="Aptos" w:hAnsi="Aptos"/>
          <w:color w:val="FF0000"/>
        </w:rPr>
        <w:t>Three tenses of subjunctive possible – not the perfect</w:t>
      </w:r>
      <w:r>
        <w:rPr>
          <w:rFonts w:ascii="Aptos" w:hAnsi="Aptos"/>
          <w:color w:val="FF0000"/>
        </w:rPr>
        <w:tab/>
      </w:r>
    </w:p>
    <w:p w14:paraId="456E657F" w14:textId="77777777" w:rsidR="00BF5AD0" w:rsidRPr="005E74B4" w:rsidRDefault="00BF5AD0" w:rsidP="00BF5AD0">
      <w:pPr>
        <w:spacing w:after="0"/>
        <w:ind w:left="52" w:firstLine="720"/>
        <w:rPr>
          <w:rFonts w:ascii="Aptos" w:hAnsi="Aptos"/>
        </w:rPr>
      </w:pPr>
      <w:r w:rsidRPr="005E74B4">
        <w:rPr>
          <w:rFonts w:ascii="Aptos" w:hAnsi="Aptos"/>
          <w:color w:val="FF0000"/>
        </w:rPr>
        <w:t>Present subjunctive refers to future time</w:t>
      </w:r>
    </w:p>
    <w:p w14:paraId="3738A0FD" w14:textId="77777777" w:rsidR="00BF5AD0" w:rsidRPr="00317EF7" w:rsidRDefault="00BF5AD0" w:rsidP="00BF5AD0">
      <w:pPr>
        <w:pStyle w:val="ListParagraph"/>
        <w:spacing w:after="0"/>
        <w:ind w:left="772"/>
        <w:rPr>
          <w:rFonts w:ascii="Aptos" w:hAnsi="Aptos"/>
          <w:color w:val="FF0000"/>
        </w:rPr>
      </w:pPr>
      <w:r w:rsidRPr="00317EF7">
        <w:rPr>
          <w:rFonts w:ascii="Aptos" w:hAnsi="Aptos"/>
          <w:color w:val="FF0000"/>
        </w:rPr>
        <w:t>Imperfect subjunctive refers to current time</w:t>
      </w:r>
    </w:p>
    <w:p w14:paraId="1284DA50" w14:textId="77777777" w:rsidR="00BF5AD0" w:rsidRPr="00317EF7" w:rsidRDefault="00BF5AD0" w:rsidP="00BF5AD0">
      <w:pPr>
        <w:pStyle w:val="ListParagraph"/>
        <w:spacing w:after="0"/>
        <w:ind w:left="772"/>
        <w:rPr>
          <w:rFonts w:ascii="Aptos" w:hAnsi="Aptos"/>
          <w:color w:val="FF0000"/>
        </w:rPr>
      </w:pPr>
      <w:r w:rsidRPr="00317EF7">
        <w:rPr>
          <w:rFonts w:ascii="Aptos" w:hAnsi="Aptos"/>
          <w:color w:val="FF0000"/>
        </w:rPr>
        <w:t>Pluperfect subjunctive refers to past time</w:t>
      </w:r>
    </w:p>
    <w:p w14:paraId="0DB7DEB8" w14:textId="77777777" w:rsidR="00BF5AD0" w:rsidRDefault="00BF5AD0" w:rsidP="00BF5AD0">
      <w:pPr>
        <w:pStyle w:val="ListParagraph"/>
        <w:ind w:left="772"/>
        <w:rPr>
          <w:rFonts w:ascii="Aptos" w:hAnsi="Aptos"/>
        </w:rPr>
      </w:pPr>
    </w:p>
    <w:p w14:paraId="61E80066" w14:textId="77777777" w:rsidR="00BF5AD0" w:rsidRPr="000142EA" w:rsidRDefault="00BF5AD0" w:rsidP="00BF5AD0">
      <w:pPr>
        <w:pStyle w:val="ListParagraph"/>
        <w:ind w:left="772"/>
        <w:rPr>
          <w:rFonts w:ascii="Aptos" w:hAnsi="Aptos"/>
          <w:i/>
          <w:iCs/>
        </w:rPr>
      </w:pPr>
      <w:r w:rsidRPr="000142EA">
        <w:rPr>
          <w:rFonts w:ascii="Aptos" w:hAnsi="Aptos"/>
          <w:i/>
          <w:iCs/>
        </w:rPr>
        <w:t>English always has ‘would’ in the apodosis (main clause):</w:t>
      </w:r>
    </w:p>
    <w:p w14:paraId="1C6434CE" w14:textId="77777777" w:rsidR="00BF5AD0" w:rsidRPr="000142EA" w:rsidRDefault="00BF5AD0" w:rsidP="00BF5AD0">
      <w:pPr>
        <w:pStyle w:val="ListParagraph"/>
        <w:ind w:left="772"/>
        <w:rPr>
          <w:rFonts w:ascii="Aptos" w:hAnsi="Aptos"/>
          <w:i/>
          <w:iCs/>
        </w:rPr>
      </w:pPr>
      <w:r w:rsidRPr="000142EA">
        <w:rPr>
          <w:rFonts w:ascii="Aptos" w:hAnsi="Aptos"/>
          <w:i/>
          <w:iCs/>
        </w:rPr>
        <w:t>would do (future)</w:t>
      </w:r>
    </w:p>
    <w:p w14:paraId="4B4A7DF4" w14:textId="77777777" w:rsidR="00BF5AD0" w:rsidRPr="000142EA" w:rsidRDefault="00BF5AD0" w:rsidP="00BF5AD0">
      <w:pPr>
        <w:pStyle w:val="ListParagraph"/>
        <w:ind w:left="772"/>
        <w:rPr>
          <w:rFonts w:ascii="Aptos" w:hAnsi="Aptos"/>
          <w:i/>
          <w:iCs/>
        </w:rPr>
      </w:pPr>
      <w:r w:rsidRPr="000142EA">
        <w:rPr>
          <w:rFonts w:ascii="Aptos" w:hAnsi="Aptos"/>
          <w:i/>
          <w:iCs/>
        </w:rPr>
        <w:t>would be doing (current)</w:t>
      </w:r>
    </w:p>
    <w:p w14:paraId="03CEDF8C" w14:textId="77777777" w:rsidR="00BF5AD0" w:rsidRPr="000142EA" w:rsidRDefault="00BF5AD0" w:rsidP="00BF5AD0">
      <w:pPr>
        <w:pStyle w:val="ListParagraph"/>
        <w:ind w:left="772"/>
        <w:rPr>
          <w:rFonts w:ascii="Aptos" w:hAnsi="Aptos"/>
          <w:i/>
          <w:iCs/>
        </w:rPr>
      </w:pPr>
      <w:r w:rsidRPr="000142EA">
        <w:rPr>
          <w:rFonts w:ascii="Aptos" w:hAnsi="Aptos"/>
          <w:i/>
          <w:iCs/>
        </w:rPr>
        <w:t>would have done (past)</w:t>
      </w:r>
    </w:p>
    <w:p w14:paraId="3262B289" w14:textId="77777777" w:rsidR="00BF5AD0" w:rsidRPr="00317EF7" w:rsidRDefault="00BF5AD0" w:rsidP="00BF5AD0">
      <w:pPr>
        <w:pStyle w:val="ListParagraph"/>
        <w:ind w:left="772"/>
        <w:rPr>
          <w:rFonts w:ascii="Aptos" w:hAnsi="Aptos"/>
        </w:rPr>
      </w:pPr>
    </w:p>
    <w:p w14:paraId="0F67FFD9" w14:textId="77777777" w:rsidR="00BF5AD0" w:rsidRPr="007B33B3" w:rsidRDefault="00BF5AD0" w:rsidP="00BF5AD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DF773B">
        <w:rPr>
          <w:rFonts w:ascii="Aptos" w:hAnsi="Aptos"/>
          <w:i/>
          <w:iCs/>
        </w:rPr>
        <w:t>Di perdant</w:t>
      </w:r>
      <w:r w:rsidRPr="000C7EC3">
        <w:rPr>
          <w:rFonts w:ascii="Aptos" w:hAnsi="Aptos"/>
        </w:rPr>
        <w:t xml:space="preserve">: explain the form of </w:t>
      </w:r>
      <w:r w:rsidRPr="00DF773B">
        <w:rPr>
          <w:rFonts w:ascii="Aptos" w:hAnsi="Aptos"/>
          <w:i/>
          <w:iCs/>
        </w:rPr>
        <w:t>perdant</w:t>
      </w:r>
    </w:p>
    <w:p w14:paraId="23CEE5A6" w14:textId="77777777" w:rsidR="00BF5AD0" w:rsidRPr="007B33B3" w:rsidRDefault="00BF5AD0" w:rsidP="00BF5AD0">
      <w:pPr>
        <w:ind w:left="720"/>
        <w:rPr>
          <w:rFonts w:ascii="Aptos" w:hAnsi="Aptos"/>
          <w:color w:val="FF0000"/>
        </w:rPr>
      </w:pPr>
      <w:r w:rsidRPr="007B33B3">
        <w:rPr>
          <w:rFonts w:ascii="Aptos" w:hAnsi="Aptos"/>
          <w:color w:val="FF0000"/>
        </w:rPr>
        <w:t>perdere (3) so indicate s a subjunctive: here expressing a wish (may the gods/I hope the gods destroy you)</w:t>
      </w:r>
    </w:p>
    <w:p w14:paraId="1251B3F7" w14:textId="77777777" w:rsidR="00931E37" w:rsidRDefault="00931E37"/>
    <w:sectPr w:rsidR="00931E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86A25"/>
    <w:multiLevelType w:val="hybridMultilevel"/>
    <w:tmpl w:val="9EE2C798"/>
    <w:lvl w:ilvl="0" w:tplc="0809000F">
      <w:start w:val="1"/>
      <w:numFmt w:val="decimal"/>
      <w:lvlText w:val="%1."/>
      <w:lvlJc w:val="left"/>
      <w:pPr>
        <w:ind w:left="772" w:hanging="360"/>
      </w:pPr>
    </w:lvl>
    <w:lvl w:ilvl="1" w:tplc="08090019" w:tentative="1">
      <w:start w:val="1"/>
      <w:numFmt w:val="lowerLetter"/>
      <w:lvlText w:val="%2."/>
      <w:lvlJc w:val="left"/>
      <w:pPr>
        <w:ind w:left="1492" w:hanging="360"/>
      </w:pPr>
    </w:lvl>
    <w:lvl w:ilvl="2" w:tplc="0809001B" w:tentative="1">
      <w:start w:val="1"/>
      <w:numFmt w:val="lowerRoman"/>
      <w:lvlText w:val="%3."/>
      <w:lvlJc w:val="right"/>
      <w:pPr>
        <w:ind w:left="2212" w:hanging="180"/>
      </w:pPr>
    </w:lvl>
    <w:lvl w:ilvl="3" w:tplc="0809000F" w:tentative="1">
      <w:start w:val="1"/>
      <w:numFmt w:val="decimal"/>
      <w:lvlText w:val="%4."/>
      <w:lvlJc w:val="left"/>
      <w:pPr>
        <w:ind w:left="2932" w:hanging="360"/>
      </w:pPr>
    </w:lvl>
    <w:lvl w:ilvl="4" w:tplc="08090019" w:tentative="1">
      <w:start w:val="1"/>
      <w:numFmt w:val="lowerLetter"/>
      <w:lvlText w:val="%5."/>
      <w:lvlJc w:val="left"/>
      <w:pPr>
        <w:ind w:left="3652" w:hanging="360"/>
      </w:pPr>
    </w:lvl>
    <w:lvl w:ilvl="5" w:tplc="0809001B" w:tentative="1">
      <w:start w:val="1"/>
      <w:numFmt w:val="lowerRoman"/>
      <w:lvlText w:val="%6."/>
      <w:lvlJc w:val="right"/>
      <w:pPr>
        <w:ind w:left="4372" w:hanging="180"/>
      </w:pPr>
    </w:lvl>
    <w:lvl w:ilvl="6" w:tplc="0809000F" w:tentative="1">
      <w:start w:val="1"/>
      <w:numFmt w:val="decimal"/>
      <w:lvlText w:val="%7."/>
      <w:lvlJc w:val="left"/>
      <w:pPr>
        <w:ind w:left="5092" w:hanging="360"/>
      </w:pPr>
    </w:lvl>
    <w:lvl w:ilvl="7" w:tplc="08090019" w:tentative="1">
      <w:start w:val="1"/>
      <w:numFmt w:val="lowerLetter"/>
      <w:lvlText w:val="%8."/>
      <w:lvlJc w:val="left"/>
      <w:pPr>
        <w:ind w:left="5812" w:hanging="360"/>
      </w:pPr>
    </w:lvl>
    <w:lvl w:ilvl="8" w:tplc="0809001B" w:tentative="1">
      <w:start w:val="1"/>
      <w:numFmt w:val="lowerRoman"/>
      <w:lvlText w:val="%9."/>
      <w:lvlJc w:val="right"/>
      <w:pPr>
        <w:ind w:left="6532" w:hanging="180"/>
      </w:pPr>
    </w:lvl>
  </w:abstractNum>
  <w:num w:numId="1" w16cid:durableId="1675647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AD0"/>
    <w:rsid w:val="0041504A"/>
    <w:rsid w:val="00931E37"/>
    <w:rsid w:val="00BF5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D9AF10"/>
  <w15:chartTrackingRefBased/>
  <w15:docId w15:val="{4FC83865-B5EF-42BC-8627-D84BE01BA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5A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5A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1247</Characters>
  <Application>Microsoft Office Word</Application>
  <DocSecurity>0</DocSecurity>
  <Lines>10</Lines>
  <Paragraphs>2</Paragraphs>
  <ScaleCrop>false</ScaleCrop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1</cp:revision>
  <dcterms:created xsi:type="dcterms:W3CDTF">2023-10-20T07:20:00Z</dcterms:created>
  <dcterms:modified xsi:type="dcterms:W3CDTF">2023-10-20T07:21:00Z</dcterms:modified>
</cp:coreProperties>
</file>