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8F9C34" w14:textId="33359878" w:rsidR="00931E37" w:rsidRDefault="001A49AC">
      <w:r>
        <w:t>Week 8 follow-up</w:t>
      </w:r>
    </w:p>
    <w:p w14:paraId="350AA637" w14:textId="77777777" w:rsidR="001A49AC" w:rsidRDefault="001A49AC"/>
    <w:p w14:paraId="1EA4F26C" w14:textId="38F4CBE3" w:rsidR="001A49AC" w:rsidRDefault="001A49AC">
      <w:r>
        <w:t>1. As usual, read, re-read and read again the Latin until you can understand it fluently.</w:t>
      </w:r>
    </w:p>
    <w:p w14:paraId="55EF18F9" w14:textId="4E1BA533" w:rsidR="001A49AC" w:rsidRDefault="001A49AC">
      <w:r>
        <w:t>2. Learn all new vocabulary, continue going over vocabulary from previous weeks.</w:t>
      </w:r>
    </w:p>
    <w:p w14:paraId="53C63AD2" w14:textId="2FBE9D06" w:rsidR="001A49AC" w:rsidRDefault="001A49AC">
      <w:r>
        <w:t>3. Write down your plan for continuing</w:t>
      </w:r>
      <w:r w:rsidR="00881A3F">
        <w:t xml:space="preserve"> your Latin: When? How often? How much time?  (Hint: small amount of time regularly)? What text (from </w:t>
      </w:r>
      <w:r w:rsidR="00881A3F" w:rsidRPr="00881A3F">
        <w:rPr>
          <w:u w:val="single"/>
        </w:rPr>
        <w:t>your</w:t>
      </w:r>
      <w:r w:rsidR="00881A3F">
        <w:t xml:space="preserve"> area, with facing translation if possible).</w:t>
      </w:r>
    </w:p>
    <w:p w14:paraId="737F3CE6" w14:textId="2ECABC99" w:rsidR="00531EE4" w:rsidRDefault="00531EE4">
      <w:r>
        <w:t>4. Identify cases and numbers of the underlined nouns.</w:t>
      </w:r>
    </w:p>
    <w:p w14:paraId="6389418E" w14:textId="77777777" w:rsidR="00D57F4F" w:rsidRDefault="00D57F4F" w:rsidP="00D57F4F"/>
    <w:p w14:paraId="051B4B64" w14:textId="77777777" w:rsidR="00D57F4F" w:rsidRDefault="00D57F4F" w:rsidP="00D57F4F"/>
    <w:p w14:paraId="73C65EBC" w14:textId="0EF54E74" w:rsidR="00D57F4F" w:rsidRDefault="00D57F4F" w:rsidP="00D57F4F">
      <w:r w:rsidRPr="00D57F4F">
        <w:rPr>
          <w:u w:val="single"/>
        </w:rPr>
        <w:t>S</w:t>
      </w:r>
      <w:r w:rsidRPr="00D57F4F">
        <w:rPr>
          <w:u w:val="single"/>
        </w:rPr>
        <w:t>tatuta</w:t>
      </w:r>
      <w:r>
        <w:rPr>
          <w:u w:val="single"/>
        </w:rPr>
        <w:t>1</w:t>
      </w:r>
      <w:r>
        <w:t xml:space="preserve"> die digressi domo, Malausanam venimus ad vesperam; locus est in </w:t>
      </w:r>
      <w:r w:rsidRPr="00D57F4F">
        <w:rPr>
          <w:u w:val="single"/>
        </w:rPr>
        <w:t>radicibus</w:t>
      </w:r>
      <w:r>
        <w:t xml:space="preserve"> </w:t>
      </w:r>
      <w:r>
        <w:t xml:space="preserve">2 </w:t>
      </w:r>
      <w:r w:rsidRPr="00D57F4F">
        <w:rPr>
          <w:u w:val="single"/>
        </w:rPr>
        <w:t>montis</w:t>
      </w:r>
      <w:r>
        <w:t xml:space="preserve"> 3</w:t>
      </w:r>
      <w:r>
        <w:t xml:space="preserve">, versus in boream. illic unum diem </w:t>
      </w:r>
      <w:r w:rsidRPr="00D57F4F">
        <w:rPr>
          <w:u w:val="single"/>
        </w:rPr>
        <w:t>morati</w:t>
      </w:r>
      <w:r>
        <w:rPr>
          <w:u w:val="single"/>
        </w:rPr>
        <w:t xml:space="preserve"> 4</w:t>
      </w:r>
      <w:r>
        <w:t xml:space="preserve">, hodie tandem cum singulis famulis </w:t>
      </w:r>
      <w:r w:rsidRPr="00D57F4F">
        <w:rPr>
          <w:u w:val="single"/>
        </w:rPr>
        <w:t>montem</w:t>
      </w:r>
      <w:r>
        <w:t xml:space="preserve"> </w:t>
      </w:r>
      <w:r>
        <w:t xml:space="preserve">5 </w:t>
      </w:r>
      <w:r>
        <w:t xml:space="preserve">ascendimus non sine multa difficultate: est enim </w:t>
      </w:r>
      <w:r w:rsidRPr="00D57F4F">
        <w:rPr>
          <w:u w:val="single"/>
        </w:rPr>
        <w:t>praerupta</w:t>
      </w:r>
      <w:r>
        <w:t xml:space="preserve"> 6 </w:t>
      </w:r>
      <w:r>
        <w:t xml:space="preserve">et paene inaccessibilis saxosae </w:t>
      </w:r>
      <w:r w:rsidRPr="00D57F4F">
        <w:rPr>
          <w:u w:val="single"/>
        </w:rPr>
        <w:t>telluris</w:t>
      </w:r>
      <w:r>
        <w:rPr>
          <w:u w:val="single"/>
        </w:rPr>
        <w:t xml:space="preserve"> 7</w:t>
      </w:r>
      <w:r>
        <w:t xml:space="preserve"> </w:t>
      </w:r>
      <w:r w:rsidRPr="00D57F4F">
        <w:rPr>
          <w:u w:val="single"/>
        </w:rPr>
        <w:t>moles</w:t>
      </w:r>
      <w:r>
        <w:t xml:space="preserve"> 8</w:t>
      </w:r>
      <w:r>
        <w:t>; sed bene a poeta dictum est:</w:t>
      </w:r>
    </w:p>
    <w:p w14:paraId="1C2D46D0" w14:textId="326A9D8C" w:rsidR="00D57F4F" w:rsidRDefault="00D57F4F" w:rsidP="00D57F4F">
      <w:pPr>
        <w:ind w:firstLine="720"/>
      </w:pPr>
      <w:r>
        <w:t xml:space="preserve">labor </w:t>
      </w:r>
      <w:r w:rsidRPr="001F5B19">
        <w:rPr>
          <w:u w:val="single"/>
        </w:rPr>
        <w:t>omnia</w:t>
      </w:r>
      <w:r>
        <w:t xml:space="preserve"> </w:t>
      </w:r>
      <w:r w:rsidR="001F5B19">
        <w:t xml:space="preserve">9 </w:t>
      </w:r>
      <w:r>
        <w:t>vincit improbus . [Georgics 1 145-6]</w:t>
      </w:r>
    </w:p>
    <w:p w14:paraId="10025E6D" w14:textId="4981EBCB" w:rsidR="00D57F4F" w:rsidRDefault="00D57F4F" w:rsidP="00D57F4F">
      <w:r>
        <w:t xml:space="preserve">dies longa, blandus aer, </w:t>
      </w:r>
      <w:r w:rsidRPr="001F5B19">
        <w:rPr>
          <w:u w:val="single"/>
        </w:rPr>
        <w:t>animorum</w:t>
      </w:r>
      <w:r>
        <w:t xml:space="preserve"> </w:t>
      </w:r>
      <w:r w:rsidR="001F5B19">
        <w:t xml:space="preserve">10 </w:t>
      </w:r>
      <w:r>
        <w:t xml:space="preserve">vigor, </w:t>
      </w:r>
      <w:r w:rsidRPr="001F5B19">
        <w:rPr>
          <w:u w:val="single"/>
        </w:rPr>
        <w:t>corporum</w:t>
      </w:r>
      <w:r>
        <w:t xml:space="preserve"> </w:t>
      </w:r>
      <w:r w:rsidR="001F5B19">
        <w:t xml:space="preserve">11 </w:t>
      </w:r>
      <w:r>
        <w:t xml:space="preserve">robur ac </w:t>
      </w:r>
      <w:r w:rsidRPr="001F5B19">
        <w:rPr>
          <w:u w:val="single"/>
        </w:rPr>
        <w:t>dexteritas</w:t>
      </w:r>
      <w:r>
        <w:t xml:space="preserve"> </w:t>
      </w:r>
      <w:r w:rsidR="001F5B19">
        <w:t xml:space="preserve">12 </w:t>
      </w:r>
      <w:r>
        <w:t xml:space="preserve">et siqua sunt eiusmodi, </w:t>
      </w:r>
      <w:r w:rsidRPr="001F5B19">
        <w:rPr>
          <w:u w:val="single"/>
        </w:rPr>
        <w:t>euntibus</w:t>
      </w:r>
      <w:r>
        <w:t xml:space="preserve"> </w:t>
      </w:r>
      <w:r w:rsidR="001F5B19">
        <w:t xml:space="preserve">13 </w:t>
      </w:r>
      <w:r>
        <w:t xml:space="preserve">aderant; sola nobis obstabat natura </w:t>
      </w:r>
      <w:r w:rsidRPr="001F5B19">
        <w:rPr>
          <w:u w:val="single"/>
        </w:rPr>
        <w:t>loci</w:t>
      </w:r>
      <w:r w:rsidR="001F5B19">
        <w:rPr>
          <w:u w:val="single"/>
        </w:rPr>
        <w:t xml:space="preserve"> 14</w:t>
      </w:r>
      <w:r>
        <w:t>.</w:t>
      </w:r>
    </w:p>
    <w:p w14:paraId="45ED2C4D" w14:textId="77777777" w:rsidR="00D57F4F" w:rsidRDefault="00D57F4F" w:rsidP="00D57F4F"/>
    <w:p w14:paraId="36C9625C" w14:textId="77777777" w:rsidR="00D57F4F" w:rsidRDefault="00D57F4F" w:rsidP="00D57F4F">
      <w:r>
        <w:t>Discouraging shepherd</w:t>
      </w:r>
    </w:p>
    <w:p w14:paraId="50FC8095" w14:textId="249C2E4A" w:rsidR="00D57F4F" w:rsidRDefault="00D57F4F" w:rsidP="00D57F4F">
      <w:r>
        <w:t xml:space="preserve">pastorem exactae </w:t>
      </w:r>
      <w:r w:rsidRPr="001F5B19">
        <w:rPr>
          <w:u w:val="single"/>
        </w:rPr>
        <w:t>aetatis</w:t>
      </w:r>
      <w:r>
        <w:t xml:space="preserve"> </w:t>
      </w:r>
      <w:r w:rsidR="001F5B19">
        <w:t xml:space="preserve">15 </w:t>
      </w:r>
      <w:r>
        <w:t xml:space="preserve">inter convexa montis invenimus, qui nos ab </w:t>
      </w:r>
      <w:r w:rsidRPr="001F5B19">
        <w:rPr>
          <w:u w:val="single"/>
        </w:rPr>
        <w:t>ascensu</w:t>
      </w:r>
      <w:r>
        <w:t xml:space="preserve"> </w:t>
      </w:r>
      <w:r w:rsidR="001F5B19">
        <w:t xml:space="preserve">16 </w:t>
      </w:r>
      <w:r>
        <w:t xml:space="preserve">retrahere multis verbis enisus est, dicens se ante annos quinquaginta eodem iuvenilis ardoris </w:t>
      </w:r>
      <w:r w:rsidRPr="001F5B19">
        <w:rPr>
          <w:u w:val="single"/>
        </w:rPr>
        <w:t>impetu</w:t>
      </w:r>
      <w:r w:rsidR="001F5B19">
        <w:t xml:space="preserve"> </w:t>
      </w:r>
      <w:r>
        <w:t xml:space="preserve"> </w:t>
      </w:r>
      <w:r w:rsidR="001F5B19">
        <w:t xml:space="preserve">17 </w:t>
      </w:r>
      <w:r>
        <w:t xml:space="preserve">supremum in verticem ascendisse,  nihilque inde retulisse praeter poenitentiam et laborem, </w:t>
      </w:r>
      <w:r w:rsidRPr="00A06F58">
        <w:rPr>
          <w:u w:val="single"/>
        </w:rPr>
        <w:t>corpusque</w:t>
      </w:r>
      <w:r>
        <w:t xml:space="preserve"> </w:t>
      </w:r>
      <w:r w:rsidR="00A06F58">
        <w:t xml:space="preserve">18 </w:t>
      </w:r>
      <w:r>
        <w:t xml:space="preserve">et amictum lacerum </w:t>
      </w:r>
      <w:r w:rsidRPr="00A06F58">
        <w:rPr>
          <w:u w:val="single"/>
        </w:rPr>
        <w:t>saxis</w:t>
      </w:r>
      <w:r>
        <w:t xml:space="preserve"> </w:t>
      </w:r>
      <w:r w:rsidR="00A06F58">
        <w:t xml:space="preserve">19 </w:t>
      </w:r>
      <w:r>
        <w:t xml:space="preserve">ac vepribus,  nec umquam  aut ante illud tempus aut postea auditum  apud eos quemquam ausum esse </w:t>
      </w:r>
      <w:r w:rsidRPr="00A06F58">
        <w:rPr>
          <w:u w:val="single"/>
        </w:rPr>
        <w:t>similia</w:t>
      </w:r>
      <w:r w:rsidR="00A06F58">
        <w:t xml:space="preserve"> 20</w:t>
      </w:r>
      <w:r>
        <w:t>.</w:t>
      </w:r>
    </w:p>
    <w:p w14:paraId="73C291DD" w14:textId="77777777" w:rsidR="00531EE4" w:rsidRDefault="00531EE4"/>
    <w:p w14:paraId="72695804" w14:textId="19B8F322" w:rsidR="00D52FCD" w:rsidRDefault="00D52FCD">
      <w:r>
        <w:t>Answers on next page …..</w:t>
      </w:r>
    </w:p>
    <w:p w14:paraId="1FED1A7B" w14:textId="77777777" w:rsidR="00D52FCD" w:rsidRDefault="00D52FCD"/>
    <w:p w14:paraId="1C92437A" w14:textId="77777777" w:rsidR="00D52FCD" w:rsidRDefault="00D52FCD"/>
    <w:p w14:paraId="77499EC7" w14:textId="5E5D265C" w:rsidR="00D52FCD" w:rsidRDefault="00D52FCD">
      <w:r>
        <w:br w:type="page"/>
      </w:r>
    </w:p>
    <w:p w14:paraId="3695912E" w14:textId="77777777" w:rsidR="00D52FCD" w:rsidRDefault="00D52FCD"/>
    <w:p w14:paraId="716B23B3" w14:textId="7DD892DA" w:rsidR="00A06F58" w:rsidRDefault="00A06F58" w:rsidP="00A06F58">
      <w:pPr>
        <w:pStyle w:val="ListParagraph"/>
        <w:numPr>
          <w:ilvl w:val="0"/>
          <w:numId w:val="1"/>
        </w:numPr>
      </w:pPr>
      <w:r>
        <w:t>Abl. Sg.  Time phrase</w:t>
      </w:r>
    </w:p>
    <w:p w14:paraId="641A8E17" w14:textId="52F2C343" w:rsidR="00A06F58" w:rsidRDefault="00A06F58" w:rsidP="00A06F58">
      <w:pPr>
        <w:pStyle w:val="ListParagraph"/>
        <w:numPr>
          <w:ilvl w:val="0"/>
          <w:numId w:val="1"/>
        </w:numPr>
      </w:pPr>
      <w:r>
        <w:t xml:space="preserve">Abl. Pl after </w:t>
      </w:r>
      <w:r w:rsidR="00701CCC">
        <w:t>‘</w:t>
      </w:r>
      <w:r>
        <w:t>in</w:t>
      </w:r>
      <w:r w:rsidR="00701CCC">
        <w:t>’</w:t>
      </w:r>
      <w:r>
        <w:t xml:space="preserve"> </w:t>
      </w:r>
    </w:p>
    <w:p w14:paraId="48E2985B" w14:textId="3CA5D7DF" w:rsidR="00A06F58" w:rsidRDefault="00A06F58" w:rsidP="00A06F58">
      <w:pPr>
        <w:pStyle w:val="ListParagraph"/>
        <w:numPr>
          <w:ilvl w:val="0"/>
          <w:numId w:val="1"/>
        </w:numPr>
      </w:pPr>
      <w:r>
        <w:t>Gen sg.</w:t>
      </w:r>
      <w:r w:rsidR="00701CCC">
        <w:t xml:space="preserve"> of mons</w:t>
      </w:r>
    </w:p>
    <w:p w14:paraId="5194CE92" w14:textId="77777777" w:rsidR="00701CCC" w:rsidRDefault="00A06F58" w:rsidP="00701CCC">
      <w:pPr>
        <w:pStyle w:val="ListParagraph"/>
        <w:numPr>
          <w:ilvl w:val="0"/>
          <w:numId w:val="1"/>
        </w:numPr>
      </w:pPr>
      <w:r>
        <w:t>Nom pl. m (participle: subject)</w:t>
      </w:r>
    </w:p>
    <w:p w14:paraId="7C517CAA" w14:textId="4D531EE8" w:rsidR="00D41256" w:rsidRDefault="00D41256" w:rsidP="00701CCC">
      <w:pPr>
        <w:pStyle w:val="ListParagraph"/>
        <w:numPr>
          <w:ilvl w:val="0"/>
          <w:numId w:val="1"/>
        </w:numPr>
      </w:pPr>
      <w:r>
        <w:t xml:space="preserve">acc. </w:t>
      </w:r>
      <w:r w:rsidR="00701CCC">
        <w:t>s</w:t>
      </w:r>
      <w:r>
        <w:t>g.</w:t>
      </w:r>
      <w:r w:rsidR="00701CCC">
        <w:t xml:space="preserve"> of mons</w:t>
      </w:r>
    </w:p>
    <w:p w14:paraId="34EC4416" w14:textId="5FD7F46F" w:rsidR="00D41256" w:rsidRDefault="00D41256" w:rsidP="00A06F58">
      <w:pPr>
        <w:pStyle w:val="ListParagraph"/>
        <w:numPr>
          <w:ilvl w:val="0"/>
          <w:numId w:val="1"/>
        </w:numPr>
      </w:pPr>
      <w:r>
        <w:t>Nom. Sg. F. subject, agreeing with moles</w:t>
      </w:r>
    </w:p>
    <w:p w14:paraId="11AA1402" w14:textId="0EE2CF3C" w:rsidR="00D41256" w:rsidRDefault="00D41256" w:rsidP="00A06F58">
      <w:pPr>
        <w:pStyle w:val="ListParagraph"/>
        <w:numPr>
          <w:ilvl w:val="0"/>
          <w:numId w:val="1"/>
        </w:numPr>
      </w:pPr>
      <w:r>
        <w:t>gen. sg of tellus</w:t>
      </w:r>
    </w:p>
    <w:p w14:paraId="70450172" w14:textId="39C1823D" w:rsidR="00D41256" w:rsidRDefault="00D41256" w:rsidP="00A06F58">
      <w:pPr>
        <w:pStyle w:val="ListParagraph"/>
        <w:numPr>
          <w:ilvl w:val="0"/>
          <w:numId w:val="1"/>
        </w:numPr>
      </w:pPr>
      <w:r>
        <w:t>8 n. sg.</w:t>
      </w:r>
    </w:p>
    <w:p w14:paraId="67D57E9F" w14:textId="7DFDA717" w:rsidR="00D41256" w:rsidRDefault="00D41256" w:rsidP="00A06F58">
      <w:pPr>
        <w:pStyle w:val="ListParagraph"/>
        <w:numPr>
          <w:ilvl w:val="0"/>
          <w:numId w:val="1"/>
        </w:numPr>
      </w:pPr>
      <w:r>
        <w:t xml:space="preserve">Acc. Pl. object of </w:t>
      </w:r>
      <w:r w:rsidR="00701CCC">
        <w:t>vincit (sg. Verb)</w:t>
      </w:r>
    </w:p>
    <w:p w14:paraId="2AE523D6" w14:textId="294595A2" w:rsidR="00701CCC" w:rsidRDefault="00701CCC" w:rsidP="00A06F58">
      <w:pPr>
        <w:pStyle w:val="ListParagraph"/>
        <w:numPr>
          <w:ilvl w:val="0"/>
          <w:numId w:val="1"/>
        </w:numPr>
      </w:pPr>
      <w:r>
        <w:t>Gen. pl of animus</w:t>
      </w:r>
    </w:p>
    <w:p w14:paraId="6C4BF1DE" w14:textId="09E3B2B3" w:rsidR="00701CCC" w:rsidRDefault="00B408A5" w:rsidP="00A06F58">
      <w:pPr>
        <w:pStyle w:val="ListParagraph"/>
        <w:numPr>
          <w:ilvl w:val="0"/>
          <w:numId w:val="1"/>
        </w:numPr>
      </w:pPr>
      <w:r>
        <w:t>Gen. pl. of corpus</w:t>
      </w:r>
    </w:p>
    <w:p w14:paraId="05A9F2D8" w14:textId="1C8C54D0" w:rsidR="00B408A5" w:rsidRDefault="00B408A5" w:rsidP="00A06F58">
      <w:pPr>
        <w:pStyle w:val="ListParagraph"/>
        <w:numPr>
          <w:ilvl w:val="0"/>
          <w:numId w:val="1"/>
        </w:numPr>
      </w:pPr>
      <w:r>
        <w:t xml:space="preserve">Nom sg. of dexteritas </w:t>
      </w:r>
    </w:p>
    <w:p w14:paraId="551A1A49" w14:textId="77777777" w:rsidR="00E107A0" w:rsidRDefault="00E107A0" w:rsidP="00A06F58">
      <w:pPr>
        <w:pStyle w:val="ListParagraph"/>
        <w:numPr>
          <w:ilvl w:val="0"/>
          <w:numId w:val="1"/>
        </w:numPr>
      </w:pPr>
      <w:r>
        <w:t>Dat. Pl. of participle euns (there were to them going)</w:t>
      </w:r>
    </w:p>
    <w:p w14:paraId="17D42E38" w14:textId="73F47478" w:rsidR="00E107A0" w:rsidRDefault="00E107A0" w:rsidP="00A06F58">
      <w:pPr>
        <w:pStyle w:val="ListParagraph"/>
        <w:numPr>
          <w:ilvl w:val="0"/>
          <w:numId w:val="1"/>
        </w:numPr>
      </w:pPr>
      <w:r>
        <w:t>Gen. sg. of locus (nb singular verb)</w:t>
      </w:r>
    </w:p>
    <w:p w14:paraId="2E473CED" w14:textId="73B9FCD8" w:rsidR="00B408A5" w:rsidRDefault="00E107A0" w:rsidP="00A06F58">
      <w:pPr>
        <w:pStyle w:val="ListParagraph"/>
        <w:numPr>
          <w:ilvl w:val="0"/>
          <w:numId w:val="1"/>
        </w:numPr>
      </w:pPr>
      <w:r>
        <w:t xml:space="preserve"> Gen sg. of aetas</w:t>
      </w:r>
    </w:p>
    <w:p w14:paraId="676EF13B" w14:textId="56E7F9CA" w:rsidR="00E107A0" w:rsidRDefault="00E107A0" w:rsidP="00A06F58">
      <w:pPr>
        <w:pStyle w:val="ListParagraph"/>
        <w:numPr>
          <w:ilvl w:val="0"/>
          <w:numId w:val="1"/>
        </w:numPr>
      </w:pPr>
      <w:r>
        <w:t>Abl. Sg. of ascensus after ‘ab’</w:t>
      </w:r>
    </w:p>
    <w:p w14:paraId="2709181B" w14:textId="197ABA93" w:rsidR="00E107A0" w:rsidRDefault="00825DA7" w:rsidP="00A06F58">
      <w:pPr>
        <w:pStyle w:val="ListParagraph"/>
        <w:numPr>
          <w:ilvl w:val="0"/>
          <w:numId w:val="1"/>
        </w:numPr>
      </w:pPr>
      <w:r>
        <w:t>Abl. Sg. of impetus, going with eodem</w:t>
      </w:r>
    </w:p>
    <w:p w14:paraId="05043826" w14:textId="62592F20" w:rsidR="00825DA7" w:rsidRDefault="00825DA7" w:rsidP="00A06F58">
      <w:pPr>
        <w:pStyle w:val="ListParagraph"/>
        <w:numPr>
          <w:ilvl w:val="0"/>
          <w:numId w:val="1"/>
        </w:numPr>
      </w:pPr>
      <w:r>
        <w:t>Acc. Sg. of corpus (in acc. + infin. Constructio)</w:t>
      </w:r>
    </w:p>
    <w:p w14:paraId="32ACBD26" w14:textId="4C1BCC82" w:rsidR="00825DA7" w:rsidRDefault="00825DA7" w:rsidP="00A06F58">
      <w:pPr>
        <w:pStyle w:val="ListParagraph"/>
        <w:numPr>
          <w:ilvl w:val="0"/>
          <w:numId w:val="1"/>
        </w:numPr>
      </w:pPr>
      <w:r>
        <w:t>Abl. Pl of saxum (torn BY…)</w:t>
      </w:r>
    </w:p>
    <w:p w14:paraId="3256851D" w14:textId="69C74C10" w:rsidR="00825DA7" w:rsidRDefault="00825DA7" w:rsidP="00A06F58">
      <w:pPr>
        <w:pStyle w:val="ListParagraph"/>
        <w:numPr>
          <w:ilvl w:val="0"/>
          <w:numId w:val="1"/>
        </w:numPr>
      </w:pPr>
      <w:r>
        <w:t xml:space="preserve">Acc. Pl. neuter of similis (object of </w:t>
      </w:r>
      <w:r w:rsidR="0011441C">
        <w:t xml:space="preserve">ausum esse – that no-one had dared similar things </w:t>
      </w:r>
    </w:p>
    <w:sectPr w:rsidR="00825D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F253E3"/>
    <w:multiLevelType w:val="hybridMultilevel"/>
    <w:tmpl w:val="CBC02C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01324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9AC"/>
    <w:rsid w:val="0011441C"/>
    <w:rsid w:val="001A49AC"/>
    <w:rsid w:val="001F5B19"/>
    <w:rsid w:val="0041504A"/>
    <w:rsid w:val="00531EE4"/>
    <w:rsid w:val="00701CCC"/>
    <w:rsid w:val="00825DA7"/>
    <w:rsid w:val="00881A3F"/>
    <w:rsid w:val="00931E37"/>
    <w:rsid w:val="00A06F58"/>
    <w:rsid w:val="00B408A5"/>
    <w:rsid w:val="00D41256"/>
    <w:rsid w:val="00D52FCD"/>
    <w:rsid w:val="00D57F4F"/>
    <w:rsid w:val="00E10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0D683D"/>
  <w15:chartTrackingRefBased/>
  <w15:docId w15:val="{8CCE5C3F-9C50-4BDE-B992-16A23F1408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06F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2023-11-28T08:43:00Z</dcterms:created>
  <dcterms:modified xsi:type="dcterms:W3CDTF">2023-11-28T09:01:00Z</dcterms:modified>
</cp:coreProperties>
</file>