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B5191E" w14:textId="5ABBE0DD" w:rsidR="00931E37" w:rsidRPr="00F95CDC" w:rsidRDefault="00C44579">
      <w:pPr>
        <w:rPr>
          <w:rFonts w:ascii="Times New Roman" w:hAnsi="Times New Roman" w:cs="Times New Roman"/>
          <w:b/>
          <w:bCs/>
          <w:sz w:val="32"/>
          <w:szCs w:val="32"/>
        </w:rPr>
      </w:pPr>
      <w:r w:rsidRPr="00F95CDC">
        <w:rPr>
          <w:rFonts w:ascii="Times New Roman" w:hAnsi="Times New Roman" w:cs="Times New Roman"/>
          <w:b/>
          <w:bCs/>
          <w:sz w:val="32"/>
          <w:szCs w:val="32"/>
        </w:rPr>
        <w:t xml:space="preserve">Valla </w:t>
      </w:r>
      <w:proofErr w:type="spellStart"/>
      <w:r w:rsidRPr="006E0B71">
        <w:rPr>
          <w:rFonts w:ascii="Times New Roman" w:hAnsi="Times New Roman" w:cs="Times New Roman"/>
          <w:b/>
          <w:bCs/>
          <w:i/>
          <w:iCs/>
          <w:sz w:val="32"/>
          <w:szCs w:val="32"/>
        </w:rPr>
        <w:t>Elegantiae</w:t>
      </w:r>
      <w:proofErr w:type="spellEnd"/>
    </w:p>
    <w:p w14:paraId="5E6AD8AD" w14:textId="77777777" w:rsidR="002F78F1" w:rsidRPr="00F95CDC" w:rsidRDefault="002F78F1">
      <w:pPr>
        <w:rPr>
          <w:rFonts w:ascii="Times New Roman" w:hAnsi="Times New Roman" w:cs="Times New Roman"/>
        </w:rPr>
      </w:pPr>
    </w:p>
    <w:p w14:paraId="7DA829F8" w14:textId="270CB98C" w:rsidR="00647DA9" w:rsidRPr="00F95CDC" w:rsidRDefault="00647DA9">
      <w:pPr>
        <w:rPr>
          <w:rFonts w:ascii="Times New Roman" w:hAnsi="Times New Roman" w:cs="Times New Roman"/>
        </w:rPr>
      </w:pPr>
      <w:r w:rsidRPr="00F95CDC">
        <w:rPr>
          <w:rFonts w:ascii="Times New Roman" w:hAnsi="Times New Roman" w:cs="Times New Roman"/>
        </w:rPr>
        <w:t xml:space="preserve">This slim volume, first published </w:t>
      </w:r>
      <w:r w:rsidR="00420296" w:rsidRPr="00F95CDC">
        <w:rPr>
          <w:rFonts w:ascii="Times New Roman" w:hAnsi="Times New Roman" w:cs="Times New Roman"/>
        </w:rPr>
        <w:t>in 1449, was much admired for many years after. Eras</w:t>
      </w:r>
      <w:r w:rsidR="006B7198" w:rsidRPr="00F95CDC">
        <w:rPr>
          <w:rFonts w:ascii="Times New Roman" w:hAnsi="Times New Roman" w:cs="Times New Roman"/>
        </w:rPr>
        <w:t>m</w:t>
      </w:r>
      <w:r w:rsidR="00420296" w:rsidRPr="00F95CDC">
        <w:rPr>
          <w:rFonts w:ascii="Times New Roman" w:hAnsi="Times New Roman" w:cs="Times New Roman"/>
        </w:rPr>
        <w:t xml:space="preserve">us described it as </w:t>
      </w:r>
      <w:r w:rsidR="006B7198" w:rsidRPr="00F95CDC">
        <w:rPr>
          <w:rFonts w:ascii="Times New Roman" w:hAnsi="Times New Roman" w:cs="Times New Roman"/>
        </w:rPr>
        <w:t xml:space="preserve">"there no better guide than Lorenzo Valla”. It is sometimes described as an advanced grammar </w:t>
      </w:r>
      <w:proofErr w:type="gramStart"/>
      <w:r w:rsidR="006B7198" w:rsidRPr="00F95CDC">
        <w:rPr>
          <w:rFonts w:ascii="Times New Roman" w:hAnsi="Times New Roman" w:cs="Times New Roman"/>
        </w:rPr>
        <w:t>book</w:t>
      </w:r>
      <w:proofErr w:type="gramEnd"/>
      <w:r w:rsidR="006B7198" w:rsidRPr="00F95CDC">
        <w:rPr>
          <w:rFonts w:ascii="Times New Roman" w:hAnsi="Times New Roman" w:cs="Times New Roman"/>
        </w:rPr>
        <w:t xml:space="preserve"> but this is somewhat misleading. It is more of a guide to goo</w:t>
      </w:r>
      <w:r w:rsidR="00646730">
        <w:rPr>
          <w:rFonts w:ascii="Times New Roman" w:hAnsi="Times New Roman" w:cs="Times New Roman"/>
        </w:rPr>
        <w:t>d</w:t>
      </w:r>
      <w:r w:rsidR="006B7198" w:rsidRPr="00F95CDC">
        <w:rPr>
          <w:rFonts w:ascii="Times New Roman" w:hAnsi="Times New Roman" w:cs="Times New Roman"/>
        </w:rPr>
        <w:t xml:space="preserve"> usage of Latin – he was trying to educate his contemporaries out of the </w:t>
      </w:r>
      <w:r w:rsidR="00EC3C00" w:rsidRPr="00F95CDC">
        <w:rPr>
          <w:rFonts w:ascii="Times New Roman" w:hAnsi="Times New Roman" w:cs="Times New Roman"/>
        </w:rPr>
        <w:t xml:space="preserve">development of the language in the </w:t>
      </w:r>
      <w:proofErr w:type="gramStart"/>
      <w:r w:rsidR="00EC3C00" w:rsidRPr="00F95CDC">
        <w:rPr>
          <w:rFonts w:ascii="Times New Roman" w:hAnsi="Times New Roman" w:cs="Times New Roman"/>
        </w:rPr>
        <w:t>middle ages</w:t>
      </w:r>
      <w:proofErr w:type="gramEnd"/>
      <w:r w:rsidR="00EC3C00" w:rsidRPr="00F95CDC">
        <w:rPr>
          <w:rFonts w:ascii="Times New Roman" w:hAnsi="Times New Roman" w:cs="Times New Roman"/>
        </w:rPr>
        <w:t xml:space="preserve"> and back to a more Ciceronian style.</w:t>
      </w:r>
    </w:p>
    <w:p w14:paraId="1E21FAC7" w14:textId="74EE49AE" w:rsidR="00BC4EE5" w:rsidRPr="00F95CDC" w:rsidRDefault="00BC4EE5">
      <w:pPr>
        <w:rPr>
          <w:rFonts w:ascii="Times New Roman" w:hAnsi="Times New Roman" w:cs="Times New Roman"/>
        </w:rPr>
      </w:pPr>
      <w:r w:rsidRPr="00F95CDC">
        <w:rPr>
          <w:rFonts w:ascii="Times New Roman" w:hAnsi="Times New Roman" w:cs="Times New Roman"/>
        </w:rPr>
        <w:t>Lorenzo Valla was much more than a grammarian.</w:t>
      </w:r>
      <w:r w:rsidR="00F6134E" w:rsidRPr="00F95CDC">
        <w:rPr>
          <w:rFonts w:ascii="Times New Roman" w:hAnsi="Times New Roman" w:cs="Times New Roman"/>
        </w:rPr>
        <w:t xml:space="preserve"> Born in Rome, he </w:t>
      </w:r>
      <w:r w:rsidR="00BD18E4">
        <w:rPr>
          <w:rFonts w:ascii="Times New Roman" w:hAnsi="Times New Roman" w:cs="Times New Roman"/>
        </w:rPr>
        <w:t>worked in</w:t>
      </w:r>
      <w:r w:rsidR="00F6134E" w:rsidRPr="00F95CDC">
        <w:rPr>
          <w:rFonts w:ascii="Times New Roman" w:hAnsi="Times New Roman" w:cs="Times New Roman"/>
        </w:rPr>
        <w:t xml:space="preserve"> the Curia </w:t>
      </w:r>
      <w:proofErr w:type="gramStart"/>
      <w:r w:rsidR="00BD18E4">
        <w:rPr>
          <w:rFonts w:ascii="Times New Roman" w:hAnsi="Times New Roman" w:cs="Times New Roman"/>
        </w:rPr>
        <w:t>and also</w:t>
      </w:r>
      <w:proofErr w:type="gramEnd"/>
      <w:r w:rsidR="00F6134E" w:rsidRPr="00F95CDC">
        <w:rPr>
          <w:rFonts w:ascii="Times New Roman" w:hAnsi="Times New Roman" w:cs="Times New Roman"/>
        </w:rPr>
        <w:t xml:space="preserve"> travell</w:t>
      </w:r>
      <w:r w:rsidR="00BD18E4">
        <w:rPr>
          <w:rFonts w:ascii="Times New Roman" w:hAnsi="Times New Roman" w:cs="Times New Roman"/>
        </w:rPr>
        <w:t>ed</w:t>
      </w:r>
      <w:r w:rsidR="00F6134E" w:rsidRPr="00F95CDC">
        <w:rPr>
          <w:rFonts w:ascii="Times New Roman" w:hAnsi="Times New Roman" w:cs="Times New Roman"/>
        </w:rPr>
        <w:t xml:space="preserve"> around Italy teaching. </w:t>
      </w:r>
      <w:r w:rsidRPr="00F95CDC">
        <w:rPr>
          <w:rFonts w:ascii="Times New Roman" w:hAnsi="Times New Roman" w:cs="Times New Roman"/>
        </w:rPr>
        <w:t xml:space="preserve"> </w:t>
      </w:r>
      <w:r w:rsidR="00C8219B" w:rsidRPr="00F95CDC">
        <w:rPr>
          <w:rFonts w:ascii="Times New Roman" w:hAnsi="Times New Roman" w:cs="Times New Roman"/>
        </w:rPr>
        <w:t>As well as becoming an expert on classical Latin style</w:t>
      </w:r>
      <w:r w:rsidR="00F6134E" w:rsidRPr="00F95CDC">
        <w:rPr>
          <w:rFonts w:ascii="Times New Roman" w:hAnsi="Times New Roman" w:cs="Times New Roman"/>
        </w:rPr>
        <w:t xml:space="preserve">, he </w:t>
      </w:r>
      <w:r w:rsidR="002F78F1" w:rsidRPr="00F95CDC">
        <w:rPr>
          <w:rFonts w:ascii="Times New Roman" w:hAnsi="Times New Roman" w:cs="Times New Roman"/>
        </w:rPr>
        <w:t>also</w:t>
      </w:r>
      <w:r w:rsidR="00F6134E" w:rsidRPr="00F95CDC">
        <w:rPr>
          <w:rFonts w:ascii="Times New Roman" w:hAnsi="Times New Roman" w:cs="Times New Roman"/>
        </w:rPr>
        <w:t xml:space="preserve"> wrote on</w:t>
      </w:r>
      <w:r w:rsidR="00911453" w:rsidRPr="00F95CDC">
        <w:rPr>
          <w:rFonts w:ascii="Times New Roman" w:hAnsi="Times New Roman" w:cs="Times New Roman"/>
        </w:rPr>
        <w:t xml:space="preserve"> theology, publishing a</w:t>
      </w:r>
      <w:r w:rsidR="00D14033" w:rsidRPr="00F95CDC">
        <w:rPr>
          <w:rFonts w:ascii="Times New Roman" w:hAnsi="Times New Roman" w:cs="Times New Roman"/>
        </w:rPr>
        <w:t xml:space="preserve">mong other works a dialogue </w:t>
      </w:r>
      <w:r w:rsidR="00BD18E4">
        <w:rPr>
          <w:rFonts w:ascii="Times New Roman" w:hAnsi="Times New Roman" w:cs="Times New Roman"/>
          <w:i/>
          <w:iCs/>
        </w:rPr>
        <w:t>D</w:t>
      </w:r>
      <w:r w:rsidR="00D14033" w:rsidRPr="00F95CDC">
        <w:rPr>
          <w:rFonts w:ascii="Times New Roman" w:hAnsi="Times New Roman" w:cs="Times New Roman"/>
          <w:i/>
          <w:iCs/>
        </w:rPr>
        <w:t xml:space="preserve">e libero </w:t>
      </w:r>
      <w:proofErr w:type="spellStart"/>
      <w:r w:rsidR="00D14033" w:rsidRPr="00F95CDC">
        <w:rPr>
          <w:rFonts w:ascii="Times New Roman" w:hAnsi="Times New Roman" w:cs="Times New Roman"/>
          <w:i/>
          <w:iCs/>
        </w:rPr>
        <w:t>arbitrio</w:t>
      </w:r>
      <w:proofErr w:type="spellEnd"/>
      <w:r w:rsidR="00D14033" w:rsidRPr="00F95CDC">
        <w:rPr>
          <w:rFonts w:ascii="Times New Roman" w:hAnsi="Times New Roman" w:cs="Times New Roman"/>
          <w:i/>
          <w:iCs/>
        </w:rPr>
        <w:t xml:space="preserve"> (on free will)</w:t>
      </w:r>
      <w:r w:rsidR="00411AA6" w:rsidRPr="00F95CDC">
        <w:rPr>
          <w:rFonts w:ascii="Times New Roman" w:hAnsi="Times New Roman" w:cs="Times New Roman"/>
        </w:rPr>
        <w:t>.</w:t>
      </w:r>
    </w:p>
    <w:p w14:paraId="369AC42F" w14:textId="77777777" w:rsidR="00D068D8" w:rsidRDefault="00D068D8" w:rsidP="00D068D8">
      <w:pPr>
        <w:pStyle w:val="NoSpacing"/>
        <w:rPr>
          <w:rFonts w:ascii="Times New Roman" w:hAnsi="Times New Roman" w:cs="Times New Roman"/>
          <w:lang w:val="la-Latn"/>
        </w:rPr>
      </w:pPr>
    </w:p>
    <w:p w14:paraId="422669F1" w14:textId="77777777" w:rsidR="00D068D8" w:rsidRDefault="00D068D8" w:rsidP="00D068D8">
      <w:pPr>
        <w:pStyle w:val="NoSpacing"/>
        <w:rPr>
          <w:rFonts w:ascii="Times New Roman" w:hAnsi="Times New Roman" w:cs="Times New Roman"/>
          <w:lang w:val="la-Latn"/>
        </w:rPr>
      </w:pPr>
    </w:p>
    <w:p w14:paraId="18753F48" w14:textId="1E008633" w:rsidR="00411AA6" w:rsidRDefault="00D068D8" w:rsidP="00D068D8">
      <w:pPr>
        <w:pStyle w:val="NoSpacing"/>
        <w:rPr>
          <w:rFonts w:ascii="Times New Roman" w:hAnsi="Times New Roman" w:cs="Times New Roman"/>
          <w:lang w:val="la-Latn"/>
        </w:rPr>
      </w:pPr>
      <w:r w:rsidRPr="00F95CDC">
        <w:rPr>
          <w:rFonts w:ascii="Times New Roman" w:hAnsi="Times New Roman" w:cs="Times New Roman"/>
          <w:lang w:val="la-Latn"/>
        </w:rPr>
        <w:t>Two passages on grammatical forms</w:t>
      </w:r>
    </w:p>
    <w:p w14:paraId="61F204DF" w14:textId="77777777" w:rsidR="00D068D8" w:rsidRDefault="00D068D8" w:rsidP="00D068D8">
      <w:pPr>
        <w:pStyle w:val="NoSpacing"/>
        <w:rPr>
          <w:rFonts w:ascii="Times New Roman" w:hAnsi="Times New Roman" w:cs="Times New Roman"/>
          <w:lang w:val="la-Latn"/>
        </w:rPr>
      </w:pPr>
    </w:p>
    <w:p w14:paraId="692CF371" w14:textId="77777777" w:rsidR="00D068D8" w:rsidRPr="00D068D8" w:rsidRDefault="00D068D8" w:rsidP="00D068D8">
      <w:pPr>
        <w:pStyle w:val="NoSpacing"/>
        <w:rPr>
          <w:rFonts w:ascii="Times New Roman" w:hAnsi="Times New Roman" w:cs="Times New Roman"/>
          <w:lang w:val="la-Latn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3"/>
        <w:gridCol w:w="4343"/>
      </w:tblGrid>
      <w:tr w:rsidR="001523FF" w:rsidRPr="00D068D8" w14:paraId="4DED0CF4" w14:textId="77777777" w:rsidTr="00DF21AD">
        <w:tc>
          <w:tcPr>
            <w:tcW w:w="4673" w:type="dxa"/>
          </w:tcPr>
          <w:p w14:paraId="5BE59151" w14:textId="67AC368E" w:rsidR="00D068D8" w:rsidRDefault="00D068D8" w:rsidP="00D068D8">
            <w:pPr>
              <w:pStyle w:val="NoSpacing"/>
              <w:rPr>
                <w:rFonts w:ascii="Times New Roman" w:hAnsi="Times New Roman" w:cs="Times New Roman"/>
                <w:lang w:val="la-Latn"/>
              </w:rPr>
            </w:pPr>
            <w:r>
              <w:rPr>
                <w:rFonts w:ascii="Times New Roman" w:hAnsi="Times New Roman" w:cs="Times New Roman"/>
                <w:lang w:val="la-Latn"/>
              </w:rPr>
              <w:t>Cap 1</w:t>
            </w:r>
          </w:p>
          <w:p w14:paraId="32521AFA" w14:textId="6394BB62" w:rsidR="00D068D8" w:rsidRPr="00D068D8" w:rsidRDefault="00D068D8" w:rsidP="00D068D8">
            <w:pPr>
              <w:pStyle w:val="NoSpacing"/>
              <w:rPr>
                <w:rFonts w:ascii="Times New Roman" w:hAnsi="Times New Roman" w:cs="Times New Roman"/>
                <w:lang w:val="la-Latn"/>
              </w:rPr>
            </w:pPr>
            <w:r w:rsidRPr="00D068D8">
              <w:rPr>
                <w:rFonts w:ascii="Times New Roman" w:hAnsi="Times New Roman" w:cs="Times New Roman"/>
                <w:lang w:val="la-Latn"/>
              </w:rPr>
              <w:t>De nominibus, quorum ablativi plurales exeunt in -abus.</w:t>
            </w:r>
          </w:p>
          <w:p w14:paraId="12E1AAFC" w14:textId="77777777" w:rsidR="00D068D8" w:rsidRPr="00D068D8" w:rsidRDefault="00D068D8" w:rsidP="00D068D8">
            <w:pPr>
              <w:pStyle w:val="NoSpacing"/>
              <w:rPr>
                <w:rFonts w:ascii="Times New Roman" w:hAnsi="Times New Roman" w:cs="Times New Roman"/>
                <w:lang w:val="la-Latn"/>
              </w:rPr>
            </w:pPr>
            <w:r w:rsidRPr="00D068D8">
              <w:rPr>
                <w:rFonts w:ascii="Times New Roman" w:hAnsi="Times New Roman" w:cs="Times New Roman"/>
                <w:lang w:val="la-Latn"/>
              </w:rPr>
              <w:t>Nunc equa, mula, dea atque ambae, liberta, duaeque</w:t>
            </w:r>
          </w:p>
          <w:p w14:paraId="766947EE" w14:textId="77777777" w:rsidR="00D068D8" w:rsidRPr="00D068D8" w:rsidRDefault="00D068D8" w:rsidP="00D068D8">
            <w:pPr>
              <w:pStyle w:val="NoSpacing"/>
              <w:rPr>
                <w:rFonts w:ascii="Times New Roman" w:hAnsi="Times New Roman" w:cs="Times New Roman"/>
                <w:lang w:val="la-Latn"/>
              </w:rPr>
            </w:pPr>
            <w:r w:rsidRPr="00D068D8">
              <w:rPr>
                <w:rFonts w:ascii="Times New Roman" w:hAnsi="Times New Roman" w:cs="Times New Roman"/>
                <w:lang w:val="la-Latn"/>
              </w:rPr>
              <w:t>Filia, nata simul ternis flectuntntur in -abus</w:t>
            </w:r>
          </w:p>
          <w:p w14:paraId="3FF9731E" w14:textId="77777777" w:rsidR="00D068D8" w:rsidRPr="00D068D8" w:rsidRDefault="00D068D8" w:rsidP="00D068D8">
            <w:pPr>
              <w:pStyle w:val="NoSpacing"/>
              <w:rPr>
                <w:rFonts w:ascii="Times New Roman" w:hAnsi="Times New Roman" w:cs="Times New Roman"/>
                <w:lang w:val="la-Latn"/>
              </w:rPr>
            </w:pPr>
          </w:p>
          <w:p w14:paraId="5FC210E6" w14:textId="77777777" w:rsidR="00D068D8" w:rsidRPr="00D068D8" w:rsidRDefault="00D068D8" w:rsidP="00D068D8">
            <w:pPr>
              <w:pStyle w:val="NoSpacing"/>
              <w:rPr>
                <w:rFonts w:ascii="Times New Roman" w:hAnsi="Times New Roman" w:cs="Times New Roman"/>
                <w:lang w:val="la-Latn"/>
              </w:rPr>
            </w:pPr>
            <w:r w:rsidRPr="00D068D8">
              <w:rPr>
                <w:rFonts w:ascii="Times New Roman" w:hAnsi="Times New Roman" w:cs="Times New Roman"/>
                <w:lang w:val="la-Latn"/>
              </w:rPr>
              <w:t>Octo nomina foemini generis primae declentionis faciunt dativos et ablativos plurales in -abus: ut, filia, filiabus, mula, mulabus.</w:t>
            </w:r>
          </w:p>
          <w:p w14:paraId="330F40F1" w14:textId="77777777" w:rsidR="00D068D8" w:rsidRDefault="00D068D8" w:rsidP="00D068D8">
            <w:pPr>
              <w:pStyle w:val="NoSpacing"/>
              <w:rPr>
                <w:rFonts w:ascii="Times New Roman" w:hAnsi="Times New Roman" w:cs="Times New Roman"/>
                <w:lang w:val="la-Latn"/>
              </w:rPr>
            </w:pPr>
          </w:p>
          <w:p w14:paraId="7D849220" w14:textId="77777777" w:rsidR="00D068D8" w:rsidRDefault="00D068D8" w:rsidP="00D068D8">
            <w:pPr>
              <w:pStyle w:val="NoSpacing"/>
              <w:rPr>
                <w:rFonts w:ascii="Times New Roman" w:hAnsi="Times New Roman" w:cs="Times New Roman"/>
                <w:lang w:val="la-Latn"/>
              </w:rPr>
            </w:pPr>
          </w:p>
          <w:p w14:paraId="6DEE428D" w14:textId="77777777" w:rsidR="00D068D8" w:rsidRDefault="00D068D8" w:rsidP="00D068D8">
            <w:pPr>
              <w:pStyle w:val="NoSpacing"/>
              <w:rPr>
                <w:rFonts w:ascii="Times New Roman" w:hAnsi="Times New Roman" w:cs="Times New Roman"/>
                <w:lang w:val="la-Latn"/>
              </w:rPr>
            </w:pPr>
          </w:p>
          <w:p w14:paraId="7894800A" w14:textId="77777777" w:rsidR="00D068D8" w:rsidRPr="00D068D8" w:rsidRDefault="00D068D8" w:rsidP="00D068D8">
            <w:pPr>
              <w:pStyle w:val="NoSpacing"/>
              <w:rPr>
                <w:rFonts w:ascii="Times New Roman" w:hAnsi="Times New Roman" w:cs="Times New Roman"/>
                <w:lang w:val="la-Latn"/>
              </w:rPr>
            </w:pPr>
          </w:p>
          <w:p w14:paraId="6B3B1AEA" w14:textId="77777777" w:rsidR="00D068D8" w:rsidRPr="00D068D8" w:rsidRDefault="00D068D8" w:rsidP="00D068D8">
            <w:pPr>
              <w:pStyle w:val="NoSpacing"/>
              <w:rPr>
                <w:rFonts w:ascii="Times New Roman" w:hAnsi="Times New Roman" w:cs="Times New Roman"/>
                <w:lang w:val="la-Latn"/>
              </w:rPr>
            </w:pPr>
          </w:p>
          <w:p w14:paraId="55847A25" w14:textId="77777777" w:rsidR="00D068D8" w:rsidRPr="00D068D8" w:rsidRDefault="00D068D8" w:rsidP="00D068D8">
            <w:pPr>
              <w:pStyle w:val="NoSpacing"/>
              <w:rPr>
                <w:rFonts w:ascii="Times New Roman" w:hAnsi="Times New Roman" w:cs="Times New Roman"/>
                <w:lang w:val="la-Latn"/>
              </w:rPr>
            </w:pPr>
            <w:r w:rsidRPr="00D068D8">
              <w:rPr>
                <w:rFonts w:ascii="Times New Roman" w:hAnsi="Times New Roman" w:cs="Times New Roman"/>
                <w:lang w:val="la-Latn"/>
              </w:rPr>
              <w:t>diminutives</w:t>
            </w:r>
          </w:p>
          <w:p w14:paraId="564EB016" w14:textId="77777777" w:rsidR="00D068D8" w:rsidRPr="00D068D8" w:rsidRDefault="00D068D8" w:rsidP="00D068D8">
            <w:pPr>
              <w:pStyle w:val="NoSpacing"/>
              <w:rPr>
                <w:rFonts w:ascii="Times New Roman" w:hAnsi="Times New Roman" w:cs="Times New Roman"/>
                <w:lang w:val="la-Latn"/>
              </w:rPr>
            </w:pPr>
            <w:r w:rsidRPr="00D068D8">
              <w:rPr>
                <w:rFonts w:ascii="Times New Roman" w:hAnsi="Times New Roman" w:cs="Times New Roman"/>
                <w:lang w:val="la-Latn"/>
              </w:rPr>
              <w:t>Cap V</w:t>
            </w:r>
          </w:p>
          <w:p w14:paraId="23C6233F" w14:textId="77777777" w:rsidR="00D068D8" w:rsidRPr="00D068D8" w:rsidRDefault="00D068D8" w:rsidP="00D068D8">
            <w:pPr>
              <w:pStyle w:val="NoSpacing"/>
              <w:rPr>
                <w:rFonts w:ascii="Times New Roman" w:hAnsi="Times New Roman" w:cs="Times New Roman"/>
                <w:lang w:val="la-Latn"/>
              </w:rPr>
            </w:pPr>
            <w:r w:rsidRPr="00D068D8">
              <w:rPr>
                <w:rFonts w:ascii="Times New Roman" w:hAnsi="Times New Roman" w:cs="Times New Roman"/>
                <w:lang w:val="la-Latn"/>
              </w:rPr>
              <w:t>Nomina primae et secundae declinationis saepe mutant ultimam vocalem nominativi per -ulus, -ula, -ulum: ut musa, musula; parvus, parvulus. Excipiuntur tamen in -ius, -is, -ium et -eus, -ea, -eum quae per -olus faciunt: ut urceus urceolusl ingenium, ingeniolum...</w:t>
            </w:r>
          </w:p>
          <w:p w14:paraId="1411E2AE" w14:textId="77777777" w:rsidR="001523FF" w:rsidRPr="00D068D8" w:rsidRDefault="001523FF">
            <w:pPr>
              <w:rPr>
                <w:rFonts w:ascii="Times New Roman" w:hAnsi="Times New Roman" w:cs="Times New Roman"/>
                <w:lang w:val="la-Latn"/>
              </w:rPr>
            </w:pPr>
          </w:p>
        </w:tc>
        <w:tc>
          <w:tcPr>
            <w:tcW w:w="4343" w:type="dxa"/>
          </w:tcPr>
          <w:p w14:paraId="0D31E363" w14:textId="61EF8C5D" w:rsidR="001523FF" w:rsidRPr="00D068D8" w:rsidRDefault="001523FF">
            <w:pPr>
              <w:rPr>
                <w:rFonts w:ascii="Times New Roman" w:hAnsi="Times New Roman" w:cs="Times New Roman"/>
                <w:lang w:val="la-Latn"/>
              </w:rPr>
            </w:pPr>
            <w:r w:rsidRPr="00D068D8">
              <w:rPr>
                <w:rFonts w:ascii="Times New Roman" w:hAnsi="Times New Roman" w:cs="Times New Roman"/>
                <w:noProof/>
                <w:lang w:val="la-Latn"/>
              </w:rPr>
              <w:drawing>
                <wp:inline distT="0" distB="0" distL="0" distR="0" wp14:anchorId="469EDEDD" wp14:editId="0D2B1DCF">
                  <wp:extent cx="2607790" cy="4534794"/>
                  <wp:effectExtent l="0" t="0" r="2540" b="0"/>
                  <wp:docPr id="1995097114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3925" b="17860"/>
                          <a:stretch/>
                        </pic:blipFill>
                        <pic:spPr bwMode="auto">
                          <a:xfrm>
                            <a:off x="0" y="0"/>
                            <a:ext cx="2616536" cy="455000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345660E" w14:textId="77777777" w:rsidR="00647DA9" w:rsidRPr="00F95CDC" w:rsidRDefault="00647DA9">
      <w:pPr>
        <w:rPr>
          <w:rFonts w:ascii="Times New Roman" w:hAnsi="Times New Roman" w:cs="Times New Roman"/>
          <w:lang w:val="la-Latn"/>
        </w:rPr>
      </w:pPr>
    </w:p>
    <w:p w14:paraId="5D6AE370" w14:textId="76059A16" w:rsidR="009B5FE1" w:rsidRDefault="009B5FE1" w:rsidP="00596884">
      <w:pPr>
        <w:pStyle w:val="NoSpacing"/>
        <w:pBdr>
          <w:bottom w:val="single" w:sz="12" w:space="1" w:color="auto"/>
        </w:pBdr>
        <w:rPr>
          <w:rFonts w:ascii="Times New Roman" w:hAnsi="Times New Roman" w:cs="Times New Roman"/>
          <w:lang w:val="la-Latn"/>
        </w:rPr>
      </w:pPr>
    </w:p>
    <w:p w14:paraId="7CCFC68E" w14:textId="77777777" w:rsidR="009B5FE1" w:rsidRDefault="009B5FE1" w:rsidP="00596884">
      <w:pPr>
        <w:pStyle w:val="NoSpacing"/>
        <w:pBdr>
          <w:bottom w:val="single" w:sz="12" w:space="1" w:color="auto"/>
        </w:pBdr>
        <w:rPr>
          <w:rFonts w:ascii="Times New Roman" w:hAnsi="Times New Roman" w:cs="Times New Roman"/>
          <w:lang w:val="la-Latn"/>
        </w:rPr>
      </w:pPr>
    </w:p>
    <w:p w14:paraId="3CCE0EB6" w14:textId="77777777" w:rsidR="009B5FE1" w:rsidRDefault="009B5FE1" w:rsidP="00596884">
      <w:pPr>
        <w:pStyle w:val="NoSpacing"/>
        <w:rPr>
          <w:rFonts w:ascii="Times New Roman" w:hAnsi="Times New Roman" w:cs="Times New Roman"/>
          <w:lang w:val="la-Latn"/>
        </w:rPr>
      </w:pPr>
    </w:p>
    <w:p w14:paraId="37E30F7A" w14:textId="5168AEB2" w:rsidR="009B5FE1" w:rsidRDefault="001D258F" w:rsidP="009B5FE1">
      <w:pPr>
        <w:pStyle w:val="NoSpacing"/>
        <w:jc w:val="center"/>
        <w:rPr>
          <w:rFonts w:ascii="Times New Roman" w:hAnsi="Times New Roman" w:cs="Times New Roman"/>
          <w:lang w:val="la-Latn"/>
        </w:rPr>
      </w:pPr>
      <w:r>
        <w:rPr>
          <w:rFonts w:ascii="Times New Roman" w:hAnsi="Times New Roman" w:cs="Times New Roman"/>
          <w:lang w:val="la-Latn"/>
        </w:rPr>
        <w:t>GROUP</w:t>
      </w:r>
      <w:r w:rsidR="009B5FE1">
        <w:rPr>
          <w:rFonts w:ascii="Times New Roman" w:hAnsi="Times New Roman" w:cs="Times New Roman"/>
          <w:lang w:val="la-Latn"/>
        </w:rPr>
        <w:t xml:space="preserve"> 1</w:t>
      </w:r>
    </w:p>
    <w:p w14:paraId="4886ABA6" w14:textId="77777777" w:rsidR="009B5FE1" w:rsidRPr="00F95CDC" w:rsidRDefault="009B5FE1" w:rsidP="00596884">
      <w:pPr>
        <w:pStyle w:val="NoSpacing"/>
        <w:rPr>
          <w:rFonts w:ascii="Times New Roman" w:hAnsi="Times New Roman" w:cs="Times New Roman"/>
          <w:lang w:val="la-Latn"/>
        </w:rPr>
      </w:pPr>
    </w:p>
    <w:p w14:paraId="51596DBD" w14:textId="06A05AFA" w:rsidR="0009081E" w:rsidRPr="00F95CDC" w:rsidRDefault="006F3701" w:rsidP="00596884">
      <w:pPr>
        <w:pStyle w:val="NoSpacing"/>
        <w:rPr>
          <w:rFonts w:ascii="Times New Roman" w:hAnsi="Times New Roman" w:cs="Times New Roman"/>
          <w:lang w:val="la-Latn"/>
        </w:rPr>
      </w:pPr>
      <w:r w:rsidRPr="00F95CDC">
        <w:rPr>
          <w:rFonts w:ascii="Times New Roman" w:hAnsi="Times New Roman" w:cs="Times New Roman"/>
          <w:lang w:val="la-Latn"/>
        </w:rPr>
        <w:t>Cap 142</w:t>
      </w:r>
    </w:p>
    <w:p w14:paraId="2884BCB3" w14:textId="00F4BE3B" w:rsidR="006F3701" w:rsidRPr="00F95CDC" w:rsidRDefault="006F3701" w:rsidP="00596884">
      <w:pPr>
        <w:pStyle w:val="NoSpacing"/>
        <w:rPr>
          <w:rFonts w:ascii="Times New Roman" w:hAnsi="Times New Roman" w:cs="Times New Roman"/>
          <w:lang w:val="la-Latn"/>
        </w:rPr>
      </w:pPr>
      <w:r w:rsidRPr="00F95CDC">
        <w:rPr>
          <w:rFonts w:ascii="Times New Roman" w:hAnsi="Times New Roman" w:cs="Times New Roman"/>
          <w:lang w:val="la-Latn"/>
        </w:rPr>
        <w:t>Audio et ausculto</w:t>
      </w:r>
    </w:p>
    <w:p w14:paraId="54A96671" w14:textId="06FCA935" w:rsidR="006F3701" w:rsidRPr="00F95CDC" w:rsidRDefault="006F3701" w:rsidP="00596884">
      <w:pPr>
        <w:pStyle w:val="NoSpacing"/>
        <w:rPr>
          <w:rFonts w:ascii="Times New Roman" w:hAnsi="Times New Roman" w:cs="Times New Roman"/>
          <w:lang w:val="la-Latn"/>
        </w:rPr>
      </w:pPr>
      <w:r w:rsidRPr="00F95CDC">
        <w:rPr>
          <w:rFonts w:ascii="Times New Roman" w:hAnsi="Times New Roman" w:cs="Times New Roman"/>
          <w:lang w:val="la-Latn"/>
        </w:rPr>
        <w:t>Audio et ausculto, cum accusativum habent, quid significant, notum es</w:t>
      </w:r>
      <w:r w:rsidR="00DB0640">
        <w:rPr>
          <w:rFonts w:ascii="Times New Roman" w:hAnsi="Times New Roman" w:cs="Times New Roman"/>
          <w:lang w:val="la-Latn"/>
        </w:rPr>
        <w:t>t</w:t>
      </w:r>
      <w:r w:rsidRPr="00F95CDC">
        <w:rPr>
          <w:rFonts w:ascii="Times New Roman" w:hAnsi="Times New Roman" w:cs="Times New Roman"/>
          <w:lang w:val="la-Latn"/>
        </w:rPr>
        <w:t>: ut audivi vocem tuam, id est, auribus percepi. Si vero dativo</w:t>
      </w:r>
      <w:r w:rsidR="004671E8" w:rsidRPr="00F95CDC">
        <w:rPr>
          <w:rFonts w:ascii="Times New Roman" w:hAnsi="Times New Roman" w:cs="Times New Roman"/>
          <w:lang w:val="la-Latn"/>
        </w:rPr>
        <w:t xml:space="preserve"> </w:t>
      </w:r>
      <w:r w:rsidRPr="00F95CDC">
        <w:rPr>
          <w:rFonts w:ascii="Times New Roman" w:hAnsi="Times New Roman" w:cs="Times New Roman"/>
          <w:lang w:val="la-Latn"/>
        </w:rPr>
        <w:t>iungantur, pro obtempero ponuntur; ut audivi praeceptis eius, id</w:t>
      </w:r>
      <w:r w:rsidR="004671E8" w:rsidRPr="00F95CDC">
        <w:rPr>
          <w:rFonts w:ascii="Times New Roman" w:hAnsi="Times New Roman" w:cs="Times New Roman"/>
          <w:lang w:val="la-Latn"/>
        </w:rPr>
        <w:t xml:space="preserve"> </w:t>
      </w:r>
      <w:r w:rsidRPr="00F95CDC">
        <w:rPr>
          <w:rFonts w:ascii="Times New Roman" w:hAnsi="Times New Roman" w:cs="Times New Roman"/>
          <w:lang w:val="la-Latn"/>
        </w:rPr>
        <w:t>est, obte</w:t>
      </w:r>
      <w:r w:rsidR="004671E8" w:rsidRPr="00F95CDC">
        <w:rPr>
          <w:rFonts w:ascii="Times New Roman" w:hAnsi="Times New Roman" w:cs="Times New Roman"/>
          <w:lang w:val="la-Latn"/>
        </w:rPr>
        <w:t>m</w:t>
      </w:r>
      <w:r w:rsidRPr="00F95CDC">
        <w:rPr>
          <w:rFonts w:ascii="Times New Roman" w:hAnsi="Times New Roman" w:cs="Times New Roman"/>
          <w:lang w:val="la-Latn"/>
        </w:rPr>
        <w:t>peravi.</w:t>
      </w:r>
    </w:p>
    <w:p w14:paraId="27093743" w14:textId="77777777" w:rsidR="00F87CB1" w:rsidRPr="00F95CDC" w:rsidRDefault="00F87CB1" w:rsidP="00596884">
      <w:pPr>
        <w:pStyle w:val="NoSpacing"/>
        <w:rPr>
          <w:rFonts w:ascii="Times New Roman" w:hAnsi="Times New Roman" w:cs="Times New Roman"/>
          <w:lang w:val="la-Latn"/>
        </w:rPr>
      </w:pPr>
    </w:p>
    <w:p w14:paraId="51848261" w14:textId="0AF41F21" w:rsidR="00F87CB1" w:rsidRPr="00F95CDC" w:rsidRDefault="00F87CB1" w:rsidP="00596884">
      <w:pPr>
        <w:pStyle w:val="NoSpacing"/>
        <w:rPr>
          <w:rFonts w:ascii="Times New Roman" w:hAnsi="Times New Roman" w:cs="Times New Roman"/>
          <w:lang w:val="la-Latn"/>
        </w:rPr>
      </w:pPr>
      <w:r w:rsidRPr="00F95CDC">
        <w:rPr>
          <w:rFonts w:ascii="Times New Roman" w:hAnsi="Times New Roman" w:cs="Times New Roman"/>
          <w:lang w:val="la-Latn"/>
        </w:rPr>
        <w:t>Cap 222</w:t>
      </w:r>
    </w:p>
    <w:p w14:paraId="05C2C154" w14:textId="78FC2008" w:rsidR="00F87CB1" w:rsidRPr="00F95CDC" w:rsidRDefault="00F87CB1" w:rsidP="00596884">
      <w:pPr>
        <w:pStyle w:val="NoSpacing"/>
        <w:rPr>
          <w:rFonts w:ascii="Times New Roman" w:hAnsi="Times New Roman" w:cs="Times New Roman"/>
          <w:lang w:val="la-Latn"/>
        </w:rPr>
      </w:pPr>
      <w:r w:rsidRPr="00F95CDC">
        <w:rPr>
          <w:rFonts w:ascii="Times New Roman" w:hAnsi="Times New Roman" w:cs="Times New Roman"/>
          <w:lang w:val="la-Latn"/>
        </w:rPr>
        <w:t>Continentia et abstinentia</w:t>
      </w:r>
    </w:p>
    <w:p w14:paraId="0A07E607" w14:textId="59CB812F" w:rsidR="00F87CB1" w:rsidRPr="00F95CDC" w:rsidRDefault="00F87CB1" w:rsidP="00596884">
      <w:pPr>
        <w:pStyle w:val="NoSpacing"/>
        <w:rPr>
          <w:rFonts w:ascii="Times New Roman" w:hAnsi="Times New Roman" w:cs="Times New Roman"/>
          <w:i/>
          <w:iCs/>
          <w:lang w:val="la-Latn"/>
        </w:rPr>
      </w:pPr>
      <w:r w:rsidRPr="00F95CDC">
        <w:rPr>
          <w:rFonts w:ascii="Times New Roman" w:hAnsi="Times New Roman" w:cs="Times New Roman"/>
          <w:i/>
          <w:iCs/>
          <w:lang w:val="la-Latn"/>
        </w:rPr>
        <w:t>Absinet externis, internis continet alter.</w:t>
      </w:r>
    </w:p>
    <w:p w14:paraId="672C72CD" w14:textId="5D6BFFA2" w:rsidR="00F87CB1" w:rsidRDefault="00866695" w:rsidP="00596884">
      <w:pPr>
        <w:pStyle w:val="NoSpacing"/>
        <w:rPr>
          <w:rFonts w:ascii="Times New Roman" w:hAnsi="Times New Roman" w:cs="Times New Roman"/>
          <w:lang w:val="la-Latn"/>
        </w:rPr>
      </w:pPr>
      <w:r w:rsidRPr="00F95CDC">
        <w:rPr>
          <w:rFonts w:ascii="Times New Roman" w:hAnsi="Times New Roman" w:cs="Times New Roman"/>
          <w:lang w:val="la-Latn"/>
        </w:rPr>
        <w:t xml:space="preserve">Abstinemus ab eo quod extra nos est, ne ad nos perveniat: unde Abstinentia, </w:t>
      </w:r>
      <w:r w:rsidR="007E305C" w:rsidRPr="00F95CDC">
        <w:rPr>
          <w:rFonts w:ascii="Times New Roman" w:hAnsi="Times New Roman" w:cs="Times New Roman"/>
          <w:lang w:val="la-Latn"/>
        </w:rPr>
        <w:t>I</w:t>
      </w:r>
      <w:r w:rsidRPr="00F95CDC">
        <w:rPr>
          <w:rFonts w:ascii="Times New Roman" w:hAnsi="Times New Roman" w:cs="Times New Roman"/>
          <w:lang w:val="la-Latn"/>
        </w:rPr>
        <w:t>ustitia, qua ab alienis nos abstinemus. Continemus vero ab eo quod inter nos est, ne d</w:t>
      </w:r>
      <w:r w:rsidR="007E305C" w:rsidRPr="00F95CDC">
        <w:rPr>
          <w:rFonts w:ascii="Times New Roman" w:hAnsi="Times New Roman" w:cs="Times New Roman"/>
          <w:lang w:val="la-Latn"/>
        </w:rPr>
        <w:t>e</w:t>
      </w:r>
      <w:r w:rsidRPr="00F95CDC">
        <w:rPr>
          <w:rFonts w:ascii="Times New Roman" w:hAnsi="Times New Roman" w:cs="Times New Roman"/>
          <w:lang w:val="la-Latn"/>
        </w:rPr>
        <w:t>flua</w:t>
      </w:r>
      <w:r w:rsidR="007E305C" w:rsidRPr="00F95CDC">
        <w:rPr>
          <w:rFonts w:ascii="Times New Roman" w:hAnsi="Times New Roman" w:cs="Times New Roman"/>
          <w:lang w:val="la-Latn"/>
        </w:rPr>
        <w:t>t: a quo Continentia, Modestia qua nos a voluptatibus continemus.</w:t>
      </w:r>
    </w:p>
    <w:p w14:paraId="65CE99DF" w14:textId="77777777" w:rsidR="009F7C27" w:rsidRDefault="009F7C27" w:rsidP="009F7C27">
      <w:pPr>
        <w:pStyle w:val="NoSpacing"/>
        <w:rPr>
          <w:rFonts w:ascii="Times New Roman" w:hAnsi="Times New Roman" w:cs="Times New Roman"/>
          <w:lang w:val="la-Latn"/>
        </w:rPr>
      </w:pPr>
    </w:p>
    <w:p w14:paraId="773F265B" w14:textId="77777777" w:rsidR="009F7C27" w:rsidRDefault="009F7C27" w:rsidP="009F7C27">
      <w:pPr>
        <w:pStyle w:val="NoSpacing"/>
        <w:pBdr>
          <w:bottom w:val="single" w:sz="6" w:space="1" w:color="auto"/>
        </w:pBdr>
        <w:rPr>
          <w:rFonts w:ascii="Times New Roman" w:hAnsi="Times New Roman" w:cs="Times New Roman"/>
          <w:lang w:val="la-Latn"/>
        </w:rPr>
      </w:pPr>
    </w:p>
    <w:p w14:paraId="4A50A139" w14:textId="77777777" w:rsidR="009F7C27" w:rsidRDefault="009F7C27" w:rsidP="009F7C27">
      <w:pPr>
        <w:pStyle w:val="NoSpacing"/>
        <w:rPr>
          <w:rFonts w:ascii="Times New Roman" w:hAnsi="Times New Roman" w:cs="Times New Roman"/>
          <w:lang w:val="la-Latn"/>
        </w:rPr>
      </w:pPr>
    </w:p>
    <w:p w14:paraId="69C32EED" w14:textId="216C11B7" w:rsidR="009B5FE1" w:rsidRPr="00F95CDC" w:rsidRDefault="009F7C27" w:rsidP="009B5FE1">
      <w:pPr>
        <w:pStyle w:val="NoSpacing"/>
        <w:jc w:val="center"/>
        <w:rPr>
          <w:rFonts w:ascii="Times New Roman" w:hAnsi="Times New Roman" w:cs="Times New Roman"/>
          <w:lang w:val="la-Latn"/>
        </w:rPr>
      </w:pPr>
      <w:r>
        <w:rPr>
          <w:rFonts w:ascii="Times New Roman" w:hAnsi="Times New Roman" w:cs="Times New Roman"/>
          <w:lang w:val="la-Latn"/>
        </w:rPr>
        <w:t>G</w:t>
      </w:r>
      <w:r w:rsidR="009B5FE1">
        <w:rPr>
          <w:rFonts w:ascii="Times New Roman" w:hAnsi="Times New Roman" w:cs="Times New Roman"/>
          <w:lang w:val="la-Latn"/>
        </w:rPr>
        <w:t>ROUP 2</w:t>
      </w:r>
    </w:p>
    <w:p w14:paraId="6D24735F" w14:textId="387A9C67" w:rsidR="00887D9A" w:rsidRPr="00F95CDC" w:rsidRDefault="00887D9A" w:rsidP="00596884">
      <w:pPr>
        <w:pStyle w:val="NoSpacing"/>
        <w:rPr>
          <w:rFonts w:ascii="Times New Roman" w:hAnsi="Times New Roman" w:cs="Times New Roman"/>
          <w:lang w:val="la-Latn"/>
        </w:rPr>
      </w:pPr>
      <w:r w:rsidRPr="00F95CDC">
        <w:rPr>
          <w:rFonts w:ascii="Times New Roman" w:hAnsi="Times New Roman" w:cs="Times New Roman"/>
          <w:lang w:val="la-Latn"/>
        </w:rPr>
        <w:t>Cap 229</w:t>
      </w:r>
    </w:p>
    <w:p w14:paraId="6916B179" w14:textId="21CA001B" w:rsidR="00887D9A" w:rsidRPr="009C3FD4" w:rsidRDefault="00887D9A" w:rsidP="00596884">
      <w:pPr>
        <w:pStyle w:val="NoSpacing"/>
        <w:rPr>
          <w:rFonts w:ascii="Times New Roman" w:hAnsi="Times New Roman" w:cs="Times New Roman"/>
          <w:i/>
          <w:iCs/>
          <w:lang w:val="la-Latn"/>
        </w:rPr>
      </w:pPr>
      <w:r w:rsidRPr="009C3FD4">
        <w:rPr>
          <w:rFonts w:ascii="Times New Roman" w:hAnsi="Times New Roman" w:cs="Times New Roman"/>
          <w:i/>
          <w:iCs/>
          <w:lang w:val="la-Latn"/>
        </w:rPr>
        <w:t>Leges et iura</w:t>
      </w:r>
    </w:p>
    <w:p w14:paraId="181B0E6F" w14:textId="2ED16F89" w:rsidR="00887D9A" w:rsidRPr="00F95CDC" w:rsidRDefault="00887D9A" w:rsidP="00596884">
      <w:pPr>
        <w:pStyle w:val="NoSpacing"/>
        <w:rPr>
          <w:rFonts w:ascii="Times New Roman" w:hAnsi="Times New Roman" w:cs="Times New Roman"/>
          <w:lang w:val="la-Latn"/>
        </w:rPr>
      </w:pPr>
      <w:r w:rsidRPr="00F95CDC">
        <w:rPr>
          <w:rFonts w:ascii="Times New Roman" w:hAnsi="Times New Roman" w:cs="Times New Roman"/>
          <w:lang w:val="la-Latn"/>
        </w:rPr>
        <w:t>Principis et populi</w:t>
      </w:r>
      <w:r w:rsidR="009A72FD" w:rsidRPr="00F95CDC">
        <w:rPr>
          <w:rFonts w:ascii="Times New Roman" w:hAnsi="Times New Roman" w:cs="Times New Roman"/>
          <w:lang w:val="la-Latn"/>
        </w:rPr>
        <w:t xml:space="preserve">, </w:t>
      </w:r>
      <w:r w:rsidRPr="00F95CDC">
        <w:rPr>
          <w:rFonts w:ascii="Times New Roman" w:hAnsi="Times New Roman" w:cs="Times New Roman"/>
          <w:lang w:val="la-Latn"/>
        </w:rPr>
        <w:t>leges. Sed iura magis sunt.</w:t>
      </w:r>
    </w:p>
    <w:p w14:paraId="61C075E4" w14:textId="757B753F" w:rsidR="00887D9A" w:rsidRPr="00F95CDC" w:rsidRDefault="009A72FD" w:rsidP="00596884">
      <w:pPr>
        <w:pStyle w:val="NoSpacing"/>
        <w:rPr>
          <w:rFonts w:ascii="Times New Roman" w:hAnsi="Times New Roman" w:cs="Times New Roman"/>
          <w:lang w:val="la-Latn"/>
        </w:rPr>
      </w:pPr>
      <w:r w:rsidRPr="00F95CDC">
        <w:rPr>
          <w:rFonts w:ascii="Times New Roman" w:hAnsi="Times New Roman" w:cs="Times New Roman"/>
          <w:lang w:val="la-Latn"/>
        </w:rPr>
        <w:t>Leges pr</w:t>
      </w:r>
      <w:r w:rsidR="00FF37EA" w:rsidRPr="00F95CDC">
        <w:rPr>
          <w:rFonts w:ascii="Times New Roman" w:hAnsi="Times New Roman" w:cs="Times New Roman"/>
          <w:lang w:val="la-Latn"/>
        </w:rPr>
        <w:t>i</w:t>
      </w:r>
      <w:r w:rsidRPr="00F95CDC">
        <w:rPr>
          <w:rFonts w:ascii="Times New Roman" w:hAnsi="Times New Roman" w:cs="Times New Roman"/>
          <w:lang w:val="la-Latn"/>
        </w:rPr>
        <w:t>ncipis sunt aut liberi populi, quae eciam Rogationes dicuntur. Iura autem magis generalia sunt. Nam ius aliud gentium</w:t>
      </w:r>
      <w:r w:rsidR="001E040F" w:rsidRPr="00F95CDC">
        <w:rPr>
          <w:rFonts w:ascii="Times New Roman" w:hAnsi="Times New Roman" w:cs="Times New Roman"/>
          <w:lang w:val="la-Latn"/>
        </w:rPr>
        <w:t>, aliud civile, aliud naturale dicitur.</w:t>
      </w:r>
    </w:p>
    <w:p w14:paraId="6CDD32AF" w14:textId="77777777" w:rsidR="0031622C" w:rsidRPr="00F95CDC" w:rsidRDefault="0031622C" w:rsidP="00596884">
      <w:pPr>
        <w:pStyle w:val="NoSpacing"/>
        <w:rPr>
          <w:rFonts w:ascii="Times New Roman" w:hAnsi="Times New Roman" w:cs="Times New Roman"/>
          <w:lang w:val="la-Latn"/>
        </w:rPr>
      </w:pPr>
    </w:p>
    <w:p w14:paraId="1FCDF936" w14:textId="53336B3E" w:rsidR="000476B8" w:rsidRPr="00F95CDC" w:rsidRDefault="0031622C" w:rsidP="00596884">
      <w:pPr>
        <w:pStyle w:val="NoSpacing"/>
        <w:rPr>
          <w:rFonts w:ascii="Times New Roman" w:hAnsi="Times New Roman" w:cs="Times New Roman"/>
          <w:lang w:val="la-Latn"/>
        </w:rPr>
      </w:pPr>
      <w:r w:rsidRPr="00F95CDC">
        <w:rPr>
          <w:rFonts w:ascii="Times New Roman" w:hAnsi="Times New Roman" w:cs="Times New Roman"/>
          <w:lang w:val="la-Latn"/>
        </w:rPr>
        <w:t>Cap 242 Otium</w:t>
      </w:r>
    </w:p>
    <w:p w14:paraId="5BA20406" w14:textId="20EC1CAA" w:rsidR="0031622C" w:rsidRPr="00F95CDC" w:rsidRDefault="0031622C" w:rsidP="00596884">
      <w:pPr>
        <w:pStyle w:val="NoSpacing"/>
        <w:rPr>
          <w:rFonts w:ascii="Times New Roman" w:hAnsi="Times New Roman" w:cs="Times New Roman"/>
          <w:i/>
          <w:iCs/>
          <w:lang w:val="la-Latn"/>
        </w:rPr>
      </w:pPr>
      <w:r w:rsidRPr="00F95CDC">
        <w:rPr>
          <w:rFonts w:ascii="Times New Roman" w:hAnsi="Times New Roman" w:cs="Times New Roman"/>
          <w:i/>
          <w:iCs/>
          <w:lang w:val="la-Latn"/>
        </w:rPr>
        <w:t>Et requiem et st</w:t>
      </w:r>
      <w:r w:rsidR="00EE2094">
        <w:rPr>
          <w:rFonts w:ascii="Times New Roman" w:hAnsi="Times New Roman" w:cs="Times New Roman"/>
          <w:i/>
          <w:iCs/>
          <w:lang w:val="la-Latn"/>
        </w:rPr>
        <w:t>u</w:t>
      </w:r>
      <w:r w:rsidRPr="00F95CDC">
        <w:rPr>
          <w:rFonts w:ascii="Times New Roman" w:hAnsi="Times New Roman" w:cs="Times New Roman"/>
          <w:i/>
          <w:iCs/>
          <w:lang w:val="la-Latn"/>
        </w:rPr>
        <w:t>dium chartae nunc otia signant.</w:t>
      </w:r>
    </w:p>
    <w:p w14:paraId="07ECF987" w14:textId="4578E230" w:rsidR="0031622C" w:rsidRPr="00F95CDC" w:rsidRDefault="0031622C" w:rsidP="00596884">
      <w:pPr>
        <w:pStyle w:val="NoSpacing"/>
        <w:rPr>
          <w:rFonts w:ascii="Times New Roman" w:hAnsi="Times New Roman" w:cs="Times New Roman"/>
          <w:lang w:val="la-Latn"/>
        </w:rPr>
      </w:pPr>
      <w:r w:rsidRPr="00F95CDC">
        <w:rPr>
          <w:rFonts w:ascii="Times New Roman" w:hAnsi="Times New Roman" w:cs="Times New Roman"/>
          <w:lang w:val="la-Latn"/>
        </w:rPr>
        <w:t>Otium est vacation a labore</w:t>
      </w:r>
      <w:r w:rsidR="008808BB" w:rsidRPr="00F95CDC">
        <w:rPr>
          <w:rFonts w:ascii="Times New Roman" w:hAnsi="Times New Roman" w:cs="Times New Roman"/>
          <w:lang w:val="la-Latn"/>
        </w:rPr>
        <w:t>, et aliquando pro studio literarum ponitur: ut Cicero ‘Quid dulcius otio literario’.</w:t>
      </w:r>
    </w:p>
    <w:p w14:paraId="7A9A3523" w14:textId="77777777" w:rsidR="00567872" w:rsidRPr="00F95CDC" w:rsidRDefault="00567872" w:rsidP="00596884">
      <w:pPr>
        <w:pStyle w:val="NoSpacing"/>
        <w:pBdr>
          <w:bottom w:val="single" w:sz="12" w:space="1" w:color="auto"/>
        </w:pBdr>
        <w:rPr>
          <w:rFonts w:ascii="Times New Roman" w:hAnsi="Times New Roman" w:cs="Times New Roman"/>
          <w:lang w:val="la-Latn"/>
        </w:rPr>
      </w:pPr>
    </w:p>
    <w:p w14:paraId="2F1F8468" w14:textId="77777777" w:rsidR="008F3348" w:rsidRDefault="008F3348" w:rsidP="009B5FE1">
      <w:pPr>
        <w:pStyle w:val="NoSpacing"/>
        <w:jc w:val="center"/>
        <w:rPr>
          <w:rFonts w:ascii="Times New Roman" w:hAnsi="Times New Roman" w:cs="Times New Roman"/>
          <w:lang w:val="la-Latn"/>
        </w:rPr>
      </w:pPr>
    </w:p>
    <w:p w14:paraId="055D171E" w14:textId="7F0EE587" w:rsidR="009B5FE1" w:rsidRPr="00F95CDC" w:rsidRDefault="009B5FE1" w:rsidP="009B5FE1">
      <w:pPr>
        <w:pStyle w:val="NoSpacing"/>
        <w:jc w:val="center"/>
        <w:rPr>
          <w:rFonts w:ascii="Times New Roman" w:hAnsi="Times New Roman" w:cs="Times New Roman"/>
          <w:lang w:val="la-Latn"/>
        </w:rPr>
      </w:pPr>
      <w:r>
        <w:rPr>
          <w:rFonts w:ascii="Times New Roman" w:hAnsi="Times New Roman" w:cs="Times New Roman"/>
          <w:lang w:val="la-Latn"/>
        </w:rPr>
        <w:t>G</w:t>
      </w:r>
      <w:r w:rsidR="008F3348">
        <w:rPr>
          <w:rFonts w:ascii="Times New Roman" w:hAnsi="Times New Roman" w:cs="Times New Roman"/>
          <w:lang w:val="la-Latn"/>
        </w:rPr>
        <w:t xml:space="preserve">ROUP </w:t>
      </w:r>
      <w:r>
        <w:rPr>
          <w:rFonts w:ascii="Times New Roman" w:hAnsi="Times New Roman" w:cs="Times New Roman"/>
          <w:lang w:val="la-Latn"/>
        </w:rPr>
        <w:t xml:space="preserve"> 3</w:t>
      </w:r>
    </w:p>
    <w:p w14:paraId="6FB94477" w14:textId="739AAD91" w:rsidR="004A633D" w:rsidRPr="00F95CDC" w:rsidRDefault="00E6104C" w:rsidP="00596884">
      <w:pPr>
        <w:pStyle w:val="NoSpacing"/>
        <w:rPr>
          <w:rFonts w:ascii="Times New Roman" w:hAnsi="Times New Roman" w:cs="Times New Roman"/>
          <w:lang w:val="la-Latn"/>
        </w:rPr>
      </w:pPr>
      <w:r w:rsidRPr="00F95CDC">
        <w:rPr>
          <w:rFonts w:ascii="Times New Roman" w:hAnsi="Times New Roman" w:cs="Times New Roman"/>
          <w:lang w:val="la-Latn"/>
        </w:rPr>
        <w:t>Cap 345</w:t>
      </w:r>
      <w:r w:rsidR="00863414" w:rsidRPr="00F95CDC">
        <w:rPr>
          <w:rFonts w:ascii="Times New Roman" w:hAnsi="Times New Roman" w:cs="Times New Roman"/>
          <w:lang w:val="la-Latn"/>
        </w:rPr>
        <w:t xml:space="preserve"> </w:t>
      </w:r>
      <w:r w:rsidR="00863414" w:rsidRPr="009C3FD4">
        <w:rPr>
          <w:rFonts w:ascii="Times New Roman" w:hAnsi="Times New Roman" w:cs="Times New Roman"/>
          <w:i/>
          <w:iCs/>
          <w:lang w:val="la-Latn"/>
        </w:rPr>
        <w:t>spero</w:t>
      </w:r>
      <w:r w:rsidRPr="009C3FD4">
        <w:rPr>
          <w:rFonts w:ascii="Times New Roman" w:hAnsi="Times New Roman" w:cs="Times New Roman"/>
          <w:i/>
          <w:iCs/>
          <w:lang w:val="la-Latn"/>
        </w:rPr>
        <w:t xml:space="preserve"> et confido</w:t>
      </w:r>
    </w:p>
    <w:p w14:paraId="0F079DF8" w14:textId="4F6E980D" w:rsidR="00E6104C" w:rsidRPr="00F95CDC" w:rsidRDefault="00E6104C" w:rsidP="00596884">
      <w:pPr>
        <w:pStyle w:val="NoSpacing"/>
        <w:rPr>
          <w:rFonts w:ascii="Times New Roman" w:hAnsi="Times New Roman" w:cs="Times New Roman"/>
          <w:lang w:val="la-Latn"/>
        </w:rPr>
      </w:pPr>
      <w:r w:rsidRPr="00F95CDC">
        <w:rPr>
          <w:rFonts w:ascii="Times New Roman" w:hAnsi="Times New Roman" w:cs="Times New Roman"/>
          <w:lang w:val="la-Latn"/>
        </w:rPr>
        <w:t xml:space="preserve">Spero et Confido saepissime </w:t>
      </w:r>
      <w:r w:rsidR="00303A5D" w:rsidRPr="00F95CDC">
        <w:rPr>
          <w:rFonts w:ascii="Times New Roman" w:hAnsi="Times New Roman" w:cs="Times New Roman"/>
          <w:lang w:val="la-Latn"/>
        </w:rPr>
        <w:t>pro credo ponuntur ut Cicero ‘Spero iam probabatam amicitiam nostram’ Interdum sperare pro timere reperitur, ut Ovidius ‘S</w:t>
      </w:r>
      <w:r w:rsidR="00AD3A82" w:rsidRPr="00F95CDC">
        <w:rPr>
          <w:rFonts w:ascii="Times New Roman" w:hAnsi="Times New Roman" w:cs="Times New Roman"/>
          <w:lang w:val="la-Latn"/>
        </w:rPr>
        <w:t xml:space="preserve">i genus humanum et mortalia temnitis arma, at sperate </w:t>
      </w:r>
      <w:r w:rsidR="005A6F87" w:rsidRPr="00F95CDC">
        <w:rPr>
          <w:rFonts w:ascii="Times New Roman" w:hAnsi="Times New Roman" w:cs="Times New Roman"/>
          <w:lang w:val="la-Latn"/>
        </w:rPr>
        <w:t>deos: ide est, timete!’</w:t>
      </w:r>
      <w:r w:rsidRPr="00F95CDC">
        <w:rPr>
          <w:rFonts w:ascii="Times New Roman" w:hAnsi="Times New Roman" w:cs="Times New Roman"/>
          <w:lang w:val="la-Latn"/>
        </w:rPr>
        <w:t xml:space="preserve"> </w:t>
      </w:r>
    </w:p>
    <w:p w14:paraId="439F243F" w14:textId="3D9CCDA5" w:rsidR="004A633D" w:rsidRPr="00F95CDC" w:rsidRDefault="004A633D" w:rsidP="00596884">
      <w:pPr>
        <w:pStyle w:val="NoSpacing"/>
        <w:rPr>
          <w:rFonts w:ascii="Times New Roman" w:hAnsi="Times New Roman" w:cs="Times New Roman"/>
          <w:lang w:val="la-Latn"/>
        </w:rPr>
      </w:pPr>
    </w:p>
    <w:p w14:paraId="0E973369" w14:textId="77777777" w:rsidR="00F8032C" w:rsidRPr="00F95CDC" w:rsidRDefault="00F8032C" w:rsidP="00596884">
      <w:pPr>
        <w:pStyle w:val="NoSpacing"/>
        <w:rPr>
          <w:rFonts w:ascii="Times New Roman" w:hAnsi="Times New Roman" w:cs="Times New Roman"/>
          <w:lang w:val="la-Latn"/>
        </w:rPr>
      </w:pPr>
    </w:p>
    <w:p w14:paraId="4C67D012" w14:textId="1C2D3D59" w:rsidR="004A633D" w:rsidRPr="00F95CDC" w:rsidRDefault="00F8032C" w:rsidP="00596884">
      <w:pPr>
        <w:pStyle w:val="NoSpacing"/>
        <w:rPr>
          <w:rFonts w:ascii="Times New Roman" w:hAnsi="Times New Roman" w:cs="Times New Roman"/>
          <w:lang w:val="la-Latn"/>
        </w:rPr>
      </w:pPr>
      <w:r w:rsidRPr="00F95CDC">
        <w:rPr>
          <w:rFonts w:ascii="Times New Roman" w:hAnsi="Times New Roman" w:cs="Times New Roman"/>
          <w:lang w:val="la-Latn"/>
        </w:rPr>
        <w:t xml:space="preserve">Cap 295 </w:t>
      </w:r>
      <w:r w:rsidR="004A633D" w:rsidRPr="009C3FD4">
        <w:rPr>
          <w:rFonts w:ascii="Times New Roman" w:hAnsi="Times New Roman" w:cs="Times New Roman"/>
          <w:i/>
          <w:iCs/>
          <w:lang w:val="la-Latn"/>
        </w:rPr>
        <w:t>beatus, felix</w:t>
      </w:r>
    </w:p>
    <w:p w14:paraId="32E60A7D" w14:textId="36C040A0" w:rsidR="00F8032C" w:rsidRPr="00F95CDC" w:rsidRDefault="002A1AC1" w:rsidP="00596884">
      <w:pPr>
        <w:pStyle w:val="NoSpacing"/>
        <w:rPr>
          <w:rFonts w:ascii="Times New Roman" w:hAnsi="Times New Roman" w:cs="Times New Roman"/>
          <w:lang w:val="la-Latn"/>
        </w:rPr>
      </w:pPr>
      <w:r w:rsidRPr="00F95CDC">
        <w:rPr>
          <w:rFonts w:ascii="Times New Roman" w:hAnsi="Times New Roman" w:cs="Times New Roman"/>
          <w:lang w:val="la-Latn"/>
        </w:rPr>
        <w:t>Omni re feli</w:t>
      </w:r>
      <w:r w:rsidR="009C3FD4">
        <w:rPr>
          <w:rFonts w:ascii="Times New Roman" w:hAnsi="Times New Roman" w:cs="Times New Roman"/>
          <w:lang w:val="la-Latn"/>
        </w:rPr>
        <w:t>x</w:t>
      </w:r>
      <w:r w:rsidRPr="00F95CDC">
        <w:rPr>
          <w:rFonts w:ascii="Times New Roman" w:hAnsi="Times New Roman" w:cs="Times New Roman"/>
          <w:lang w:val="la-Latn"/>
        </w:rPr>
        <w:t>: Paulo est maiorque beatus</w:t>
      </w:r>
    </w:p>
    <w:p w14:paraId="0F695590" w14:textId="27D5305D" w:rsidR="002A1AC1" w:rsidRPr="00F95CDC" w:rsidRDefault="002A1AC1" w:rsidP="00596884">
      <w:pPr>
        <w:pStyle w:val="NoSpacing"/>
        <w:rPr>
          <w:rFonts w:ascii="Times New Roman" w:hAnsi="Times New Roman" w:cs="Times New Roman"/>
          <w:lang w:val="la-Latn"/>
        </w:rPr>
      </w:pPr>
      <w:r w:rsidRPr="00F95CDC">
        <w:rPr>
          <w:rFonts w:ascii="Times New Roman" w:hAnsi="Times New Roman" w:cs="Times New Roman"/>
          <w:lang w:val="la-Latn"/>
        </w:rPr>
        <w:t xml:space="preserve">Felix dicitur qui bonorum est compos. Beatus vero, cui omne  bonum in animo est erectum: ut superos beatos dicimus et </w:t>
      </w:r>
      <w:r w:rsidR="00CB1714" w:rsidRPr="00F95CDC">
        <w:rPr>
          <w:rFonts w:ascii="Times New Roman" w:hAnsi="Times New Roman" w:cs="Times New Roman"/>
          <w:lang w:val="la-Latn"/>
        </w:rPr>
        <w:t>paene eosdem felices.</w:t>
      </w:r>
    </w:p>
    <w:p w14:paraId="70F793F8" w14:textId="77777777" w:rsidR="00EA6A3D" w:rsidRPr="00F95CDC" w:rsidRDefault="00EA6A3D" w:rsidP="00596884">
      <w:pPr>
        <w:pStyle w:val="NoSpacing"/>
        <w:rPr>
          <w:rFonts w:ascii="Times New Roman" w:hAnsi="Times New Roman" w:cs="Times New Roman"/>
          <w:lang w:val="la-Latn"/>
        </w:rPr>
      </w:pPr>
    </w:p>
    <w:p w14:paraId="129423AC" w14:textId="1C8F4B77" w:rsidR="00EA6A3D" w:rsidRPr="00F95CDC" w:rsidRDefault="00CB1714" w:rsidP="00596884">
      <w:pPr>
        <w:pStyle w:val="NoSpacing"/>
        <w:rPr>
          <w:rFonts w:ascii="Times New Roman" w:hAnsi="Times New Roman" w:cs="Times New Roman"/>
          <w:lang w:val="la-Latn"/>
        </w:rPr>
      </w:pPr>
      <w:r w:rsidRPr="00F95CDC">
        <w:rPr>
          <w:rFonts w:ascii="Times New Roman" w:hAnsi="Times New Roman" w:cs="Times New Roman"/>
          <w:lang w:val="la-Latn"/>
        </w:rPr>
        <w:t>Cap 4</w:t>
      </w:r>
      <w:r w:rsidR="009C3FD4">
        <w:rPr>
          <w:rFonts w:ascii="Times New Roman" w:hAnsi="Times New Roman" w:cs="Times New Roman"/>
          <w:lang w:val="la-Latn"/>
        </w:rPr>
        <w:t>2</w:t>
      </w:r>
      <w:r w:rsidRPr="00F95CDC">
        <w:rPr>
          <w:rFonts w:ascii="Times New Roman" w:hAnsi="Times New Roman" w:cs="Times New Roman"/>
          <w:lang w:val="la-Latn"/>
        </w:rPr>
        <w:t xml:space="preserve">3 </w:t>
      </w:r>
      <w:r w:rsidR="00EA6A3D" w:rsidRPr="00F95CDC">
        <w:rPr>
          <w:rFonts w:ascii="Times New Roman" w:hAnsi="Times New Roman" w:cs="Times New Roman"/>
          <w:lang w:val="la-Latn"/>
        </w:rPr>
        <w:t>Carpere</w:t>
      </w:r>
    </w:p>
    <w:p w14:paraId="519B31E0" w14:textId="28D4A1FD" w:rsidR="00CB1714" w:rsidRPr="00F95CDC" w:rsidRDefault="009C3FD4" w:rsidP="00596884">
      <w:pPr>
        <w:pStyle w:val="NoSpacing"/>
        <w:rPr>
          <w:rFonts w:ascii="Times New Roman" w:hAnsi="Times New Roman" w:cs="Times New Roman"/>
          <w:i/>
          <w:iCs/>
          <w:lang w:val="la-Latn"/>
        </w:rPr>
      </w:pPr>
      <w:r>
        <w:rPr>
          <w:rFonts w:ascii="Times New Roman" w:hAnsi="Times New Roman" w:cs="Times New Roman"/>
          <w:i/>
          <w:iCs/>
          <w:lang w:val="la-Latn"/>
        </w:rPr>
        <w:t>E</w:t>
      </w:r>
      <w:r w:rsidR="00CB1714" w:rsidRPr="00F95CDC">
        <w:rPr>
          <w:rFonts w:ascii="Times New Roman" w:hAnsi="Times New Roman" w:cs="Times New Roman"/>
          <w:i/>
          <w:iCs/>
          <w:lang w:val="la-Latn"/>
        </w:rPr>
        <w:t>xtremis digitis evellere, carpere signat</w:t>
      </w:r>
    </w:p>
    <w:p w14:paraId="044DA097" w14:textId="71D8093B" w:rsidR="00CB1714" w:rsidRPr="00F95CDC" w:rsidRDefault="00CB1714" w:rsidP="00596884">
      <w:pPr>
        <w:pStyle w:val="NoSpacing"/>
        <w:rPr>
          <w:rFonts w:ascii="Times New Roman" w:hAnsi="Times New Roman" w:cs="Times New Roman"/>
          <w:lang w:val="la-Latn"/>
        </w:rPr>
      </w:pPr>
      <w:r w:rsidRPr="00F95CDC">
        <w:rPr>
          <w:rFonts w:ascii="Times New Roman" w:hAnsi="Times New Roman" w:cs="Times New Roman"/>
          <w:lang w:val="la-Latn"/>
        </w:rPr>
        <w:t xml:space="preserve">Carpere est primis digitis per vim evellere, et sensim </w:t>
      </w:r>
      <w:r w:rsidR="00F244AF" w:rsidRPr="00F95CDC">
        <w:rPr>
          <w:rFonts w:ascii="Times New Roman" w:hAnsi="Times New Roman" w:cs="Times New Roman"/>
          <w:lang w:val="la-Latn"/>
        </w:rPr>
        <w:t>extrahere: ut ‘Carpere lanam, carpere rosas’</w:t>
      </w:r>
    </w:p>
    <w:p w14:paraId="55E0ABB4" w14:textId="78710127" w:rsidR="009E44D7" w:rsidRPr="00F95CDC" w:rsidRDefault="009E44D7" w:rsidP="00596884">
      <w:pPr>
        <w:pStyle w:val="NoSpacing"/>
        <w:rPr>
          <w:rFonts w:ascii="Times New Roman" w:hAnsi="Times New Roman" w:cs="Times New Roman"/>
          <w:lang w:val="la-Latn"/>
        </w:rPr>
      </w:pPr>
    </w:p>
    <w:sectPr w:rsidR="009E44D7" w:rsidRPr="00F95CD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F56E83" w14:textId="77777777" w:rsidR="00047231" w:rsidRDefault="00047231" w:rsidP="000B76F4">
      <w:pPr>
        <w:spacing w:after="0" w:line="240" w:lineRule="auto"/>
      </w:pPr>
      <w:r>
        <w:separator/>
      </w:r>
    </w:p>
  </w:endnote>
  <w:endnote w:type="continuationSeparator" w:id="0">
    <w:p w14:paraId="0B17B7FA" w14:textId="77777777" w:rsidR="00047231" w:rsidRDefault="00047231" w:rsidP="000B76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FCAC2F" w14:textId="77777777" w:rsidR="00233893" w:rsidRDefault="0023389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C6A387" w14:textId="77777777" w:rsidR="00233893" w:rsidRDefault="00233893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E5237A" w14:textId="77777777" w:rsidR="00233893" w:rsidRDefault="0023389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BD5626" w14:textId="77777777" w:rsidR="00047231" w:rsidRDefault="00047231" w:rsidP="000B76F4">
      <w:pPr>
        <w:spacing w:after="0" w:line="240" w:lineRule="auto"/>
      </w:pPr>
      <w:r>
        <w:separator/>
      </w:r>
    </w:p>
  </w:footnote>
  <w:footnote w:type="continuationSeparator" w:id="0">
    <w:p w14:paraId="6999A868" w14:textId="77777777" w:rsidR="00047231" w:rsidRDefault="00047231" w:rsidP="000B76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59EB9D" w14:textId="77777777" w:rsidR="00233893" w:rsidRDefault="0023389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51694" w14:textId="3750520A" w:rsidR="000B76F4" w:rsidRPr="000B76F4" w:rsidRDefault="00233893" w:rsidP="000B76F4">
    <w:pPr>
      <w:pStyle w:val="Header"/>
      <w:jc w:val="right"/>
      <w:rPr>
        <w:rFonts w:ascii="Times New Roman" w:hAnsi="Times New Roman" w:cs="Times New Roman"/>
      </w:rPr>
    </w:pPr>
    <w:r>
      <w:rPr>
        <w:rFonts w:ascii="Times New Roman" w:hAnsi="Times New Roman" w:cs="Times New Roman"/>
        <w:noProof/>
      </w:rPr>
      <w:drawing>
        <wp:inline distT="0" distB="0" distL="0" distR="0" wp14:anchorId="5494EC39" wp14:editId="2D0BC34E">
          <wp:extent cx="5730875" cy="1103630"/>
          <wp:effectExtent l="0" t="0" r="3175" b="1270"/>
          <wp:docPr id="116665269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30875" cy="11036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0B76F4" w:rsidRPr="000B76F4">
      <w:rPr>
        <w:rFonts w:ascii="Times New Roman" w:hAnsi="Times New Roman" w:cs="Times New Roman"/>
      </w:rPr>
      <w:t>Week 4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0A5CAA" w14:textId="77777777" w:rsidR="00233893" w:rsidRDefault="00233893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3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4579"/>
    <w:rsid w:val="00047231"/>
    <w:rsid w:val="000476B8"/>
    <w:rsid w:val="0009081E"/>
    <w:rsid w:val="000B3A38"/>
    <w:rsid w:val="000B76F4"/>
    <w:rsid w:val="000D782E"/>
    <w:rsid w:val="001523FF"/>
    <w:rsid w:val="001D258F"/>
    <w:rsid w:val="001E040F"/>
    <w:rsid w:val="00207A44"/>
    <w:rsid w:val="00233893"/>
    <w:rsid w:val="00246351"/>
    <w:rsid w:val="002A1AC1"/>
    <w:rsid w:val="002F78F1"/>
    <w:rsid w:val="00303A5D"/>
    <w:rsid w:val="0031622C"/>
    <w:rsid w:val="00411AA6"/>
    <w:rsid w:val="0041504A"/>
    <w:rsid w:val="00420296"/>
    <w:rsid w:val="00423661"/>
    <w:rsid w:val="004671E8"/>
    <w:rsid w:val="004A633D"/>
    <w:rsid w:val="00511393"/>
    <w:rsid w:val="00567872"/>
    <w:rsid w:val="00596884"/>
    <w:rsid w:val="005A6F87"/>
    <w:rsid w:val="005A7A26"/>
    <w:rsid w:val="00646730"/>
    <w:rsid w:val="00647DA9"/>
    <w:rsid w:val="006B7198"/>
    <w:rsid w:val="006C1538"/>
    <w:rsid w:val="006E0B71"/>
    <w:rsid w:val="006F3701"/>
    <w:rsid w:val="007E305C"/>
    <w:rsid w:val="00802D0D"/>
    <w:rsid w:val="00863414"/>
    <w:rsid w:val="00866695"/>
    <w:rsid w:val="00876EAA"/>
    <w:rsid w:val="008808BB"/>
    <w:rsid w:val="00887D9A"/>
    <w:rsid w:val="008F3348"/>
    <w:rsid w:val="00911453"/>
    <w:rsid w:val="00931E37"/>
    <w:rsid w:val="00961D90"/>
    <w:rsid w:val="00983054"/>
    <w:rsid w:val="009A72FD"/>
    <w:rsid w:val="009B5FE1"/>
    <w:rsid w:val="009C3FD4"/>
    <w:rsid w:val="009E44D7"/>
    <w:rsid w:val="009F7C27"/>
    <w:rsid w:val="00A820E4"/>
    <w:rsid w:val="00AD3A82"/>
    <w:rsid w:val="00B20127"/>
    <w:rsid w:val="00B31E9D"/>
    <w:rsid w:val="00BC4EE5"/>
    <w:rsid w:val="00BD18E4"/>
    <w:rsid w:val="00C44579"/>
    <w:rsid w:val="00C8219B"/>
    <w:rsid w:val="00CA428B"/>
    <w:rsid w:val="00CB1714"/>
    <w:rsid w:val="00D068D8"/>
    <w:rsid w:val="00D14033"/>
    <w:rsid w:val="00DB0640"/>
    <w:rsid w:val="00DF21AD"/>
    <w:rsid w:val="00E6104C"/>
    <w:rsid w:val="00EA6A3D"/>
    <w:rsid w:val="00EB599F"/>
    <w:rsid w:val="00EC13BE"/>
    <w:rsid w:val="00EC3C00"/>
    <w:rsid w:val="00EE2094"/>
    <w:rsid w:val="00F244AF"/>
    <w:rsid w:val="00F6134E"/>
    <w:rsid w:val="00F8032C"/>
    <w:rsid w:val="00F87CB1"/>
    <w:rsid w:val="00F95CDC"/>
    <w:rsid w:val="00FF37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C6AB3D"/>
  <w15:chartTrackingRefBased/>
  <w15:docId w15:val="{4C9CBE64-78C5-47E8-ACA1-2EFADA256A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96884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0B76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B76F4"/>
  </w:style>
  <w:style w:type="paragraph" w:styleId="Footer">
    <w:name w:val="footer"/>
    <w:basedOn w:val="Normal"/>
    <w:link w:val="FooterChar"/>
    <w:uiPriority w:val="99"/>
    <w:unhideWhenUsed/>
    <w:rsid w:val="000B76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B76F4"/>
  </w:style>
  <w:style w:type="table" w:styleId="TableGrid">
    <w:name w:val="Table Grid"/>
    <w:basedOn w:val="TableNormal"/>
    <w:uiPriority w:val="39"/>
    <w:rsid w:val="001523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443</Words>
  <Characters>2528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LETCHFORD, CLIVE (PGR)</dc:creator>
  <cp:keywords/>
  <dc:description/>
  <cp:lastModifiedBy>LETCHFORD, CLIVE (PGR)</cp:lastModifiedBy>
  <cp:revision>18</cp:revision>
  <cp:lastPrinted>2024-02-12T15:44:00Z</cp:lastPrinted>
  <dcterms:created xsi:type="dcterms:W3CDTF">2024-01-08T15:29:00Z</dcterms:created>
  <dcterms:modified xsi:type="dcterms:W3CDTF">2024-02-12T15:44:00Z</dcterms:modified>
</cp:coreProperties>
</file>