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7CC23A" w14:textId="6E856493" w:rsidR="00931E37" w:rsidRPr="006250BC" w:rsidRDefault="005A1149" w:rsidP="006250BC">
      <w:pPr>
        <w:tabs>
          <w:tab w:val="left" w:pos="6184"/>
        </w:tabs>
        <w:rPr>
          <w:rFonts w:ascii="Times New Roman" w:hAnsi="Times New Roman" w:cs="Times New Roman"/>
          <w:b/>
          <w:bCs/>
          <w:sz w:val="32"/>
          <w:szCs w:val="32"/>
          <w:lang w:val="la-Latn"/>
        </w:rPr>
      </w:pPr>
      <w:r w:rsidRPr="006250BC">
        <w:rPr>
          <w:rFonts w:ascii="Times New Roman" w:hAnsi="Times New Roman" w:cs="Times New Roman"/>
          <w:b/>
          <w:bCs/>
          <w:sz w:val="32"/>
          <w:szCs w:val="32"/>
          <w:lang w:val="la-Latn"/>
        </w:rPr>
        <w:t>Maffeo Vegio</w:t>
      </w:r>
      <w:r w:rsidR="00D41A22" w:rsidRPr="006250BC">
        <w:rPr>
          <w:rFonts w:ascii="Times New Roman" w:hAnsi="Times New Roman" w:cs="Times New Roman"/>
          <w:b/>
          <w:bCs/>
          <w:sz w:val="32"/>
          <w:szCs w:val="32"/>
          <w:lang w:val="la-Latn"/>
        </w:rPr>
        <w:t xml:space="preserve"> (1407-1</w:t>
      </w:r>
      <w:r w:rsidR="00E224FE">
        <w:rPr>
          <w:rFonts w:ascii="Times New Roman" w:hAnsi="Times New Roman" w:cs="Times New Roman"/>
          <w:b/>
          <w:bCs/>
          <w:sz w:val="32"/>
          <w:szCs w:val="32"/>
          <w:lang w:val="la-Latn"/>
        </w:rPr>
        <w:t>4</w:t>
      </w:r>
      <w:r w:rsidR="00D41A22" w:rsidRPr="006250BC">
        <w:rPr>
          <w:rFonts w:ascii="Times New Roman" w:hAnsi="Times New Roman" w:cs="Times New Roman"/>
          <w:b/>
          <w:bCs/>
          <w:sz w:val="32"/>
          <w:szCs w:val="32"/>
          <w:lang w:val="la-Latn"/>
        </w:rPr>
        <w:t>58)</w:t>
      </w:r>
      <w:r w:rsidR="006250BC">
        <w:rPr>
          <w:rFonts w:ascii="Times New Roman" w:hAnsi="Times New Roman" w:cs="Times New Roman"/>
          <w:b/>
          <w:bCs/>
          <w:sz w:val="32"/>
          <w:szCs w:val="32"/>
          <w:lang w:val="la-Latn"/>
        </w:rPr>
        <w:tab/>
      </w:r>
    </w:p>
    <w:p w14:paraId="5252AFD8" w14:textId="77777777" w:rsidR="005A1149" w:rsidRPr="006250BC" w:rsidRDefault="005A1149">
      <w:pPr>
        <w:rPr>
          <w:rFonts w:ascii="Times New Roman" w:hAnsi="Times New Roman" w:cs="Times New Roman"/>
          <w:lang w:val="la-Latn"/>
        </w:rPr>
      </w:pPr>
    </w:p>
    <w:p w14:paraId="73AF7F94" w14:textId="5D118581" w:rsidR="0076012D" w:rsidRPr="006250BC" w:rsidRDefault="00826453" w:rsidP="00826453">
      <w:pPr>
        <w:spacing w:after="0"/>
        <w:rPr>
          <w:rFonts w:ascii="Times New Roman" w:hAnsi="Times New Roman" w:cs="Times New Roman"/>
          <w:i/>
          <w:iCs/>
          <w:lang w:val="la-Latn"/>
        </w:rPr>
      </w:pPr>
      <w:r w:rsidRPr="006250BC">
        <w:rPr>
          <w:rFonts w:ascii="Times New Roman" w:hAnsi="Times New Roman" w:cs="Times New Roman"/>
          <w:i/>
          <w:iCs/>
          <w:lang w:val="la-Latn"/>
        </w:rPr>
        <w:t>Text from:</w:t>
      </w:r>
    </w:p>
    <w:p w14:paraId="0E886DA5" w14:textId="73D31821" w:rsidR="00826453" w:rsidRPr="006250BC" w:rsidRDefault="00826453" w:rsidP="00826453">
      <w:pPr>
        <w:spacing w:after="0"/>
        <w:rPr>
          <w:rFonts w:ascii="Times New Roman" w:hAnsi="Times New Roman" w:cs="Times New Roman"/>
          <w:i/>
          <w:iCs/>
          <w:lang w:val="la-Latn"/>
        </w:rPr>
      </w:pPr>
      <w:r w:rsidRPr="006250BC">
        <w:rPr>
          <w:rFonts w:ascii="Times New Roman" w:hAnsi="Times New Roman" w:cs="Times New Roman"/>
          <w:i/>
          <w:iCs/>
          <w:lang w:val="la-Latn"/>
        </w:rPr>
        <w:t>Short Epics: Maffeo Vegio</w:t>
      </w:r>
    </w:p>
    <w:p w14:paraId="7B6DB93D" w14:textId="368E5CBC" w:rsidR="00826453" w:rsidRPr="006250BC" w:rsidRDefault="00826453" w:rsidP="00826453">
      <w:pPr>
        <w:spacing w:after="0"/>
        <w:rPr>
          <w:rFonts w:ascii="Times New Roman" w:hAnsi="Times New Roman" w:cs="Times New Roman"/>
          <w:i/>
          <w:iCs/>
          <w:lang w:val="la-Latn"/>
        </w:rPr>
      </w:pPr>
      <w:r w:rsidRPr="006250BC">
        <w:rPr>
          <w:rFonts w:ascii="Times New Roman" w:hAnsi="Times New Roman" w:cs="Times New Roman"/>
          <w:i/>
          <w:iCs/>
          <w:lang w:val="la-Latn"/>
        </w:rPr>
        <w:t>Edited and translated by Michael C. J. Putnam and James Hankins</w:t>
      </w:r>
    </w:p>
    <w:p w14:paraId="4B34948C" w14:textId="660F18E1" w:rsidR="00826453" w:rsidRPr="006250BC" w:rsidRDefault="00826453" w:rsidP="00826453">
      <w:pPr>
        <w:spacing w:after="0"/>
        <w:rPr>
          <w:rFonts w:ascii="Times New Roman" w:hAnsi="Times New Roman" w:cs="Times New Roman"/>
          <w:i/>
          <w:iCs/>
          <w:lang w:val="la-Latn"/>
        </w:rPr>
      </w:pPr>
      <w:r w:rsidRPr="006250BC">
        <w:rPr>
          <w:rFonts w:ascii="Times New Roman" w:hAnsi="Times New Roman" w:cs="Times New Roman"/>
          <w:i/>
          <w:iCs/>
          <w:lang w:val="la-Latn"/>
        </w:rPr>
        <w:t>Harvard University Press 2004</w:t>
      </w:r>
    </w:p>
    <w:p w14:paraId="16336144" w14:textId="1475A266" w:rsidR="00826453" w:rsidRPr="006250BC" w:rsidRDefault="00826453" w:rsidP="00826453">
      <w:pPr>
        <w:spacing w:after="0"/>
        <w:rPr>
          <w:rFonts w:ascii="Times New Roman" w:hAnsi="Times New Roman" w:cs="Times New Roman"/>
          <w:i/>
          <w:iCs/>
          <w:lang w:val="la-Latn"/>
        </w:rPr>
      </w:pPr>
      <w:r w:rsidRPr="006250BC">
        <w:rPr>
          <w:rFonts w:ascii="Times New Roman" w:hAnsi="Times New Roman" w:cs="Times New Roman"/>
          <w:i/>
          <w:iCs/>
          <w:lang w:val="la-Latn"/>
        </w:rPr>
        <w:t>(I Tatti Series)</w:t>
      </w:r>
    </w:p>
    <w:p w14:paraId="56E18414" w14:textId="77777777" w:rsidR="0076012D" w:rsidRDefault="0076012D">
      <w:pPr>
        <w:rPr>
          <w:rFonts w:ascii="Times New Roman" w:hAnsi="Times New Roman" w:cs="Times New Roman"/>
          <w:lang w:val="la-Latn"/>
        </w:rPr>
      </w:pPr>
    </w:p>
    <w:p w14:paraId="3C13A725" w14:textId="255092D7" w:rsidR="007C55E3" w:rsidRDefault="007C55E3">
      <w:pPr>
        <w:rPr>
          <w:rFonts w:ascii="Times New Roman" w:hAnsi="Times New Roman" w:cs="Times New Roman"/>
          <w:lang w:val="la-Latn"/>
        </w:rPr>
      </w:pPr>
      <w:r>
        <w:rPr>
          <w:rFonts w:ascii="Times New Roman" w:hAnsi="Times New Roman" w:cs="Times New Roman"/>
          <w:lang w:val="la-Latn"/>
        </w:rPr>
        <w:t>Virgil: last lines of Aeneid, Book 12</w:t>
      </w:r>
    </w:p>
    <w:p w14:paraId="67372733" w14:textId="77777777" w:rsidR="00AF77A9" w:rsidRDefault="00AF77A9">
      <w:pPr>
        <w:rPr>
          <w:rFonts w:ascii="Times New Roman" w:hAnsi="Times New Roman" w:cs="Times New Roman"/>
          <w:lang w:val="la-Latn"/>
        </w:rPr>
      </w:pPr>
    </w:p>
    <w:tbl>
      <w:tblPr>
        <w:tblStyle w:val="TableGrid"/>
        <w:tblW w:w="10207" w:type="dxa"/>
        <w:tblInd w:w="-431" w:type="dxa"/>
        <w:tblLook w:val="04A0" w:firstRow="1" w:lastRow="0" w:firstColumn="1" w:lastColumn="0" w:noHBand="0" w:noVBand="1"/>
      </w:tblPr>
      <w:tblGrid>
        <w:gridCol w:w="4939"/>
        <w:gridCol w:w="5268"/>
      </w:tblGrid>
      <w:tr w:rsidR="00AF77A9" w14:paraId="2B83FA68" w14:textId="77777777" w:rsidTr="00F0235D">
        <w:tc>
          <w:tcPr>
            <w:tcW w:w="4939" w:type="dxa"/>
          </w:tcPr>
          <w:p w14:paraId="03D8D910" w14:textId="77777777" w:rsidR="00F0235D" w:rsidRDefault="00794E16" w:rsidP="00335A1B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Aeneas</w:t>
            </w:r>
            <w:r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s</w:t>
            </w:r>
            <w:r w:rsidR="00335A1B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tetit</w:t>
            </w:r>
            <w:r>
              <w:rPr>
                <w:rFonts w:ascii="Aptos" w:hAnsi="Aptos" w:cs="Times New Roman"/>
                <w:sz w:val="18"/>
                <w:szCs w:val="18"/>
                <w:lang w:val="la-Latn"/>
              </w:rPr>
              <w:t>,</w:t>
            </w:r>
            <w:r w:rsidR="00335A1B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acer in armis, volvens oculos, </w:t>
            </w:r>
          </w:p>
          <w:p w14:paraId="691EB9AF" w14:textId="310BF93B" w:rsidR="00F0235D" w:rsidRDefault="00335A1B" w:rsidP="00335A1B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repressit</w:t>
            </w:r>
            <w:r w:rsidR="00F0235D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que </w:t>
            </w:r>
            <w:r w:rsidR="00F0235D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dextram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;</w:t>
            </w:r>
            <w:r w:rsidR="00794E16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et iam iamque magis</w:t>
            </w:r>
            <w:r w:rsidR="00F0235D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cunctantem </w:t>
            </w:r>
          </w:p>
          <w:p w14:paraId="74C20543" w14:textId="77777777" w:rsidR="00BE5DC8" w:rsidRDefault="00F0235D" w:rsidP="00335A1B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sermo</w:t>
            </w:r>
            <w:r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="00335A1B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coeperat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flectere</w:t>
            </w:r>
            <w:r w:rsidR="00335A1B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, </w:t>
            </w:r>
          </w:p>
          <w:p w14:paraId="3C01246D" w14:textId="589B1567" w:rsidR="00BE5DC8" w:rsidRDefault="00BE5DC8" w:rsidP="00335A1B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cum umero alto </w:t>
            </w:r>
            <w:r w:rsidR="00335A1B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infelix balteus </w:t>
            </w:r>
            <w:r w:rsidR="00DF0268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Pallantis pueri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apparuit</w:t>
            </w:r>
            <w:r w:rsidR="00644529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(</w:t>
            </w:r>
            <w:r w:rsidR="00644529" w:rsidRPr="00AD28B8">
              <w:rPr>
                <w:rFonts w:ascii="Aptos" w:hAnsi="Aptos" w:cs="Times New Roman"/>
                <w:i/>
                <w:iCs/>
                <w:sz w:val="14"/>
                <w:szCs w:val="14"/>
                <w:lang w:val="la-Latn"/>
              </w:rPr>
              <w:t>indicative</w:t>
            </w:r>
            <w:r w:rsidR="00AD28B8">
              <w:rPr>
                <w:rFonts w:ascii="Aptos" w:hAnsi="Aptos" w:cs="Times New Roman"/>
                <w:i/>
                <w:iCs/>
                <w:sz w:val="14"/>
                <w:szCs w:val="14"/>
                <w:lang w:val="la-Latn"/>
              </w:rPr>
              <w:t>: ‘inverted’ cum</w:t>
            </w:r>
            <w:r w:rsidR="00644529">
              <w:rPr>
                <w:rFonts w:ascii="Aptos" w:hAnsi="Aptos" w:cs="Times New Roman"/>
                <w:sz w:val="18"/>
                <w:szCs w:val="18"/>
                <w:lang w:val="la-Latn"/>
              </w:rPr>
              <w:t>)</w:t>
            </w:r>
          </w:p>
          <w:p w14:paraId="2A888696" w14:textId="33E29AB6" w:rsidR="00BE5DC8" w:rsidRDefault="00335A1B" w:rsidP="00335A1B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et cingula </w:t>
            </w:r>
            <w:r w:rsidR="00DF0268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fulserunt notis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bullis, </w:t>
            </w:r>
          </w:p>
          <w:p w14:paraId="17E6B160" w14:textId="2BD13EF2" w:rsidR="00E21CC7" w:rsidRDefault="00DF0268" w:rsidP="00335A1B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quem Turnus</w:t>
            </w:r>
            <w:r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="00AD5054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gerebat</w:t>
            </w:r>
            <w:r w:rsidR="008C7A38">
              <w:rPr>
                <w:rFonts w:ascii="Aptos" w:hAnsi="Aptos" w:cs="Times New Roman"/>
                <w:sz w:val="18"/>
                <w:szCs w:val="18"/>
                <w:lang w:val="la-Latn"/>
              </w:rPr>
              <w:t>,</w:t>
            </w:r>
            <w:r w:rsidR="00AD5054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inimicum insigne umeris</w:t>
            </w:r>
            <w:r w:rsidR="008C7A38">
              <w:rPr>
                <w:rFonts w:ascii="Aptos" w:hAnsi="Aptos" w:cs="Times New Roman"/>
                <w:sz w:val="18"/>
                <w:szCs w:val="18"/>
                <w:lang w:val="la-Latn"/>
              </w:rPr>
              <w:t>,</w:t>
            </w:r>
            <w:r w:rsidR="00AD5054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</w:p>
          <w:p w14:paraId="2C8A3E78" w14:textId="37AF1E88" w:rsidR="00335A1B" w:rsidRPr="00335A1B" w:rsidRDefault="00DF0268" w:rsidP="00335A1B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straverat </w:t>
            </w:r>
            <w:r w:rsidR="00335A1B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victum volnere.</w:t>
            </w:r>
            <w:r w:rsidR="00F956EE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[</w:t>
            </w:r>
            <w:r w:rsidR="00644529" w:rsidRPr="00644529">
              <w:rPr>
                <w:rFonts w:ascii="Aptos" w:hAnsi="Aptos" w:cs="Times New Roman"/>
                <w:i/>
                <w:iCs/>
                <w:sz w:val="18"/>
                <w:szCs w:val="18"/>
                <w:lang w:val="la-Latn"/>
              </w:rPr>
              <w:t>=</w:t>
            </w:r>
            <w:r w:rsidR="00F956EE" w:rsidRPr="00644529">
              <w:rPr>
                <w:rFonts w:ascii="Aptos" w:hAnsi="Aptos" w:cs="Times New Roman"/>
                <w:i/>
                <w:iCs/>
                <w:sz w:val="18"/>
                <w:szCs w:val="18"/>
                <w:lang w:val="la-Latn"/>
              </w:rPr>
              <w:t>vu</w:t>
            </w:r>
            <w:r w:rsidR="00A54A5E">
              <w:rPr>
                <w:rFonts w:ascii="Aptos" w:hAnsi="Aptos" w:cs="Times New Roman"/>
                <w:i/>
                <w:iCs/>
                <w:sz w:val="18"/>
                <w:szCs w:val="18"/>
                <w:lang w:val="la-Latn"/>
              </w:rPr>
              <w:t>l</w:t>
            </w:r>
            <w:r w:rsidR="00F956EE" w:rsidRPr="00644529">
              <w:rPr>
                <w:rFonts w:ascii="Aptos" w:hAnsi="Aptos" w:cs="Times New Roman"/>
                <w:i/>
                <w:iCs/>
                <w:sz w:val="18"/>
                <w:szCs w:val="18"/>
                <w:lang w:val="la-Latn"/>
              </w:rPr>
              <w:t>nere</w:t>
            </w:r>
            <w:r w:rsidR="00F956EE">
              <w:rPr>
                <w:rFonts w:ascii="Aptos" w:hAnsi="Aptos" w:cs="Times New Roman"/>
                <w:sz w:val="18"/>
                <w:szCs w:val="18"/>
                <w:lang w:val="la-Latn"/>
              </w:rPr>
              <w:t>]</w:t>
            </w:r>
          </w:p>
          <w:p w14:paraId="34EA65B1" w14:textId="77777777" w:rsidR="00647707" w:rsidRDefault="00647707" w:rsidP="00335A1B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</w:p>
          <w:p w14:paraId="22CB6149" w14:textId="77777777" w:rsidR="00AD5054" w:rsidRDefault="00AD5054" w:rsidP="00335A1B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</w:p>
          <w:p w14:paraId="4E8B4BEC" w14:textId="41A03A54" w:rsidR="00335A1B" w:rsidRPr="00335A1B" w:rsidRDefault="00E21CC7" w:rsidP="00335A1B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postquam hausit</w:t>
            </w:r>
            <w:r w:rsidR="007E2E21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="00335A1B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oculis </w:t>
            </w:r>
            <w:r w:rsidR="007E2E21" w:rsidRPr="008C7A38">
              <w:rPr>
                <w:rFonts w:ascii="Aptos" w:hAnsi="Aptos" w:cs="Times New Roman"/>
                <w:b/>
                <w:bCs/>
                <w:sz w:val="18"/>
                <w:szCs w:val="18"/>
                <w:lang w:val="la-Latn"/>
              </w:rPr>
              <w:t>exuvias</w:t>
            </w:r>
            <w:r w:rsidR="007E2E21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="007E2E21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monimenta</w:t>
            </w:r>
            <w:r w:rsidR="007E2E21">
              <w:rPr>
                <w:rFonts w:ascii="Aptos" w:hAnsi="Aptos" w:cs="Times New Roman"/>
                <w:sz w:val="18"/>
                <w:szCs w:val="18"/>
                <w:lang w:val="la-Latn"/>
              </w:rPr>
              <w:t>que</w:t>
            </w:r>
            <w:r w:rsidR="007E2E21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="00335A1B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saevi doloris</w:t>
            </w:r>
          </w:p>
          <w:p w14:paraId="1747C291" w14:textId="77777777" w:rsidR="007E2E21" w:rsidRDefault="007E2E21" w:rsidP="00335A1B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>
              <w:rPr>
                <w:rFonts w:ascii="Aptos" w:hAnsi="Aptos" w:cs="Times New Roman"/>
                <w:sz w:val="18"/>
                <w:szCs w:val="18"/>
                <w:lang w:val="la-Latn"/>
              </w:rPr>
              <w:t>i</w:t>
            </w:r>
            <w:r w:rsidR="00E21CC7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lle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accensus </w:t>
            </w:r>
            <w:r w:rsidR="00335A1B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furiis et terribilis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ira</w:t>
            </w:r>
            <w:r w:rsidR="00335A1B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, </w:t>
            </w:r>
          </w:p>
          <w:p w14:paraId="09BDDC04" w14:textId="3DC62ECF" w:rsidR="007E2E21" w:rsidRDefault="00335A1B" w:rsidP="00335A1B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“Tune </w:t>
            </w:r>
            <w:r w:rsidR="00F03422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eripiare</w:t>
            </w:r>
            <w:r w:rsidR="00704EBA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[= eripiaris]</w:t>
            </w:r>
            <w:r w:rsidR="00F03422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mihi </w:t>
            </w:r>
            <w:r w:rsidR="00644529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(dative of separation)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hinc</w:t>
            </w:r>
            <w:r w:rsidR="00F03422">
              <w:rPr>
                <w:rFonts w:ascii="Aptos" w:hAnsi="Aptos" w:cs="Times New Roman"/>
                <w:sz w:val="18"/>
                <w:szCs w:val="18"/>
                <w:lang w:val="la-Latn"/>
              </w:rPr>
              <w:t>,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="00F03422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indute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spoliis meorum? </w:t>
            </w:r>
          </w:p>
          <w:p w14:paraId="241CE2CC" w14:textId="3AA512BE" w:rsidR="00335A1B" w:rsidRPr="00335A1B" w:rsidRDefault="00335A1B" w:rsidP="00335A1B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Pallas</w:t>
            </w:r>
            <w:r w:rsidR="00F03422">
              <w:rPr>
                <w:rFonts w:ascii="Aptos" w:hAnsi="Aptos" w:cs="Times New Roman"/>
                <w:sz w:val="18"/>
                <w:szCs w:val="18"/>
                <w:lang w:val="la-Latn"/>
              </w:rPr>
              <w:t>,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="00F03422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Pallas </w:t>
            </w:r>
            <w:r w:rsidR="00F03422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immolat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te hoc volnere, </w:t>
            </w:r>
          </w:p>
          <w:p w14:paraId="033577F1" w14:textId="4FD0F730" w:rsidR="00335A1B" w:rsidRPr="00335A1B" w:rsidRDefault="00335A1B" w:rsidP="00335A1B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et </w:t>
            </w:r>
            <w:r w:rsidR="00F03422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sumit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poenam ex </w:t>
            </w:r>
            <w:r w:rsidR="00F03422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scelerato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sanguine</w:t>
            </w:r>
            <w:r w:rsidR="00F03422">
              <w:rPr>
                <w:rFonts w:ascii="Aptos" w:hAnsi="Aptos" w:cs="Times New Roman"/>
                <w:sz w:val="18"/>
                <w:szCs w:val="18"/>
                <w:lang w:val="la-Latn"/>
              </w:rPr>
              <w:t>.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”</w:t>
            </w:r>
          </w:p>
          <w:p w14:paraId="2A1045C4" w14:textId="77777777" w:rsidR="005C4F93" w:rsidRDefault="005C4F93" w:rsidP="00335A1B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</w:p>
          <w:p w14:paraId="35470522" w14:textId="69958DB9" w:rsidR="00335A1B" w:rsidRPr="00335A1B" w:rsidRDefault="00335A1B" w:rsidP="00335A1B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dicens </w:t>
            </w:r>
            <w:r w:rsidR="008173A6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hoc</w:t>
            </w:r>
            <w:r w:rsidR="008173A6">
              <w:rPr>
                <w:rFonts w:ascii="Aptos" w:hAnsi="Aptos" w:cs="Times New Roman"/>
                <w:sz w:val="18"/>
                <w:szCs w:val="18"/>
                <w:lang w:val="la-Latn"/>
              </w:rPr>
              <w:t>,</w:t>
            </w:r>
            <w:r w:rsidR="008173A6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fervidus</w:t>
            </w:r>
            <w:r w:rsidR="008173A6">
              <w:rPr>
                <w:rFonts w:ascii="Aptos" w:hAnsi="Aptos" w:cs="Times New Roman"/>
                <w:sz w:val="18"/>
                <w:szCs w:val="18"/>
                <w:lang w:val="la-Latn"/>
              </w:rPr>
              <w:t>,</w:t>
            </w:r>
            <w:r w:rsidR="008173A6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="008173A6" w:rsidRPr="008C7A38">
              <w:rPr>
                <w:rFonts w:ascii="Aptos" w:hAnsi="Aptos" w:cs="Times New Roman"/>
                <w:b/>
                <w:bCs/>
                <w:sz w:val="18"/>
                <w:szCs w:val="18"/>
                <w:lang w:val="la-Latn"/>
              </w:rPr>
              <w:t>condit</w:t>
            </w:r>
            <w:r w:rsidR="008173A6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ferrum sub pectore </w:t>
            </w:r>
            <w:r w:rsidR="008173A6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adverso</w:t>
            </w:r>
          </w:p>
          <w:p w14:paraId="009CC61F" w14:textId="4BB0CA52" w:rsidR="00335A1B" w:rsidRPr="00335A1B" w:rsidRDefault="00335A1B" w:rsidP="00335A1B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Ast </w:t>
            </w:r>
            <w:r w:rsidR="008173A6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membra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illi solvuntur frigore </w:t>
            </w:r>
          </w:p>
          <w:p w14:paraId="7CE56215" w14:textId="7B9FF6CD" w:rsidR="00AF77A9" w:rsidRPr="00335A1B" w:rsidRDefault="00335A1B" w:rsidP="00335A1B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vitaque </w:t>
            </w:r>
            <w:r w:rsidR="00C771B7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fugit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cum gemitu </w:t>
            </w:r>
            <w:r w:rsidR="00C771B7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indignata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sub umbras</w:t>
            </w:r>
            <w:r w:rsidR="00A54A5E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(</w:t>
            </w:r>
            <w:r w:rsidR="00A54A5E" w:rsidRPr="00DD50BC">
              <w:rPr>
                <w:rFonts w:ascii="Aptos" w:hAnsi="Aptos" w:cs="Times New Roman"/>
                <w:i/>
                <w:iCs/>
                <w:sz w:val="12"/>
                <w:szCs w:val="12"/>
                <w:lang w:val="la-Latn"/>
              </w:rPr>
              <w:t>acc</w:t>
            </w:r>
            <w:r w:rsidR="00DD50BC" w:rsidRPr="00DD50BC">
              <w:rPr>
                <w:rFonts w:ascii="Aptos" w:hAnsi="Aptos" w:cs="Times New Roman"/>
                <w:i/>
                <w:iCs/>
                <w:sz w:val="12"/>
                <w:szCs w:val="12"/>
                <w:lang w:val="la-Latn"/>
              </w:rPr>
              <w:t xml:space="preserve"> of</w:t>
            </w:r>
            <w:r w:rsidR="00A54A5E" w:rsidRPr="00DD50BC">
              <w:rPr>
                <w:rFonts w:ascii="Aptos" w:hAnsi="Aptos" w:cs="Times New Roman"/>
                <w:i/>
                <w:iCs/>
                <w:sz w:val="12"/>
                <w:szCs w:val="12"/>
                <w:lang w:val="la-Latn"/>
              </w:rPr>
              <w:t xml:space="preserve"> motion</w:t>
            </w:r>
            <w:r w:rsidR="00A54A5E">
              <w:rPr>
                <w:rFonts w:ascii="Aptos" w:hAnsi="Aptos" w:cs="Times New Roman"/>
                <w:sz w:val="18"/>
                <w:szCs w:val="18"/>
                <w:lang w:val="la-Latn"/>
              </w:rPr>
              <w:t>)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.</w:t>
            </w:r>
          </w:p>
          <w:p w14:paraId="5E71CF50" w14:textId="77777777" w:rsidR="00335A1B" w:rsidRPr="00335A1B" w:rsidRDefault="00335A1B" w:rsidP="00335A1B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</w:p>
          <w:p w14:paraId="08FBDD9A" w14:textId="20FCBC9D" w:rsidR="00335A1B" w:rsidRPr="00335A1B" w:rsidRDefault="00335A1B" w:rsidP="00335A1B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Text J B Greenough via Perseus (www. perseus.tufts.edu)</w:t>
            </w:r>
          </w:p>
        </w:tc>
        <w:tc>
          <w:tcPr>
            <w:tcW w:w="5268" w:type="dxa"/>
          </w:tcPr>
          <w:p w14:paraId="6D57BEE0" w14:textId="77777777" w:rsidR="00794E16" w:rsidRDefault="00AF77A9" w:rsidP="00AF77A9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Aeneas stood, fierce</w:t>
            </w:r>
            <w:r w:rsidR="00794E16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in his armour, his eyes flickered, </w:t>
            </w:r>
          </w:p>
          <w:p w14:paraId="27714AE6" w14:textId="77777777" w:rsidR="00F0235D" w:rsidRDefault="00AF77A9" w:rsidP="00AF77A9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and he held back his hand:</w:t>
            </w:r>
            <w:r w:rsidR="00D11F21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and even now, as he paused, </w:t>
            </w:r>
          </w:p>
          <w:p w14:paraId="74612177" w14:textId="77777777" w:rsidR="00F0235D" w:rsidRDefault="00AF77A9" w:rsidP="00AF77A9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the words began to move him</w:t>
            </w:r>
            <w:r w:rsidR="00D11F21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more deeply, </w:t>
            </w:r>
          </w:p>
          <w:p w14:paraId="198438DD" w14:textId="77777777" w:rsidR="00BE5DC8" w:rsidRDefault="00AF77A9" w:rsidP="00AF77A9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when high on Turnus’s shoulder young Pallas’s</w:t>
            </w:r>
            <w:r w:rsidR="00D11F21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luckless sword-belt met his gaze, </w:t>
            </w:r>
          </w:p>
          <w:p w14:paraId="2839D80E" w14:textId="12DF3F18" w:rsidR="00166721" w:rsidRDefault="00AF77A9" w:rsidP="00AF77A9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the strap glinting with its familiar</w:t>
            </w:r>
            <w:r w:rsidR="00D11F21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decorations, he whom Turnus, now wearing his enemy’s</w:t>
            </w:r>
            <w:r w:rsidR="00D11F21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emblems</w:t>
            </w:r>
            <w:r w:rsidR="00D11F21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on his shoulder, had wounded and thrown, defeated, to</w:t>
            </w:r>
            <w:r w:rsidR="00D11F21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the earth.</w:t>
            </w:r>
            <w:r w:rsidR="00D11F21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</w:p>
          <w:p w14:paraId="75179EB3" w14:textId="77777777" w:rsidR="00AD5054" w:rsidRDefault="00AD5054" w:rsidP="00AF77A9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</w:p>
          <w:p w14:paraId="75054EBA" w14:textId="4E22514D" w:rsidR="00AF77A9" w:rsidRPr="00335A1B" w:rsidRDefault="00AF77A9" w:rsidP="00AF77A9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As soon as his eyes took in the trophy, a memory of</w:t>
            </w:r>
            <w:r w:rsidR="00D11F21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cruel grief,</w:t>
            </w:r>
            <w:r w:rsidR="00D11F21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Aeneas, blazing with fury, and terrible in his anger, cried:</w:t>
            </w:r>
          </w:p>
          <w:p w14:paraId="3E176D45" w14:textId="77777777" w:rsidR="005C4F93" w:rsidRDefault="00AF77A9" w:rsidP="00AF77A9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‘Shall you be snatched from my grasp, wearing the spoils</w:t>
            </w:r>
            <w:r w:rsidR="00D11F21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of one who was my own? Pallas it is, Pallas, who sacrifices you</w:t>
            </w:r>
            <w:r w:rsidR="00D11F21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with this stroke, and exacts retribution from your guilty blood.’</w:t>
            </w:r>
            <w:r w:rsidR="00D11F21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</w:p>
          <w:p w14:paraId="41BC44E9" w14:textId="77777777" w:rsidR="005C4F93" w:rsidRDefault="005C4F93" w:rsidP="00AF77A9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</w:p>
          <w:p w14:paraId="151142AB" w14:textId="23C7C423" w:rsidR="00AF77A9" w:rsidRPr="00335A1B" w:rsidRDefault="00AF77A9" w:rsidP="00AF77A9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So saying,</w:t>
            </w:r>
            <w:r w:rsidR="00D11F21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burning with rage, he buried his sword deep</w:t>
            </w:r>
            <w:r w:rsidR="00D11F21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in Turnus’s breast: and then Turnus’s limbs grew slack with death, and his life fled, with a moan, angrily, to the Shades.</w:t>
            </w:r>
          </w:p>
          <w:p w14:paraId="5237619A" w14:textId="77777777" w:rsidR="00AF77A9" w:rsidRPr="00335A1B" w:rsidRDefault="00AF77A9" w:rsidP="00AF77A9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</w:p>
          <w:p w14:paraId="31A835BA" w14:textId="77777777" w:rsidR="00AF77A9" w:rsidRPr="00335A1B" w:rsidRDefault="00000000" w:rsidP="00AF77A9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hyperlink r:id="rId6" w:history="1">
              <w:r w:rsidR="00AF77A9" w:rsidRPr="00335A1B">
                <w:rPr>
                  <w:rStyle w:val="Hyperlink"/>
                  <w:rFonts w:ascii="Aptos" w:hAnsi="Aptos" w:cs="Times New Roman"/>
                  <w:sz w:val="18"/>
                  <w:szCs w:val="18"/>
                  <w:lang w:val="la-Latn"/>
                </w:rPr>
                <w:t>https://www.poetryintranslation.com</w:t>
              </w:r>
            </w:hyperlink>
            <w:r w:rsidR="00AF77A9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, A.S. Kline</w:t>
            </w:r>
          </w:p>
          <w:p w14:paraId="41711D75" w14:textId="77777777" w:rsidR="00AF77A9" w:rsidRPr="00335A1B" w:rsidRDefault="00AF77A9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</w:p>
        </w:tc>
      </w:tr>
    </w:tbl>
    <w:p w14:paraId="57818B02" w14:textId="77777777" w:rsidR="00AF77A9" w:rsidRDefault="00AF77A9">
      <w:pPr>
        <w:rPr>
          <w:rFonts w:ascii="Times New Roman" w:hAnsi="Times New Roman" w:cs="Times New Roman"/>
          <w:lang w:val="la-Latn"/>
        </w:rPr>
      </w:pPr>
    </w:p>
    <w:p w14:paraId="12779D68" w14:textId="4301C2B0" w:rsidR="00794E16" w:rsidRPr="00794E16" w:rsidRDefault="001C3808" w:rsidP="00794E16">
      <w:pPr>
        <w:spacing w:after="0"/>
        <w:rPr>
          <w:rFonts w:ascii="Times New Roman" w:hAnsi="Times New Roman" w:cs="Times New Roman"/>
          <w:lang w:val="la-Latn"/>
        </w:rPr>
      </w:pPr>
      <w:r>
        <w:rPr>
          <w:rFonts w:ascii="Times New Roman" w:hAnsi="Times New Roman" w:cs="Times New Roman"/>
          <w:lang w:val="la-Latn"/>
        </w:rPr>
        <w:br w:type="page"/>
      </w:r>
      <w:r w:rsidR="00794E16" w:rsidRPr="00794E16">
        <w:rPr>
          <w:rFonts w:ascii="Times New Roman" w:hAnsi="Times New Roman" w:cs="Times New Roman"/>
          <w:lang w:val="la-Latn"/>
        </w:rPr>
        <w:lastRenderedPageBreak/>
        <w:tab/>
      </w:r>
      <w:r w:rsidR="00FE6DD3">
        <w:rPr>
          <w:rFonts w:ascii="Times New Roman" w:hAnsi="Times New Roman" w:cs="Times New Roman"/>
          <w:lang w:val="la-Latn"/>
        </w:rPr>
        <w:tab/>
      </w:r>
      <w:r w:rsidR="00FE6DD3">
        <w:rPr>
          <w:rFonts w:ascii="Times New Roman" w:hAnsi="Times New Roman" w:cs="Times New Roman"/>
          <w:lang w:val="la-Latn"/>
        </w:rPr>
        <w:tab/>
      </w:r>
      <w:r w:rsidR="00794E16" w:rsidRPr="00794E16">
        <w:rPr>
          <w:rFonts w:ascii="Times New Roman" w:hAnsi="Times New Roman" w:cs="Times New Roman"/>
          <w:lang w:val="la-Latn"/>
        </w:rPr>
        <w:t>Stetit acer in armis</w:t>
      </w:r>
    </w:p>
    <w:p w14:paraId="11DE4D8A" w14:textId="77777777" w:rsidR="00794E16" w:rsidRPr="00794E16" w:rsidRDefault="00794E16" w:rsidP="00794E16">
      <w:pPr>
        <w:spacing w:after="0"/>
        <w:rPr>
          <w:rFonts w:ascii="Times New Roman" w:hAnsi="Times New Roman" w:cs="Times New Roman"/>
          <w:lang w:val="la-Latn"/>
        </w:rPr>
      </w:pPr>
      <w:r w:rsidRPr="00794E16">
        <w:rPr>
          <w:rFonts w:ascii="Times New Roman" w:hAnsi="Times New Roman" w:cs="Times New Roman"/>
          <w:lang w:val="la-Latn"/>
        </w:rPr>
        <w:t>Aeneas, volvens oculos, dextramque repressit;</w:t>
      </w:r>
    </w:p>
    <w:p w14:paraId="185167CC" w14:textId="77777777" w:rsidR="00794E16" w:rsidRPr="00794E16" w:rsidRDefault="00794E16" w:rsidP="00794E16">
      <w:pPr>
        <w:spacing w:after="0"/>
        <w:rPr>
          <w:rFonts w:ascii="Times New Roman" w:hAnsi="Times New Roman" w:cs="Times New Roman"/>
          <w:lang w:val="la-Latn"/>
        </w:rPr>
      </w:pPr>
      <w:r w:rsidRPr="00794E16">
        <w:rPr>
          <w:rFonts w:ascii="Times New Roman" w:hAnsi="Times New Roman" w:cs="Times New Roman"/>
          <w:lang w:val="la-Latn"/>
        </w:rPr>
        <w:t>et iam iamque magis cunctantem flectere sermo</w:t>
      </w:r>
    </w:p>
    <w:p w14:paraId="0607CD96" w14:textId="77777777" w:rsidR="00794E16" w:rsidRPr="00794E16" w:rsidRDefault="00794E16" w:rsidP="00794E16">
      <w:pPr>
        <w:spacing w:after="0"/>
        <w:rPr>
          <w:rFonts w:ascii="Times New Roman" w:hAnsi="Times New Roman" w:cs="Times New Roman"/>
          <w:lang w:val="la-Latn"/>
        </w:rPr>
      </w:pPr>
      <w:r w:rsidRPr="00794E16">
        <w:rPr>
          <w:rFonts w:ascii="Times New Roman" w:hAnsi="Times New Roman" w:cs="Times New Roman"/>
          <w:lang w:val="la-Latn"/>
        </w:rPr>
        <w:t>coeperat, infelix umero cum apparuit alto</w:t>
      </w:r>
    </w:p>
    <w:p w14:paraId="7466AA1D" w14:textId="77777777" w:rsidR="00794E16" w:rsidRPr="00794E16" w:rsidRDefault="00794E16" w:rsidP="00794E16">
      <w:pPr>
        <w:spacing w:after="0"/>
        <w:rPr>
          <w:rFonts w:ascii="Times New Roman" w:hAnsi="Times New Roman" w:cs="Times New Roman"/>
          <w:lang w:val="la-Latn"/>
        </w:rPr>
      </w:pPr>
      <w:r w:rsidRPr="00794E16">
        <w:rPr>
          <w:rFonts w:ascii="Times New Roman" w:hAnsi="Times New Roman" w:cs="Times New Roman"/>
          <w:lang w:val="la-Latn"/>
        </w:rPr>
        <w:t>balteus et notis fulserunt cingula bullis</w:t>
      </w:r>
    </w:p>
    <w:p w14:paraId="21990456" w14:textId="77777777" w:rsidR="00794E16" w:rsidRPr="00794E16" w:rsidRDefault="00794E16" w:rsidP="00794E16">
      <w:pPr>
        <w:spacing w:after="0"/>
        <w:rPr>
          <w:rFonts w:ascii="Times New Roman" w:hAnsi="Times New Roman" w:cs="Times New Roman"/>
          <w:lang w:val="la-Latn"/>
        </w:rPr>
      </w:pPr>
      <w:r w:rsidRPr="00794E16">
        <w:rPr>
          <w:rFonts w:ascii="Times New Roman" w:hAnsi="Times New Roman" w:cs="Times New Roman"/>
          <w:lang w:val="la-Latn"/>
        </w:rPr>
        <w:t>Pallantis pueri, victum quem volnere Turnus</w:t>
      </w:r>
    </w:p>
    <w:p w14:paraId="06481D01" w14:textId="77777777" w:rsidR="00794E16" w:rsidRPr="00794E16" w:rsidRDefault="00794E16" w:rsidP="00794E16">
      <w:pPr>
        <w:spacing w:after="0"/>
        <w:rPr>
          <w:rFonts w:ascii="Times New Roman" w:hAnsi="Times New Roman" w:cs="Times New Roman"/>
          <w:lang w:val="la-Latn"/>
        </w:rPr>
      </w:pPr>
      <w:r w:rsidRPr="00794E16">
        <w:rPr>
          <w:rFonts w:ascii="Times New Roman" w:hAnsi="Times New Roman" w:cs="Times New Roman"/>
          <w:lang w:val="la-Latn"/>
        </w:rPr>
        <w:t>straverat atque umeris inimicum insigne gerebat.</w:t>
      </w:r>
    </w:p>
    <w:p w14:paraId="178D66F6" w14:textId="77777777" w:rsidR="00794E16" w:rsidRPr="00794E16" w:rsidRDefault="00794E16" w:rsidP="00794E16">
      <w:pPr>
        <w:spacing w:after="0"/>
        <w:rPr>
          <w:rFonts w:ascii="Times New Roman" w:hAnsi="Times New Roman" w:cs="Times New Roman"/>
          <w:lang w:val="la-Latn"/>
        </w:rPr>
      </w:pPr>
    </w:p>
    <w:p w14:paraId="26B3BCAB" w14:textId="77777777" w:rsidR="00794E16" w:rsidRPr="00794E16" w:rsidRDefault="00794E16" w:rsidP="00794E16">
      <w:pPr>
        <w:spacing w:after="0"/>
        <w:rPr>
          <w:rFonts w:ascii="Times New Roman" w:hAnsi="Times New Roman" w:cs="Times New Roman"/>
          <w:lang w:val="la-Latn"/>
        </w:rPr>
      </w:pPr>
      <w:r w:rsidRPr="00794E16">
        <w:rPr>
          <w:rFonts w:ascii="Times New Roman" w:hAnsi="Times New Roman" w:cs="Times New Roman"/>
          <w:lang w:val="la-Latn"/>
        </w:rPr>
        <w:t>Ille, oculis postquam saevi monimenta doloris</w:t>
      </w:r>
    </w:p>
    <w:p w14:paraId="5859A2AB" w14:textId="77777777" w:rsidR="00794E16" w:rsidRPr="00794E16" w:rsidRDefault="00794E16" w:rsidP="00794E16">
      <w:pPr>
        <w:spacing w:after="0"/>
        <w:rPr>
          <w:rFonts w:ascii="Times New Roman" w:hAnsi="Times New Roman" w:cs="Times New Roman"/>
          <w:lang w:val="la-Latn"/>
        </w:rPr>
      </w:pPr>
      <w:r w:rsidRPr="00794E16">
        <w:rPr>
          <w:rFonts w:ascii="Times New Roman" w:hAnsi="Times New Roman" w:cs="Times New Roman"/>
          <w:lang w:val="la-Latn"/>
        </w:rPr>
        <w:t>exuviasque hausit, furiis accensus et ira</w:t>
      </w:r>
    </w:p>
    <w:p w14:paraId="01C25CF5" w14:textId="77777777" w:rsidR="00794E16" w:rsidRPr="00794E16" w:rsidRDefault="00794E16" w:rsidP="00794E16">
      <w:pPr>
        <w:spacing w:after="0"/>
        <w:rPr>
          <w:rFonts w:ascii="Times New Roman" w:hAnsi="Times New Roman" w:cs="Times New Roman"/>
          <w:lang w:val="la-Latn"/>
        </w:rPr>
      </w:pPr>
      <w:r w:rsidRPr="00794E16">
        <w:rPr>
          <w:rFonts w:ascii="Times New Roman" w:hAnsi="Times New Roman" w:cs="Times New Roman"/>
          <w:lang w:val="la-Latn"/>
        </w:rPr>
        <w:t>terribilis, “Tune hinc spoliis indute meorum</w:t>
      </w:r>
    </w:p>
    <w:p w14:paraId="1874C686" w14:textId="77777777" w:rsidR="00794E16" w:rsidRPr="00794E16" w:rsidRDefault="00794E16" w:rsidP="00794E16">
      <w:pPr>
        <w:spacing w:after="0"/>
        <w:rPr>
          <w:rFonts w:ascii="Times New Roman" w:hAnsi="Times New Roman" w:cs="Times New Roman"/>
          <w:lang w:val="la-Latn"/>
        </w:rPr>
      </w:pPr>
      <w:r w:rsidRPr="00794E16">
        <w:rPr>
          <w:rFonts w:ascii="Times New Roman" w:hAnsi="Times New Roman" w:cs="Times New Roman"/>
          <w:lang w:val="la-Latn"/>
        </w:rPr>
        <w:t>eripiare mihi? Pallas te hoc volnere, Pallas</w:t>
      </w:r>
    </w:p>
    <w:p w14:paraId="52F0B9E7" w14:textId="77777777" w:rsidR="00794E16" w:rsidRPr="00794E16" w:rsidRDefault="00794E16" w:rsidP="00794E16">
      <w:pPr>
        <w:spacing w:after="0"/>
        <w:rPr>
          <w:rFonts w:ascii="Times New Roman" w:hAnsi="Times New Roman" w:cs="Times New Roman"/>
          <w:lang w:val="la-Latn"/>
        </w:rPr>
      </w:pPr>
      <w:r w:rsidRPr="00794E16">
        <w:rPr>
          <w:rFonts w:ascii="Times New Roman" w:hAnsi="Times New Roman" w:cs="Times New Roman"/>
          <w:lang w:val="la-Latn"/>
        </w:rPr>
        <w:t>immolat et poenam scelerato ex sanguine sumit,”</w:t>
      </w:r>
    </w:p>
    <w:p w14:paraId="7818BEBD" w14:textId="77777777" w:rsidR="00794E16" w:rsidRPr="00794E16" w:rsidRDefault="00794E16" w:rsidP="00794E16">
      <w:pPr>
        <w:spacing w:after="0"/>
        <w:rPr>
          <w:rFonts w:ascii="Times New Roman" w:hAnsi="Times New Roman" w:cs="Times New Roman"/>
          <w:lang w:val="la-Latn"/>
        </w:rPr>
      </w:pPr>
    </w:p>
    <w:p w14:paraId="685A411C" w14:textId="77777777" w:rsidR="00794E16" w:rsidRPr="00794E16" w:rsidRDefault="00794E16" w:rsidP="00794E16">
      <w:pPr>
        <w:spacing w:after="0"/>
        <w:rPr>
          <w:rFonts w:ascii="Times New Roman" w:hAnsi="Times New Roman" w:cs="Times New Roman"/>
          <w:lang w:val="la-Latn"/>
        </w:rPr>
      </w:pPr>
      <w:r w:rsidRPr="00794E16">
        <w:rPr>
          <w:rFonts w:ascii="Times New Roman" w:hAnsi="Times New Roman" w:cs="Times New Roman"/>
          <w:lang w:val="la-Latn"/>
        </w:rPr>
        <w:t>hoc dicens ferrum adverso sub pectore condit</w:t>
      </w:r>
    </w:p>
    <w:p w14:paraId="6980B11A" w14:textId="77777777" w:rsidR="00794E16" w:rsidRPr="00794E16" w:rsidRDefault="00794E16" w:rsidP="00794E16">
      <w:pPr>
        <w:spacing w:after="0"/>
        <w:rPr>
          <w:rFonts w:ascii="Times New Roman" w:hAnsi="Times New Roman" w:cs="Times New Roman"/>
          <w:lang w:val="la-Latn"/>
        </w:rPr>
      </w:pPr>
      <w:r w:rsidRPr="00794E16">
        <w:rPr>
          <w:rFonts w:ascii="Times New Roman" w:hAnsi="Times New Roman" w:cs="Times New Roman"/>
          <w:lang w:val="la-Latn"/>
        </w:rPr>
        <w:t>fervidus. Ast illi solvuntur frigore membra</w:t>
      </w:r>
    </w:p>
    <w:p w14:paraId="39B10D19" w14:textId="09171BCC" w:rsidR="001C3808" w:rsidRDefault="00794E16" w:rsidP="00794E16">
      <w:pPr>
        <w:spacing w:after="0"/>
        <w:rPr>
          <w:rFonts w:ascii="Times New Roman" w:hAnsi="Times New Roman" w:cs="Times New Roman"/>
          <w:lang w:val="la-Latn"/>
        </w:rPr>
      </w:pPr>
      <w:r w:rsidRPr="00794E16">
        <w:rPr>
          <w:rFonts w:ascii="Times New Roman" w:hAnsi="Times New Roman" w:cs="Times New Roman"/>
          <w:lang w:val="la-Latn"/>
        </w:rPr>
        <w:t>vitaque cum gemitu fugit indignata sub umbras.</w:t>
      </w:r>
    </w:p>
    <w:p w14:paraId="58768F45" w14:textId="77777777" w:rsidR="0082616C" w:rsidRDefault="0082616C">
      <w:pPr>
        <w:rPr>
          <w:rFonts w:ascii="Times New Roman" w:hAnsi="Times New Roman" w:cs="Times New Roman"/>
          <w:b/>
          <w:bCs/>
          <w:lang w:val="la-Latn"/>
        </w:rPr>
      </w:pPr>
      <w:r>
        <w:rPr>
          <w:rFonts w:ascii="Times New Roman" w:hAnsi="Times New Roman" w:cs="Times New Roman"/>
          <w:b/>
          <w:bCs/>
          <w:lang w:val="la-Latn"/>
        </w:rPr>
        <w:br w:type="page"/>
      </w:r>
    </w:p>
    <w:p w14:paraId="2B18C8CB" w14:textId="39A3B57F" w:rsidR="007C55E3" w:rsidRPr="001C3808" w:rsidRDefault="001C3808">
      <w:pPr>
        <w:rPr>
          <w:rFonts w:ascii="Times New Roman" w:hAnsi="Times New Roman" w:cs="Times New Roman"/>
          <w:b/>
          <w:bCs/>
          <w:lang w:val="la-Latn"/>
        </w:rPr>
      </w:pPr>
      <w:r w:rsidRPr="001C3808">
        <w:rPr>
          <w:rFonts w:ascii="Times New Roman" w:hAnsi="Times New Roman" w:cs="Times New Roman"/>
          <w:b/>
          <w:bCs/>
          <w:lang w:val="la-Latn"/>
        </w:rPr>
        <w:t>Maffeo Vegio’s continuation</w:t>
      </w:r>
    </w:p>
    <w:tbl>
      <w:tblPr>
        <w:tblStyle w:val="TableGrid"/>
        <w:tblW w:w="10774" w:type="dxa"/>
        <w:tblInd w:w="-856" w:type="dxa"/>
        <w:tblLook w:val="04A0" w:firstRow="1" w:lastRow="0" w:firstColumn="1" w:lastColumn="0" w:noHBand="0" w:noVBand="1"/>
      </w:tblPr>
      <w:tblGrid>
        <w:gridCol w:w="5529"/>
        <w:gridCol w:w="5245"/>
      </w:tblGrid>
      <w:tr w:rsidR="001C3808" w14:paraId="0AAD75AD" w14:textId="77777777" w:rsidTr="00826817">
        <w:tc>
          <w:tcPr>
            <w:tcW w:w="5529" w:type="dxa"/>
          </w:tcPr>
          <w:p w14:paraId="47A1F7FF" w14:textId="1920FD27" w:rsidR="001C3808" w:rsidRPr="004177CA" w:rsidRDefault="001C3808" w:rsidP="00D57FEE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A4C1B">
              <w:rPr>
                <w:rFonts w:ascii="Times New Roman" w:hAnsi="Times New Roman" w:cs="Times New Roman"/>
                <w:color w:val="002060"/>
                <w:sz w:val="24"/>
                <w:szCs w:val="24"/>
                <w:highlight w:val="red"/>
                <w:lang w:val="la-Latn"/>
              </w:rPr>
              <w:t>Turnus</w:t>
            </w:r>
            <w:r w:rsidRPr="00961D77">
              <w:rPr>
                <w:rFonts w:ascii="Times New Roman" w:hAnsi="Times New Roman" w:cs="Times New Roman"/>
                <w:color w:val="002060"/>
                <w:sz w:val="24"/>
                <w:szCs w:val="24"/>
                <w:lang w:val="la-Latn"/>
              </w:rPr>
              <w:t xml:space="preserve"> </w:t>
            </w:r>
            <w:r w:rsidR="006A23F2"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 xml:space="preserve">ut </w:t>
            </w:r>
            <w:r w:rsidRPr="00961D77">
              <w:rPr>
                <w:rFonts w:ascii="Times New Roman" w:hAnsi="Times New Roman" w:cs="Times New Roman"/>
                <w:sz w:val="24"/>
                <w:szCs w:val="24"/>
                <w:highlight w:val="yellow"/>
                <w:lang w:val="la-Latn"/>
              </w:rPr>
              <w:t>extremo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 xml:space="preserve"> </w:t>
            </w:r>
            <w:r w:rsidRPr="00BA4C1B">
              <w:rPr>
                <w:rFonts w:ascii="Times New Roman" w:hAnsi="Times New Roman" w:cs="Times New Roman"/>
                <w:color w:val="002060"/>
                <w:sz w:val="24"/>
                <w:szCs w:val="24"/>
                <w:highlight w:val="red"/>
                <w:lang w:val="la-Latn"/>
              </w:rPr>
              <w:t>de</w:t>
            </w:r>
            <w:r w:rsidRPr="00BA4C1B">
              <w:rPr>
                <w:rFonts w:ascii="Times New Roman" w:hAnsi="Times New Roman" w:cs="Times New Roman"/>
                <w:color w:val="002060"/>
                <w:sz w:val="24"/>
                <w:szCs w:val="24"/>
                <w:highlight w:val="red"/>
              </w:rPr>
              <w:t>vi</w:t>
            </w:r>
            <w:r w:rsidRPr="00BA4C1B">
              <w:rPr>
                <w:rFonts w:ascii="Times New Roman" w:hAnsi="Times New Roman" w:cs="Times New Roman"/>
                <w:color w:val="002060"/>
                <w:sz w:val="24"/>
                <w:szCs w:val="24"/>
                <w:highlight w:val="red"/>
                <w:lang w:val="la-Latn"/>
              </w:rPr>
              <w:t>ctus</w:t>
            </w:r>
            <w:r w:rsidRPr="00961D77">
              <w:rPr>
                <w:rFonts w:ascii="Times New Roman" w:hAnsi="Times New Roman" w:cs="Times New Roman"/>
                <w:color w:val="002060"/>
                <w:sz w:val="24"/>
                <w:szCs w:val="24"/>
                <w:lang w:val="la-Latn"/>
              </w:rPr>
              <w:t xml:space="preserve"> </w:t>
            </w:r>
            <w:r w:rsidRPr="00961D77">
              <w:rPr>
                <w:rFonts w:ascii="Times New Roman" w:hAnsi="Times New Roman" w:cs="Times New Roman"/>
                <w:sz w:val="24"/>
                <w:szCs w:val="24"/>
                <w:highlight w:val="yellow"/>
                <w:lang w:val="la-Latn"/>
              </w:rPr>
              <w:t>Marte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 xml:space="preserve"> profudit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 xml:space="preserve">Effugientem </w:t>
            </w:r>
            <w:r w:rsidRPr="00BA4C1B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>animam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 xml:space="preserve">, </w:t>
            </w:r>
            <w:r w:rsidRPr="00BA4C1B">
              <w:rPr>
                <w:rFonts w:ascii="Times New Roman" w:hAnsi="Times New Roman" w:cs="Times New Roman"/>
                <w:sz w:val="24"/>
                <w:szCs w:val="24"/>
                <w:u w:val="single"/>
                <w:lang w:val="la-Latn"/>
              </w:rPr>
              <w:t>medioque sub agmine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 xml:space="preserve"> </w:t>
            </w:r>
            <w:r w:rsidRPr="004177CA"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>ictor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</w:r>
            <w:r w:rsidRPr="00B34E3A">
              <w:rPr>
                <w:rFonts w:ascii="Times New Roman" w:hAnsi="Times New Roman" w:cs="Times New Roman"/>
                <w:sz w:val="24"/>
                <w:szCs w:val="24"/>
                <w:highlight w:val="red"/>
                <w:lang w:val="la-Latn"/>
              </w:rPr>
              <w:t>Magnanimus</w:t>
            </w:r>
            <w:r w:rsidRPr="00A8101C">
              <w:rPr>
                <w:rFonts w:ascii="Times New Roman" w:hAnsi="Times New Roman" w:cs="Times New Roman"/>
                <w:sz w:val="24"/>
                <w:szCs w:val="24"/>
                <w:u w:val="single"/>
                <w:lang w:val="la-Latn"/>
              </w:rPr>
              <w:t xml:space="preserve"> 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 xml:space="preserve">stetit </w:t>
            </w:r>
            <w:r w:rsidRPr="00B34E3A">
              <w:rPr>
                <w:rFonts w:ascii="Times New Roman" w:hAnsi="Times New Roman" w:cs="Times New Roman"/>
                <w:sz w:val="24"/>
                <w:szCs w:val="24"/>
                <w:highlight w:val="red"/>
                <w:lang w:val="la-Latn"/>
              </w:rPr>
              <w:t>Aeneas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 xml:space="preserve">, </w:t>
            </w:r>
            <w:r w:rsidRPr="00B34E3A">
              <w:rPr>
                <w:rFonts w:ascii="Times New Roman" w:hAnsi="Times New Roman" w:cs="Times New Roman"/>
                <w:sz w:val="24"/>
                <w:szCs w:val="24"/>
                <w:highlight w:val="red"/>
                <w:lang w:val="la-Latn"/>
              </w:rPr>
              <w:t>Ma</w:t>
            </w:r>
            <w:r w:rsidRPr="00B34E3A">
              <w:rPr>
                <w:rFonts w:ascii="Times New Roman" w:hAnsi="Times New Roman" w:cs="Times New Roman"/>
                <w:sz w:val="24"/>
                <w:szCs w:val="24"/>
                <w:highlight w:val="red"/>
              </w:rPr>
              <w:t>v</w:t>
            </w:r>
            <w:r w:rsidRPr="00B34E3A">
              <w:rPr>
                <w:rFonts w:ascii="Times New Roman" w:hAnsi="Times New Roman" w:cs="Times New Roman"/>
                <w:sz w:val="24"/>
                <w:szCs w:val="24"/>
                <w:highlight w:val="red"/>
                <w:lang w:val="la-Latn"/>
              </w:rPr>
              <w:t>ortius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 xml:space="preserve"> </w:t>
            </w:r>
            <w:r w:rsidRPr="00B34E3A">
              <w:rPr>
                <w:rFonts w:ascii="Times New Roman" w:hAnsi="Times New Roman" w:cs="Times New Roman"/>
                <w:sz w:val="24"/>
                <w:szCs w:val="24"/>
                <w:highlight w:val="red"/>
                <w:lang w:val="la-Latn"/>
              </w:rPr>
              <w:t>heros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>,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>Obstup</w:t>
            </w:r>
            <w:r w:rsidRPr="00BE6856">
              <w:rPr>
                <w:rFonts w:ascii="Times New Roman" w:hAnsi="Times New Roman" w:cs="Times New Roman"/>
                <w:i/>
                <w:iCs/>
                <w:sz w:val="24"/>
                <w:szCs w:val="24"/>
                <w:lang w:val="la-Latn"/>
              </w:rPr>
              <w:t>u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>ere omnes, gemitumque dedere Latini,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 xml:space="preserve">Et </w:t>
            </w:r>
            <w:r w:rsidRPr="00B34E3A">
              <w:rPr>
                <w:rFonts w:ascii="Times New Roman" w:hAnsi="Times New Roman" w:cs="Times New Roman"/>
                <w:sz w:val="24"/>
                <w:szCs w:val="24"/>
                <w:highlight w:val="yellow"/>
                <w:lang w:val="la-Latn"/>
              </w:rPr>
              <w:t>durum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 xml:space="preserve"> </w:t>
            </w:r>
            <w:r w:rsidRPr="00BE6856">
              <w:rPr>
                <w:rFonts w:ascii="Times New Roman" w:hAnsi="Times New Roman" w:cs="Times New Roman"/>
                <w:sz w:val="24"/>
                <w:szCs w:val="24"/>
                <w:u w:val="single"/>
                <w:lang w:val="la-Latn"/>
              </w:rPr>
              <w:t>ex alto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 xml:space="preserve"> re</w:t>
            </w:r>
            <w:r w:rsidRPr="004177CA"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 xml:space="preserve">omentes </w:t>
            </w:r>
            <w:r w:rsidRPr="00BE6856">
              <w:rPr>
                <w:rFonts w:ascii="Times New Roman" w:hAnsi="Times New Roman" w:cs="Times New Roman"/>
                <w:sz w:val="24"/>
                <w:szCs w:val="24"/>
                <w:u w:val="single"/>
                <w:lang w:val="la-Latn"/>
              </w:rPr>
              <w:t>corde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 xml:space="preserve"> </w:t>
            </w:r>
            <w:r w:rsidRPr="00B34E3A">
              <w:rPr>
                <w:rFonts w:ascii="Times New Roman" w:hAnsi="Times New Roman" w:cs="Times New Roman"/>
                <w:sz w:val="24"/>
                <w:szCs w:val="24"/>
                <w:highlight w:val="yellow"/>
                <w:lang w:val="la-Latn"/>
              </w:rPr>
              <w:t>dolorem</w:t>
            </w:r>
            <w:r w:rsidR="0010629A"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 xml:space="preserve">    5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</w:r>
            <w:r w:rsidRPr="00B34E3A">
              <w:rPr>
                <w:rFonts w:ascii="Times New Roman" w:hAnsi="Times New Roman" w:cs="Times New Roman"/>
                <w:sz w:val="24"/>
                <w:szCs w:val="24"/>
                <w:highlight w:val="green"/>
                <w:lang w:val="la-Latn"/>
              </w:rPr>
              <w:t>Concussis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 xml:space="preserve"> cecidere </w:t>
            </w:r>
            <w:r w:rsidRPr="00B34E3A">
              <w:rPr>
                <w:rFonts w:ascii="Times New Roman" w:hAnsi="Times New Roman" w:cs="Times New Roman"/>
                <w:sz w:val="24"/>
                <w:szCs w:val="24"/>
                <w:highlight w:val="green"/>
                <w:lang w:val="la-Latn"/>
              </w:rPr>
              <w:t>animis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>;</w:t>
            </w:r>
            <w:r w:rsidR="006A23F2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 xml:space="preserve"> //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 xml:space="preserve"> ceu </w:t>
            </w:r>
            <w:r w:rsidRPr="00D92A43">
              <w:rPr>
                <w:rFonts w:ascii="Times New Roman" w:hAnsi="Times New Roman" w:cs="Times New Roman"/>
                <w:sz w:val="24"/>
                <w:szCs w:val="24"/>
                <w:highlight w:val="green"/>
                <w:lang w:val="la-Latn"/>
              </w:rPr>
              <w:t>frond</w:t>
            </w:r>
            <w:r w:rsidR="00D92A43" w:rsidRPr="00D92A43">
              <w:rPr>
                <w:rFonts w:ascii="Times New Roman" w:hAnsi="Times New Roman" w:cs="Times New Roman"/>
                <w:sz w:val="24"/>
                <w:szCs w:val="24"/>
                <w:highlight w:val="green"/>
                <w:lang w:val="la-Latn"/>
              </w:rPr>
              <w:t>|</w:t>
            </w:r>
            <w:r w:rsidRPr="00D92A43">
              <w:rPr>
                <w:rFonts w:ascii="Times New Roman" w:hAnsi="Times New Roman" w:cs="Times New Roman"/>
                <w:sz w:val="24"/>
                <w:szCs w:val="24"/>
                <w:highlight w:val="green"/>
                <w:lang w:val="la-Latn"/>
              </w:rPr>
              <w:t>ibus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 xml:space="preserve"> </w:t>
            </w:r>
            <w:r w:rsidRPr="00D92A43">
              <w:rPr>
                <w:rFonts w:ascii="Times New Roman" w:hAnsi="Times New Roman" w:cs="Times New Roman"/>
                <w:sz w:val="24"/>
                <w:szCs w:val="24"/>
                <w:highlight w:val="red"/>
                <w:lang w:val="la-Latn"/>
              </w:rPr>
              <w:t>ingens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</w:r>
            <w:r w:rsidRPr="00D92A43">
              <w:rPr>
                <w:rFonts w:ascii="Times New Roman" w:hAnsi="Times New Roman" w:cs="Times New Roman"/>
                <w:sz w:val="24"/>
                <w:szCs w:val="24"/>
                <w:highlight w:val="red"/>
                <w:lang w:val="la-Latn"/>
              </w:rPr>
              <w:t>Sil</w:t>
            </w:r>
            <w:r w:rsidRPr="00D92A43">
              <w:rPr>
                <w:rFonts w:ascii="Times New Roman" w:hAnsi="Times New Roman" w:cs="Times New Roman"/>
                <w:sz w:val="24"/>
                <w:szCs w:val="24"/>
                <w:highlight w:val="red"/>
              </w:rPr>
              <w:t>v</w:t>
            </w:r>
            <w:r w:rsidRPr="00D92A43">
              <w:rPr>
                <w:rFonts w:ascii="Times New Roman" w:hAnsi="Times New Roman" w:cs="Times New Roman"/>
                <w:sz w:val="24"/>
                <w:szCs w:val="24"/>
                <w:highlight w:val="red"/>
                <w:lang w:val="la-Latn"/>
              </w:rPr>
              <w:t>a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 xml:space="preserve"> dolet </w:t>
            </w:r>
            <w:r w:rsidRPr="00D92A43">
              <w:rPr>
                <w:rFonts w:ascii="Times New Roman" w:hAnsi="Times New Roman" w:cs="Times New Roman"/>
                <w:sz w:val="24"/>
                <w:szCs w:val="24"/>
                <w:highlight w:val="green"/>
                <w:lang w:val="la-Latn"/>
              </w:rPr>
              <w:t>lapsis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 xml:space="preserve"> </w:t>
            </w:r>
            <w:r w:rsidRPr="00E57B93">
              <w:rPr>
                <w:rFonts w:ascii="Times New Roman" w:hAnsi="Times New Roman" w:cs="Times New Roman"/>
                <w:sz w:val="24"/>
                <w:szCs w:val="24"/>
                <w:highlight w:val="green"/>
                <w:lang w:val="la-Latn"/>
              </w:rPr>
              <w:t>boreali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 xml:space="preserve"> </w:t>
            </w:r>
            <w:r w:rsidRPr="00E57B93">
              <w:rPr>
                <w:rFonts w:ascii="Times New Roman" w:hAnsi="Times New Roman" w:cs="Times New Roman"/>
                <w:sz w:val="24"/>
                <w:szCs w:val="24"/>
                <w:highlight w:val="red"/>
                <w:lang w:val="la-Latn"/>
              </w:rPr>
              <w:t>impulsa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 xml:space="preserve"> </w:t>
            </w:r>
            <w:r w:rsidRPr="00E57B93">
              <w:rPr>
                <w:rFonts w:ascii="Times New Roman" w:hAnsi="Times New Roman" w:cs="Times New Roman"/>
                <w:sz w:val="24"/>
                <w:szCs w:val="24"/>
                <w:highlight w:val="green"/>
                <w:lang w:val="la-Latn"/>
              </w:rPr>
              <w:t>tumultu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>.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>Tum tela infigunt terrae, et mucronibus haerent: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>Scutaque deponunt humeris, et proelia damnant,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</w:r>
            <w:r w:rsidRPr="00051F21">
              <w:rPr>
                <w:rFonts w:ascii="Times New Roman" w:hAnsi="Times New Roman" w:cs="Times New Roman"/>
                <w:sz w:val="24"/>
                <w:szCs w:val="24"/>
                <w:highlight w:val="yellow"/>
                <w:lang w:val="la-Latn"/>
              </w:rPr>
              <w:t>Insanumque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 xml:space="preserve"> horrent </w:t>
            </w:r>
            <w:r w:rsidRPr="00051F21">
              <w:rPr>
                <w:rFonts w:ascii="Times New Roman" w:hAnsi="Times New Roman" w:cs="Times New Roman"/>
                <w:sz w:val="24"/>
                <w:szCs w:val="24"/>
                <w:highlight w:val="magenta"/>
                <w:lang w:val="la-Latn"/>
              </w:rPr>
              <w:t>optati Martis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 xml:space="preserve"> </w:t>
            </w:r>
            <w:r w:rsidRPr="00051F21">
              <w:rPr>
                <w:rFonts w:ascii="Times New Roman" w:hAnsi="Times New Roman" w:cs="Times New Roman"/>
                <w:sz w:val="24"/>
                <w:szCs w:val="24"/>
                <w:highlight w:val="yellow"/>
                <w:lang w:val="la-Latn"/>
              </w:rPr>
              <w:t>amorem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>:  10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>Nec frenum, nec colla pati capti</w:t>
            </w:r>
            <w:r w:rsidRPr="004177CA"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>a recusant,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 xml:space="preserve">Et </w:t>
            </w:r>
            <w:r w:rsidRPr="004177CA"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>eniam orare et requiem finemque malorum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 xml:space="preserve">Sicut </w:t>
            </w:r>
            <w:r w:rsidRPr="00D369C3">
              <w:rPr>
                <w:rFonts w:ascii="Times New Roman" w:hAnsi="Times New Roman" w:cs="Times New Roman"/>
                <w:sz w:val="24"/>
                <w:szCs w:val="24"/>
                <w:u w:val="single"/>
                <w:lang w:val="la-Latn"/>
              </w:rPr>
              <w:t>acerba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 xml:space="preserve"> </w:t>
            </w:r>
            <w:r w:rsidRPr="004C1546">
              <w:rPr>
                <w:rFonts w:ascii="Times New Roman" w:hAnsi="Times New Roman" w:cs="Times New Roman"/>
                <w:sz w:val="24"/>
                <w:szCs w:val="24"/>
                <w:highlight w:val="yellow"/>
                <w:lang w:val="la-Latn"/>
              </w:rPr>
              <w:t>duo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 xml:space="preserve"> quando </w:t>
            </w:r>
            <w:r w:rsidRPr="00D369C3">
              <w:rPr>
                <w:rFonts w:ascii="Times New Roman" w:hAnsi="Times New Roman" w:cs="Times New Roman"/>
                <w:sz w:val="24"/>
                <w:szCs w:val="24"/>
                <w:u w:val="single"/>
                <w:lang w:val="la-Latn"/>
              </w:rPr>
              <w:t>in certamina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 xml:space="preserve"> </w:t>
            </w:r>
            <w:r w:rsidRPr="004C1546">
              <w:rPr>
                <w:rFonts w:ascii="Times New Roman" w:hAnsi="Times New Roman" w:cs="Times New Roman"/>
                <w:sz w:val="24"/>
                <w:szCs w:val="24"/>
                <w:highlight w:val="yellow"/>
                <w:lang w:val="la-Latn"/>
              </w:rPr>
              <w:t>tauri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>Con</w:t>
            </w:r>
            <w:r w:rsidR="00D369C3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>|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>currunt, largo miscentes sanguine pugnam,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 xml:space="preserve">Cuique </w:t>
            </w:r>
            <w:r w:rsidRPr="0029168C">
              <w:rPr>
                <w:rFonts w:ascii="Times New Roman" w:hAnsi="Times New Roman" w:cs="Times New Roman"/>
                <w:sz w:val="24"/>
                <w:szCs w:val="24"/>
                <w:highlight w:val="yellow"/>
                <w:lang w:val="la-Latn"/>
              </w:rPr>
              <w:t>suum pecus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 xml:space="preserve"> inclinat: </w:t>
            </w:r>
            <w:r w:rsidR="00D369C3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 xml:space="preserve">// 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>sin cesserit uni</w:t>
            </w:r>
            <w:r w:rsidR="0010629A"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 xml:space="preserve">     15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 xml:space="preserve">Palma duci, mox quae </w:t>
            </w:r>
            <w:r w:rsidRPr="004177CA"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>icto pecora ante fa</w:t>
            </w:r>
            <w:r w:rsidRPr="004177CA"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>ebant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 xml:space="preserve">Nunc sese imperio subdunt </w:t>
            </w:r>
            <w:r w:rsidRPr="004177CA"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>ictoris, et ultro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>Quanquam animum dolor altus habet, parere fatentur: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>Non aliter Rutuli, licet ingens maeror adhausit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>Pectora pulsa metu caesi ducis, incluta malunt  20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>Arma sequi et Phrygium Aenean, foedusque precari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>Pacis, et aeternam rebus belloque quietem</w:t>
            </w:r>
            <w:r w:rsidRPr="004177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2BB3CF99" w14:textId="68B4113A" w:rsidR="001C3808" w:rsidRPr="004177CA" w:rsidRDefault="001C3808" w:rsidP="00D57FEE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>Tunc Turnum super adsistens placido ore profatur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>Aeneas "Quae tanta animo dementia cre</w:t>
            </w:r>
            <w:r w:rsidRPr="004177CA"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>it,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>Ut Teucros superum monitis, summique tonantis</w:t>
            </w:r>
            <w:r w:rsidR="0010629A"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 xml:space="preserve">    25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 xml:space="preserve">Imperio huc </w:t>
            </w:r>
            <w:r w:rsidRPr="004177CA"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>ectos, patereris, Daunia proles,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>Italia et pactis nequicquam expellere tectis?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>Disce Io</w:t>
            </w:r>
            <w:r w:rsidRPr="004177CA"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>em re</w:t>
            </w:r>
            <w:r w:rsidRPr="004177CA"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>ereri et iussa facessere di</w:t>
            </w:r>
            <w:r w:rsidRPr="004177CA"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>um.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>Magnum etiam capit ira Io</w:t>
            </w:r>
            <w:r w:rsidRPr="004177CA"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>em, memoresque malorum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 xml:space="preserve">Sollicitat </w:t>
            </w:r>
            <w:r w:rsidRPr="004177CA"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>indicta deos; en ultima tanti               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ab/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ab/>
              <w:t>30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>Meta furoris adest, quo contra iura fidemque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>Iliacam rupto turbasti foedere gentem.</w:t>
            </w:r>
          </w:p>
          <w:p w14:paraId="36F631FF" w14:textId="77777777" w:rsidR="001C3808" w:rsidRPr="004177CA" w:rsidRDefault="001C3808" w:rsidP="00D57FEE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la-Latn"/>
              </w:rPr>
            </w:pPr>
          </w:p>
        </w:tc>
        <w:tc>
          <w:tcPr>
            <w:tcW w:w="5245" w:type="dxa"/>
          </w:tcPr>
          <w:p w14:paraId="118FB83F" w14:textId="54AA1C58" w:rsidR="00B50433" w:rsidRDefault="00826817" w:rsidP="0010629A">
            <w:pPr>
              <w:pStyle w:val="NoSpacing"/>
              <w:rPr>
                <w:rFonts w:ascii="Times New Roman" w:hAnsi="Times New Roman" w:cs="Times New Roman"/>
                <w:sz w:val="20"/>
                <w:szCs w:val="20"/>
                <w:lang w:val="la-Latn"/>
              </w:rPr>
            </w:pPr>
            <w:r w:rsidRPr="00B50433">
              <w:rPr>
                <w:rFonts w:ascii="Times New Roman" w:hAnsi="Times New Roman" w:cs="Times New Roman"/>
                <w:sz w:val="20"/>
                <w:szCs w:val="20"/>
                <w:lang w:val="la-Latn"/>
              </w:rPr>
              <w:t>ut + indic. = when</w:t>
            </w:r>
            <w:r w:rsidR="00A66525" w:rsidRPr="00B50433">
              <w:rPr>
                <w:rFonts w:ascii="Times New Roman" w:hAnsi="Times New Roman" w:cs="Times New Roman"/>
                <w:sz w:val="20"/>
                <w:szCs w:val="20"/>
                <w:lang w:val="la-Latn"/>
              </w:rPr>
              <w:t>; de|vinco – thoroughly defeat; pro|fundo – pour out/forward</w:t>
            </w:r>
            <w:r w:rsidR="00CF574D">
              <w:rPr>
                <w:rFonts w:ascii="Times New Roman" w:hAnsi="Times New Roman" w:cs="Times New Roman"/>
                <w:sz w:val="20"/>
                <w:szCs w:val="20"/>
                <w:lang w:val="la-Latn"/>
              </w:rPr>
              <w:t xml:space="preserve">; Mars – metonomy for </w:t>
            </w:r>
            <w:r w:rsidR="00CF574D" w:rsidRPr="00CF574D">
              <w:rPr>
                <w:rFonts w:ascii="Times New Roman" w:hAnsi="Times New Roman" w:cs="Times New Roman"/>
                <w:i/>
                <w:iCs/>
                <w:sz w:val="20"/>
                <w:szCs w:val="20"/>
                <w:lang w:val="la-Latn"/>
              </w:rPr>
              <w:t>bellum</w:t>
            </w:r>
          </w:p>
          <w:p w14:paraId="1A46689C" w14:textId="232488A8" w:rsidR="00B50433" w:rsidRDefault="00B50433" w:rsidP="0010629A">
            <w:pPr>
              <w:pStyle w:val="NoSpacing"/>
              <w:rPr>
                <w:rFonts w:ascii="Times New Roman" w:hAnsi="Times New Roman" w:cs="Times New Roman"/>
                <w:sz w:val="20"/>
                <w:szCs w:val="20"/>
                <w:lang w:val="la-Latn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la-Latn"/>
              </w:rPr>
              <w:t>ex|fugio;  agmen, inis n. line of battle</w:t>
            </w:r>
          </w:p>
          <w:p w14:paraId="0DC8C071" w14:textId="77777777" w:rsidR="00B50433" w:rsidRDefault="00B50433" w:rsidP="0010629A">
            <w:pPr>
              <w:pStyle w:val="NoSpacing"/>
              <w:rPr>
                <w:rFonts w:ascii="Times New Roman" w:hAnsi="Times New Roman" w:cs="Times New Roman"/>
                <w:sz w:val="20"/>
                <w:szCs w:val="20"/>
                <w:lang w:val="la-Latn"/>
              </w:rPr>
            </w:pPr>
          </w:p>
          <w:p w14:paraId="0AA7620E" w14:textId="77777777" w:rsidR="00BA4C1B" w:rsidRDefault="00BA4C1B" w:rsidP="0010629A">
            <w:pPr>
              <w:pStyle w:val="NoSpacing"/>
              <w:rPr>
                <w:rFonts w:ascii="Times New Roman" w:hAnsi="Times New Roman" w:cs="Times New Roman"/>
                <w:sz w:val="20"/>
                <w:szCs w:val="20"/>
                <w:lang w:val="la-Latn"/>
              </w:rPr>
            </w:pPr>
          </w:p>
          <w:p w14:paraId="40687B06" w14:textId="661DE28C" w:rsidR="00CF574D" w:rsidRDefault="00BA4C1B" w:rsidP="0010629A">
            <w:pPr>
              <w:pStyle w:val="NoSpacing"/>
              <w:rPr>
                <w:rFonts w:ascii="Times New Roman" w:hAnsi="Times New Roman" w:cs="Times New Roman"/>
                <w:sz w:val="20"/>
                <w:szCs w:val="20"/>
                <w:lang w:val="la-Latn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la-Latn"/>
              </w:rPr>
              <w:t xml:space="preserve">Mavors old Latin form for </w:t>
            </w:r>
            <w:r w:rsidR="004A7D13">
              <w:rPr>
                <w:rFonts w:ascii="Times New Roman" w:hAnsi="Times New Roman" w:cs="Times New Roman"/>
                <w:sz w:val="20"/>
                <w:szCs w:val="20"/>
                <w:lang w:val="la-Latn"/>
              </w:rPr>
              <w:t>‘</w:t>
            </w:r>
            <w:r>
              <w:rPr>
                <w:rFonts w:ascii="Times New Roman" w:hAnsi="Times New Roman" w:cs="Times New Roman"/>
                <w:sz w:val="20"/>
                <w:szCs w:val="20"/>
                <w:lang w:val="la-Latn"/>
              </w:rPr>
              <w:t>Mars</w:t>
            </w:r>
            <w:r w:rsidR="004A7D13">
              <w:rPr>
                <w:rFonts w:ascii="Times New Roman" w:hAnsi="Times New Roman" w:cs="Times New Roman"/>
                <w:sz w:val="20"/>
                <w:szCs w:val="20"/>
                <w:lang w:val="la-Latn"/>
              </w:rPr>
              <w:t>’ -  very epic diction</w:t>
            </w:r>
          </w:p>
          <w:p w14:paraId="70366916" w14:textId="77777777" w:rsidR="00CF574D" w:rsidRDefault="00CF574D" w:rsidP="0010629A">
            <w:pPr>
              <w:pStyle w:val="NoSpacing"/>
              <w:rPr>
                <w:rFonts w:ascii="Times New Roman" w:hAnsi="Times New Roman" w:cs="Times New Roman"/>
                <w:sz w:val="20"/>
                <w:szCs w:val="20"/>
                <w:lang w:val="la-Latn"/>
              </w:rPr>
            </w:pPr>
          </w:p>
          <w:p w14:paraId="7D118252" w14:textId="30B3D58B" w:rsidR="00CF574D" w:rsidRDefault="00CF574D" w:rsidP="0010629A">
            <w:pPr>
              <w:pStyle w:val="NoSpacing"/>
              <w:rPr>
                <w:rFonts w:ascii="Times New Roman" w:hAnsi="Times New Roman" w:cs="Times New Roman"/>
                <w:sz w:val="20"/>
                <w:szCs w:val="20"/>
                <w:lang w:val="la-Latn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la-Latn"/>
              </w:rPr>
              <w:t>obstupeo</w:t>
            </w:r>
            <w:r w:rsidR="00926D9E">
              <w:rPr>
                <w:rFonts w:ascii="Times New Roman" w:hAnsi="Times New Roman" w:cs="Times New Roman"/>
                <w:sz w:val="20"/>
                <w:szCs w:val="20"/>
                <w:lang w:val="la-Latn"/>
              </w:rPr>
              <w:t>, obstip</w:t>
            </w:r>
            <w:r w:rsidR="00926D9E" w:rsidRPr="00926D9E">
              <w:rPr>
                <w:rFonts w:ascii="Times New Roman" w:hAnsi="Times New Roman" w:cs="Times New Roman"/>
                <w:sz w:val="20"/>
                <w:szCs w:val="20"/>
                <w:u w:val="single"/>
                <w:lang w:val="la-Latn"/>
              </w:rPr>
              <w:t>u</w:t>
            </w:r>
            <w:r w:rsidR="00926D9E">
              <w:rPr>
                <w:rFonts w:ascii="Times New Roman" w:hAnsi="Times New Roman" w:cs="Times New Roman"/>
                <w:sz w:val="20"/>
                <w:szCs w:val="20"/>
                <w:lang w:val="la-Latn"/>
              </w:rPr>
              <w:t>i – (Met</w:t>
            </w:r>
            <w:r w:rsidR="007A14A6">
              <w:rPr>
                <w:rFonts w:ascii="Times New Roman" w:hAnsi="Times New Roman" w:cs="Times New Roman"/>
                <w:sz w:val="20"/>
                <w:szCs w:val="20"/>
                <w:lang w:val="la-Latn"/>
              </w:rPr>
              <w:t>.</w:t>
            </w:r>
            <w:r w:rsidR="00926D9E">
              <w:rPr>
                <w:rFonts w:ascii="Times New Roman" w:hAnsi="Times New Roman" w:cs="Times New Roman"/>
                <w:sz w:val="20"/>
                <w:szCs w:val="20"/>
                <w:lang w:val="la-Latn"/>
              </w:rPr>
              <w:t xml:space="preserve"> VIII 626)</w:t>
            </w:r>
          </w:p>
          <w:p w14:paraId="104D614E" w14:textId="6067B19E" w:rsidR="00CF574D" w:rsidRPr="00C73836" w:rsidRDefault="00926D9E" w:rsidP="0010629A">
            <w:pPr>
              <w:pStyle w:val="NoSpacing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la-Latn"/>
              </w:rPr>
              <w:t xml:space="preserve">alternative perfect ‘they’ ending: is </w:t>
            </w:r>
            <w:r w:rsidR="00C73836" w:rsidRPr="004A7D13">
              <w:rPr>
                <w:rFonts w:ascii="Times New Roman" w:hAnsi="Times New Roman" w:cs="Times New Roman"/>
                <w:sz w:val="20"/>
                <w:szCs w:val="20"/>
                <w:highlight w:val="red"/>
                <w:lang w:val="mi-NZ"/>
              </w:rPr>
              <w:t>ēre</w:t>
            </w:r>
            <w:r w:rsidR="00C7383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4A7D13">
              <w:rPr>
                <w:rFonts w:ascii="Times New Roman" w:hAnsi="Times New Roman" w:cs="Times New Roman"/>
                <w:sz w:val="20"/>
                <w:szCs w:val="20"/>
              </w:rPr>
              <w:t xml:space="preserve">= </w:t>
            </w:r>
            <w:proofErr w:type="spellStart"/>
            <w:r w:rsidR="004A7D13" w:rsidRPr="004A7D1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erunt</w:t>
            </w:r>
            <w:proofErr w:type="spellEnd"/>
            <w:r w:rsidR="004A7D1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C73836">
              <w:rPr>
                <w:rFonts w:ascii="Times New Roman" w:hAnsi="Times New Roman" w:cs="Times New Roman"/>
                <w:sz w:val="20"/>
                <w:szCs w:val="20"/>
              </w:rPr>
              <w:t>on the PERFECT stem</w:t>
            </w:r>
          </w:p>
          <w:p w14:paraId="7501BC64" w14:textId="77777777" w:rsidR="00CF574D" w:rsidRDefault="00CF574D" w:rsidP="0010629A">
            <w:pPr>
              <w:pStyle w:val="NoSpacing"/>
              <w:rPr>
                <w:rFonts w:ascii="Times New Roman" w:hAnsi="Times New Roman" w:cs="Times New Roman"/>
                <w:sz w:val="20"/>
                <w:szCs w:val="20"/>
                <w:lang w:val="la-Latn"/>
              </w:rPr>
            </w:pPr>
          </w:p>
          <w:p w14:paraId="1E849972" w14:textId="77777777" w:rsidR="00EE33CB" w:rsidRDefault="00EE33CB" w:rsidP="0010629A">
            <w:pPr>
              <w:pStyle w:val="NoSpacing"/>
              <w:rPr>
                <w:rFonts w:ascii="Times New Roman" w:hAnsi="Times New Roman" w:cs="Times New Roman"/>
                <w:sz w:val="20"/>
                <w:szCs w:val="20"/>
                <w:lang w:val="la-Latn"/>
              </w:rPr>
            </w:pPr>
          </w:p>
          <w:p w14:paraId="6562673C" w14:textId="1B2E0700" w:rsidR="00EE33CB" w:rsidRDefault="003056F5" w:rsidP="0010629A">
            <w:pPr>
              <w:pStyle w:val="NoSpacing"/>
              <w:rPr>
                <w:rFonts w:ascii="Times New Roman" w:hAnsi="Times New Roman" w:cs="Times New Roman"/>
                <w:sz w:val="20"/>
                <w:szCs w:val="20"/>
                <w:lang w:val="la-Latn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la-Latn"/>
              </w:rPr>
              <w:t>cado, ere, cecidi; concutio – I strike</w:t>
            </w:r>
          </w:p>
          <w:p w14:paraId="5CFE5B98" w14:textId="77777777" w:rsidR="003056F5" w:rsidRDefault="003056F5" w:rsidP="0010629A">
            <w:pPr>
              <w:pStyle w:val="NoSpacing"/>
              <w:rPr>
                <w:rFonts w:ascii="Times New Roman" w:hAnsi="Times New Roman" w:cs="Times New Roman"/>
                <w:sz w:val="20"/>
                <w:szCs w:val="20"/>
                <w:lang w:val="la-Latn"/>
              </w:rPr>
            </w:pPr>
          </w:p>
          <w:p w14:paraId="4E318080" w14:textId="508E8932" w:rsidR="00EE33CB" w:rsidRDefault="00EE33CB" w:rsidP="0010629A">
            <w:pPr>
              <w:pStyle w:val="NoSpacing"/>
              <w:rPr>
                <w:rFonts w:ascii="Times New Roman" w:hAnsi="Times New Roman" w:cs="Times New Roman"/>
                <w:sz w:val="20"/>
                <w:szCs w:val="20"/>
                <w:lang w:val="la-Latn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la-Latn"/>
              </w:rPr>
              <w:t>ceu = velut</w:t>
            </w:r>
            <w:r w:rsidR="00026F3F">
              <w:rPr>
                <w:rFonts w:ascii="Times New Roman" w:hAnsi="Times New Roman" w:cs="Times New Roman"/>
                <w:sz w:val="20"/>
                <w:szCs w:val="20"/>
                <w:lang w:val="la-Latn"/>
              </w:rPr>
              <w:t>, sicut:</w:t>
            </w:r>
            <w:r>
              <w:rPr>
                <w:rFonts w:ascii="Times New Roman" w:hAnsi="Times New Roman" w:cs="Times New Roman"/>
                <w:sz w:val="20"/>
                <w:szCs w:val="20"/>
                <w:lang w:val="la-Latn"/>
              </w:rPr>
              <w:t xml:space="preserve"> introducing a simile</w:t>
            </w:r>
            <w:r w:rsidR="00E57B93">
              <w:rPr>
                <w:rFonts w:ascii="Times New Roman" w:hAnsi="Times New Roman" w:cs="Times New Roman"/>
                <w:sz w:val="20"/>
                <w:szCs w:val="20"/>
                <w:lang w:val="la-Latn"/>
              </w:rPr>
              <w:t>; frond, frondis- foliage</w:t>
            </w:r>
          </w:p>
          <w:p w14:paraId="1829DA34" w14:textId="0A5D23FA" w:rsidR="00EE33CB" w:rsidRDefault="00EE33CB" w:rsidP="0010629A">
            <w:pPr>
              <w:pStyle w:val="NoSpacing"/>
              <w:rPr>
                <w:rFonts w:ascii="Times New Roman" w:hAnsi="Times New Roman" w:cs="Times New Roman"/>
                <w:sz w:val="20"/>
                <w:szCs w:val="20"/>
                <w:lang w:val="la-Latn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la-Latn"/>
              </w:rPr>
              <w:t>borealis, -e – north wind-y</w:t>
            </w:r>
          </w:p>
          <w:p w14:paraId="6B468B9C" w14:textId="6B2648B5" w:rsidR="00010ACC" w:rsidRDefault="00010ACC" w:rsidP="0010629A">
            <w:pPr>
              <w:pStyle w:val="NoSpacing"/>
              <w:rPr>
                <w:rFonts w:ascii="Times New Roman" w:hAnsi="Times New Roman" w:cs="Times New Roman"/>
                <w:sz w:val="20"/>
                <w:szCs w:val="20"/>
                <w:lang w:val="la-Latn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la-Latn"/>
              </w:rPr>
              <w:t>labor, labi, lapsus – slip, slide</w:t>
            </w:r>
          </w:p>
          <w:p w14:paraId="77B6E59A" w14:textId="3BA9D61B" w:rsidR="009F7CB7" w:rsidRDefault="009F7CB7" w:rsidP="0010629A">
            <w:pPr>
              <w:pStyle w:val="NoSpacing"/>
              <w:rPr>
                <w:rFonts w:ascii="Times New Roman" w:hAnsi="Times New Roman" w:cs="Times New Roman"/>
                <w:sz w:val="20"/>
                <w:szCs w:val="20"/>
                <w:lang w:val="la-Latn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la-Latn"/>
              </w:rPr>
              <w:t>in|figo. ere. ixi</w:t>
            </w:r>
          </w:p>
          <w:p w14:paraId="2E8E00E6" w14:textId="7914F36A" w:rsidR="003D17A8" w:rsidRDefault="003D17A8" w:rsidP="0010629A">
            <w:pPr>
              <w:pStyle w:val="NoSpacing"/>
              <w:rPr>
                <w:rFonts w:ascii="Times New Roman" w:hAnsi="Times New Roman" w:cs="Times New Roman"/>
                <w:sz w:val="20"/>
                <w:szCs w:val="20"/>
                <w:lang w:val="la-Latn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la-Latn"/>
              </w:rPr>
              <w:t>mucro -onis – (sword) point, edge</w:t>
            </w:r>
          </w:p>
          <w:p w14:paraId="104EC802" w14:textId="448931F3" w:rsidR="003D17A8" w:rsidRDefault="009F7CB7" w:rsidP="0010629A">
            <w:pPr>
              <w:pStyle w:val="NoSpacing"/>
              <w:rPr>
                <w:rFonts w:ascii="Times New Roman" w:hAnsi="Times New Roman" w:cs="Times New Roman"/>
                <w:sz w:val="20"/>
                <w:szCs w:val="20"/>
                <w:lang w:val="la-Latn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la-Latn"/>
              </w:rPr>
              <w:t>scutum – shield</w:t>
            </w:r>
            <w:r w:rsidR="00FF2ACD">
              <w:rPr>
                <w:rFonts w:ascii="Times New Roman" w:hAnsi="Times New Roman" w:cs="Times New Roman"/>
                <w:sz w:val="20"/>
                <w:szCs w:val="20"/>
                <w:lang w:val="la-Latn"/>
              </w:rPr>
              <w:t>; de|pono + from: (h)umerum - shoulder</w:t>
            </w:r>
          </w:p>
          <w:p w14:paraId="0352B862" w14:textId="77777777" w:rsidR="00CF574D" w:rsidRDefault="00CF574D" w:rsidP="0010629A">
            <w:pPr>
              <w:pStyle w:val="NoSpacing"/>
              <w:rPr>
                <w:rFonts w:ascii="Times New Roman" w:hAnsi="Times New Roman" w:cs="Times New Roman"/>
                <w:sz w:val="20"/>
                <w:szCs w:val="20"/>
                <w:lang w:val="la-Latn"/>
              </w:rPr>
            </w:pPr>
          </w:p>
          <w:p w14:paraId="22ABED33" w14:textId="471765E8" w:rsidR="00B50433" w:rsidRDefault="00051F21" w:rsidP="0010629A">
            <w:pPr>
              <w:pStyle w:val="NoSpacing"/>
              <w:rPr>
                <w:rFonts w:ascii="Times New Roman" w:hAnsi="Times New Roman" w:cs="Times New Roman"/>
                <w:sz w:val="20"/>
                <w:szCs w:val="20"/>
                <w:lang w:val="la-Latn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la-Latn"/>
              </w:rPr>
              <w:t>word placement: first and last word of line</w:t>
            </w:r>
            <w:r w:rsidR="00253A6E">
              <w:rPr>
                <w:rFonts w:ascii="Times New Roman" w:hAnsi="Times New Roman" w:cs="Times New Roman"/>
                <w:sz w:val="20"/>
                <w:szCs w:val="20"/>
                <w:lang w:val="la-Latn"/>
              </w:rPr>
              <w:t>;</w:t>
            </w:r>
          </w:p>
          <w:p w14:paraId="7CF25EC0" w14:textId="19099056" w:rsidR="00253A6E" w:rsidRPr="00B50433" w:rsidRDefault="00253A6E" w:rsidP="0010629A">
            <w:pPr>
              <w:pStyle w:val="NoSpacing"/>
              <w:rPr>
                <w:rFonts w:ascii="Times New Roman" w:hAnsi="Times New Roman" w:cs="Times New Roman"/>
                <w:sz w:val="20"/>
                <w:szCs w:val="20"/>
                <w:lang w:val="la-Latn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la-Latn"/>
              </w:rPr>
              <w:t>another ‘golden’ line: two, nouns verb, two adjectives</w:t>
            </w:r>
          </w:p>
          <w:p w14:paraId="4437B2BC" w14:textId="20E45D58" w:rsidR="00A66525" w:rsidRDefault="00A66525" w:rsidP="0010629A">
            <w:pPr>
              <w:pStyle w:val="NoSpacing"/>
              <w:rPr>
                <w:rFonts w:ascii="Times New Roman" w:hAnsi="Times New Roman" w:cs="Times New Roman"/>
                <w:sz w:val="20"/>
                <w:szCs w:val="20"/>
                <w:lang w:val="la-Latn"/>
              </w:rPr>
            </w:pPr>
          </w:p>
          <w:p w14:paraId="1E3274CA" w14:textId="7803059A" w:rsidR="00591B3B" w:rsidRDefault="00591B3B" w:rsidP="0010629A">
            <w:pPr>
              <w:pStyle w:val="NoSpacing"/>
              <w:rPr>
                <w:rFonts w:ascii="Times New Roman" w:hAnsi="Times New Roman" w:cs="Times New Roman"/>
                <w:sz w:val="20"/>
                <w:szCs w:val="20"/>
                <w:lang w:val="la-Latn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la-Latn"/>
              </w:rPr>
              <w:t>false friend: recuso = refuse</w:t>
            </w:r>
          </w:p>
          <w:p w14:paraId="385E3827" w14:textId="43F50760" w:rsidR="00690591" w:rsidRDefault="00690591" w:rsidP="0010629A">
            <w:pPr>
              <w:pStyle w:val="NoSpacing"/>
              <w:rPr>
                <w:rFonts w:ascii="Times New Roman" w:hAnsi="Times New Roman" w:cs="Times New Roman"/>
                <w:sz w:val="20"/>
                <w:szCs w:val="20"/>
                <w:lang w:val="la-Latn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la-Latn"/>
              </w:rPr>
              <w:t>collum – neck; patior, pati, passus sum</w:t>
            </w:r>
          </w:p>
          <w:p w14:paraId="0DA5AD82" w14:textId="02DB9C99" w:rsidR="00A66525" w:rsidRPr="00B50433" w:rsidRDefault="00C06A35" w:rsidP="0010629A">
            <w:pPr>
              <w:pStyle w:val="NoSpacing"/>
              <w:rPr>
                <w:rFonts w:ascii="Times New Roman" w:hAnsi="Times New Roman" w:cs="Times New Roman"/>
                <w:sz w:val="20"/>
                <w:szCs w:val="20"/>
                <w:lang w:val="la-Latn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la-Latn"/>
              </w:rPr>
              <w:t>venia - pardon</w:t>
            </w:r>
          </w:p>
          <w:p w14:paraId="593AC1E3" w14:textId="77777777" w:rsidR="00A66525" w:rsidRDefault="00A66525" w:rsidP="0010629A">
            <w:pPr>
              <w:pStyle w:val="NoSpacing"/>
              <w:rPr>
                <w:rFonts w:ascii="Times New Roman" w:hAnsi="Times New Roman" w:cs="Times New Roman"/>
                <w:sz w:val="20"/>
                <w:szCs w:val="20"/>
                <w:lang w:val="la-Latn"/>
              </w:rPr>
            </w:pPr>
          </w:p>
          <w:p w14:paraId="7D6AC21D" w14:textId="74D44078" w:rsidR="001B2FC1" w:rsidRPr="00B50433" w:rsidRDefault="001B2FC1" w:rsidP="0010629A">
            <w:pPr>
              <w:pStyle w:val="NoSpacing"/>
              <w:rPr>
                <w:rFonts w:ascii="Times New Roman" w:hAnsi="Times New Roman" w:cs="Times New Roman"/>
                <w:sz w:val="20"/>
                <w:szCs w:val="20"/>
                <w:lang w:val="la-Latn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la-Latn"/>
              </w:rPr>
              <w:t>sicut : introduces another simile</w:t>
            </w:r>
          </w:p>
          <w:p w14:paraId="6004E1BF" w14:textId="1179945D" w:rsidR="00A66525" w:rsidRPr="00B50433" w:rsidRDefault="004C1546" w:rsidP="0010629A">
            <w:pPr>
              <w:pStyle w:val="NoSpacing"/>
              <w:rPr>
                <w:rFonts w:ascii="Times New Roman" w:hAnsi="Times New Roman" w:cs="Times New Roman"/>
                <w:sz w:val="20"/>
                <w:szCs w:val="20"/>
                <w:lang w:val="la-Latn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la-Latn"/>
              </w:rPr>
              <w:t>pl. for sg. certamen</w:t>
            </w:r>
          </w:p>
          <w:p w14:paraId="4E282D17" w14:textId="77777777" w:rsidR="00A66525" w:rsidRDefault="00A66525" w:rsidP="0010629A">
            <w:pPr>
              <w:pStyle w:val="NoSpacing"/>
              <w:rPr>
                <w:rFonts w:ascii="Times New Roman" w:hAnsi="Times New Roman" w:cs="Times New Roman"/>
                <w:sz w:val="20"/>
                <w:szCs w:val="20"/>
                <w:lang w:val="la-Latn"/>
              </w:rPr>
            </w:pPr>
          </w:p>
          <w:p w14:paraId="2B3A66EB" w14:textId="77777777" w:rsidR="004C1546" w:rsidRDefault="004C1546" w:rsidP="0010629A">
            <w:pPr>
              <w:pStyle w:val="NoSpacing"/>
              <w:rPr>
                <w:rFonts w:ascii="Times New Roman" w:hAnsi="Times New Roman" w:cs="Times New Roman"/>
                <w:sz w:val="20"/>
                <w:szCs w:val="20"/>
                <w:lang w:val="la-Latn"/>
              </w:rPr>
            </w:pPr>
          </w:p>
          <w:p w14:paraId="428D3694" w14:textId="77777777" w:rsidR="00966E36" w:rsidRDefault="00966E36" w:rsidP="0010629A">
            <w:pPr>
              <w:pStyle w:val="NoSpacing"/>
              <w:rPr>
                <w:rFonts w:ascii="Times New Roman" w:hAnsi="Times New Roman" w:cs="Times New Roman"/>
                <w:sz w:val="20"/>
                <w:szCs w:val="20"/>
                <w:lang w:val="la-Latn"/>
              </w:rPr>
            </w:pPr>
          </w:p>
          <w:p w14:paraId="76517538" w14:textId="77777777" w:rsidR="00966E36" w:rsidRDefault="00966E36" w:rsidP="0010629A">
            <w:pPr>
              <w:pStyle w:val="NoSpacing"/>
              <w:rPr>
                <w:rFonts w:ascii="Times New Roman" w:hAnsi="Times New Roman" w:cs="Times New Roman"/>
                <w:sz w:val="20"/>
                <w:szCs w:val="20"/>
                <w:lang w:val="la-Latn"/>
              </w:rPr>
            </w:pPr>
          </w:p>
          <w:p w14:paraId="5583054D" w14:textId="77777777" w:rsidR="00966E36" w:rsidRDefault="00966E36" w:rsidP="0010629A">
            <w:pPr>
              <w:pStyle w:val="NoSpacing"/>
              <w:rPr>
                <w:rFonts w:ascii="Times New Roman" w:hAnsi="Times New Roman" w:cs="Times New Roman"/>
                <w:sz w:val="20"/>
                <w:szCs w:val="20"/>
                <w:lang w:val="la-Latn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la-Latn"/>
              </w:rPr>
              <w:t>pecus, pecoris 3n (like corpus, corporis)</w:t>
            </w:r>
          </w:p>
          <w:p w14:paraId="1DE8E532" w14:textId="0EFA0285" w:rsidR="0029168C" w:rsidRPr="00B50433" w:rsidRDefault="0029168C" w:rsidP="0010629A">
            <w:pPr>
              <w:pStyle w:val="NoSpacing"/>
              <w:rPr>
                <w:rFonts w:ascii="Times New Roman" w:hAnsi="Times New Roman" w:cs="Times New Roman"/>
                <w:sz w:val="20"/>
                <w:szCs w:val="20"/>
                <w:lang w:val="la-Latn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la-Latn"/>
              </w:rPr>
              <w:t>idiomatic: suus quisque</w:t>
            </w:r>
          </w:p>
        </w:tc>
      </w:tr>
    </w:tbl>
    <w:p w14:paraId="3EEEB3E8" w14:textId="77777777" w:rsidR="007C55E3" w:rsidRDefault="007C55E3">
      <w:pPr>
        <w:rPr>
          <w:rFonts w:ascii="Times New Roman" w:hAnsi="Times New Roman" w:cs="Times New Roman"/>
          <w:lang w:val="la-Latn"/>
        </w:rPr>
      </w:pPr>
    </w:p>
    <w:p w14:paraId="15EE4869" w14:textId="77777777" w:rsidR="00D57FEE" w:rsidRDefault="00D57FEE">
      <w:pPr>
        <w:rPr>
          <w:rFonts w:ascii="Times New Roman" w:hAnsi="Times New Roman" w:cs="Times New Roman"/>
          <w:lang w:val="la-Latn"/>
        </w:rPr>
      </w:pPr>
      <w:r>
        <w:rPr>
          <w:rFonts w:ascii="Times New Roman" w:hAnsi="Times New Roman" w:cs="Times New Roman"/>
          <w:lang w:val="la-Latn"/>
        </w:rPr>
        <w:br w:type="page"/>
      </w:r>
    </w:p>
    <w:p w14:paraId="43E3565D" w14:textId="11D7914F" w:rsidR="00D57FEE" w:rsidRPr="006250BC" w:rsidRDefault="00D57FEE">
      <w:pPr>
        <w:rPr>
          <w:rFonts w:ascii="Times New Roman" w:hAnsi="Times New Roman" w:cs="Times New Roman"/>
          <w:lang w:val="la-Latn"/>
        </w:rPr>
      </w:pPr>
      <w:r>
        <w:rPr>
          <w:rFonts w:ascii="Times New Roman" w:hAnsi="Times New Roman" w:cs="Times New Roman"/>
          <w:lang w:val="la-Latn"/>
        </w:rPr>
        <w:t xml:space="preserve">Unmarked Text for checking on understanding </w:t>
      </w:r>
    </w:p>
    <w:p w14:paraId="0FD0E2EE" w14:textId="77777777" w:rsidR="00025098" w:rsidRPr="006250BC" w:rsidRDefault="0076012D">
      <w:pPr>
        <w:rPr>
          <w:rFonts w:ascii="Times New Roman" w:hAnsi="Times New Roman" w:cs="Times New Roman"/>
        </w:rPr>
      </w:pPr>
      <w:r w:rsidRPr="006250BC">
        <w:rPr>
          <w:rFonts w:ascii="Times New Roman" w:hAnsi="Times New Roman" w:cs="Times New Roman"/>
          <w:lang w:val="la-Latn"/>
        </w:rPr>
        <w:t>Turnus ut extremo de</w:t>
      </w:r>
      <w:r w:rsidR="00326EF8" w:rsidRPr="006250BC">
        <w:rPr>
          <w:rFonts w:ascii="Times New Roman" w:hAnsi="Times New Roman" w:cs="Times New Roman"/>
        </w:rPr>
        <w:t>vi</w:t>
      </w:r>
      <w:r w:rsidRPr="006250BC">
        <w:rPr>
          <w:rFonts w:ascii="Times New Roman" w:hAnsi="Times New Roman" w:cs="Times New Roman"/>
          <w:lang w:val="la-Latn"/>
        </w:rPr>
        <w:t>ctus Marte profudit</w:t>
      </w:r>
      <w:r w:rsidRPr="006250BC">
        <w:rPr>
          <w:rFonts w:ascii="Times New Roman" w:hAnsi="Times New Roman" w:cs="Times New Roman"/>
          <w:lang w:val="la-Latn"/>
        </w:rPr>
        <w:br/>
        <w:t xml:space="preserve">Effugientem animam, medioque sub agmine </w:t>
      </w:r>
      <w:r w:rsidR="00326EF8" w:rsidRPr="006250BC">
        <w:rPr>
          <w:rFonts w:ascii="Times New Roman" w:hAnsi="Times New Roman" w:cs="Times New Roman"/>
        </w:rPr>
        <w:t>v</w:t>
      </w:r>
      <w:r w:rsidRPr="006250BC">
        <w:rPr>
          <w:rFonts w:ascii="Times New Roman" w:hAnsi="Times New Roman" w:cs="Times New Roman"/>
          <w:lang w:val="la-Latn"/>
        </w:rPr>
        <w:t>ictor</w:t>
      </w:r>
      <w:r w:rsidRPr="006250BC">
        <w:rPr>
          <w:rFonts w:ascii="Times New Roman" w:hAnsi="Times New Roman" w:cs="Times New Roman"/>
          <w:lang w:val="la-Latn"/>
        </w:rPr>
        <w:br/>
        <w:t>Magnanimus stetit Aeneas, Ma</w:t>
      </w:r>
      <w:r w:rsidR="00326EF8" w:rsidRPr="006250BC">
        <w:rPr>
          <w:rFonts w:ascii="Times New Roman" w:hAnsi="Times New Roman" w:cs="Times New Roman"/>
        </w:rPr>
        <w:t>v</w:t>
      </w:r>
      <w:r w:rsidRPr="006250BC">
        <w:rPr>
          <w:rFonts w:ascii="Times New Roman" w:hAnsi="Times New Roman" w:cs="Times New Roman"/>
          <w:lang w:val="la-Latn"/>
        </w:rPr>
        <w:t>ortius heros,</w:t>
      </w:r>
      <w:r w:rsidRPr="006250BC">
        <w:rPr>
          <w:rFonts w:ascii="Times New Roman" w:hAnsi="Times New Roman" w:cs="Times New Roman"/>
          <w:lang w:val="la-Latn"/>
        </w:rPr>
        <w:br/>
        <w:t>Obstupuere omnes, gemitumque dedere Latini,</w:t>
      </w:r>
      <w:r w:rsidRPr="006250BC">
        <w:rPr>
          <w:rFonts w:ascii="Times New Roman" w:hAnsi="Times New Roman" w:cs="Times New Roman"/>
          <w:lang w:val="la-Latn"/>
        </w:rPr>
        <w:br/>
        <w:t>Et durum ex alto re</w:t>
      </w:r>
      <w:r w:rsidR="00643920" w:rsidRPr="006250BC">
        <w:rPr>
          <w:rFonts w:ascii="Times New Roman" w:hAnsi="Times New Roman" w:cs="Times New Roman"/>
        </w:rPr>
        <w:t>v</w:t>
      </w:r>
      <w:r w:rsidRPr="006250BC">
        <w:rPr>
          <w:rFonts w:ascii="Times New Roman" w:hAnsi="Times New Roman" w:cs="Times New Roman"/>
          <w:lang w:val="la-Latn"/>
        </w:rPr>
        <w:t>omentes corde dolorem,</w:t>
      </w:r>
      <w:r w:rsidRPr="006250BC">
        <w:rPr>
          <w:rFonts w:ascii="Times New Roman" w:hAnsi="Times New Roman" w:cs="Times New Roman"/>
          <w:lang w:val="la-Latn"/>
        </w:rPr>
        <w:br/>
        <w:t>Concussis cecidere animis; ceu frondibus ingens</w:t>
      </w:r>
      <w:r w:rsidRPr="006250BC">
        <w:rPr>
          <w:rFonts w:ascii="Times New Roman" w:hAnsi="Times New Roman" w:cs="Times New Roman"/>
          <w:lang w:val="la-Latn"/>
        </w:rPr>
        <w:br/>
        <w:t>Sil</w:t>
      </w:r>
      <w:r w:rsidR="00643920" w:rsidRPr="006250BC">
        <w:rPr>
          <w:rFonts w:ascii="Times New Roman" w:hAnsi="Times New Roman" w:cs="Times New Roman"/>
        </w:rPr>
        <w:t>v</w:t>
      </w:r>
      <w:r w:rsidRPr="006250BC">
        <w:rPr>
          <w:rFonts w:ascii="Times New Roman" w:hAnsi="Times New Roman" w:cs="Times New Roman"/>
          <w:lang w:val="la-Latn"/>
        </w:rPr>
        <w:t>a dolet lapsis boreali impulsa tumultu.</w:t>
      </w:r>
      <w:r w:rsidRPr="006250BC">
        <w:rPr>
          <w:rFonts w:ascii="Times New Roman" w:hAnsi="Times New Roman" w:cs="Times New Roman"/>
          <w:lang w:val="la-Latn"/>
        </w:rPr>
        <w:br/>
        <w:t>Tum tela infigunt terrae, et mucronibus haerent:</w:t>
      </w:r>
      <w:r w:rsidRPr="006250BC">
        <w:rPr>
          <w:rFonts w:ascii="Times New Roman" w:hAnsi="Times New Roman" w:cs="Times New Roman"/>
          <w:lang w:val="la-Latn"/>
        </w:rPr>
        <w:br/>
        <w:t>Scutaque deponunt humeris, et proelia damnant,</w:t>
      </w:r>
      <w:r w:rsidRPr="006250BC">
        <w:rPr>
          <w:rFonts w:ascii="Times New Roman" w:hAnsi="Times New Roman" w:cs="Times New Roman"/>
          <w:lang w:val="la-Latn"/>
        </w:rPr>
        <w:br/>
        <w:t>Insanumque horrent optati Martis amorem:               10</w:t>
      </w:r>
      <w:r w:rsidRPr="006250BC">
        <w:rPr>
          <w:rFonts w:ascii="Times New Roman" w:hAnsi="Times New Roman" w:cs="Times New Roman"/>
          <w:lang w:val="la-Latn"/>
        </w:rPr>
        <w:br/>
        <w:t>Nec frenum, nec colla pati capti</w:t>
      </w:r>
      <w:r w:rsidR="00025098" w:rsidRPr="006250BC">
        <w:rPr>
          <w:rFonts w:ascii="Times New Roman" w:hAnsi="Times New Roman" w:cs="Times New Roman"/>
        </w:rPr>
        <w:t>v</w:t>
      </w:r>
      <w:r w:rsidRPr="006250BC">
        <w:rPr>
          <w:rFonts w:ascii="Times New Roman" w:hAnsi="Times New Roman" w:cs="Times New Roman"/>
          <w:lang w:val="la-Latn"/>
        </w:rPr>
        <w:t>a recusant,</w:t>
      </w:r>
      <w:r w:rsidRPr="006250BC">
        <w:rPr>
          <w:rFonts w:ascii="Times New Roman" w:hAnsi="Times New Roman" w:cs="Times New Roman"/>
          <w:lang w:val="la-Latn"/>
        </w:rPr>
        <w:br/>
        <w:t xml:space="preserve">Et </w:t>
      </w:r>
      <w:r w:rsidR="00025098" w:rsidRPr="006250BC">
        <w:rPr>
          <w:rFonts w:ascii="Times New Roman" w:hAnsi="Times New Roman" w:cs="Times New Roman"/>
        </w:rPr>
        <w:t>v</w:t>
      </w:r>
      <w:r w:rsidRPr="006250BC">
        <w:rPr>
          <w:rFonts w:ascii="Times New Roman" w:hAnsi="Times New Roman" w:cs="Times New Roman"/>
          <w:lang w:val="la-Latn"/>
        </w:rPr>
        <w:t>eniam orare et requiem finemque malorum</w:t>
      </w:r>
      <w:r w:rsidRPr="006250BC">
        <w:rPr>
          <w:rFonts w:ascii="Times New Roman" w:hAnsi="Times New Roman" w:cs="Times New Roman"/>
          <w:lang w:val="la-Latn"/>
        </w:rPr>
        <w:br/>
        <w:t>Sicut acerba duo quando in certamina tauri</w:t>
      </w:r>
      <w:r w:rsidRPr="006250BC">
        <w:rPr>
          <w:rFonts w:ascii="Times New Roman" w:hAnsi="Times New Roman" w:cs="Times New Roman"/>
          <w:lang w:val="la-Latn"/>
        </w:rPr>
        <w:br/>
        <w:t>Concurrunt, largo miscentes sanguine pugnam,</w:t>
      </w:r>
      <w:r w:rsidRPr="006250BC">
        <w:rPr>
          <w:rFonts w:ascii="Times New Roman" w:hAnsi="Times New Roman" w:cs="Times New Roman"/>
          <w:lang w:val="la-Latn"/>
        </w:rPr>
        <w:br/>
        <w:t>Cuique suum pecus inclinat: sin cesserit uni</w:t>
      </w:r>
      <w:r w:rsidRPr="006250BC">
        <w:rPr>
          <w:rFonts w:ascii="Times New Roman" w:hAnsi="Times New Roman" w:cs="Times New Roman"/>
          <w:lang w:val="la-Latn"/>
        </w:rPr>
        <w:br/>
        <w:t xml:space="preserve">Palma duci, mox quae </w:t>
      </w:r>
      <w:r w:rsidR="00025098" w:rsidRPr="006250BC">
        <w:rPr>
          <w:rFonts w:ascii="Times New Roman" w:hAnsi="Times New Roman" w:cs="Times New Roman"/>
        </w:rPr>
        <w:t>v</w:t>
      </w:r>
      <w:r w:rsidRPr="006250BC">
        <w:rPr>
          <w:rFonts w:ascii="Times New Roman" w:hAnsi="Times New Roman" w:cs="Times New Roman"/>
          <w:lang w:val="la-Latn"/>
        </w:rPr>
        <w:t>icto pecora ante fa</w:t>
      </w:r>
      <w:r w:rsidR="00025098" w:rsidRPr="006250BC">
        <w:rPr>
          <w:rFonts w:ascii="Times New Roman" w:hAnsi="Times New Roman" w:cs="Times New Roman"/>
        </w:rPr>
        <w:t>v</w:t>
      </w:r>
      <w:r w:rsidRPr="006250BC">
        <w:rPr>
          <w:rFonts w:ascii="Times New Roman" w:hAnsi="Times New Roman" w:cs="Times New Roman"/>
          <w:lang w:val="la-Latn"/>
        </w:rPr>
        <w:t>ebant</w:t>
      </w:r>
      <w:r w:rsidRPr="006250BC">
        <w:rPr>
          <w:rFonts w:ascii="Times New Roman" w:hAnsi="Times New Roman" w:cs="Times New Roman"/>
          <w:lang w:val="la-Latn"/>
        </w:rPr>
        <w:br/>
        <w:t xml:space="preserve">Nunc sese imperio subdunt </w:t>
      </w:r>
      <w:r w:rsidR="00025098" w:rsidRPr="006250BC">
        <w:rPr>
          <w:rFonts w:ascii="Times New Roman" w:hAnsi="Times New Roman" w:cs="Times New Roman"/>
        </w:rPr>
        <w:t>v</w:t>
      </w:r>
      <w:r w:rsidRPr="006250BC">
        <w:rPr>
          <w:rFonts w:ascii="Times New Roman" w:hAnsi="Times New Roman" w:cs="Times New Roman"/>
          <w:lang w:val="la-Latn"/>
        </w:rPr>
        <w:t>ictoris, et ultro</w:t>
      </w:r>
      <w:r w:rsidRPr="006250BC">
        <w:rPr>
          <w:rFonts w:ascii="Times New Roman" w:hAnsi="Times New Roman" w:cs="Times New Roman"/>
          <w:lang w:val="la-Latn"/>
        </w:rPr>
        <w:br/>
        <w:t>Quanquam animum dolor altus habet, parere fatentur:</w:t>
      </w:r>
      <w:r w:rsidRPr="006250BC">
        <w:rPr>
          <w:rFonts w:ascii="Times New Roman" w:hAnsi="Times New Roman" w:cs="Times New Roman"/>
          <w:lang w:val="la-Latn"/>
        </w:rPr>
        <w:br/>
        <w:t>Non aliter Rutuli, licet ingens maeror adhausit</w:t>
      </w:r>
      <w:r w:rsidRPr="006250BC">
        <w:rPr>
          <w:rFonts w:ascii="Times New Roman" w:hAnsi="Times New Roman" w:cs="Times New Roman"/>
          <w:lang w:val="la-Latn"/>
        </w:rPr>
        <w:br/>
        <w:t>Pectora pulsa metu caesi ducis, incluta malunt               20</w:t>
      </w:r>
      <w:r w:rsidRPr="006250BC">
        <w:rPr>
          <w:rFonts w:ascii="Times New Roman" w:hAnsi="Times New Roman" w:cs="Times New Roman"/>
          <w:lang w:val="la-Latn"/>
        </w:rPr>
        <w:br/>
        <w:t>Arma sequi et Phrygium Aenean, foedusque precari</w:t>
      </w:r>
      <w:r w:rsidRPr="006250BC">
        <w:rPr>
          <w:rFonts w:ascii="Times New Roman" w:hAnsi="Times New Roman" w:cs="Times New Roman"/>
          <w:lang w:val="la-Latn"/>
        </w:rPr>
        <w:br/>
        <w:t>Pacis, et aeternam rebus belloque quietem</w:t>
      </w:r>
      <w:r w:rsidR="00025098" w:rsidRPr="006250BC">
        <w:rPr>
          <w:rFonts w:ascii="Times New Roman" w:hAnsi="Times New Roman" w:cs="Times New Roman"/>
        </w:rPr>
        <w:t>.</w:t>
      </w:r>
    </w:p>
    <w:p w14:paraId="3DC02FE7" w14:textId="127E896B" w:rsidR="0076012D" w:rsidRPr="006250BC" w:rsidRDefault="0076012D">
      <w:pPr>
        <w:rPr>
          <w:rFonts w:ascii="Times New Roman" w:hAnsi="Times New Roman" w:cs="Times New Roman"/>
        </w:rPr>
      </w:pPr>
      <w:r w:rsidRPr="006250BC">
        <w:rPr>
          <w:rFonts w:ascii="Times New Roman" w:hAnsi="Times New Roman" w:cs="Times New Roman"/>
          <w:lang w:val="la-Latn"/>
        </w:rPr>
        <w:t>Tunc Turnum super adsistens placido ore profatur</w:t>
      </w:r>
      <w:r w:rsidRPr="006250BC">
        <w:rPr>
          <w:rFonts w:ascii="Times New Roman" w:hAnsi="Times New Roman" w:cs="Times New Roman"/>
          <w:lang w:val="la-Latn"/>
        </w:rPr>
        <w:br/>
        <w:t>Aeneas "Quae tanta animo dementia cre</w:t>
      </w:r>
      <w:r w:rsidR="00025098" w:rsidRPr="006250BC">
        <w:rPr>
          <w:rFonts w:ascii="Times New Roman" w:hAnsi="Times New Roman" w:cs="Times New Roman"/>
        </w:rPr>
        <w:t>v</w:t>
      </w:r>
      <w:r w:rsidRPr="006250BC">
        <w:rPr>
          <w:rFonts w:ascii="Times New Roman" w:hAnsi="Times New Roman" w:cs="Times New Roman"/>
          <w:lang w:val="la-Latn"/>
        </w:rPr>
        <w:t>it,</w:t>
      </w:r>
      <w:r w:rsidRPr="006250BC">
        <w:rPr>
          <w:rFonts w:ascii="Times New Roman" w:hAnsi="Times New Roman" w:cs="Times New Roman"/>
          <w:lang w:val="la-Latn"/>
        </w:rPr>
        <w:br/>
        <w:t>Ut Teucros superum monitis, summique tonantis</w:t>
      </w:r>
      <w:r w:rsidRPr="006250BC">
        <w:rPr>
          <w:rFonts w:ascii="Times New Roman" w:hAnsi="Times New Roman" w:cs="Times New Roman"/>
          <w:lang w:val="la-Latn"/>
        </w:rPr>
        <w:br/>
        <w:t xml:space="preserve">Imperio huc </w:t>
      </w:r>
      <w:r w:rsidR="00025098" w:rsidRPr="006250BC">
        <w:rPr>
          <w:rFonts w:ascii="Times New Roman" w:hAnsi="Times New Roman" w:cs="Times New Roman"/>
        </w:rPr>
        <w:t>v</w:t>
      </w:r>
      <w:r w:rsidRPr="006250BC">
        <w:rPr>
          <w:rFonts w:ascii="Times New Roman" w:hAnsi="Times New Roman" w:cs="Times New Roman"/>
          <w:lang w:val="la-Latn"/>
        </w:rPr>
        <w:t>ectos, patereris, Daunia proles,</w:t>
      </w:r>
      <w:r w:rsidRPr="006250BC">
        <w:rPr>
          <w:rFonts w:ascii="Times New Roman" w:hAnsi="Times New Roman" w:cs="Times New Roman"/>
          <w:lang w:val="la-Latn"/>
        </w:rPr>
        <w:br/>
        <w:t>Italia et pactis nequicquam expellere tectis?</w:t>
      </w:r>
      <w:r w:rsidRPr="006250BC">
        <w:rPr>
          <w:rFonts w:ascii="Times New Roman" w:hAnsi="Times New Roman" w:cs="Times New Roman"/>
          <w:lang w:val="la-Latn"/>
        </w:rPr>
        <w:br/>
        <w:t>Disce Io</w:t>
      </w:r>
      <w:r w:rsidR="00025098" w:rsidRPr="006250BC">
        <w:rPr>
          <w:rFonts w:ascii="Times New Roman" w:hAnsi="Times New Roman" w:cs="Times New Roman"/>
        </w:rPr>
        <w:t>v</w:t>
      </w:r>
      <w:r w:rsidRPr="006250BC">
        <w:rPr>
          <w:rFonts w:ascii="Times New Roman" w:hAnsi="Times New Roman" w:cs="Times New Roman"/>
          <w:lang w:val="la-Latn"/>
        </w:rPr>
        <w:t>em re</w:t>
      </w:r>
      <w:r w:rsidR="00025098" w:rsidRPr="006250BC">
        <w:rPr>
          <w:rFonts w:ascii="Times New Roman" w:hAnsi="Times New Roman" w:cs="Times New Roman"/>
        </w:rPr>
        <w:t>v</w:t>
      </w:r>
      <w:r w:rsidRPr="006250BC">
        <w:rPr>
          <w:rFonts w:ascii="Times New Roman" w:hAnsi="Times New Roman" w:cs="Times New Roman"/>
          <w:lang w:val="la-Latn"/>
        </w:rPr>
        <w:t>ereri et iussa facessere di</w:t>
      </w:r>
      <w:r w:rsidR="00025098" w:rsidRPr="006250BC">
        <w:rPr>
          <w:rFonts w:ascii="Times New Roman" w:hAnsi="Times New Roman" w:cs="Times New Roman"/>
        </w:rPr>
        <w:t>v</w:t>
      </w:r>
      <w:r w:rsidRPr="006250BC">
        <w:rPr>
          <w:rFonts w:ascii="Times New Roman" w:hAnsi="Times New Roman" w:cs="Times New Roman"/>
          <w:lang w:val="la-Latn"/>
        </w:rPr>
        <w:t>um.</w:t>
      </w:r>
      <w:r w:rsidRPr="006250BC">
        <w:rPr>
          <w:rFonts w:ascii="Times New Roman" w:hAnsi="Times New Roman" w:cs="Times New Roman"/>
          <w:lang w:val="la-Latn"/>
        </w:rPr>
        <w:br/>
        <w:t>Magnum etiam capit ira Io</w:t>
      </w:r>
      <w:r w:rsidR="00BF3D87" w:rsidRPr="006250BC">
        <w:rPr>
          <w:rFonts w:ascii="Times New Roman" w:hAnsi="Times New Roman" w:cs="Times New Roman"/>
        </w:rPr>
        <w:t>v</w:t>
      </w:r>
      <w:r w:rsidRPr="006250BC">
        <w:rPr>
          <w:rFonts w:ascii="Times New Roman" w:hAnsi="Times New Roman" w:cs="Times New Roman"/>
          <w:lang w:val="la-Latn"/>
        </w:rPr>
        <w:t>em, memoresque malorum</w:t>
      </w:r>
      <w:r w:rsidRPr="006250BC">
        <w:rPr>
          <w:rFonts w:ascii="Times New Roman" w:hAnsi="Times New Roman" w:cs="Times New Roman"/>
          <w:lang w:val="la-Latn"/>
        </w:rPr>
        <w:br/>
        <w:t xml:space="preserve">Sollicitat </w:t>
      </w:r>
      <w:r w:rsidR="00BF3D87" w:rsidRPr="006250BC">
        <w:rPr>
          <w:rFonts w:ascii="Times New Roman" w:hAnsi="Times New Roman" w:cs="Times New Roman"/>
        </w:rPr>
        <w:t>v</w:t>
      </w:r>
      <w:r w:rsidRPr="006250BC">
        <w:rPr>
          <w:rFonts w:ascii="Times New Roman" w:hAnsi="Times New Roman" w:cs="Times New Roman"/>
          <w:lang w:val="la-Latn"/>
        </w:rPr>
        <w:t>indicta deos; en ultima tanti               </w:t>
      </w:r>
      <w:r w:rsidR="00025098" w:rsidRPr="006250BC">
        <w:rPr>
          <w:rFonts w:ascii="Times New Roman" w:hAnsi="Times New Roman" w:cs="Times New Roman"/>
          <w:lang w:val="la-Latn"/>
        </w:rPr>
        <w:tab/>
      </w:r>
      <w:r w:rsidR="00025098" w:rsidRPr="006250BC">
        <w:rPr>
          <w:rFonts w:ascii="Times New Roman" w:hAnsi="Times New Roman" w:cs="Times New Roman"/>
          <w:lang w:val="la-Latn"/>
        </w:rPr>
        <w:tab/>
      </w:r>
      <w:r w:rsidRPr="006250BC">
        <w:rPr>
          <w:rFonts w:ascii="Times New Roman" w:hAnsi="Times New Roman" w:cs="Times New Roman"/>
          <w:lang w:val="la-Latn"/>
        </w:rPr>
        <w:t>30</w:t>
      </w:r>
      <w:r w:rsidRPr="006250BC">
        <w:rPr>
          <w:rFonts w:ascii="Times New Roman" w:hAnsi="Times New Roman" w:cs="Times New Roman"/>
          <w:lang w:val="la-Latn"/>
        </w:rPr>
        <w:br/>
        <w:t>Meta furoris adest, quo contra iura fidemque</w:t>
      </w:r>
      <w:r w:rsidRPr="006250BC">
        <w:rPr>
          <w:rFonts w:ascii="Times New Roman" w:hAnsi="Times New Roman" w:cs="Times New Roman"/>
          <w:lang w:val="la-Latn"/>
        </w:rPr>
        <w:br/>
        <w:t>Iliacam rupto turbasti foedere gentem.</w:t>
      </w:r>
    </w:p>
    <w:sectPr w:rsidR="0076012D" w:rsidRPr="006250BC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BCCF54" w14:textId="77777777" w:rsidR="00B2368F" w:rsidRDefault="00B2368F" w:rsidP="006250BC">
      <w:pPr>
        <w:spacing w:after="0" w:line="240" w:lineRule="auto"/>
      </w:pPr>
      <w:r>
        <w:separator/>
      </w:r>
    </w:p>
  </w:endnote>
  <w:endnote w:type="continuationSeparator" w:id="0">
    <w:p w14:paraId="0CEA8FB0" w14:textId="77777777" w:rsidR="00B2368F" w:rsidRDefault="00B2368F" w:rsidP="006250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205AA5" w14:textId="77777777" w:rsidR="00B2368F" w:rsidRDefault="00B2368F" w:rsidP="006250BC">
      <w:pPr>
        <w:spacing w:after="0" w:line="240" w:lineRule="auto"/>
      </w:pPr>
      <w:r>
        <w:separator/>
      </w:r>
    </w:p>
  </w:footnote>
  <w:footnote w:type="continuationSeparator" w:id="0">
    <w:p w14:paraId="44FD6105" w14:textId="77777777" w:rsidR="00B2368F" w:rsidRDefault="00B2368F" w:rsidP="006250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993A6A" w14:textId="6905D848" w:rsidR="006250BC" w:rsidRPr="006250BC" w:rsidRDefault="00AF77A9" w:rsidP="006250BC">
    <w:pPr>
      <w:pStyle w:val="Header"/>
      <w:jc w:val="right"/>
      <w:rPr>
        <w:rFonts w:ascii="Times New Roman" w:hAnsi="Times New Roman" w:cs="Times New Roman"/>
        <w:b/>
        <w:bCs/>
      </w:rPr>
    </w:pPr>
    <w:r>
      <w:rPr>
        <w:rFonts w:ascii="Times New Roman" w:hAnsi="Times New Roman" w:cs="Times New Roman"/>
        <w:b/>
        <w:bCs/>
        <w:noProof/>
      </w:rPr>
      <w:drawing>
        <wp:inline distT="0" distB="0" distL="0" distR="0" wp14:anchorId="7B7E66AC" wp14:editId="6911C029">
          <wp:extent cx="5727700" cy="1104900"/>
          <wp:effectExtent l="0" t="0" r="6350" b="0"/>
          <wp:docPr id="509366699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7700" cy="1104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6250BC" w:rsidRPr="006250BC">
      <w:rPr>
        <w:rFonts w:ascii="Times New Roman" w:hAnsi="Times New Roman" w:cs="Times New Roman"/>
        <w:b/>
        <w:bCs/>
      </w:rPr>
      <w:t>Week 9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2"/>
  <w:proofState w:spelling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012D"/>
    <w:rsid w:val="00010ACC"/>
    <w:rsid w:val="00025098"/>
    <w:rsid w:val="00026F3F"/>
    <w:rsid w:val="00051F21"/>
    <w:rsid w:val="0010629A"/>
    <w:rsid w:val="00166721"/>
    <w:rsid w:val="001B2FC1"/>
    <w:rsid w:val="001C3808"/>
    <w:rsid w:val="00253A6E"/>
    <w:rsid w:val="0029168C"/>
    <w:rsid w:val="002A10CC"/>
    <w:rsid w:val="003056F5"/>
    <w:rsid w:val="00326EF8"/>
    <w:rsid w:val="00335A1B"/>
    <w:rsid w:val="003D17A8"/>
    <w:rsid w:val="0041504A"/>
    <w:rsid w:val="004177CA"/>
    <w:rsid w:val="004A7D13"/>
    <w:rsid w:val="004C1546"/>
    <w:rsid w:val="00591B3B"/>
    <w:rsid w:val="005A1149"/>
    <w:rsid w:val="005C4F93"/>
    <w:rsid w:val="006250BC"/>
    <w:rsid w:val="00643920"/>
    <w:rsid w:val="00644529"/>
    <w:rsid w:val="00647707"/>
    <w:rsid w:val="00690591"/>
    <w:rsid w:val="006A23F2"/>
    <w:rsid w:val="00704EBA"/>
    <w:rsid w:val="0076012D"/>
    <w:rsid w:val="00794E16"/>
    <w:rsid w:val="007A14A6"/>
    <w:rsid w:val="007C55E3"/>
    <w:rsid w:val="007E2E21"/>
    <w:rsid w:val="008173A6"/>
    <w:rsid w:val="0082616C"/>
    <w:rsid w:val="00826453"/>
    <w:rsid w:val="00826817"/>
    <w:rsid w:val="008C7A38"/>
    <w:rsid w:val="00926D9E"/>
    <w:rsid w:val="00931E37"/>
    <w:rsid w:val="00961D77"/>
    <w:rsid w:val="00966E36"/>
    <w:rsid w:val="009F7CB7"/>
    <w:rsid w:val="00A063E3"/>
    <w:rsid w:val="00A54A5E"/>
    <w:rsid w:val="00A66525"/>
    <w:rsid w:val="00A8101C"/>
    <w:rsid w:val="00A8463A"/>
    <w:rsid w:val="00AD28B8"/>
    <w:rsid w:val="00AD5054"/>
    <w:rsid w:val="00AF77A9"/>
    <w:rsid w:val="00B2368F"/>
    <w:rsid w:val="00B34E3A"/>
    <w:rsid w:val="00B50433"/>
    <w:rsid w:val="00BA4C1B"/>
    <w:rsid w:val="00BD2564"/>
    <w:rsid w:val="00BE5DC8"/>
    <w:rsid w:val="00BE6856"/>
    <w:rsid w:val="00BF3D87"/>
    <w:rsid w:val="00C06A35"/>
    <w:rsid w:val="00C73836"/>
    <w:rsid w:val="00C771B7"/>
    <w:rsid w:val="00CF574D"/>
    <w:rsid w:val="00D11F21"/>
    <w:rsid w:val="00D369C3"/>
    <w:rsid w:val="00D41A22"/>
    <w:rsid w:val="00D57FEE"/>
    <w:rsid w:val="00D92A43"/>
    <w:rsid w:val="00DD50BC"/>
    <w:rsid w:val="00DF0268"/>
    <w:rsid w:val="00E21CC7"/>
    <w:rsid w:val="00E224FE"/>
    <w:rsid w:val="00E57B93"/>
    <w:rsid w:val="00EA0475"/>
    <w:rsid w:val="00EE032C"/>
    <w:rsid w:val="00EE33CB"/>
    <w:rsid w:val="00EF4115"/>
    <w:rsid w:val="00F0235D"/>
    <w:rsid w:val="00F03422"/>
    <w:rsid w:val="00F62034"/>
    <w:rsid w:val="00F956EE"/>
    <w:rsid w:val="00FE6DD3"/>
    <w:rsid w:val="00FF18B0"/>
    <w:rsid w:val="00FF2A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470B64"/>
  <w15:chartTrackingRefBased/>
  <w15:docId w15:val="{ECF1B656-BBF9-4B10-B3BC-639F22F2B6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250B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250BC"/>
  </w:style>
  <w:style w:type="paragraph" w:styleId="Footer">
    <w:name w:val="footer"/>
    <w:basedOn w:val="Normal"/>
    <w:link w:val="FooterChar"/>
    <w:uiPriority w:val="99"/>
    <w:unhideWhenUsed/>
    <w:rsid w:val="006250B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250BC"/>
  </w:style>
  <w:style w:type="character" w:styleId="Hyperlink">
    <w:name w:val="Hyperlink"/>
    <w:basedOn w:val="DefaultParagraphFont"/>
    <w:uiPriority w:val="99"/>
    <w:unhideWhenUsed/>
    <w:rsid w:val="007C55E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C55E3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AF77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10629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325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poetryintranslation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996</Words>
  <Characters>5678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LETCHFORD, CLIVE (PGR)</dc:creator>
  <cp:keywords/>
  <dc:description/>
  <cp:lastModifiedBy>LETCHFORD, CLIVE (PGR)</cp:lastModifiedBy>
  <cp:revision>5</cp:revision>
  <cp:lastPrinted>2024-03-18T16:27:00Z</cp:lastPrinted>
  <dcterms:created xsi:type="dcterms:W3CDTF">2024-03-18T17:41:00Z</dcterms:created>
  <dcterms:modified xsi:type="dcterms:W3CDTF">2024-03-18T18:31:00Z</dcterms:modified>
</cp:coreProperties>
</file>