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A3CBF" w14:textId="5E431ADA" w:rsidR="00931E37" w:rsidRDefault="00DD5B63">
      <w:r>
        <w:t>1. Grammar ‘pop-ups’</w:t>
      </w:r>
    </w:p>
    <w:p w14:paraId="1B866C02" w14:textId="3A49F64E" w:rsidR="00DD5B63" w:rsidRDefault="00DD5B63">
      <w:r>
        <w:t xml:space="preserve">a) </w:t>
      </w:r>
      <w:proofErr w:type="spellStart"/>
      <w:r>
        <w:t>Vallae</w:t>
      </w:r>
      <w:proofErr w:type="spellEnd"/>
      <w:r>
        <w:t xml:space="preserve"> </w:t>
      </w:r>
      <w:proofErr w:type="spellStart"/>
      <w:r w:rsidRPr="00DD5B63">
        <w:rPr>
          <w:i/>
          <w:iCs/>
        </w:rPr>
        <w:t>Elegantiae</w:t>
      </w:r>
      <w:proofErr w:type="spellEnd"/>
    </w:p>
    <w:p w14:paraId="4C36BB80" w14:textId="29381F3F" w:rsidR="00DD5B63" w:rsidRDefault="00D85CB7">
      <w:r>
        <w:t xml:space="preserve">222. ne ad </w:t>
      </w:r>
      <w:proofErr w:type="spellStart"/>
      <w:r>
        <w:t>nos</w:t>
      </w:r>
      <w:proofErr w:type="spellEnd"/>
      <w:r>
        <w:t xml:space="preserve"> </w:t>
      </w:r>
      <w:proofErr w:type="spellStart"/>
      <w:r>
        <w:t>perveni</w:t>
      </w:r>
      <w:r w:rsidRPr="00D85CB7">
        <w:rPr>
          <w:u w:val="single"/>
        </w:rPr>
        <w:t>a</w:t>
      </w:r>
      <w:r>
        <w:t>t</w:t>
      </w:r>
      <w:proofErr w:type="spellEnd"/>
      <w:r w:rsidR="00C06685">
        <w:t xml:space="preserve">/ne </w:t>
      </w:r>
      <w:proofErr w:type="spellStart"/>
      <w:proofErr w:type="gramStart"/>
      <w:r w:rsidR="00C06685">
        <w:t>defluat</w:t>
      </w:r>
      <w:proofErr w:type="spellEnd"/>
      <w:r w:rsidR="00C06685">
        <w:t xml:space="preserve"> </w:t>
      </w:r>
      <w:r>
        <w:t xml:space="preserve"> –</w:t>
      </w:r>
      <w:proofErr w:type="gramEnd"/>
      <w:r>
        <w:t xml:space="preserve"> so that … not (negative purpose clause</w:t>
      </w:r>
      <w:r w:rsidR="00C06685">
        <w:t>s</w:t>
      </w:r>
      <w:r>
        <w:t>)</w:t>
      </w:r>
      <w:r w:rsidR="00C06685">
        <w:t xml:space="preserve"> a sign of present subjunctive</w:t>
      </w:r>
    </w:p>
    <w:p w14:paraId="2C2E6165" w14:textId="426A1217" w:rsidR="00C06685" w:rsidRDefault="00C06685">
      <w:r>
        <w:t xml:space="preserve">229. </w:t>
      </w:r>
      <w:proofErr w:type="spellStart"/>
      <w:r>
        <w:t>eciam</w:t>
      </w:r>
      <w:proofErr w:type="spellEnd"/>
      <w:r>
        <w:t xml:space="preserve"> = </w:t>
      </w:r>
      <w:proofErr w:type="spellStart"/>
      <w:r>
        <w:t>etiam</w:t>
      </w:r>
      <w:proofErr w:type="spellEnd"/>
      <w:r>
        <w:t xml:space="preserve"> (pronounced </w:t>
      </w:r>
      <w:proofErr w:type="spellStart"/>
      <w:r>
        <w:t>etsiam</w:t>
      </w:r>
      <w:proofErr w:type="spellEnd"/>
      <w:r>
        <w:t xml:space="preserve"> in renaissance)</w:t>
      </w:r>
    </w:p>
    <w:p w14:paraId="4F5BD871" w14:textId="77777777" w:rsidR="00AD2E8E" w:rsidRDefault="00695500">
      <w:r>
        <w:t xml:space="preserve">          </w:t>
      </w:r>
      <w:proofErr w:type="spellStart"/>
      <w:r>
        <w:t>iura</w:t>
      </w:r>
      <w:proofErr w:type="spellEnd"/>
      <w:r>
        <w:t xml:space="preserve"> </w:t>
      </w:r>
      <w:proofErr w:type="spellStart"/>
      <w:r>
        <w:t>generalia</w:t>
      </w:r>
      <w:proofErr w:type="spellEnd"/>
      <w:r>
        <w:t xml:space="preserve"> sunt:  important to remember that verb ‘to be’ as a second nominative (‘complement’) not an accusative</w:t>
      </w:r>
      <w:r w:rsidR="00AD2E8E">
        <w:t xml:space="preserve"> object</w:t>
      </w:r>
    </w:p>
    <w:p w14:paraId="6C5C81A9" w14:textId="77777777" w:rsidR="001D3C3D" w:rsidRDefault="00AD2E8E">
      <w:r>
        <w:t xml:space="preserve">        </w:t>
      </w:r>
      <w:proofErr w:type="spellStart"/>
      <w:r>
        <w:t>dulcius</w:t>
      </w:r>
      <w:proofErr w:type="spellEnd"/>
      <w:r>
        <w:t xml:space="preserve"> from dulcis (sweet) here comparative </w:t>
      </w:r>
      <w:r w:rsidRPr="00AD2E8E">
        <w:rPr>
          <w:u w:val="single"/>
        </w:rPr>
        <w:t>adverb</w:t>
      </w:r>
      <w:r>
        <w:t xml:space="preserve"> (</w:t>
      </w:r>
      <w:proofErr w:type="spellStart"/>
      <w:r>
        <w:t>adj</w:t>
      </w:r>
      <w:proofErr w:type="spellEnd"/>
      <w:r>
        <w:t xml:space="preserve">, dulcis, </w:t>
      </w:r>
      <w:proofErr w:type="spellStart"/>
      <w:r>
        <w:t>duclior</w:t>
      </w:r>
      <w:proofErr w:type="spellEnd"/>
      <w:r>
        <w:t xml:space="preserve">, </w:t>
      </w:r>
      <w:proofErr w:type="spellStart"/>
      <w:r>
        <w:t>dulcissimus</w:t>
      </w:r>
      <w:proofErr w:type="spellEnd"/>
      <w:r>
        <w:t>)</w:t>
      </w:r>
    </w:p>
    <w:p w14:paraId="11362CE1" w14:textId="77777777" w:rsidR="001D3C3D" w:rsidRDefault="001D3C3D">
      <w:r>
        <w:t xml:space="preserve">b) </w:t>
      </w:r>
      <w:proofErr w:type="spellStart"/>
      <w:r>
        <w:t>Ciceronianus</w:t>
      </w:r>
      <w:proofErr w:type="spellEnd"/>
    </w:p>
    <w:p w14:paraId="6C3EE79E" w14:textId="77777777" w:rsidR="00615FC4" w:rsidRDefault="001D3C3D" w:rsidP="00615FC4">
      <w:pPr>
        <w:pStyle w:val="ListParagraph"/>
        <w:numPr>
          <w:ilvl w:val="0"/>
          <w:numId w:val="1"/>
        </w:numPr>
      </w:pPr>
      <w:r>
        <w:t xml:space="preserve">renaissance spellings: v for u; e for ae; j for consonantal </w:t>
      </w:r>
      <w:proofErr w:type="spellStart"/>
      <w:r>
        <w:t>i</w:t>
      </w:r>
      <w:proofErr w:type="spellEnd"/>
    </w:p>
    <w:p w14:paraId="02CFA431" w14:textId="4EB2D7FE" w:rsidR="00BC05B9" w:rsidRDefault="00615FC4" w:rsidP="00615FC4">
      <w:pPr>
        <w:pStyle w:val="ListParagraph"/>
        <w:numPr>
          <w:ilvl w:val="0"/>
          <w:numId w:val="1"/>
        </w:numPr>
      </w:pPr>
      <w:proofErr w:type="spellStart"/>
      <w:r>
        <w:t>fusius</w:t>
      </w:r>
      <w:proofErr w:type="spellEnd"/>
      <w:r>
        <w:t xml:space="preserve"> (cp </w:t>
      </w:r>
      <w:proofErr w:type="spellStart"/>
      <w:r>
        <w:t>dulcius</w:t>
      </w:r>
      <w:proofErr w:type="spellEnd"/>
      <w:r>
        <w:t xml:space="preserve">) comparative adverb: </w:t>
      </w:r>
      <w:r w:rsidR="00BC05B9">
        <w:t xml:space="preserve">‘more extensively’ </w:t>
      </w:r>
      <w:r>
        <w:t>perhaps</w:t>
      </w:r>
      <w:r w:rsidR="00BC05B9">
        <w:t xml:space="preserve"> better</w:t>
      </w:r>
      <w:r>
        <w:t xml:space="preserve"> ‘</w:t>
      </w:r>
      <w:r w:rsidRPr="00BC05B9">
        <w:rPr>
          <w:u w:val="single"/>
        </w:rPr>
        <w:t>rather</w:t>
      </w:r>
      <w:r w:rsidR="00BC05B9">
        <w:t xml:space="preserve"> extensively’ or ‘</w:t>
      </w:r>
      <w:r w:rsidR="00BC05B9">
        <w:rPr>
          <w:u w:val="single"/>
        </w:rPr>
        <w:t>too</w:t>
      </w:r>
      <w:r w:rsidR="00BC05B9">
        <w:t xml:space="preserve"> extensively’</w:t>
      </w:r>
    </w:p>
    <w:p w14:paraId="093BEA45" w14:textId="51C67CDA" w:rsidR="00615FC4" w:rsidRDefault="00BC05B9" w:rsidP="00615FC4">
      <w:pPr>
        <w:pStyle w:val="ListParagraph"/>
        <w:numPr>
          <w:ilvl w:val="0"/>
          <w:numId w:val="1"/>
        </w:numPr>
      </w:pPr>
      <w:proofErr w:type="spellStart"/>
      <w:r w:rsidRPr="00DB67EF">
        <w:rPr>
          <w:i/>
          <w:iCs/>
        </w:rPr>
        <w:t>comperi</w:t>
      </w:r>
      <w:proofErr w:type="spellEnd"/>
      <w:r>
        <w:t xml:space="preserve"> (I found out) </w:t>
      </w:r>
      <w:r w:rsidR="00DB67EF">
        <w:t>that the subject (</w:t>
      </w:r>
      <w:r w:rsidR="00DB67EF" w:rsidRPr="00DB67EF">
        <w:rPr>
          <w:i/>
          <w:iCs/>
        </w:rPr>
        <w:t>argumentum</w:t>
      </w:r>
      <w:r w:rsidR="00DB67EF">
        <w:t>: acc.) had been dealt with (</w:t>
      </w:r>
      <w:proofErr w:type="spellStart"/>
      <w:r w:rsidR="00DB67EF" w:rsidRPr="00DB67EF">
        <w:rPr>
          <w:i/>
          <w:iCs/>
        </w:rPr>
        <w:t>tractatum</w:t>
      </w:r>
      <w:proofErr w:type="spellEnd"/>
      <w:r w:rsidR="00DB67EF">
        <w:t xml:space="preserve"> </w:t>
      </w:r>
      <w:proofErr w:type="spellStart"/>
      <w:r w:rsidR="00DB67EF" w:rsidRPr="00DB67EF">
        <w:rPr>
          <w:i/>
          <w:iCs/>
        </w:rPr>
        <w:t>fuisse</w:t>
      </w:r>
      <w:proofErr w:type="spellEnd"/>
      <w:r w:rsidR="00DB67EF">
        <w:t>: infinitive)</w:t>
      </w:r>
      <w:r w:rsidR="00615FC4">
        <w:t xml:space="preserve"> </w:t>
      </w:r>
    </w:p>
    <w:p w14:paraId="7BE22649" w14:textId="5BBE9131" w:rsidR="00EE6381" w:rsidRDefault="00EE6381" w:rsidP="00615FC4">
      <w:pPr>
        <w:pStyle w:val="ListParagraph"/>
        <w:numPr>
          <w:ilvl w:val="0"/>
          <w:numId w:val="1"/>
        </w:numPr>
      </w:pPr>
      <w:proofErr w:type="spellStart"/>
      <w:r w:rsidRPr="00EE6381">
        <w:rPr>
          <w:i/>
          <w:iCs/>
        </w:rPr>
        <w:t>negat</w:t>
      </w:r>
      <w:proofErr w:type="spellEnd"/>
      <w:r>
        <w:t xml:space="preserve"> </w:t>
      </w:r>
      <w:r w:rsidRPr="00EE6381">
        <w:rPr>
          <w:i/>
          <w:iCs/>
        </w:rPr>
        <w:t>se</w:t>
      </w:r>
      <w:r>
        <w:t xml:space="preserve"> (Acc.) </w:t>
      </w:r>
      <w:proofErr w:type="spellStart"/>
      <w:r w:rsidRPr="00EE6381">
        <w:rPr>
          <w:i/>
          <w:iCs/>
        </w:rPr>
        <w:t>loqui</w:t>
      </w:r>
      <w:proofErr w:type="spellEnd"/>
      <w:r>
        <w:t xml:space="preserve"> (infinitive)</w:t>
      </w:r>
      <w:r w:rsidR="0004230F">
        <w:t xml:space="preserve"> </w:t>
      </w:r>
      <w:r w:rsidR="0004230F" w:rsidRPr="0004230F">
        <w:rPr>
          <w:i/>
          <w:iCs/>
        </w:rPr>
        <w:t>de</w:t>
      </w:r>
      <w:r>
        <w:t xml:space="preserve">:  he said that he was not speaking </w:t>
      </w:r>
      <w:r w:rsidR="0004230F">
        <w:t>about …</w:t>
      </w:r>
    </w:p>
    <w:p w14:paraId="5D144138" w14:textId="35E6B553" w:rsidR="0004230F" w:rsidRDefault="0004230F" w:rsidP="00615FC4">
      <w:pPr>
        <w:pStyle w:val="ListParagraph"/>
        <w:numPr>
          <w:ilvl w:val="0"/>
          <w:numId w:val="1"/>
        </w:numPr>
      </w:pPr>
      <w:proofErr w:type="spellStart"/>
      <w:r>
        <w:rPr>
          <w:i/>
          <w:iCs/>
        </w:rPr>
        <w:t>difficilius</w:t>
      </w:r>
      <w:proofErr w:type="spellEnd"/>
      <w:r>
        <w:rPr>
          <w:i/>
          <w:iCs/>
        </w:rPr>
        <w:t xml:space="preserve"> from </w:t>
      </w:r>
      <w:proofErr w:type="spellStart"/>
      <w:r>
        <w:rPr>
          <w:i/>
          <w:iCs/>
        </w:rPr>
        <w:t>difficilis</w:t>
      </w:r>
      <w:proofErr w:type="spellEnd"/>
      <w:r>
        <w:rPr>
          <w:i/>
          <w:iCs/>
        </w:rPr>
        <w:t xml:space="preserve"> - </w:t>
      </w:r>
      <w:r w:rsidRPr="0004230F">
        <w:t>comparative</w:t>
      </w:r>
      <w:r>
        <w:rPr>
          <w:i/>
          <w:iCs/>
        </w:rPr>
        <w:t xml:space="preserve"> </w:t>
      </w:r>
    </w:p>
    <w:p w14:paraId="36831CEA" w14:textId="5536ED3F" w:rsidR="00DD5B63" w:rsidRDefault="00DD5B63"/>
    <w:p w14:paraId="17A5DBB1" w14:textId="77777777" w:rsidR="00C85F2F" w:rsidRDefault="00C85F2F">
      <w:r>
        <w:br w:type="page"/>
      </w:r>
    </w:p>
    <w:p w14:paraId="546EE4F1" w14:textId="06702771" w:rsidR="00C85F2F" w:rsidRDefault="00DD5B63">
      <w:r>
        <w:lastRenderedPageBreak/>
        <w:t>2. Verbal system: using principal parts</w:t>
      </w:r>
    </w:p>
    <w:p w14:paraId="648CEF67" w14:textId="2C12CEDB" w:rsidR="00D70E8E" w:rsidRPr="009D52BA" w:rsidRDefault="00D8091F">
      <w:pPr>
        <w:rPr>
          <w:sz w:val="28"/>
          <w:szCs w:val="28"/>
        </w:rPr>
      </w:pPr>
      <w:proofErr w:type="spellStart"/>
      <w:r w:rsidRPr="009D52BA">
        <w:rPr>
          <w:color w:val="FF0000"/>
          <w:sz w:val="28"/>
          <w:szCs w:val="28"/>
        </w:rPr>
        <w:t>ferr</w:t>
      </w:r>
      <w:proofErr w:type="spellEnd"/>
      <w:r w:rsidR="009D52BA">
        <w:rPr>
          <w:color w:val="FF0000"/>
          <w:sz w:val="28"/>
          <w:szCs w:val="28"/>
        </w:rPr>
        <w:t xml:space="preserve"> </w:t>
      </w:r>
      <w:r w:rsidRPr="009D52BA">
        <w:rPr>
          <w:color w:val="FF0000"/>
          <w:sz w:val="28"/>
          <w:szCs w:val="28"/>
        </w:rPr>
        <w:t>|o</w:t>
      </w:r>
      <w:r w:rsidRPr="009D52BA">
        <w:rPr>
          <w:sz w:val="28"/>
          <w:szCs w:val="28"/>
        </w:rPr>
        <w:t xml:space="preserve">, </w:t>
      </w:r>
      <w:proofErr w:type="spellStart"/>
      <w:r w:rsidRPr="009D52BA">
        <w:rPr>
          <w:sz w:val="28"/>
          <w:szCs w:val="28"/>
          <w:highlight w:val="red"/>
        </w:rPr>
        <w:t>ferre</w:t>
      </w:r>
      <w:proofErr w:type="spellEnd"/>
      <w:r w:rsidRPr="009D52BA">
        <w:rPr>
          <w:sz w:val="28"/>
          <w:szCs w:val="28"/>
        </w:rPr>
        <w:t xml:space="preserve">, </w:t>
      </w:r>
      <w:proofErr w:type="spellStart"/>
      <w:r w:rsidRPr="00CB214B">
        <w:rPr>
          <w:color w:val="002060"/>
          <w:sz w:val="28"/>
          <w:szCs w:val="28"/>
          <w:highlight w:val="darkCyan"/>
        </w:rPr>
        <w:t>sustul</w:t>
      </w:r>
      <w:proofErr w:type="spellEnd"/>
      <w:r w:rsidRPr="009D52BA">
        <w:rPr>
          <w:sz w:val="28"/>
          <w:szCs w:val="28"/>
        </w:rPr>
        <w:t>|</w:t>
      </w:r>
      <w:r w:rsidR="009D52BA">
        <w:rPr>
          <w:sz w:val="28"/>
          <w:szCs w:val="28"/>
        </w:rPr>
        <w:t xml:space="preserve"> </w:t>
      </w:r>
      <w:proofErr w:type="spellStart"/>
      <w:r w:rsidRPr="009D52BA">
        <w:rPr>
          <w:sz w:val="28"/>
          <w:szCs w:val="28"/>
        </w:rPr>
        <w:t>i</w:t>
      </w:r>
      <w:proofErr w:type="spellEnd"/>
      <w:r w:rsidRPr="009D52BA">
        <w:rPr>
          <w:sz w:val="28"/>
          <w:szCs w:val="28"/>
        </w:rPr>
        <w:t xml:space="preserve">, </w:t>
      </w:r>
      <w:proofErr w:type="spellStart"/>
      <w:r w:rsidRPr="009D52BA">
        <w:rPr>
          <w:sz w:val="28"/>
          <w:szCs w:val="28"/>
          <w:highlight w:val="yellow"/>
        </w:rPr>
        <w:t>sublat</w:t>
      </w:r>
      <w:proofErr w:type="spellEnd"/>
      <w:r w:rsidR="009D52BA" w:rsidRPr="009D52BA">
        <w:rPr>
          <w:sz w:val="28"/>
          <w:szCs w:val="28"/>
        </w:rPr>
        <w:t xml:space="preserve"> |</w:t>
      </w:r>
      <w:r w:rsidR="009D52BA">
        <w:rPr>
          <w:sz w:val="28"/>
          <w:szCs w:val="28"/>
        </w:rPr>
        <w:t xml:space="preserve"> </w:t>
      </w:r>
      <w:r w:rsidRPr="009D52BA">
        <w:rPr>
          <w:sz w:val="28"/>
          <w:szCs w:val="28"/>
        </w:rPr>
        <w:t>um</w:t>
      </w:r>
    </w:p>
    <w:p w14:paraId="77A154E6" w14:textId="77777777" w:rsidR="00D70E8E" w:rsidRDefault="00D70E8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31"/>
        <w:gridCol w:w="2704"/>
        <w:gridCol w:w="2704"/>
        <w:gridCol w:w="2704"/>
        <w:gridCol w:w="2705"/>
      </w:tblGrid>
      <w:tr w:rsidR="0000499B" w14:paraId="6E4AEAAF" w14:textId="77777777" w:rsidTr="0000499B">
        <w:tc>
          <w:tcPr>
            <w:tcW w:w="3131" w:type="dxa"/>
          </w:tcPr>
          <w:p w14:paraId="7DD15720" w14:textId="77777777" w:rsidR="0000499B" w:rsidRDefault="0000499B"/>
        </w:tc>
        <w:tc>
          <w:tcPr>
            <w:tcW w:w="2704" w:type="dxa"/>
          </w:tcPr>
          <w:p w14:paraId="0BCF68E7" w14:textId="77777777" w:rsidR="0000499B" w:rsidRDefault="0000499B">
            <w:r>
              <w:t>Active</w:t>
            </w:r>
          </w:p>
          <w:p w14:paraId="630870B7" w14:textId="387E5ABE" w:rsidR="0000499B" w:rsidRDefault="0000499B">
            <w:r>
              <w:t>Indicative</w:t>
            </w:r>
          </w:p>
        </w:tc>
        <w:tc>
          <w:tcPr>
            <w:tcW w:w="2704" w:type="dxa"/>
          </w:tcPr>
          <w:p w14:paraId="415975EA" w14:textId="77777777" w:rsidR="0000499B" w:rsidRPr="00CB214B" w:rsidRDefault="0000499B">
            <w:pPr>
              <w:rPr>
                <w:b/>
                <w:bCs/>
              </w:rPr>
            </w:pPr>
            <w:r w:rsidRPr="00CB214B">
              <w:rPr>
                <w:b/>
                <w:bCs/>
              </w:rPr>
              <w:t>Active</w:t>
            </w:r>
          </w:p>
          <w:p w14:paraId="55D913B1" w14:textId="5CA7B15A" w:rsidR="0000499B" w:rsidRPr="00CB214B" w:rsidRDefault="0000499B">
            <w:pPr>
              <w:rPr>
                <w:b/>
                <w:bCs/>
              </w:rPr>
            </w:pPr>
            <w:r w:rsidRPr="00CB214B">
              <w:rPr>
                <w:b/>
                <w:bCs/>
              </w:rPr>
              <w:t>Sub</w:t>
            </w:r>
            <w:r w:rsidR="00DF38D0" w:rsidRPr="00CB214B">
              <w:rPr>
                <w:b/>
                <w:bCs/>
              </w:rPr>
              <w:t>junctive</w:t>
            </w:r>
          </w:p>
        </w:tc>
        <w:tc>
          <w:tcPr>
            <w:tcW w:w="2704" w:type="dxa"/>
            <w:shd w:val="clear" w:color="auto" w:fill="D9D9D9" w:themeFill="background1" w:themeFillShade="D9"/>
          </w:tcPr>
          <w:p w14:paraId="2853CE60" w14:textId="77777777" w:rsidR="0000499B" w:rsidRDefault="00DF38D0">
            <w:r>
              <w:t xml:space="preserve">Passive </w:t>
            </w:r>
          </w:p>
          <w:p w14:paraId="03D546C5" w14:textId="0E117BC6" w:rsidR="00DF38D0" w:rsidRDefault="00DF38D0">
            <w:r>
              <w:t>Active</w:t>
            </w:r>
          </w:p>
        </w:tc>
        <w:tc>
          <w:tcPr>
            <w:tcW w:w="2705" w:type="dxa"/>
            <w:shd w:val="clear" w:color="auto" w:fill="D9D9D9" w:themeFill="background1" w:themeFillShade="D9"/>
          </w:tcPr>
          <w:p w14:paraId="70722BD1" w14:textId="77777777" w:rsidR="0000499B" w:rsidRDefault="00DF38D0">
            <w:r>
              <w:t>Passive</w:t>
            </w:r>
          </w:p>
          <w:p w14:paraId="2808A266" w14:textId="1DF9C765" w:rsidR="00DF38D0" w:rsidRDefault="00DF38D0">
            <w:r>
              <w:t>Subjunctive</w:t>
            </w:r>
          </w:p>
        </w:tc>
      </w:tr>
      <w:tr w:rsidR="00CB214B" w14:paraId="736422BF" w14:textId="77777777" w:rsidTr="0000499B">
        <w:tc>
          <w:tcPr>
            <w:tcW w:w="3131" w:type="dxa"/>
          </w:tcPr>
          <w:p w14:paraId="495022E2" w14:textId="15BA3D04" w:rsidR="00CB214B" w:rsidRDefault="00CB214B" w:rsidP="00CB214B">
            <w:pPr>
              <w:spacing w:before="240"/>
            </w:pPr>
            <w:r>
              <w:t>Present</w:t>
            </w:r>
          </w:p>
        </w:tc>
        <w:tc>
          <w:tcPr>
            <w:tcW w:w="2704" w:type="dxa"/>
          </w:tcPr>
          <w:p w14:paraId="39DBE406" w14:textId="68543381" w:rsidR="00CB214B" w:rsidRDefault="00CB214B" w:rsidP="00CB214B">
            <w:pPr>
              <w:spacing w:before="240"/>
            </w:pPr>
            <w:proofErr w:type="spellStart"/>
            <w:r w:rsidRPr="00F6542D">
              <w:rPr>
                <w:color w:val="FF0000"/>
                <w:sz w:val="28"/>
                <w:szCs w:val="28"/>
              </w:rPr>
              <w:t>ferr</w:t>
            </w:r>
            <w:proofErr w:type="spellEnd"/>
            <w:r w:rsidRPr="00F6542D">
              <w:rPr>
                <w:color w:val="FF0000"/>
                <w:sz w:val="28"/>
                <w:szCs w:val="28"/>
              </w:rPr>
              <w:t xml:space="preserve"> </w:t>
            </w:r>
            <w:r w:rsidR="002F3397">
              <w:rPr>
                <w:color w:val="FF0000"/>
                <w:sz w:val="28"/>
                <w:szCs w:val="28"/>
              </w:rPr>
              <w:t>o</w:t>
            </w:r>
          </w:p>
        </w:tc>
        <w:tc>
          <w:tcPr>
            <w:tcW w:w="2704" w:type="dxa"/>
          </w:tcPr>
          <w:p w14:paraId="72AE727B" w14:textId="49C00F88" w:rsidR="00CB214B" w:rsidRPr="00CB214B" w:rsidRDefault="00CB214B" w:rsidP="00CB214B">
            <w:pPr>
              <w:spacing w:before="240"/>
              <w:rPr>
                <w:b/>
                <w:bCs/>
              </w:rPr>
            </w:pPr>
            <w:proofErr w:type="spellStart"/>
            <w:r w:rsidRPr="00B35482">
              <w:rPr>
                <w:color w:val="FF0000"/>
                <w:sz w:val="28"/>
                <w:szCs w:val="28"/>
              </w:rPr>
              <w:t>ferr</w:t>
            </w:r>
            <w:proofErr w:type="spellEnd"/>
            <w:r w:rsidRPr="00B35482">
              <w:rPr>
                <w:color w:val="FF0000"/>
                <w:sz w:val="28"/>
                <w:szCs w:val="28"/>
              </w:rPr>
              <w:t xml:space="preserve"> </w:t>
            </w:r>
            <w:r w:rsidR="00BB56F8">
              <w:rPr>
                <w:color w:val="FF0000"/>
                <w:sz w:val="28"/>
                <w:szCs w:val="28"/>
              </w:rPr>
              <w:t>-am</w:t>
            </w:r>
          </w:p>
        </w:tc>
        <w:tc>
          <w:tcPr>
            <w:tcW w:w="2704" w:type="dxa"/>
            <w:shd w:val="clear" w:color="auto" w:fill="D9D9D9" w:themeFill="background1" w:themeFillShade="D9"/>
          </w:tcPr>
          <w:p w14:paraId="225707E7" w14:textId="28D57A5C" w:rsidR="00CB214B" w:rsidRDefault="00CB214B" w:rsidP="00CB214B">
            <w:pPr>
              <w:spacing w:before="240"/>
            </w:pPr>
            <w:proofErr w:type="spellStart"/>
            <w:r w:rsidRPr="000D6773">
              <w:rPr>
                <w:color w:val="FF0000"/>
                <w:sz w:val="28"/>
                <w:szCs w:val="28"/>
              </w:rPr>
              <w:t>ferr</w:t>
            </w:r>
            <w:proofErr w:type="spellEnd"/>
            <w:r w:rsidRPr="000D6773">
              <w:rPr>
                <w:color w:val="FF0000"/>
                <w:sz w:val="28"/>
                <w:szCs w:val="28"/>
              </w:rPr>
              <w:t xml:space="preserve"> </w:t>
            </w:r>
            <w:r w:rsidR="002F3397">
              <w:rPr>
                <w:color w:val="FF0000"/>
                <w:sz w:val="28"/>
                <w:szCs w:val="28"/>
              </w:rPr>
              <w:t>– or</w:t>
            </w:r>
          </w:p>
        </w:tc>
        <w:tc>
          <w:tcPr>
            <w:tcW w:w="2705" w:type="dxa"/>
            <w:shd w:val="clear" w:color="auto" w:fill="D9D9D9" w:themeFill="background1" w:themeFillShade="D9"/>
          </w:tcPr>
          <w:p w14:paraId="7FD6ED8C" w14:textId="2000574E" w:rsidR="00CB214B" w:rsidRDefault="00CB214B" w:rsidP="00CB214B">
            <w:pPr>
              <w:spacing w:before="240"/>
            </w:pPr>
            <w:proofErr w:type="spellStart"/>
            <w:r w:rsidRPr="00692D9A">
              <w:rPr>
                <w:color w:val="FF0000"/>
                <w:sz w:val="28"/>
                <w:szCs w:val="28"/>
              </w:rPr>
              <w:t>ferr</w:t>
            </w:r>
            <w:proofErr w:type="spellEnd"/>
            <w:r w:rsidRPr="00692D9A">
              <w:rPr>
                <w:color w:val="FF0000"/>
                <w:sz w:val="28"/>
                <w:szCs w:val="28"/>
              </w:rPr>
              <w:t xml:space="preserve"> </w:t>
            </w:r>
            <w:r w:rsidR="00BB56F8">
              <w:rPr>
                <w:color w:val="FF0000"/>
                <w:sz w:val="28"/>
                <w:szCs w:val="28"/>
              </w:rPr>
              <w:t>-</w:t>
            </w:r>
            <w:proofErr w:type="spellStart"/>
            <w:r w:rsidR="00BB56F8">
              <w:rPr>
                <w:color w:val="FF0000"/>
                <w:sz w:val="28"/>
                <w:szCs w:val="28"/>
              </w:rPr>
              <w:t>ar</w:t>
            </w:r>
            <w:proofErr w:type="spellEnd"/>
          </w:p>
        </w:tc>
      </w:tr>
      <w:tr w:rsidR="00CB214B" w14:paraId="27D2BE2E" w14:textId="77777777" w:rsidTr="0000499B">
        <w:tc>
          <w:tcPr>
            <w:tcW w:w="3131" w:type="dxa"/>
          </w:tcPr>
          <w:p w14:paraId="6395E236" w14:textId="37CD4899" w:rsidR="00CB214B" w:rsidRDefault="00CB214B" w:rsidP="00CB214B">
            <w:pPr>
              <w:spacing w:before="240"/>
            </w:pPr>
            <w:r>
              <w:t>Imperfect</w:t>
            </w:r>
          </w:p>
        </w:tc>
        <w:tc>
          <w:tcPr>
            <w:tcW w:w="2704" w:type="dxa"/>
          </w:tcPr>
          <w:p w14:paraId="58C309CB" w14:textId="4813B1FA" w:rsidR="00CB214B" w:rsidRDefault="00CB214B" w:rsidP="00CB214B">
            <w:pPr>
              <w:spacing w:before="240"/>
            </w:pPr>
            <w:proofErr w:type="spellStart"/>
            <w:r w:rsidRPr="00F6542D">
              <w:rPr>
                <w:color w:val="FF0000"/>
                <w:sz w:val="28"/>
                <w:szCs w:val="28"/>
              </w:rPr>
              <w:t>ferr</w:t>
            </w:r>
            <w:proofErr w:type="spellEnd"/>
            <w:r w:rsidRPr="00F6542D">
              <w:rPr>
                <w:color w:val="FF0000"/>
                <w:sz w:val="28"/>
                <w:szCs w:val="28"/>
              </w:rPr>
              <w:t xml:space="preserve"> </w:t>
            </w:r>
            <w:proofErr w:type="spellStart"/>
            <w:r w:rsidR="002F3397">
              <w:rPr>
                <w:color w:val="FF0000"/>
                <w:sz w:val="28"/>
                <w:szCs w:val="28"/>
              </w:rPr>
              <w:t>ebam</w:t>
            </w:r>
            <w:proofErr w:type="spellEnd"/>
          </w:p>
        </w:tc>
        <w:tc>
          <w:tcPr>
            <w:tcW w:w="2704" w:type="dxa"/>
          </w:tcPr>
          <w:p w14:paraId="0376C98F" w14:textId="21502994" w:rsidR="00CB214B" w:rsidRPr="00CB214B" w:rsidRDefault="00BB56F8" w:rsidP="00CB214B">
            <w:pPr>
              <w:spacing w:before="240"/>
              <w:rPr>
                <w:b/>
                <w:bCs/>
              </w:rPr>
            </w:pPr>
            <w:proofErr w:type="spellStart"/>
            <w:r w:rsidRPr="009D52BA">
              <w:rPr>
                <w:sz w:val="28"/>
                <w:szCs w:val="28"/>
                <w:highlight w:val="red"/>
              </w:rPr>
              <w:t>ferre</w:t>
            </w:r>
            <w:proofErr w:type="spellEnd"/>
            <w:r>
              <w:rPr>
                <w:sz w:val="28"/>
                <w:szCs w:val="28"/>
              </w:rPr>
              <w:t xml:space="preserve"> m</w:t>
            </w:r>
          </w:p>
        </w:tc>
        <w:tc>
          <w:tcPr>
            <w:tcW w:w="2704" w:type="dxa"/>
            <w:shd w:val="clear" w:color="auto" w:fill="D9D9D9" w:themeFill="background1" w:themeFillShade="D9"/>
          </w:tcPr>
          <w:p w14:paraId="08140FF5" w14:textId="6DCF5A03" w:rsidR="00CB214B" w:rsidRDefault="00CB214B" w:rsidP="00CB214B">
            <w:pPr>
              <w:spacing w:before="240"/>
            </w:pPr>
            <w:proofErr w:type="spellStart"/>
            <w:proofErr w:type="gramStart"/>
            <w:r w:rsidRPr="000D6773">
              <w:rPr>
                <w:color w:val="FF0000"/>
                <w:sz w:val="28"/>
                <w:szCs w:val="28"/>
              </w:rPr>
              <w:t>ferr</w:t>
            </w:r>
            <w:proofErr w:type="spellEnd"/>
            <w:r w:rsidRPr="000D6773">
              <w:rPr>
                <w:color w:val="FF0000"/>
                <w:sz w:val="28"/>
                <w:szCs w:val="28"/>
              </w:rPr>
              <w:t xml:space="preserve"> </w:t>
            </w:r>
            <w:r w:rsidR="002F3397">
              <w:rPr>
                <w:color w:val="FF0000"/>
                <w:sz w:val="28"/>
                <w:szCs w:val="28"/>
              </w:rPr>
              <w:t xml:space="preserve"> -</w:t>
            </w:r>
            <w:proofErr w:type="gramEnd"/>
            <w:r w:rsidR="002F3397">
              <w:rPr>
                <w:color w:val="FF0000"/>
                <w:sz w:val="28"/>
                <w:szCs w:val="28"/>
              </w:rPr>
              <w:t xml:space="preserve"> </w:t>
            </w:r>
            <w:proofErr w:type="spellStart"/>
            <w:r w:rsidR="002F3397">
              <w:rPr>
                <w:color w:val="FF0000"/>
                <w:sz w:val="28"/>
                <w:szCs w:val="28"/>
              </w:rPr>
              <w:t>ebar</w:t>
            </w:r>
            <w:proofErr w:type="spellEnd"/>
          </w:p>
        </w:tc>
        <w:tc>
          <w:tcPr>
            <w:tcW w:w="2705" w:type="dxa"/>
            <w:shd w:val="clear" w:color="auto" w:fill="D9D9D9" w:themeFill="background1" w:themeFillShade="D9"/>
          </w:tcPr>
          <w:p w14:paraId="04B4D16C" w14:textId="1D690961" w:rsidR="00CB214B" w:rsidRDefault="00BB56F8" w:rsidP="00CB214B">
            <w:pPr>
              <w:spacing w:before="240"/>
            </w:pPr>
            <w:proofErr w:type="spellStart"/>
            <w:r w:rsidRPr="009D52BA">
              <w:rPr>
                <w:sz w:val="28"/>
                <w:szCs w:val="28"/>
                <w:highlight w:val="red"/>
              </w:rPr>
              <w:t>ferre</w:t>
            </w:r>
            <w:proofErr w:type="spellEnd"/>
            <w:r>
              <w:rPr>
                <w:sz w:val="28"/>
                <w:szCs w:val="28"/>
              </w:rPr>
              <w:t xml:space="preserve"> r</w:t>
            </w:r>
          </w:p>
        </w:tc>
      </w:tr>
      <w:tr w:rsidR="00CB214B" w14:paraId="47BD4017" w14:textId="77777777" w:rsidTr="00131E3F">
        <w:tc>
          <w:tcPr>
            <w:tcW w:w="3131" w:type="dxa"/>
          </w:tcPr>
          <w:p w14:paraId="5AD6A90D" w14:textId="61D0EC41" w:rsidR="00CB214B" w:rsidRDefault="00CB214B" w:rsidP="00CB214B">
            <w:pPr>
              <w:spacing w:before="240"/>
            </w:pPr>
            <w:r>
              <w:t>Future</w:t>
            </w:r>
          </w:p>
        </w:tc>
        <w:tc>
          <w:tcPr>
            <w:tcW w:w="2704" w:type="dxa"/>
          </w:tcPr>
          <w:p w14:paraId="4B08D7DD" w14:textId="148AA2F6" w:rsidR="00CB214B" w:rsidRDefault="00CB214B" w:rsidP="00CB214B">
            <w:pPr>
              <w:spacing w:before="240"/>
            </w:pPr>
            <w:proofErr w:type="spellStart"/>
            <w:r w:rsidRPr="00F6542D">
              <w:rPr>
                <w:color w:val="FF0000"/>
                <w:sz w:val="28"/>
                <w:szCs w:val="28"/>
              </w:rPr>
              <w:t>ferr</w:t>
            </w:r>
            <w:proofErr w:type="spellEnd"/>
            <w:r w:rsidRPr="00F6542D">
              <w:rPr>
                <w:color w:val="FF0000"/>
                <w:sz w:val="28"/>
                <w:szCs w:val="28"/>
              </w:rPr>
              <w:t xml:space="preserve"> </w:t>
            </w:r>
            <w:r w:rsidR="002F3397">
              <w:rPr>
                <w:color w:val="FF0000"/>
                <w:sz w:val="28"/>
                <w:szCs w:val="28"/>
              </w:rPr>
              <w:t>-am</w:t>
            </w:r>
          </w:p>
        </w:tc>
        <w:tc>
          <w:tcPr>
            <w:tcW w:w="2704" w:type="dxa"/>
            <w:shd w:val="clear" w:color="auto" w:fill="0D0D0D" w:themeFill="text1" w:themeFillTint="F2"/>
          </w:tcPr>
          <w:p w14:paraId="6ACF8139" w14:textId="4D5B84F7" w:rsidR="00CB214B" w:rsidRDefault="00CB214B" w:rsidP="00CB214B">
            <w:pPr>
              <w:spacing w:before="240"/>
            </w:pPr>
          </w:p>
        </w:tc>
        <w:tc>
          <w:tcPr>
            <w:tcW w:w="2704" w:type="dxa"/>
            <w:shd w:val="clear" w:color="auto" w:fill="D9D9D9" w:themeFill="background1" w:themeFillShade="D9"/>
          </w:tcPr>
          <w:p w14:paraId="7820365B" w14:textId="731FD82E" w:rsidR="00CB214B" w:rsidRDefault="00CB214B" w:rsidP="00CB214B">
            <w:pPr>
              <w:spacing w:before="240"/>
            </w:pPr>
            <w:proofErr w:type="spellStart"/>
            <w:r w:rsidRPr="000D6773">
              <w:rPr>
                <w:color w:val="FF0000"/>
                <w:sz w:val="28"/>
                <w:szCs w:val="28"/>
              </w:rPr>
              <w:t>ferr</w:t>
            </w:r>
            <w:proofErr w:type="spellEnd"/>
            <w:r w:rsidRPr="000D6773">
              <w:rPr>
                <w:color w:val="FF0000"/>
                <w:sz w:val="28"/>
                <w:szCs w:val="28"/>
              </w:rPr>
              <w:t xml:space="preserve"> </w:t>
            </w:r>
            <w:r w:rsidR="002F3397">
              <w:rPr>
                <w:color w:val="FF0000"/>
                <w:sz w:val="28"/>
                <w:szCs w:val="28"/>
              </w:rPr>
              <w:t xml:space="preserve">- </w:t>
            </w:r>
            <w:proofErr w:type="spellStart"/>
            <w:r w:rsidR="002F3397">
              <w:rPr>
                <w:color w:val="FF0000"/>
                <w:sz w:val="28"/>
                <w:szCs w:val="28"/>
              </w:rPr>
              <w:t>ar</w:t>
            </w:r>
            <w:proofErr w:type="spellEnd"/>
          </w:p>
        </w:tc>
        <w:tc>
          <w:tcPr>
            <w:tcW w:w="2705" w:type="dxa"/>
            <w:shd w:val="clear" w:color="auto" w:fill="0D0D0D" w:themeFill="text1" w:themeFillTint="F2"/>
          </w:tcPr>
          <w:p w14:paraId="06D22AB6" w14:textId="77777777" w:rsidR="00CB214B" w:rsidRDefault="00CB214B" w:rsidP="00CB214B">
            <w:pPr>
              <w:spacing w:before="240"/>
            </w:pPr>
          </w:p>
        </w:tc>
      </w:tr>
      <w:tr w:rsidR="0000499B" w14:paraId="617E97EE" w14:textId="77777777" w:rsidTr="0000499B">
        <w:tc>
          <w:tcPr>
            <w:tcW w:w="3131" w:type="dxa"/>
          </w:tcPr>
          <w:p w14:paraId="42508022" w14:textId="77777777" w:rsidR="0000499B" w:rsidRDefault="0000499B" w:rsidP="00DF235D">
            <w:pPr>
              <w:spacing w:before="240"/>
            </w:pPr>
          </w:p>
        </w:tc>
        <w:tc>
          <w:tcPr>
            <w:tcW w:w="2704" w:type="dxa"/>
          </w:tcPr>
          <w:p w14:paraId="2782A153" w14:textId="77777777" w:rsidR="0000499B" w:rsidRDefault="0000499B" w:rsidP="00DF235D">
            <w:pPr>
              <w:spacing w:before="240"/>
            </w:pPr>
          </w:p>
        </w:tc>
        <w:tc>
          <w:tcPr>
            <w:tcW w:w="2704" w:type="dxa"/>
          </w:tcPr>
          <w:p w14:paraId="6EDC931A" w14:textId="2D4E14D9" w:rsidR="0000499B" w:rsidRDefault="0000499B" w:rsidP="00DF235D">
            <w:pPr>
              <w:spacing w:before="240"/>
            </w:pPr>
          </w:p>
        </w:tc>
        <w:tc>
          <w:tcPr>
            <w:tcW w:w="2704" w:type="dxa"/>
            <w:shd w:val="clear" w:color="auto" w:fill="D9D9D9" w:themeFill="background1" w:themeFillShade="D9"/>
          </w:tcPr>
          <w:p w14:paraId="255060A9" w14:textId="0C775161" w:rsidR="0000499B" w:rsidRDefault="002F3397" w:rsidP="00DF235D">
            <w:pPr>
              <w:spacing w:before="240"/>
            </w:pPr>
            <w:r>
              <w:t xml:space="preserve"> </w:t>
            </w:r>
          </w:p>
        </w:tc>
        <w:tc>
          <w:tcPr>
            <w:tcW w:w="2705" w:type="dxa"/>
            <w:shd w:val="clear" w:color="auto" w:fill="D9D9D9" w:themeFill="background1" w:themeFillShade="D9"/>
          </w:tcPr>
          <w:p w14:paraId="1798F1BD" w14:textId="77777777" w:rsidR="0000499B" w:rsidRDefault="0000499B" w:rsidP="00DF235D">
            <w:pPr>
              <w:spacing w:before="240"/>
            </w:pPr>
          </w:p>
        </w:tc>
      </w:tr>
      <w:tr w:rsidR="00BB56F8" w14:paraId="0BF35AE4" w14:textId="77777777" w:rsidTr="0000499B">
        <w:tc>
          <w:tcPr>
            <w:tcW w:w="3131" w:type="dxa"/>
          </w:tcPr>
          <w:p w14:paraId="50976F1C" w14:textId="5A8F78FE" w:rsidR="00BB56F8" w:rsidRDefault="00BB56F8" w:rsidP="00BB56F8">
            <w:pPr>
              <w:spacing w:before="240"/>
            </w:pPr>
            <w:r>
              <w:t>Perfect</w:t>
            </w:r>
          </w:p>
        </w:tc>
        <w:tc>
          <w:tcPr>
            <w:tcW w:w="2704" w:type="dxa"/>
          </w:tcPr>
          <w:p w14:paraId="46DFCFE4" w14:textId="3B91429F" w:rsidR="00BB56F8" w:rsidRDefault="00BB56F8" w:rsidP="00BB56F8">
            <w:pPr>
              <w:spacing w:before="240"/>
            </w:pPr>
            <w:proofErr w:type="spellStart"/>
            <w:r w:rsidRPr="007F2566">
              <w:rPr>
                <w:color w:val="002060"/>
                <w:sz w:val="28"/>
                <w:szCs w:val="28"/>
                <w:highlight w:val="darkCyan"/>
              </w:rPr>
              <w:t>sustul</w:t>
            </w:r>
            <w:proofErr w:type="spellEnd"/>
            <w:r w:rsidR="00915FB0">
              <w:rPr>
                <w:color w:val="002060"/>
                <w:sz w:val="28"/>
                <w:szCs w:val="28"/>
              </w:rPr>
              <w:t xml:space="preserve"> </w:t>
            </w:r>
            <w:proofErr w:type="spellStart"/>
            <w:r w:rsidR="00915FB0">
              <w:rPr>
                <w:color w:val="002060"/>
                <w:sz w:val="28"/>
                <w:szCs w:val="28"/>
              </w:rPr>
              <w:t>i</w:t>
            </w:r>
            <w:proofErr w:type="spellEnd"/>
          </w:p>
        </w:tc>
        <w:tc>
          <w:tcPr>
            <w:tcW w:w="2704" w:type="dxa"/>
          </w:tcPr>
          <w:p w14:paraId="7FFDD081" w14:textId="2FD26FA2" w:rsidR="00BB56F8" w:rsidRDefault="00BB56F8" w:rsidP="00BB56F8">
            <w:pPr>
              <w:spacing w:before="240"/>
            </w:pPr>
            <w:proofErr w:type="spellStart"/>
            <w:r w:rsidRPr="00CB214B">
              <w:rPr>
                <w:color w:val="002060"/>
                <w:sz w:val="28"/>
                <w:szCs w:val="28"/>
                <w:highlight w:val="darkCyan"/>
              </w:rPr>
              <w:t>sustul</w:t>
            </w:r>
            <w:proofErr w:type="spellEnd"/>
            <w:r w:rsidR="00915FB0">
              <w:rPr>
                <w:color w:val="002060"/>
                <w:sz w:val="28"/>
                <w:szCs w:val="28"/>
              </w:rPr>
              <w:t xml:space="preserve"> </w:t>
            </w:r>
            <w:proofErr w:type="spellStart"/>
            <w:r w:rsidR="00915FB0">
              <w:rPr>
                <w:color w:val="002060"/>
                <w:sz w:val="28"/>
                <w:szCs w:val="28"/>
              </w:rPr>
              <w:t>erim</w:t>
            </w:r>
            <w:proofErr w:type="spellEnd"/>
          </w:p>
        </w:tc>
        <w:tc>
          <w:tcPr>
            <w:tcW w:w="2704" w:type="dxa"/>
            <w:shd w:val="clear" w:color="auto" w:fill="D9D9D9" w:themeFill="background1" w:themeFillShade="D9"/>
          </w:tcPr>
          <w:p w14:paraId="5C8E635B" w14:textId="2955CEC2" w:rsidR="00BB56F8" w:rsidRDefault="00BB56F8" w:rsidP="00BB56F8">
            <w:pPr>
              <w:spacing w:before="240"/>
            </w:pPr>
            <w:proofErr w:type="spellStart"/>
            <w:r w:rsidRPr="00364264">
              <w:rPr>
                <w:sz w:val="28"/>
                <w:szCs w:val="28"/>
                <w:highlight w:val="yellow"/>
              </w:rPr>
              <w:t>sublat</w:t>
            </w:r>
            <w:proofErr w:type="spellEnd"/>
            <w:r w:rsidRPr="00364264">
              <w:rPr>
                <w:sz w:val="28"/>
                <w:szCs w:val="28"/>
              </w:rPr>
              <w:t xml:space="preserve"> </w:t>
            </w:r>
            <w:r w:rsidR="00915FB0">
              <w:rPr>
                <w:sz w:val="28"/>
                <w:szCs w:val="28"/>
              </w:rPr>
              <w:t>us</w:t>
            </w:r>
            <w:r w:rsidR="00667382">
              <w:rPr>
                <w:sz w:val="28"/>
                <w:szCs w:val="28"/>
              </w:rPr>
              <w:t xml:space="preserve">   sum</w:t>
            </w:r>
          </w:p>
        </w:tc>
        <w:tc>
          <w:tcPr>
            <w:tcW w:w="2705" w:type="dxa"/>
            <w:shd w:val="clear" w:color="auto" w:fill="D9D9D9" w:themeFill="background1" w:themeFillShade="D9"/>
          </w:tcPr>
          <w:p w14:paraId="5D868042" w14:textId="00BDAF95" w:rsidR="00BB56F8" w:rsidRDefault="00BB56F8" w:rsidP="00BB56F8">
            <w:pPr>
              <w:spacing w:before="240"/>
            </w:pPr>
            <w:proofErr w:type="spellStart"/>
            <w:r w:rsidRPr="00213A98">
              <w:rPr>
                <w:sz w:val="28"/>
                <w:szCs w:val="28"/>
                <w:highlight w:val="yellow"/>
              </w:rPr>
              <w:t>sublat</w:t>
            </w:r>
            <w:proofErr w:type="spellEnd"/>
            <w:r w:rsidRPr="00213A98">
              <w:rPr>
                <w:sz w:val="28"/>
                <w:szCs w:val="28"/>
              </w:rPr>
              <w:t xml:space="preserve"> </w:t>
            </w:r>
            <w:r w:rsidR="00915FB0">
              <w:rPr>
                <w:sz w:val="28"/>
                <w:szCs w:val="28"/>
              </w:rPr>
              <w:t>us</w:t>
            </w:r>
            <w:r w:rsidR="00667382">
              <w:rPr>
                <w:sz w:val="28"/>
                <w:szCs w:val="28"/>
              </w:rPr>
              <w:t xml:space="preserve"> sim</w:t>
            </w:r>
          </w:p>
        </w:tc>
      </w:tr>
      <w:tr w:rsidR="00BB56F8" w14:paraId="062F4880" w14:textId="77777777" w:rsidTr="0000499B">
        <w:tc>
          <w:tcPr>
            <w:tcW w:w="3131" w:type="dxa"/>
          </w:tcPr>
          <w:p w14:paraId="11F29A6C" w14:textId="54E7BAF9" w:rsidR="00BB56F8" w:rsidRDefault="00BB56F8" w:rsidP="00BB56F8">
            <w:pPr>
              <w:spacing w:before="240"/>
            </w:pPr>
            <w:r>
              <w:t>Pluperfect</w:t>
            </w:r>
          </w:p>
        </w:tc>
        <w:tc>
          <w:tcPr>
            <w:tcW w:w="2704" w:type="dxa"/>
          </w:tcPr>
          <w:p w14:paraId="459F2C7A" w14:textId="46C611B1" w:rsidR="00BB56F8" w:rsidRDefault="00BB56F8" w:rsidP="00BB56F8">
            <w:pPr>
              <w:spacing w:before="240"/>
            </w:pPr>
            <w:proofErr w:type="spellStart"/>
            <w:r w:rsidRPr="007F2566">
              <w:rPr>
                <w:color w:val="002060"/>
                <w:sz w:val="28"/>
                <w:szCs w:val="28"/>
                <w:highlight w:val="darkCyan"/>
              </w:rPr>
              <w:t>sustul</w:t>
            </w:r>
            <w:proofErr w:type="spellEnd"/>
            <w:r w:rsidR="00915FB0">
              <w:rPr>
                <w:color w:val="002060"/>
                <w:sz w:val="28"/>
                <w:szCs w:val="28"/>
              </w:rPr>
              <w:t xml:space="preserve"> </w:t>
            </w:r>
            <w:proofErr w:type="spellStart"/>
            <w:r w:rsidR="00915FB0">
              <w:rPr>
                <w:color w:val="002060"/>
                <w:sz w:val="28"/>
                <w:szCs w:val="28"/>
              </w:rPr>
              <w:t>eram</w:t>
            </w:r>
            <w:proofErr w:type="spellEnd"/>
          </w:p>
        </w:tc>
        <w:tc>
          <w:tcPr>
            <w:tcW w:w="2704" w:type="dxa"/>
          </w:tcPr>
          <w:p w14:paraId="515EC4DA" w14:textId="22F26F68" w:rsidR="00BB56F8" w:rsidRDefault="00BB56F8" w:rsidP="00BB56F8">
            <w:pPr>
              <w:spacing w:before="240"/>
            </w:pPr>
            <w:proofErr w:type="spellStart"/>
            <w:r w:rsidRPr="00CB214B">
              <w:rPr>
                <w:color w:val="002060"/>
                <w:sz w:val="28"/>
                <w:szCs w:val="28"/>
                <w:highlight w:val="darkCyan"/>
              </w:rPr>
              <w:t>sustul</w:t>
            </w:r>
            <w:proofErr w:type="spellEnd"/>
            <w:r w:rsidR="00915FB0">
              <w:rPr>
                <w:color w:val="002060"/>
                <w:sz w:val="28"/>
                <w:szCs w:val="28"/>
              </w:rPr>
              <w:t xml:space="preserve"> </w:t>
            </w:r>
            <w:proofErr w:type="spellStart"/>
            <w:r w:rsidR="00915FB0">
              <w:rPr>
                <w:color w:val="002060"/>
                <w:sz w:val="28"/>
                <w:szCs w:val="28"/>
              </w:rPr>
              <w:t>issem</w:t>
            </w:r>
            <w:proofErr w:type="spellEnd"/>
          </w:p>
        </w:tc>
        <w:tc>
          <w:tcPr>
            <w:tcW w:w="2704" w:type="dxa"/>
            <w:shd w:val="clear" w:color="auto" w:fill="D9D9D9" w:themeFill="background1" w:themeFillShade="D9"/>
          </w:tcPr>
          <w:p w14:paraId="231AE08D" w14:textId="75E180A3" w:rsidR="00BB56F8" w:rsidRDefault="00BB56F8" w:rsidP="00BB56F8">
            <w:pPr>
              <w:spacing w:before="240"/>
            </w:pPr>
            <w:proofErr w:type="spellStart"/>
            <w:r w:rsidRPr="00364264">
              <w:rPr>
                <w:sz w:val="28"/>
                <w:szCs w:val="28"/>
                <w:highlight w:val="yellow"/>
              </w:rPr>
              <w:t>sublat</w:t>
            </w:r>
            <w:proofErr w:type="spellEnd"/>
            <w:r w:rsidRPr="00364264">
              <w:rPr>
                <w:sz w:val="28"/>
                <w:szCs w:val="28"/>
              </w:rPr>
              <w:t xml:space="preserve"> </w:t>
            </w:r>
            <w:r w:rsidR="00915FB0">
              <w:rPr>
                <w:sz w:val="28"/>
                <w:szCs w:val="28"/>
              </w:rPr>
              <w:t>us</w:t>
            </w:r>
            <w:r w:rsidR="00667382">
              <w:rPr>
                <w:sz w:val="28"/>
                <w:szCs w:val="28"/>
              </w:rPr>
              <w:t xml:space="preserve">   </w:t>
            </w:r>
            <w:proofErr w:type="spellStart"/>
            <w:r w:rsidR="00667382">
              <w:rPr>
                <w:sz w:val="28"/>
                <w:szCs w:val="28"/>
              </w:rPr>
              <w:t>eram</w:t>
            </w:r>
            <w:proofErr w:type="spellEnd"/>
          </w:p>
        </w:tc>
        <w:tc>
          <w:tcPr>
            <w:tcW w:w="2705" w:type="dxa"/>
            <w:shd w:val="clear" w:color="auto" w:fill="D9D9D9" w:themeFill="background1" w:themeFillShade="D9"/>
          </w:tcPr>
          <w:p w14:paraId="5925475B" w14:textId="118A2668" w:rsidR="00BB56F8" w:rsidRDefault="00BB56F8" w:rsidP="00BB56F8">
            <w:pPr>
              <w:spacing w:before="240"/>
            </w:pPr>
            <w:proofErr w:type="spellStart"/>
            <w:proofErr w:type="gramStart"/>
            <w:r w:rsidRPr="00213A98">
              <w:rPr>
                <w:sz w:val="28"/>
                <w:szCs w:val="28"/>
                <w:highlight w:val="yellow"/>
              </w:rPr>
              <w:t>sublat</w:t>
            </w:r>
            <w:proofErr w:type="spellEnd"/>
            <w:r w:rsidRPr="00213A98">
              <w:rPr>
                <w:sz w:val="28"/>
                <w:szCs w:val="28"/>
              </w:rPr>
              <w:t xml:space="preserve"> </w:t>
            </w:r>
            <w:r w:rsidR="00915FB0">
              <w:rPr>
                <w:sz w:val="28"/>
                <w:szCs w:val="28"/>
              </w:rPr>
              <w:t xml:space="preserve"> us</w:t>
            </w:r>
            <w:proofErr w:type="gramEnd"/>
            <w:r w:rsidR="00667382">
              <w:rPr>
                <w:sz w:val="28"/>
                <w:szCs w:val="28"/>
              </w:rPr>
              <w:t xml:space="preserve"> </w:t>
            </w:r>
            <w:proofErr w:type="spellStart"/>
            <w:r w:rsidR="00667382">
              <w:rPr>
                <w:sz w:val="28"/>
                <w:szCs w:val="28"/>
              </w:rPr>
              <w:t>essem</w:t>
            </w:r>
            <w:proofErr w:type="spellEnd"/>
          </w:p>
        </w:tc>
      </w:tr>
      <w:tr w:rsidR="00BB56F8" w14:paraId="146277DF" w14:textId="77777777" w:rsidTr="00131E3F">
        <w:tc>
          <w:tcPr>
            <w:tcW w:w="3131" w:type="dxa"/>
          </w:tcPr>
          <w:p w14:paraId="4D69091A" w14:textId="1B49A3B9" w:rsidR="00BB56F8" w:rsidRDefault="00BB56F8" w:rsidP="00BB56F8">
            <w:pPr>
              <w:spacing w:before="240"/>
            </w:pPr>
            <w:r>
              <w:t>Future Perfect</w:t>
            </w:r>
          </w:p>
        </w:tc>
        <w:tc>
          <w:tcPr>
            <w:tcW w:w="2704" w:type="dxa"/>
          </w:tcPr>
          <w:p w14:paraId="17A72844" w14:textId="3AE3C5DB" w:rsidR="00BB56F8" w:rsidRDefault="00BB56F8" w:rsidP="00BB56F8">
            <w:pPr>
              <w:spacing w:before="240"/>
            </w:pPr>
            <w:proofErr w:type="spellStart"/>
            <w:r w:rsidRPr="007F2566">
              <w:rPr>
                <w:color w:val="002060"/>
                <w:sz w:val="28"/>
                <w:szCs w:val="28"/>
                <w:highlight w:val="darkCyan"/>
              </w:rPr>
              <w:t>sustul</w:t>
            </w:r>
            <w:proofErr w:type="spellEnd"/>
            <w:r w:rsidR="00915FB0">
              <w:rPr>
                <w:color w:val="002060"/>
                <w:sz w:val="28"/>
                <w:szCs w:val="28"/>
              </w:rPr>
              <w:t xml:space="preserve"> </w:t>
            </w:r>
            <w:proofErr w:type="spellStart"/>
            <w:r w:rsidR="00915FB0">
              <w:rPr>
                <w:color w:val="002060"/>
                <w:sz w:val="28"/>
                <w:szCs w:val="28"/>
              </w:rPr>
              <w:t>ero</w:t>
            </w:r>
            <w:proofErr w:type="spellEnd"/>
          </w:p>
        </w:tc>
        <w:tc>
          <w:tcPr>
            <w:tcW w:w="2704" w:type="dxa"/>
            <w:shd w:val="clear" w:color="auto" w:fill="0D0D0D" w:themeFill="text1" w:themeFillTint="F2"/>
          </w:tcPr>
          <w:p w14:paraId="5559DE72" w14:textId="067A29ED" w:rsidR="00BB56F8" w:rsidRDefault="00BB56F8" w:rsidP="00BB56F8">
            <w:pPr>
              <w:spacing w:before="240"/>
            </w:pPr>
          </w:p>
        </w:tc>
        <w:tc>
          <w:tcPr>
            <w:tcW w:w="2704" w:type="dxa"/>
            <w:shd w:val="clear" w:color="auto" w:fill="D9D9D9" w:themeFill="background1" w:themeFillShade="D9"/>
          </w:tcPr>
          <w:p w14:paraId="518F12E5" w14:textId="53442F7D" w:rsidR="00BB56F8" w:rsidRDefault="00BB56F8" w:rsidP="00BB56F8">
            <w:pPr>
              <w:spacing w:before="240"/>
            </w:pPr>
            <w:proofErr w:type="spellStart"/>
            <w:r w:rsidRPr="009D52BA">
              <w:rPr>
                <w:sz w:val="28"/>
                <w:szCs w:val="28"/>
                <w:highlight w:val="yellow"/>
              </w:rPr>
              <w:t>sublat</w:t>
            </w:r>
            <w:proofErr w:type="spellEnd"/>
            <w:r w:rsidR="00915FB0">
              <w:rPr>
                <w:sz w:val="28"/>
                <w:szCs w:val="28"/>
              </w:rPr>
              <w:t xml:space="preserve"> </w:t>
            </w:r>
            <w:proofErr w:type="gramStart"/>
            <w:r w:rsidR="00915FB0">
              <w:rPr>
                <w:sz w:val="28"/>
                <w:szCs w:val="28"/>
              </w:rPr>
              <w:t>us</w:t>
            </w:r>
            <w:r w:rsidR="00667382">
              <w:rPr>
                <w:sz w:val="28"/>
                <w:szCs w:val="28"/>
              </w:rPr>
              <w:t xml:space="preserve">  </w:t>
            </w:r>
            <w:proofErr w:type="spellStart"/>
            <w:r w:rsidR="00667382">
              <w:rPr>
                <w:sz w:val="28"/>
                <w:szCs w:val="28"/>
              </w:rPr>
              <w:t>ero</w:t>
            </w:r>
            <w:proofErr w:type="spellEnd"/>
            <w:proofErr w:type="gramEnd"/>
          </w:p>
        </w:tc>
        <w:tc>
          <w:tcPr>
            <w:tcW w:w="2705" w:type="dxa"/>
            <w:shd w:val="clear" w:color="auto" w:fill="0D0D0D" w:themeFill="text1" w:themeFillTint="F2"/>
          </w:tcPr>
          <w:p w14:paraId="78D4BCF8" w14:textId="77777777" w:rsidR="00BB56F8" w:rsidRDefault="00BB56F8" w:rsidP="00BB56F8">
            <w:pPr>
              <w:spacing w:before="240"/>
            </w:pPr>
          </w:p>
        </w:tc>
      </w:tr>
    </w:tbl>
    <w:p w14:paraId="39AA6B47" w14:textId="77777777" w:rsidR="00D70E8E" w:rsidRDefault="00D70E8E"/>
    <w:sectPr w:rsidR="00D70E8E" w:rsidSect="002B4B6A">
      <w:foot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5DE4D1" w14:textId="77777777" w:rsidR="002B4B6A" w:rsidRDefault="002B4B6A" w:rsidP="00C85F2F">
      <w:pPr>
        <w:spacing w:after="0" w:line="240" w:lineRule="auto"/>
      </w:pPr>
      <w:r>
        <w:separator/>
      </w:r>
    </w:p>
  </w:endnote>
  <w:endnote w:type="continuationSeparator" w:id="0">
    <w:p w14:paraId="4324D72F" w14:textId="77777777" w:rsidR="002B4B6A" w:rsidRDefault="002B4B6A" w:rsidP="00C85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025331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C7BD206" w14:textId="5E96D1F1" w:rsidR="00C85F2F" w:rsidRDefault="00C85F2F" w:rsidP="00C85F2F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rPr>
            <w:noProof/>
          </w:rPr>
          <w:t>/2</w:t>
        </w:r>
      </w:p>
    </w:sdtContent>
  </w:sdt>
  <w:p w14:paraId="66C2D996" w14:textId="77777777" w:rsidR="00C85F2F" w:rsidRDefault="00C85F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7DDE70" w14:textId="77777777" w:rsidR="002B4B6A" w:rsidRDefault="002B4B6A" w:rsidP="00C85F2F">
      <w:pPr>
        <w:spacing w:after="0" w:line="240" w:lineRule="auto"/>
      </w:pPr>
      <w:r>
        <w:separator/>
      </w:r>
    </w:p>
  </w:footnote>
  <w:footnote w:type="continuationSeparator" w:id="0">
    <w:p w14:paraId="31759D7E" w14:textId="77777777" w:rsidR="002B4B6A" w:rsidRDefault="002B4B6A" w:rsidP="00C85F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655918"/>
    <w:multiLevelType w:val="hybridMultilevel"/>
    <w:tmpl w:val="590C8B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62258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E8E"/>
    <w:rsid w:val="0000499B"/>
    <w:rsid w:val="0004230F"/>
    <w:rsid w:val="000442AA"/>
    <w:rsid w:val="00131E3F"/>
    <w:rsid w:val="0019550A"/>
    <w:rsid w:val="001D3C3D"/>
    <w:rsid w:val="002B4B6A"/>
    <w:rsid w:val="002F3397"/>
    <w:rsid w:val="0041504A"/>
    <w:rsid w:val="00615FC4"/>
    <w:rsid w:val="0066076A"/>
    <w:rsid w:val="00667382"/>
    <w:rsid w:val="00695500"/>
    <w:rsid w:val="007E0CE1"/>
    <w:rsid w:val="00915FB0"/>
    <w:rsid w:val="00931E37"/>
    <w:rsid w:val="009D52BA"/>
    <w:rsid w:val="00AD2E8E"/>
    <w:rsid w:val="00BB56F8"/>
    <w:rsid w:val="00BC05B9"/>
    <w:rsid w:val="00C06685"/>
    <w:rsid w:val="00C85F2F"/>
    <w:rsid w:val="00CB214B"/>
    <w:rsid w:val="00D70E8E"/>
    <w:rsid w:val="00D8091F"/>
    <w:rsid w:val="00D85CB7"/>
    <w:rsid w:val="00DB67EF"/>
    <w:rsid w:val="00DD5B63"/>
    <w:rsid w:val="00DF235D"/>
    <w:rsid w:val="00DF38D0"/>
    <w:rsid w:val="00EE6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D217B5"/>
  <w15:chartTrackingRefBased/>
  <w15:docId w15:val="{49194BBF-E6AB-4DA4-8A96-CACA1C00B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0E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70E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70E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0E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70E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70E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70E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70E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70E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70E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70E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70E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0E8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70E8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70E8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70E8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70E8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70E8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70E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70E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70E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70E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70E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70E8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70E8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70E8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70E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70E8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70E8E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D70E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85F2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5F2F"/>
  </w:style>
  <w:style w:type="paragraph" w:styleId="Footer">
    <w:name w:val="footer"/>
    <w:basedOn w:val="Normal"/>
    <w:link w:val="FooterChar"/>
    <w:uiPriority w:val="99"/>
    <w:unhideWhenUsed/>
    <w:rsid w:val="00C85F2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5F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2</cp:revision>
  <dcterms:created xsi:type="dcterms:W3CDTF">2024-02-13T08:34:00Z</dcterms:created>
  <dcterms:modified xsi:type="dcterms:W3CDTF">2024-02-13T08:34:00Z</dcterms:modified>
</cp:coreProperties>
</file>