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14255" w14:textId="77777777" w:rsidR="00D76315" w:rsidRDefault="00D76315">
      <w:pPr>
        <w:rPr>
          <w:u w:val="single"/>
        </w:rPr>
      </w:pPr>
      <w:bookmarkStart w:id="0" w:name="_GoBack"/>
      <w:bookmarkEnd w:id="0"/>
      <w:r w:rsidRPr="00D76315">
        <w:rPr>
          <w:u w:val="single"/>
        </w:rPr>
        <w:t xml:space="preserve">Summary of the </w:t>
      </w:r>
      <w:r w:rsidRPr="00D76315">
        <w:rPr>
          <w:i/>
          <w:u w:val="single"/>
        </w:rPr>
        <w:t>Lancelot</w:t>
      </w:r>
      <w:r w:rsidRPr="00D76315">
        <w:rPr>
          <w:u w:val="single"/>
        </w:rPr>
        <w:t xml:space="preserve"> </w:t>
      </w:r>
    </w:p>
    <w:p w14:paraId="6025E00E" w14:textId="2864DF4C" w:rsidR="00071519" w:rsidRPr="00D76315" w:rsidRDefault="00071519">
      <w:pPr>
        <w:rPr>
          <w:u w:val="single"/>
        </w:rPr>
      </w:pPr>
      <w:r>
        <w:t xml:space="preserve">This quotes and summarizes Alison </w:t>
      </w:r>
      <w:proofErr w:type="spellStart"/>
      <w:r>
        <w:t>Stones's</w:t>
      </w:r>
      <w:proofErr w:type="spellEnd"/>
      <w:r>
        <w:t xml:space="preserve"> </w:t>
      </w:r>
      <w:r w:rsidR="00C719B0">
        <w:t xml:space="preserve">helpful </w:t>
      </w:r>
      <w:r>
        <w:t>summary of the text, which is on</w:t>
      </w:r>
      <w:r w:rsidR="00C719B0">
        <w:t xml:space="preserve"> the excellent</w:t>
      </w:r>
      <w:r w:rsidR="000A062D">
        <w:t xml:space="preserve"> Lancelot-</w:t>
      </w:r>
      <w:proofErr w:type="spellStart"/>
      <w:r w:rsidR="000A062D">
        <w:t>Graal</w:t>
      </w:r>
      <w:proofErr w:type="spellEnd"/>
      <w:r w:rsidR="000A062D">
        <w:t xml:space="preserve"> Project Website -</w:t>
      </w:r>
      <w:r>
        <w:t xml:space="preserve"> </w:t>
      </w:r>
      <w:hyperlink r:id="rId6" w:history="1">
        <w:r>
          <w:rPr>
            <w:rStyle w:val="Hyperlink"/>
          </w:rPr>
          <w:t>http://www.lancelot-project.pitt.edu/LG-web/TheStory-Summary.htm</w:t>
        </w:r>
      </w:hyperlink>
      <w:r w:rsidR="000A062D">
        <w:rPr>
          <w:rStyle w:val="Hyperlink"/>
        </w:rPr>
        <w:t>:</w:t>
      </w:r>
    </w:p>
    <w:p w14:paraId="3311B57F" w14:textId="0AD9ED1D" w:rsidR="00D76315" w:rsidRDefault="00D76315">
      <w:r w:rsidRPr="00D76315">
        <w:t>The</w:t>
      </w:r>
      <w:r w:rsidR="00730798">
        <w:t xml:space="preserve"> text recounts the</w:t>
      </w:r>
      <w:r w:rsidRPr="00D76315">
        <w:t xml:space="preserve"> story of Lancelot of the Lake, son of King Ban </w:t>
      </w:r>
      <w:r w:rsidR="00766E7C">
        <w:t>of </w:t>
      </w:r>
      <w:proofErr w:type="spellStart"/>
      <w:r w:rsidR="00766E7C">
        <w:t>Benoic</w:t>
      </w:r>
      <w:proofErr w:type="spellEnd"/>
      <w:r w:rsidR="00766E7C">
        <w:t xml:space="preserve"> and Queen Elaine. After his father dies, </w:t>
      </w:r>
      <w:r w:rsidR="006C6521">
        <w:t>Lancelot</w:t>
      </w:r>
      <w:r w:rsidRPr="00D76315">
        <w:t xml:space="preserve"> is brought up by the Lady of the Lake until he i</w:t>
      </w:r>
      <w:r w:rsidR="00766E7C">
        <w:t xml:space="preserve">s ready to be made a knight. He then </w:t>
      </w:r>
      <w:r w:rsidRPr="00D76315">
        <w:t>take</w:t>
      </w:r>
      <w:r w:rsidR="00766E7C">
        <w:t>s</w:t>
      </w:r>
      <w:r w:rsidRPr="00D76315">
        <w:t xml:space="preserve"> his place at Ki</w:t>
      </w:r>
      <w:r w:rsidR="006C6521">
        <w:t>ng Arthur's Round Table, where he</w:t>
      </w:r>
      <w:r w:rsidR="00766E7C">
        <w:t xml:space="preserve"> falls</w:t>
      </w:r>
      <w:r w:rsidRPr="00D76315">
        <w:t xml:space="preserve"> in love with Queen Guinevere.  He is endowed, thanks to his love for Gu</w:t>
      </w:r>
      <w:r w:rsidR="005A64BB">
        <w:t>inevere, with supreme prowess. Lancelot becomes</w:t>
      </w:r>
      <w:r w:rsidRPr="00D76315">
        <w:t xml:space="preserve"> th</w:t>
      </w:r>
      <w:r w:rsidR="005A64BB">
        <w:t xml:space="preserve">e best knight in the world and </w:t>
      </w:r>
      <w:r w:rsidRPr="00D76315">
        <w:t>saves Arthur's kingdom many times.  He must choose between his love for Guinevere and that of h</w:t>
      </w:r>
      <w:r w:rsidR="005A64BB">
        <w:t>is best friend King </w:t>
      </w:r>
      <w:proofErr w:type="spellStart"/>
      <w:r w:rsidR="005A64BB">
        <w:t>Galehot</w:t>
      </w:r>
      <w:proofErr w:type="spellEnd"/>
      <w:r w:rsidR="005A64BB">
        <w:t xml:space="preserve">. </w:t>
      </w:r>
      <w:proofErr w:type="spellStart"/>
      <w:r w:rsidR="005A64BB">
        <w:t>Galehot</w:t>
      </w:r>
      <w:proofErr w:type="spellEnd"/>
      <w:r w:rsidRPr="00D76315">
        <w:t xml:space="preserve"> is responsible for a</w:t>
      </w:r>
      <w:r w:rsidR="006C6521">
        <w:t>rranging the consummation of Lancelot's</w:t>
      </w:r>
      <w:r w:rsidRPr="00D76315">
        <w:t xml:space="preserve"> affair with Guinevere</w:t>
      </w:r>
      <w:r w:rsidR="005A64BB">
        <w:t>, but he</w:t>
      </w:r>
      <w:r w:rsidRPr="00D76315">
        <w:t xml:space="preserve"> wants Lancelot to take over his kingdom of </w:t>
      </w:r>
      <w:proofErr w:type="spellStart"/>
      <w:r w:rsidRPr="00D76315">
        <w:t>Sorelois</w:t>
      </w:r>
      <w:proofErr w:type="spellEnd"/>
      <w:r w:rsidRPr="00D76315">
        <w:t xml:space="preserve">.  For Guinevere, Lancelot performs great feats like crossing the Sword Bridge, </w:t>
      </w:r>
      <w:r w:rsidR="006C6521">
        <w:t>and he triumphs in tournament and battle. However,</w:t>
      </w:r>
      <w:r w:rsidRPr="00D76315">
        <w:t xml:space="preserve"> he is also prepared to ride ignominiously in </w:t>
      </w:r>
      <w:r w:rsidR="005A64BB">
        <w:t xml:space="preserve">a cart for her sake. </w:t>
      </w:r>
      <w:proofErr w:type="spellStart"/>
      <w:r w:rsidRPr="00D76315">
        <w:t>Galehot</w:t>
      </w:r>
      <w:proofErr w:type="spellEnd"/>
      <w:r w:rsidRPr="00D76315">
        <w:t> </w:t>
      </w:r>
      <w:r w:rsidR="005A64BB">
        <w:t>and Lancelot defend Guinevere</w:t>
      </w:r>
      <w:r w:rsidRPr="00D76315">
        <w:t xml:space="preserve"> against the accusations of the False Guinevere and Arthu</w:t>
      </w:r>
      <w:r w:rsidR="005A64BB">
        <w:t>r's unjust repudiation of her. </w:t>
      </w:r>
      <w:r w:rsidRPr="00D76315">
        <w:t>Lancelot suffer</w:t>
      </w:r>
      <w:r w:rsidR="008C2626">
        <w:t xml:space="preserve">s madness when he thinks </w:t>
      </w:r>
      <w:proofErr w:type="gramStart"/>
      <w:r w:rsidR="008C2626">
        <w:t>he has been rejected by Guinevere</w:t>
      </w:r>
      <w:proofErr w:type="gramEnd"/>
      <w:r w:rsidR="008C2626">
        <w:t>. </w:t>
      </w:r>
      <w:r w:rsidRPr="00D76315">
        <w:t>He is imprisoned by Arthur's sister, Morgan, unbeknownst to the other knights, who engage in many adventures in their search for him.  Thinking Lancelot is dead, </w:t>
      </w:r>
      <w:proofErr w:type="spellStart"/>
      <w:r w:rsidRPr="00D76315">
        <w:t>Galehot</w:t>
      </w:r>
      <w:proofErr w:type="spellEnd"/>
      <w:r w:rsidRPr="00D76315">
        <w:t> dies of grief.  Through deception, Lancelot sleeps with the </w:t>
      </w:r>
      <w:proofErr w:type="spellStart"/>
      <w:r w:rsidRPr="00D76315">
        <w:t>Helizabel</w:t>
      </w:r>
      <w:proofErr w:type="spellEnd"/>
      <w:r w:rsidRPr="00D76315">
        <w:t xml:space="preserve">, the Grail maiden, </w:t>
      </w:r>
      <w:r w:rsidR="008C2626">
        <w:t xml:space="preserve">who is the </w:t>
      </w:r>
      <w:r w:rsidRPr="00D76315">
        <w:t>daughter</w:t>
      </w:r>
      <w:r w:rsidR="005A64BB">
        <w:t xml:space="preserve"> of King </w:t>
      </w:r>
      <w:proofErr w:type="spellStart"/>
      <w:r w:rsidR="005A64BB">
        <w:t>Pelles</w:t>
      </w:r>
      <w:proofErr w:type="spellEnd"/>
      <w:r w:rsidR="005A64BB">
        <w:t xml:space="preserve">, the Grail King. Lancelot thus </w:t>
      </w:r>
      <w:r w:rsidRPr="00D76315">
        <w:t>engenders </w:t>
      </w:r>
      <w:proofErr w:type="spellStart"/>
      <w:r w:rsidRPr="00D76315">
        <w:t>Galaad</w:t>
      </w:r>
      <w:proofErr w:type="spellEnd"/>
      <w:r w:rsidRPr="00D76315">
        <w:t>, who will triumph in the Grail Quest and displace his father as the best knight in the world.  While he is Morgan's prisoner,</w:t>
      </w:r>
      <w:r w:rsidR="005A64BB">
        <w:t xml:space="preserve"> Lancelot paints pictures of his affair with Guinevere. </w:t>
      </w:r>
      <w:proofErr w:type="gramStart"/>
      <w:r w:rsidR="005A64BB">
        <w:t>T</w:t>
      </w:r>
      <w:r w:rsidRPr="00D76315">
        <w:t>hese will later (in the </w:t>
      </w:r>
      <w:r w:rsidRPr="00D76315">
        <w:rPr>
          <w:i/>
          <w:iCs/>
        </w:rPr>
        <w:t>Mort Artu</w:t>
      </w:r>
      <w:r w:rsidRPr="00D76315">
        <w:t>) be shown to King Arthur by Morgan, who only then will realize that the rumours he heard from his knights are true</w:t>
      </w:r>
      <w:proofErr w:type="gramEnd"/>
      <w:r w:rsidRPr="00D76315">
        <w:t>.  Interlaced with Lancelot's adventures are the deeds and exploits of many other knights:</w:t>
      </w:r>
      <w:r w:rsidR="005A64BB">
        <w:t xml:space="preserve"> </w:t>
      </w:r>
      <w:proofErr w:type="spellStart"/>
      <w:r w:rsidRPr="00D76315">
        <w:t>Gauvain</w:t>
      </w:r>
      <w:proofErr w:type="spellEnd"/>
      <w:r w:rsidRPr="00D76315">
        <w:t>, </w:t>
      </w:r>
      <w:proofErr w:type="spellStart"/>
      <w:r w:rsidRPr="00D76315">
        <w:t>Yvain</w:t>
      </w:r>
      <w:proofErr w:type="spellEnd"/>
      <w:r w:rsidRPr="00D76315">
        <w:t>, Hector, Lionel, </w:t>
      </w:r>
      <w:proofErr w:type="spellStart"/>
      <w:r w:rsidRPr="00D76315">
        <w:t>Boort</w:t>
      </w:r>
      <w:proofErr w:type="spellEnd"/>
      <w:r w:rsidRPr="00D76315">
        <w:t> and numerous other members of Arthur's Round Table. </w:t>
      </w:r>
    </w:p>
    <w:p w14:paraId="496C8B39" w14:textId="77777777" w:rsidR="00D76315" w:rsidRDefault="00D76315">
      <w:pPr>
        <w:rPr>
          <w:u w:val="single"/>
        </w:rPr>
      </w:pPr>
      <w:r>
        <w:rPr>
          <w:u w:val="single"/>
        </w:rPr>
        <w:t>Information about the text</w:t>
      </w:r>
    </w:p>
    <w:p w14:paraId="6425EB7D" w14:textId="77777777" w:rsidR="00F051FB" w:rsidRPr="00F051FB" w:rsidRDefault="00F051FB">
      <w:r w:rsidRPr="00F051FB">
        <w:t>Page references in brackets refer to</w:t>
      </w:r>
      <w:r>
        <w:t xml:space="preserve"> Norris J. </w:t>
      </w:r>
      <w:proofErr w:type="spellStart"/>
      <w:r>
        <w:t>Lacy’s</w:t>
      </w:r>
      <w:proofErr w:type="spellEnd"/>
      <w:r>
        <w:t xml:space="preserve"> ‘Introduction’ in </w:t>
      </w:r>
      <w:r>
        <w:rPr>
          <w:i/>
        </w:rPr>
        <w:t>The Lancelot-Grail Reader</w:t>
      </w:r>
      <w:r>
        <w:t>, ed. by Lacy (New York: Garland, 2000).</w:t>
      </w:r>
      <w:r w:rsidRPr="00F051FB">
        <w:t xml:space="preserve"> </w:t>
      </w:r>
    </w:p>
    <w:p w14:paraId="1DC7F5D3" w14:textId="77777777" w:rsidR="00B8178B" w:rsidRDefault="00B8178B" w:rsidP="00B8178B">
      <w:pPr>
        <w:pStyle w:val="ListParagraph"/>
        <w:numPr>
          <w:ilvl w:val="0"/>
          <w:numId w:val="1"/>
        </w:numPr>
      </w:pPr>
      <w:r>
        <w:t>The legend of King Arthur dates from c. 5</w:t>
      </w:r>
      <w:r w:rsidRPr="00B8178B">
        <w:rPr>
          <w:vertAlign w:val="superscript"/>
        </w:rPr>
        <w:t>th</w:t>
      </w:r>
      <w:r>
        <w:t>/6</w:t>
      </w:r>
      <w:r w:rsidRPr="00B8178B">
        <w:rPr>
          <w:vertAlign w:val="superscript"/>
        </w:rPr>
        <w:t>th</w:t>
      </w:r>
      <w:r>
        <w:t xml:space="preserve"> c. (vii).</w:t>
      </w:r>
    </w:p>
    <w:p w14:paraId="1B2E6A35" w14:textId="77777777" w:rsidR="00B8178B" w:rsidRDefault="00B8178B" w:rsidP="00B8178B">
      <w:pPr>
        <w:pStyle w:val="ListParagraph"/>
        <w:numPr>
          <w:ilvl w:val="0"/>
          <w:numId w:val="1"/>
        </w:numPr>
      </w:pPr>
      <w:r>
        <w:t xml:space="preserve">Geoffrey of Monmouth gives a biography for Arthur in his </w:t>
      </w:r>
      <w:r>
        <w:rPr>
          <w:i/>
        </w:rPr>
        <w:t xml:space="preserve">Historia </w:t>
      </w:r>
      <w:proofErr w:type="spellStart"/>
      <w:r>
        <w:rPr>
          <w:i/>
        </w:rPr>
        <w:t>regum</w:t>
      </w:r>
      <w:proofErr w:type="spellEnd"/>
      <w:r>
        <w:rPr>
          <w:i/>
        </w:rPr>
        <w:t xml:space="preserve"> </w:t>
      </w:r>
      <w:proofErr w:type="spellStart"/>
      <w:r>
        <w:rPr>
          <w:i/>
        </w:rPr>
        <w:t>Britanniae</w:t>
      </w:r>
      <w:proofErr w:type="spellEnd"/>
      <w:r>
        <w:rPr>
          <w:i/>
        </w:rPr>
        <w:t xml:space="preserve"> </w:t>
      </w:r>
      <w:r>
        <w:t xml:space="preserve">in </w:t>
      </w:r>
      <w:r>
        <w:rPr>
          <w:i/>
        </w:rPr>
        <w:t>c</w:t>
      </w:r>
      <w:r>
        <w:t>. 1136 (vii)</w:t>
      </w:r>
    </w:p>
    <w:p w14:paraId="5EAD42D4" w14:textId="77777777" w:rsidR="00B8178B" w:rsidRDefault="00B8178B" w:rsidP="00B8178B">
      <w:pPr>
        <w:pStyle w:val="ListParagraph"/>
        <w:numPr>
          <w:ilvl w:val="0"/>
          <w:numId w:val="1"/>
        </w:numPr>
      </w:pPr>
      <w:r>
        <w:t>In 1155, Wace writes of the Round Table (vii).</w:t>
      </w:r>
    </w:p>
    <w:p w14:paraId="37E9951C" w14:textId="630B4F2B" w:rsidR="00B8178B" w:rsidRDefault="00B8178B" w:rsidP="00B8178B">
      <w:pPr>
        <w:pStyle w:val="ListParagraph"/>
        <w:numPr>
          <w:ilvl w:val="0"/>
          <w:numId w:val="1"/>
        </w:numPr>
      </w:pPr>
      <w:r>
        <w:t xml:space="preserve">Between </w:t>
      </w:r>
      <w:r>
        <w:rPr>
          <w:i/>
        </w:rPr>
        <w:t>c</w:t>
      </w:r>
      <w:r w:rsidR="0009387F">
        <w:t>. 1170-90,</w:t>
      </w:r>
      <w:r>
        <w:t xml:space="preserve"> Chr</w:t>
      </w:r>
      <w:r>
        <w:rPr>
          <w:lang w:val="ca-ES"/>
        </w:rPr>
        <w:t xml:space="preserve">étien </w:t>
      </w:r>
      <w:r>
        <w:t>de Troyes composed 5 Arthurian romances. C</w:t>
      </w:r>
      <w:r>
        <w:rPr>
          <w:lang w:val="ca-ES"/>
        </w:rPr>
        <w:t xml:space="preserve">hrétien </w:t>
      </w:r>
      <w:r>
        <w:t>introduced the character of Lancelot (vii).</w:t>
      </w:r>
    </w:p>
    <w:p w14:paraId="170A21B3" w14:textId="36F4D4EA" w:rsidR="00B8178B" w:rsidRDefault="00B8178B" w:rsidP="00B8178B">
      <w:pPr>
        <w:pStyle w:val="ListParagraph"/>
        <w:numPr>
          <w:ilvl w:val="0"/>
          <w:numId w:val="1"/>
        </w:numPr>
      </w:pPr>
      <w:r>
        <w:t>In the early 13</w:t>
      </w:r>
      <w:r w:rsidRPr="00B8178B">
        <w:rPr>
          <w:vertAlign w:val="superscript"/>
        </w:rPr>
        <w:t>th</w:t>
      </w:r>
      <w:r>
        <w:t xml:space="preserve"> c., Arthurian </w:t>
      </w:r>
      <w:r w:rsidR="00663403">
        <w:t xml:space="preserve">ideas were collected </w:t>
      </w:r>
      <w:r>
        <w:t>in the Vulgate Cycle (viii).</w:t>
      </w:r>
    </w:p>
    <w:p w14:paraId="7ABB9149" w14:textId="77777777" w:rsidR="00B8178B" w:rsidRDefault="00264844" w:rsidP="00B8178B">
      <w:pPr>
        <w:pStyle w:val="ListParagraph"/>
        <w:numPr>
          <w:ilvl w:val="0"/>
          <w:numId w:val="1"/>
        </w:numPr>
      </w:pPr>
      <w:r>
        <w:t xml:space="preserve">The 3 core romances in this cycle were composed </w:t>
      </w:r>
      <w:r>
        <w:rPr>
          <w:i/>
        </w:rPr>
        <w:t>c</w:t>
      </w:r>
      <w:r>
        <w:t>. 1215-25. They are:</w:t>
      </w:r>
    </w:p>
    <w:p w14:paraId="08C1A5BE" w14:textId="77777777" w:rsidR="00264844" w:rsidRPr="00264844" w:rsidRDefault="00264844" w:rsidP="00264844">
      <w:pPr>
        <w:pStyle w:val="ListParagraph"/>
        <w:numPr>
          <w:ilvl w:val="0"/>
          <w:numId w:val="2"/>
        </w:numPr>
        <w:ind w:left="757"/>
      </w:pPr>
      <w:r>
        <w:rPr>
          <w:i/>
        </w:rPr>
        <w:t>Lancelot</w:t>
      </w:r>
    </w:p>
    <w:p w14:paraId="08002632" w14:textId="77777777" w:rsidR="00264844" w:rsidRPr="00264844" w:rsidRDefault="00264844" w:rsidP="00264844">
      <w:pPr>
        <w:pStyle w:val="ListParagraph"/>
        <w:numPr>
          <w:ilvl w:val="0"/>
          <w:numId w:val="2"/>
        </w:numPr>
        <w:ind w:left="757"/>
      </w:pPr>
      <w:r>
        <w:rPr>
          <w:i/>
        </w:rPr>
        <w:t>Queste del saint Graal</w:t>
      </w:r>
    </w:p>
    <w:p w14:paraId="08C5FA2C" w14:textId="77777777" w:rsidR="00264844" w:rsidRPr="00264844" w:rsidRDefault="001D2D56" w:rsidP="00264844">
      <w:pPr>
        <w:pStyle w:val="ListParagraph"/>
        <w:numPr>
          <w:ilvl w:val="0"/>
          <w:numId w:val="2"/>
        </w:numPr>
        <w:ind w:left="757"/>
      </w:pPr>
      <w:r>
        <w:rPr>
          <w:i/>
        </w:rPr>
        <w:t xml:space="preserve">La </w:t>
      </w:r>
      <w:r w:rsidR="00264844">
        <w:rPr>
          <w:i/>
        </w:rPr>
        <w:t>Mort le roi Artu</w:t>
      </w:r>
      <w:r w:rsidR="00243139">
        <w:rPr>
          <w:i/>
        </w:rPr>
        <w:t xml:space="preserve"> </w:t>
      </w:r>
      <w:r w:rsidR="00243139">
        <w:t>(viii-ix).</w:t>
      </w:r>
    </w:p>
    <w:p w14:paraId="2E1B31B1" w14:textId="77777777" w:rsidR="00264844" w:rsidRDefault="001D2D56" w:rsidP="00264844">
      <w:pPr>
        <w:pStyle w:val="ListParagraph"/>
        <w:numPr>
          <w:ilvl w:val="0"/>
          <w:numId w:val="3"/>
        </w:numPr>
        <w:ind w:left="723"/>
      </w:pPr>
      <w:r>
        <w:t>2 more romances were subsequently added to the cycle, although in terms of their narrative material, they’re prequels:</w:t>
      </w:r>
    </w:p>
    <w:p w14:paraId="644E269F" w14:textId="77777777" w:rsidR="001D2D56" w:rsidRPr="001D2D56" w:rsidRDefault="001D2D56" w:rsidP="001D2D56">
      <w:pPr>
        <w:pStyle w:val="ListParagraph"/>
        <w:numPr>
          <w:ilvl w:val="0"/>
          <w:numId w:val="4"/>
        </w:numPr>
      </w:pPr>
      <w:proofErr w:type="spellStart"/>
      <w:r>
        <w:rPr>
          <w:i/>
        </w:rPr>
        <w:t>L’Estoire</w:t>
      </w:r>
      <w:proofErr w:type="spellEnd"/>
      <w:r>
        <w:rPr>
          <w:i/>
        </w:rPr>
        <w:t xml:space="preserve"> del saint Graal</w:t>
      </w:r>
    </w:p>
    <w:p w14:paraId="252C7B01" w14:textId="77777777" w:rsidR="001D2D56" w:rsidRPr="001D2D56" w:rsidRDefault="001D2D56" w:rsidP="001D2D56">
      <w:pPr>
        <w:pStyle w:val="ListParagraph"/>
        <w:numPr>
          <w:ilvl w:val="0"/>
          <w:numId w:val="4"/>
        </w:numPr>
      </w:pPr>
      <w:r>
        <w:rPr>
          <w:i/>
        </w:rPr>
        <w:t>Merlin</w:t>
      </w:r>
      <w:r w:rsidR="00915B96">
        <w:rPr>
          <w:i/>
        </w:rPr>
        <w:t xml:space="preserve"> </w:t>
      </w:r>
      <w:r w:rsidR="00915B96">
        <w:t>(x).</w:t>
      </w:r>
    </w:p>
    <w:p w14:paraId="367795A7" w14:textId="77777777" w:rsidR="001D2D56" w:rsidRDefault="00E87B05" w:rsidP="001D2D56">
      <w:pPr>
        <w:pStyle w:val="ListParagraph"/>
        <w:numPr>
          <w:ilvl w:val="0"/>
          <w:numId w:val="3"/>
        </w:numPr>
        <w:ind w:left="723"/>
      </w:pPr>
      <w:r>
        <w:t xml:space="preserve">The </w:t>
      </w:r>
      <w:r>
        <w:rPr>
          <w:i/>
        </w:rPr>
        <w:t xml:space="preserve">Merlin </w:t>
      </w:r>
      <w:r>
        <w:t xml:space="preserve">then gets its own narrative continuation, entitled the </w:t>
      </w:r>
      <w:r w:rsidRPr="00E87B05">
        <w:rPr>
          <w:i/>
        </w:rPr>
        <w:t>Vulgate Continuation</w:t>
      </w:r>
      <w:r>
        <w:t xml:space="preserve"> or the </w:t>
      </w:r>
      <w:r w:rsidRPr="00E87B05">
        <w:rPr>
          <w:i/>
        </w:rPr>
        <w:t>Merlin Continuation</w:t>
      </w:r>
      <w:r>
        <w:t xml:space="preserve"> – in French, the </w:t>
      </w:r>
      <w:r>
        <w:rPr>
          <w:i/>
        </w:rPr>
        <w:t xml:space="preserve">Suite-Vulgate </w:t>
      </w:r>
      <w:r>
        <w:t>(x).</w:t>
      </w:r>
      <w:r w:rsidR="00915B96">
        <w:t xml:space="preserve">  </w:t>
      </w:r>
    </w:p>
    <w:p w14:paraId="24B4FBAA" w14:textId="2142B54A" w:rsidR="00E87B05" w:rsidRDefault="00AD4C78" w:rsidP="001D2D56">
      <w:pPr>
        <w:pStyle w:val="ListParagraph"/>
        <w:numPr>
          <w:ilvl w:val="0"/>
          <w:numId w:val="3"/>
        </w:numPr>
        <w:ind w:left="723"/>
      </w:pPr>
      <w:r>
        <w:lastRenderedPageBreak/>
        <w:t xml:space="preserve">It seems improbable that such a huge cycle (the critical edition of the </w:t>
      </w:r>
      <w:r>
        <w:rPr>
          <w:i/>
        </w:rPr>
        <w:t xml:space="preserve">Lancelot </w:t>
      </w:r>
      <w:r>
        <w:t>alone,</w:t>
      </w:r>
      <w:r>
        <w:rPr>
          <w:i/>
        </w:rPr>
        <w:t xml:space="preserve"> </w:t>
      </w:r>
      <w:r>
        <w:t xml:space="preserve">by Alexandre Micha, is in 9 volumes) could be written by one author. But some scholars have suggested that the cycle may have had what Jean Frappier called an ‘architect’, because </w:t>
      </w:r>
      <w:r w:rsidRPr="00AD4C78">
        <w:t>of the ‘elaborate system of cross-references, foreshadowings and predictions, and r</w:t>
      </w:r>
      <w:r w:rsidR="0056744D">
        <w:t xml:space="preserve">ecapitulations and recalls.’ </w:t>
      </w:r>
      <w:r>
        <w:t xml:space="preserve">Note, however, that </w:t>
      </w:r>
      <w:r w:rsidR="00CD7748">
        <w:t>narrative attitudes towards certain key subjects, for example towards courtly love, differ from text to text (x).</w:t>
      </w:r>
    </w:p>
    <w:p w14:paraId="4E2773FC" w14:textId="77777777" w:rsidR="00EB5A87" w:rsidRDefault="00EB5A87" w:rsidP="00EB5A87">
      <w:pPr>
        <w:pStyle w:val="ListParagraph"/>
        <w:numPr>
          <w:ilvl w:val="0"/>
          <w:numId w:val="5"/>
        </w:numPr>
      </w:pPr>
      <w:r>
        <w:t xml:space="preserve">How do these texts maintain clearly the multiple story lines? A ‘sophisticated technique called </w:t>
      </w:r>
      <w:r>
        <w:rPr>
          <w:i/>
        </w:rPr>
        <w:t xml:space="preserve">entrelacement </w:t>
      </w:r>
      <w:r>
        <w:t>or structural interlace. The foreshadowings and recalls already mentioned are an element of this method. It consists, to oversimplify drastically, of the regular suspension of one story line to pick up one or more others; when those are in turn suspended, the text may take up another narrative or return to the original one to elaborate it further, again dropping it one or several times before tying it up with others. Within these multiple and intercut narrative lines, the authors maintain a remarkably precise and consistent chronology.’ (xi)</w:t>
      </w:r>
    </w:p>
    <w:p w14:paraId="3A3E688A" w14:textId="77777777" w:rsidR="003E0764" w:rsidRDefault="00C3393B" w:rsidP="001D2D56">
      <w:pPr>
        <w:pStyle w:val="ListParagraph"/>
        <w:numPr>
          <w:ilvl w:val="0"/>
          <w:numId w:val="3"/>
        </w:numPr>
        <w:ind w:left="723"/>
      </w:pPr>
      <w:r>
        <w:t xml:space="preserve">The Vulgate Cycle was followed by the Post-Vulgate Cycle, which was composed either as the Vulgate was being completed, or just afterwards. </w:t>
      </w:r>
      <w:r w:rsidR="0009387F">
        <w:t xml:space="preserve">This was probably the work of </w:t>
      </w:r>
      <w:r w:rsidR="00817FA4">
        <w:t>a single author</w:t>
      </w:r>
      <w:r w:rsidR="0009387F">
        <w:t>.</w:t>
      </w:r>
      <w:r w:rsidR="001066B8">
        <w:t xml:space="preserve"> It borrows some parts of the Vulgate cycle and rewrites</w:t>
      </w:r>
      <w:r w:rsidR="00817FA4">
        <w:t xml:space="preserve"> others to lengthen or shorten them</w:t>
      </w:r>
      <w:r w:rsidR="001066B8">
        <w:t xml:space="preserve">. The </w:t>
      </w:r>
      <w:r w:rsidR="001066B8">
        <w:rPr>
          <w:i/>
        </w:rPr>
        <w:t xml:space="preserve">Lancelot </w:t>
      </w:r>
      <w:r w:rsidR="00817FA4">
        <w:t xml:space="preserve">is </w:t>
      </w:r>
      <w:r w:rsidR="001066B8">
        <w:t xml:space="preserve">omitted, and there's a concomitant shift in focus: the downfall of the Arthurian world results primarily from Arthur's sin of incest in </w:t>
      </w:r>
      <w:r w:rsidR="001066B8">
        <w:rPr>
          <w:lang w:val="en-US"/>
        </w:rPr>
        <w:t xml:space="preserve">engendering </w:t>
      </w:r>
      <w:proofErr w:type="spellStart"/>
      <w:r w:rsidR="001066B8">
        <w:rPr>
          <w:lang w:val="en-US"/>
        </w:rPr>
        <w:t>Mordred</w:t>
      </w:r>
      <w:proofErr w:type="spellEnd"/>
      <w:r w:rsidR="001066B8">
        <w:rPr>
          <w:lang w:val="en-US"/>
        </w:rPr>
        <w:t xml:space="preserve"> </w:t>
      </w:r>
      <w:r w:rsidR="001066B8">
        <w:t xml:space="preserve">(as opposed to Lancelot and </w:t>
      </w:r>
      <w:proofErr w:type="spellStart"/>
      <w:r w:rsidR="001066B8">
        <w:t>Guenevere’s</w:t>
      </w:r>
      <w:proofErr w:type="spellEnd"/>
      <w:r w:rsidR="001066B8">
        <w:t xml:space="preserve"> adultery)</w:t>
      </w:r>
      <w:r w:rsidR="00817FA4">
        <w:t xml:space="preserve"> (xii)</w:t>
      </w:r>
      <w:r w:rsidR="001066B8">
        <w:t>.</w:t>
      </w:r>
      <w:r w:rsidR="00817FA4">
        <w:t xml:space="preserve"> </w:t>
      </w:r>
    </w:p>
    <w:p w14:paraId="5A997279" w14:textId="1C694C8C" w:rsidR="00CD7748" w:rsidRDefault="00817FA4" w:rsidP="001D2D56">
      <w:pPr>
        <w:pStyle w:val="ListParagraph"/>
        <w:numPr>
          <w:ilvl w:val="0"/>
          <w:numId w:val="3"/>
        </w:numPr>
        <w:ind w:left="723"/>
      </w:pPr>
      <w:r>
        <w:t xml:space="preserve">Tristan, </w:t>
      </w:r>
      <w:proofErr w:type="spellStart"/>
      <w:r>
        <w:t>Iseut</w:t>
      </w:r>
      <w:proofErr w:type="spellEnd"/>
      <w:r>
        <w:t>, and King Mark are in</w:t>
      </w:r>
      <w:r w:rsidR="00444363">
        <w:t>cluded for the first time as Arthurian characters</w:t>
      </w:r>
      <w:r>
        <w:t xml:space="preserve"> in the Post-Vulgate (xiii).</w:t>
      </w:r>
    </w:p>
    <w:p w14:paraId="7F0CFF3D" w14:textId="72CA82AC" w:rsidR="00A72429" w:rsidRDefault="00A72429" w:rsidP="001D2D56">
      <w:pPr>
        <w:pStyle w:val="ListParagraph"/>
        <w:numPr>
          <w:ilvl w:val="0"/>
          <w:numId w:val="3"/>
        </w:numPr>
        <w:ind w:left="723"/>
      </w:pPr>
      <w:r>
        <w:t xml:space="preserve">There are 3 editions of the </w:t>
      </w:r>
      <w:r>
        <w:rPr>
          <w:i/>
        </w:rPr>
        <w:t>Lancelot</w:t>
      </w:r>
      <w:r>
        <w:t xml:space="preserve">. One, published by </w:t>
      </w:r>
      <w:r w:rsidR="001442B8">
        <w:t xml:space="preserve">H. </w:t>
      </w:r>
      <w:r w:rsidR="00FE578A">
        <w:t xml:space="preserve">Oskar </w:t>
      </w:r>
      <w:proofErr w:type="spellStart"/>
      <w:r>
        <w:t>Sommer</w:t>
      </w:r>
      <w:proofErr w:type="spellEnd"/>
      <w:r>
        <w:t xml:space="preserve">, gives the short cyclic version. Another, published by </w:t>
      </w:r>
      <w:r w:rsidR="00FE578A">
        <w:t xml:space="preserve">Elspeth </w:t>
      </w:r>
      <w:r>
        <w:t>Kennedy, gives the non-</w:t>
      </w:r>
      <w:r w:rsidR="00C27855">
        <w:t>cyclic version. The edition completed</w:t>
      </w:r>
      <w:r>
        <w:t xml:space="preserve"> by </w:t>
      </w:r>
      <w:proofErr w:type="spellStart"/>
      <w:r w:rsidR="003E0764">
        <w:t>Alexandre</w:t>
      </w:r>
      <w:proofErr w:type="spellEnd"/>
      <w:r w:rsidR="003E0764">
        <w:t xml:space="preserve"> </w:t>
      </w:r>
      <w:proofErr w:type="spellStart"/>
      <w:r>
        <w:t>Micha</w:t>
      </w:r>
      <w:proofErr w:type="spellEnd"/>
      <w:r>
        <w:t xml:space="preserve"> is used here, because he gives the long cyclic version (but also includes the non-cyclic version and some excerpts from the short version in Vol. III).</w:t>
      </w:r>
    </w:p>
    <w:p w14:paraId="35109ABE" w14:textId="6C179D97" w:rsidR="00A72429" w:rsidRDefault="007356E8" w:rsidP="001D2D56">
      <w:pPr>
        <w:pStyle w:val="ListParagraph"/>
        <w:numPr>
          <w:ilvl w:val="0"/>
          <w:numId w:val="3"/>
        </w:numPr>
        <w:ind w:left="723"/>
      </w:pPr>
      <w:r>
        <w:t xml:space="preserve">Some manuscripts of the </w:t>
      </w:r>
      <w:r>
        <w:rPr>
          <w:i/>
        </w:rPr>
        <w:t xml:space="preserve">Lancelot </w:t>
      </w:r>
      <w:r>
        <w:t>are beautifully decorated. One such manuscript</w:t>
      </w:r>
      <w:r w:rsidR="00C27855">
        <w:t>, now in the British Library,</w:t>
      </w:r>
      <w:r>
        <w:t xml:space="preserve"> belonged to the royal library, and was aut</w:t>
      </w:r>
      <w:r w:rsidR="00421B84">
        <w:t>ographed by Elizabeth Woodville. Here is a link to its catalogue entry:</w:t>
      </w:r>
    </w:p>
    <w:p w14:paraId="150A62F4" w14:textId="77777777" w:rsidR="00D76315" w:rsidRDefault="009A6ED2">
      <w:pPr>
        <w:rPr>
          <w:rStyle w:val="Hyperlink"/>
        </w:rPr>
      </w:pPr>
      <w:hyperlink r:id="rId7" w:history="1">
        <w:r w:rsidR="00B8178B">
          <w:rPr>
            <w:rStyle w:val="Hyperlink"/>
          </w:rPr>
          <w:t>http://www.bl.uk/manuscripts/FullDisplay.aspx?ref=Royal_MS_14_e_iii</w:t>
        </w:r>
      </w:hyperlink>
    </w:p>
    <w:p w14:paraId="5AA7DD91" w14:textId="4BB6D70F" w:rsidR="007356E8" w:rsidRDefault="007356E8" w:rsidP="007356E8">
      <w:pPr>
        <w:pStyle w:val="ListParagraph"/>
        <w:numPr>
          <w:ilvl w:val="0"/>
          <w:numId w:val="6"/>
        </w:numPr>
      </w:pPr>
      <w:r>
        <w:t xml:space="preserve">To see the highly decorated first page of the </w:t>
      </w:r>
      <w:r>
        <w:rPr>
          <w:i/>
        </w:rPr>
        <w:t>Lancelot</w:t>
      </w:r>
      <w:r w:rsidR="009A132B">
        <w:rPr>
          <w:i/>
        </w:rPr>
        <w:t xml:space="preserve"> </w:t>
      </w:r>
      <w:r w:rsidR="009A132B">
        <w:t>in this manuscript</w:t>
      </w:r>
      <w:r>
        <w:t>, use this link:</w:t>
      </w:r>
    </w:p>
    <w:p w14:paraId="4A82F425" w14:textId="77777777" w:rsidR="00243139" w:rsidRPr="00F04920" w:rsidRDefault="00243139">
      <w:pPr>
        <w:rPr>
          <w:color w:val="4472C4" w:themeColor="accent5"/>
          <w:u w:val="single"/>
        </w:rPr>
      </w:pPr>
      <w:r w:rsidRPr="00F04920">
        <w:rPr>
          <w:color w:val="4472C4" w:themeColor="accent5"/>
          <w:u w:val="single"/>
        </w:rPr>
        <w:t>Fol. 3r: http://www.bl.uk/manuscripts/Viewer.aspx</w:t>
      </w:r>
      <w:proofErr w:type="gramStart"/>
      <w:r w:rsidRPr="00F04920">
        <w:rPr>
          <w:color w:val="4472C4" w:themeColor="accent5"/>
          <w:u w:val="single"/>
        </w:rPr>
        <w:t>?ref</w:t>
      </w:r>
      <w:proofErr w:type="gramEnd"/>
      <w:r w:rsidRPr="00F04920">
        <w:rPr>
          <w:color w:val="4472C4" w:themeColor="accent5"/>
          <w:u w:val="single"/>
        </w:rPr>
        <w:t>=royal_ms_14_e_iii_f003r</w:t>
      </w:r>
    </w:p>
    <w:p w14:paraId="1BC49769" w14:textId="77777777" w:rsidR="007356E8" w:rsidRPr="00D76315" w:rsidRDefault="007356E8"/>
    <w:sectPr w:rsidR="007356E8" w:rsidRPr="00D763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577BF"/>
    <w:multiLevelType w:val="hybridMultilevel"/>
    <w:tmpl w:val="3C7A7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0F58B9"/>
    <w:multiLevelType w:val="hybridMultilevel"/>
    <w:tmpl w:val="675E04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E5B4F2A"/>
    <w:multiLevelType w:val="hybridMultilevel"/>
    <w:tmpl w:val="718EF21E"/>
    <w:lvl w:ilvl="0" w:tplc="6F687A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89471F"/>
    <w:multiLevelType w:val="hybridMultilevel"/>
    <w:tmpl w:val="709E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5425DD"/>
    <w:multiLevelType w:val="hybridMultilevel"/>
    <w:tmpl w:val="B37405FC"/>
    <w:lvl w:ilvl="0" w:tplc="6F687AB2">
      <w:numFmt w:val="bullet"/>
      <w:lvlText w:val="-"/>
      <w:lvlJc w:val="left"/>
      <w:pPr>
        <w:ind w:left="723" w:hanging="360"/>
      </w:pPr>
      <w:rPr>
        <w:rFonts w:ascii="Calibri" w:eastAsiaTheme="minorHAnsi" w:hAnsi="Calibri" w:cstheme="minorBidi"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5">
    <w:nsid w:val="74EB1BD9"/>
    <w:multiLevelType w:val="hybridMultilevel"/>
    <w:tmpl w:val="097A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315"/>
    <w:rsid w:val="00071519"/>
    <w:rsid w:val="0009387F"/>
    <w:rsid w:val="000A062D"/>
    <w:rsid w:val="001066B8"/>
    <w:rsid w:val="001442B8"/>
    <w:rsid w:val="001D2D56"/>
    <w:rsid w:val="00243139"/>
    <w:rsid w:val="0025069A"/>
    <w:rsid w:val="00264844"/>
    <w:rsid w:val="003E0764"/>
    <w:rsid w:val="00421B84"/>
    <w:rsid w:val="00444363"/>
    <w:rsid w:val="0056744D"/>
    <w:rsid w:val="005A64BB"/>
    <w:rsid w:val="00663403"/>
    <w:rsid w:val="006C6521"/>
    <w:rsid w:val="00730798"/>
    <w:rsid w:val="007356E8"/>
    <w:rsid w:val="00766E7C"/>
    <w:rsid w:val="00817FA4"/>
    <w:rsid w:val="008C2626"/>
    <w:rsid w:val="00915B96"/>
    <w:rsid w:val="009A132B"/>
    <w:rsid w:val="009A6ED2"/>
    <w:rsid w:val="00A72429"/>
    <w:rsid w:val="00AB5ED1"/>
    <w:rsid w:val="00AC1373"/>
    <w:rsid w:val="00AD4C78"/>
    <w:rsid w:val="00B8178B"/>
    <w:rsid w:val="00C27855"/>
    <w:rsid w:val="00C3393B"/>
    <w:rsid w:val="00C719B0"/>
    <w:rsid w:val="00CD7748"/>
    <w:rsid w:val="00D16828"/>
    <w:rsid w:val="00D76315"/>
    <w:rsid w:val="00E15AF9"/>
    <w:rsid w:val="00E6034B"/>
    <w:rsid w:val="00E87B05"/>
    <w:rsid w:val="00EB5A87"/>
    <w:rsid w:val="00F04920"/>
    <w:rsid w:val="00F051FB"/>
    <w:rsid w:val="00FE57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D0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76315"/>
  </w:style>
  <w:style w:type="character" w:customStyle="1" w:styleId="spelle">
    <w:name w:val="spelle"/>
    <w:basedOn w:val="DefaultParagraphFont"/>
    <w:rsid w:val="00D76315"/>
  </w:style>
  <w:style w:type="character" w:styleId="Hyperlink">
    <w:name w:val="Hyperlink"/>
    <w:basedOn w:val="DefaultParagraphFont"/>
    <w:uiPriority w:val="99"/>
    <w:semiHidden/>
    <w:unhideWhenUsed/>
    <w:rsid w:val="00D76315"/>
    <w:rPr>
      <w:color w:val="0000FF"/>
      <w:u w:val="single"/>
    </w:rPr>
  </w:style>
  <w:style w:type="paragraph" w:styleId="ListParagraph">
    <w:name w:val="List Paragraph"/>
    <w:basedOn w:val="Normal"/>
    <w:uiPriority w:val="34"/>
    <w:qFormat/>
    <w:rsid w:val="00B8178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76315"/>
  </w:style>
  <w:style w:type="character" w:customStyle="1" w:styleId="spelle">
    <w:name w:val="spelle"/>
    <w:basedOn w:val="DefaultParagraphFont"/>
    <w:rsid w:val="00D76315"/>
  </w:style>
  <w:style w:type="character" w:styleId="Hyperlink">
    <w:name w:val="Hyperlink"/>
    <w:basedOn w:val="DefaultParagraphFont"/>
    <w:uiPriority w:val="99"/>
    <w:semiHidden/>
    <w:unhideWhenUsed/>
    <w:rsid w:val="00D76315"/>
    <w:rPr>
      <w:color w:val="0000FF"/>
      <w:u w:val="single"/>
    </w:rPr>
  </w:style>
  <w:style w:type="paragraph" w:styleId="ListParagraph">
    <w:name w:val="List Paragraph"/>
    <w:basedOn w:val="Normal"/>
    <w:uiPriority w:val="34"/>
    <w:qFormat/>
    <w:rsid w:val="00B81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ancelot-project.pitt.edu/LG-web/TheStory-Summary.htm" TargetMode="External"/><Relationship Id="rId7" Type="http://schemas.openxmlformats.org/officeDocument/2006/relationships/hyperlink" Target="http://www.bl.uk/manuscripts/FullDisplay.aspx?ref=Royal_MS_14_e_iii"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892</Words>
  <Characters>5086</Characters>
  <Application>Microsoft Macintosh Word</Application>
  <DocSecurity>0</DocSecurity>
  <Lines>42</Lines>
  <Paragraphs>11</Paragraphs>
  <ScaleCrop>false</ScaleCrop>
  <Company>University of Warwick</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Everitt, Merryn</dc:creator>
  <cp:keywords/>
  <dc:description/>
  <cp:lastModifiedBy>Sarah</cp:lastModifiedBy>
  <cp:revision>2</cp:revision>
  <dcterms:created xsi:type="dcterms:W3CDTF">2015-05-13T09:28:00Z</dcterms:created>
  <dcterms:modified xsi:type="dcterms:W3CDTF">2015-05-13T09:28:00Z</dcterms:modified>
</cp:coreProperties>
</file>