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F42E07" w14:textId="1303AFF9" w:rsidR="00D247E8" w:rsidRDefault="00202197" w:rsidP="00202197">
      <w:pPr>
        <w:spacing w:line="360" w:lineRule="exact"/>
        <w:jc w:val="center"/>
        <w:rPr>
          <w:rFonts w:ascii="Arial" w:hAnsi="Arial" w:cs="Arial"/>
          <w:b/>
          <w:sz w:val="32"/>
          <w:szCs w:val="32"/>
        </w:rPr>
      </w:pPr>
      <w:r>
        <w:rPr>
          <w:rFonts w:ascii="Arial" w:hAnsi="Arial" w:cs="Arial"/>
          <w:b/>
          <w:sz w:val="32"/>
          <w:szCs w:val="32"/>
        </w:rPr>
        <w:t>Society for Neo-Latin Studies</w:t>
      </w:r>
    </w:p>
    <w:p w14:paraId="1916B604" w14:textId="62CDA398" w:rsidR="00202197" w:rsidRDefault="00202197" w:rsidP="00202197">
      <w:pPr>
        <w:spacing w:line="360" w:lineRule="exact"/>
        <w:jc w:val="center"/>
        <w:rPr>
          <w:rFonts w:ascii="Arial" w:hAnsi="Arial" w:cs="Arial"/>
          <w:b/>
          <w:sz w:val="32"/>
          <w:szCs w:val="32"/>
        </w:rPr>
      </w:pPr>
      <w:r>
        <w:rPr>
          <w:rFonts w:ascii="Arial" w:hAnsi="Arial" w:cs="Arial"/>
          <w:b/>
          <w:sz w:val="32"/>
          <w:szCs w:val="32"/>
        </w:rPr>
        <w:t>Annual General Meeting</w:t>
      </w:r>
      <w:r w:rsidR="00D247E8">
        <w:rPr>
          <w:rFonts w:ascii="Arial" w:hAnsi="Arial" w:cs="Arial"/>
          <w:b/>
          <w:sz w:val="32"/>
          <w:szCs w:val="32"/>
        </w:rPr>
        <w:t xml:space="preserve"> 2024</w:t>
      </w:r>
    </w:p>
    <w:p w14:paraId="17516D41" w14:textId="77777777" w:rsidR="00202197" w:rsidRDefault="00202197" w:rsidP="00202197">
      <w:pPr>
        <w:jc w:val="center"/>
        <w:rPr>
          <w:rFonts w:ascii="Arial" w:hAnsi="Arial" w:cs="Arial"/>
        </w:rPr>
      </w:pPr>
    </w:p>
    <w:p w14:paraId="29D91A20" w14:textId="77777777" w:rsidR="00202197" w:rsidRDefault="00202197" w:rsidP="00202197">
      <w:pPr>
        <w:jc w:val="center"/>
        <w:rPr>
          <w:rFonts w:ascii="Arial" w:hAnsi="Arial" w:cs="Arial"/>
        </w:rPr>
      </w:pPr>
    </w:p>
    <w:p w14:paraId="08CC0A5B" w14:textId="00AC4D21" w:rsidR="00202197" w:rsidRDefault="00202197" w:rsidP="00202197">
      <w:pPr>
        <w:spacing w:line="360" w:lineRule="exact"/>
        <w:jc w:val="center"/>
        <w:rPr>
          <w:rFonts w:ascii="Arial" w:hAnsi="Arial" w:cs="Arial"/>
          <w:b/>
        </w:rPr>
      </w:pPr>
      <w:r>
        <w:rPr>
          <w:rFonts w:ascii="Arial" w:hAnsi="Arial" w:cs="Arial"/>
          <w:b/>
        </w:rPr>
        <w:t>15 November 2024, 4:00pm</w:t>
      </w:r>
    </w:p>
    <w:p w14:paraId="16B5F88A" w14:textId="673C20BA" w:rsidR="00202197" w:rsidRDefault="00202197" w:rsidP="00202197">
      <w:pPr>
        <w:spacing w:line="360" w:lineRule="exact"/>
        <w:jc w:val="center"/>
        <w:rPr>
          <w:rFonts w:ascii="Arial" w:hAnsi="Arial" w:cs="Arial"/>
          <w:b/>
        </w:rPr>
      </w:pPr>
      <w:r>
        <w:rPr>
          <w:rFonts w:ascii="Arial" w:hAnsi="Arial" w:cs="Arial"/>
          <w:b/>
        </w:rPr>
        <w:t>Trinity College, Cambridge</w:t>
      </w:r>
    </w:p>
    <w:p w14:paraId="5E0C7171" w14:textId="77777777" w:rsidR="00202197" w:rsidRDefault="00202197" w:rsidP="00202197">
      <w:pPr>
        <w:spacing w:line="360" w:lineRule="exact"/>
        <w:jc w:val="center"/>
        <w:rPr>
          <w:rFonts w:ascii="Arial" w:hAnsi="Arial" w:cs="Arial"/>
          <w:b/>
        </w:rPr>
      </w:pPr>
    </w:p>
    <w:p w14:paraId="1E68D571" w14:textId="77777777" w:rsidR="00202197" w:rsidRDefault="00202197" w:rsidP="00202197">
      <w:pPr>
        <w:spacing w:line="360" w:lineRule="exact"/>
        <w:jc w:val="center"/>
        <w:rPr>
          <w:rFonts w:ascii="Arial" w:hAnsi="Arial" w:cs="Arial"/>
          <w:b/>
        </w:rPr>
      </w:pPr>
      <w:r>
        <w:rPr>
          <w:rFonts w:ascii="Arial" w:hAnsi="Arial" w:cs="Arial"/>
          <w:b/>
        </w:rPr>
        <w:t>MINUTES</w:t>
      </w:r>
    </w:p>
    <w:p w14:paraId="36D11E47" w14:textId="77777777" w:rsidR="00202197" w:rsidRDefault="00202197" w:rsidP="00202197">
      <w:pPr>
        <w:rPr>
          <w:rFonts w:ascii="Arial" w:hAnsi="Arial" w:cs="Arial"/>
          <w:b/>
          <w:shd w:val="clear" w:color="auto" w:fill="FFFFFF"/>
        </w:rPr>
      </w:pPr>
    </w:p>
    <w:p w14:paraId="0F83558C" w14:textId="77777777" w:rsidR="00202197" w:rsidRDefault="00202197" w:rsidP="00202197">
      <w:pPr>
        <w:rPr>
          <w:rFonts w:ascii="Arial" w:hAnsi="Arial" w:cs="Arial"/>
        </w:rPr>
      </w:pPr>
    </w:p>
    <w:p w14:paraId="3C75A7D6" w14:textId="77777777" w:rsidR="00202197" w:rsidRDefault="00202197" w:rsidP="00202197">
      <w:pPr>
        <w:rPr>
          <w:rFonts w:ascii="Arial" w:hAnsi="Arial" w:cs="Arial"/>
        </w:rPr>
      </w:pPr>
    </w:p>
    <w:p w14:paraId="08B49DA1" w14:textId="77777777" w:rsidR="00202197" w:rsidRDefault="00202197" w:rsidP="00202197">
      <w:pPr>
        <w:numPr>
          <w:ilvl w:val="0"/>
          <w:numId w:val="1"/>
        </w:numPr>
        <w:rPr>
          <w:rFonts w:ascii="Arial" w:hAnsi="Arial" w:cs="Arial"/>
        </w:rPr>
      </w:pPr>
      <w:r>
        <w:rPr>
          <w:rFonts w:ascii="Arial" w:hAnsi="Arial" w:cs="Arial"/>
        </w:rPr>
        <w:t>Welcome and apologies</w:t>
      </w:r>
    </w:p>
    <w:p w14:paraId="140FD7A6" w14:textId="77777777" w:rsidR="00202197" w:rsidRDefault="00202197" w:rsidP="00202197">
      <w:pPr>
        <w:ind w:left="720"/>
        <w:rPr>
          <w:rFonts w:ascii="Arial" w:hAnsi="Arial" w:cs="Arial"/>
          <w:b/>
          <w:bCs/>
          <w:u w:val="single"/>
        </w:rPr>
      </w:pPr>
    </w:p>
    <w:p w14:paraId="3ED0AA96" w14:textId="0E3407FA" w:rsidR="00202197" w:rsidRPr="001243C9" w:rsidRDefault="00202197" w:rsidP="001243C9">
      <w:pPr>
        <w:ind w:left="720"/>
        <w:jc w:val="both"/>
        <w:rPr>
          <w:rFonts w:ascii="Arial" w:hAnsi="Arial" w:cs="Arial"/>
        </w:rPr>
      </w:pPr>
      <w:r w:rsidRPr="001243C9">
        <w:rPr>
          <w:rFonts w:ascii="Arial" w:hAnsi="Arial" w:cs="Arial"/>
          <w:b/>
          <w:bCs/>
        </w:rPr>
        <w:t>Present</w:t>
      </w:r>
      <w:r w:rsidRPr="001243C9">
        <w:rPr>
          <w:rFonts w:ascii="Arial" w:hAnsi="Arial" w:cs="Arial"/>
        </w:rPr>
        <w:t xml:space="preserve">: </w:t>
      </w:r>
      <w:proofErr w:type="spellStart"/>
      <w:r w:rsidRPr="001243C9">
        <w:rPr>
          <w:rFonts w:ascii="Arial" w:hAnsi="Arial" w:cs="Arial"/>
        </w:rPr>
        <w:t>Gesine</w:t>
      </w:r>
      <w:proofErr w:type="spellEnd"/>
      <w:r w:rsidRPr="001243C9">
        <w:rPr>
          <w:rFonts w:ascii="Arial" w:hAnsi="Arial" w:cs="Arial"/>
        </w:rPr>
        <w:t xml:space="preserve"> </w:t>
      </w:r>
      <w:proofErr w:type="spellStart"/>
      <w:r w:rsidRPr="001243C9">
        <w:rPr>
          <w:rFonts w:ascii="Arial" w:hAnsi="Arial" w:cs="Arial"/>
        </w:rPr>
        <w:t>Manuwald</w:t>
      </w:r>
      <w:proofErr w:type="spellEnd"/>
      <w:r w:rsidRPr="001243C9">
        <w:rPr>
          <w:rFonts w:ascii="Arial" w:hAnsi="Arial" w:cs="Arial"/>
        </w:rPr>
        <w:t xml:space="preserve"> (Chair), Paul White, Luke Houghton, Rebecca </w:t>
      </w:r>
      <w:proofErr w:type="spellStart"/>
      <w:r w:rsidRPr="001243C9">
        <w:rPr>
          <w:rFonts w:ascii="Arial" w:hAnsi="Arial" w:cs="Arial"/>
        </w:rPr>
        <w:t>Menmuir</w:t>
      </w:r>
      <w:proofErr w:type="spellEnd"/>
      <w:r w:rsidRPr="001243C9">
        <w:rPr>
          <w:rFonts w:ascii="Arial" w:hAnsi="Arial" w:cs="Arial"/>
        </w:rPr>
        <w:t xml:space="preserve">, Lucy Nicholas, </w:t>
      </w:r>
      <w:proofErr w:type="spellStart"/>
      <w:r w:rsidRPr="001243C9">
        <w:rPr>
          <w:rFonts w:ascii="Arial" w:hAnsi="Arial" w:cs="Arial"/>
        </w:rPr>
        <w:t>Gavanndra</w:t>
      </w:r>
      <w:proofErr w:type="spellEnd"/>
      <w:r w:rsidRPr="001243C9">
        <w:rPr>
          <w:rFonts w:ascii="Arial" w:hAnsi="Arial" w:cs="Arial"/>
        </w:rPr>
        <w:t xml:space="preserve"> Hodge, Maria </w:t>
      </w:r>
      <w:proofErr w:type="spellStart"/>
      <w:r w:rsidRPr="001243C9">
        <w:rPr>
          <w:rFonts w:ascii="Arial" w:hAnsi="Arial" w:cs="Arial"/>
        </w:rPr>
        <w:t>Czepiel</w:t>
      </w:r>
      <w:proofErr w:type="spellEnd"/>
      <w:r w:rsidR="00B85514" w:rsidRPr="001243C9">
        <w:rPr>
          <w:rFonts w:ascii="Arial" w:hAnsi="Arial" w:cs="Arial"/>
        </w:rPr>
        <w:t xml:space="preserve">, Alex </w:t>
      </w:r>
      <w:proofErr w:type="spellStart"/>
      <w:r w:rsidR="00B85514" w:rsidRPr="001243C9">
        <w:rPr>
          <w:rFonts w:ascii="Arial" w:hAnsi="Arial" w:cs="Arial"/>
        </w:rPr>
        <w:t>Tadel</w:t>
      </w:r>
      <w:proofErr w:type="spellEnd"/>
      <w:r w:rsidR="00B85514" w:rsidRPr="001243C9">
        <w:rPr>
          <w:rFonts w:ascii="Arial" w:hAnsi="Arial" w:cs="Arial"/>
        </w:rPr>
        <w:t xml:space="preserve">, Sarah Knight, William Barton, </w:t>
      </w:r>
      <w:r w:rsidR="00D2754D" w:rsidRPr="001243C9">
        <w:rPr>
          <w:rFonts w:ascii="Arial" w:hAnsi="Arial" w:cs="Arial"/>
        </w:rPr>
        <w:t>Iván Parga Ornelas</w:t>
      </w:r>
      <w:r w:rsidR="00B85514" w:rsidRPr="001243C9">
        <w:rPr>
          <w:rFonts w:ascii="Arial" w:hAnsi="Arial" w:cs="Arial"/>
        </w:rPr>
        <w:t>,</w:t>
      </w:r>
      <w:r w:rsidR="00D2754D" w:rsidRPr="001243C9">
        <w:rPr>
          <w:rFonts w:ascii="Arial" w:hAnsi="Arial" w:cs="Arial"/>
        </w:rPr>
        <w:t xml:space="preserve"> Irina </w:t>
      </w:r>
      <w:proofErr w:type="spellStart"/>
      <w:r w:rsidR="00D2754D" w:rsidRPr="001243C9">
        <w:rPr>
          <w:rFonts w:ascii="Arial" w:hAnsi="Arial" w:cs="Arial"/>
        </w:rPr>
        <w:t>Tautschnig</w:t>
      </w:r>
      <w:proofErr w:type="spellEnd"/>
      <w:r w:rsidR="00D2754D" w:rsidRPr="001243C9">
        <w:rPr>
          <w:rFonts w:ascii="Arial" w:hAnsi="Arial" w:cs="Arial"/>
        </w:rPr>
        <w:t>,</w:t>
      </w:r>
      <w:r w:rsidR="00B85514" w:rsidRPr="001243C9">
        <w:rPr>
          <w:rFonts w:ascii="Arial" w:hAnsi="Arial" w:cs="Arial"/>
        </w:rPr>
        <w:t xml:space="preserve"> Stephen Harrison, Alexander Gould, Edward Taylor, Cynthia Liu, Jack Colley, In</w:t>
      </w:r>
      <w:r w:rsidR="00D2754D" w:rsidRPr="001243C9">
        <w:rPr>
          <w:rFonts w:ascii="Arial" w:hAnsi="Arial" w:cs="Arial"/>
        </w:rPr>
        <w:t>g</w:t>
      </w:r>
      <w:r w:rsidR="00B85514" w:rsidRPr="001243C9">
        <w:rPr>
          <w:rFonts w:ascii="Arial" w:hAnsi="Arial" w:cs="Arial"/>
        </w:rPr>
        <w:t xml:space="preserve">rid </w:t>
      </w:r>
      <w:r w:rsidR="00D2754D" w:rsidRPr="001243C9">
        <w:rPr>
          <w:rFonts w:ascii="Arial" w:hAnsi="Arial" w:cs="Arial"/>
        </w:rPr>
        <w:t>D</w:t>
      </w:r>
      <w:r w:rsidR="00B85514" w:rsidRPr="001243C9">
        <w:rPr>
          <w:rFonts w:ascii="Arial" w:hAnsi="Arial" w:cs="Arial"/>
        </w:rPr>
        <w:t>e Smet</w:t>
      </w:r>
    </w:p>
    <w:p w14:paraId="7736687B" w14:textId="179BCA7E" w:rsidR="001243C9" w:rsidRDefault="001243C9" w:rsidP="001243C9">
      <w:pPr>
        <w:ind w:left="720"/>
        <w:jc w:val="both"/>
        <w:rPr>
          <w:rFonts w:ascii="Arial" w:hAnsi="Arial" w:cs="Arial"/>
        </w:rPr>
      </w:pPr>
      <w:r w:rsidRPr="001243C9">
        <w:rPr>
          <w:rFonts w:ascii="Arial" w:hAnsi="Arial" w:cs="Arial"/>
          <w:b/>
          <w:bCs/>
        </w:rPr>
        <w:t>Apologies</w:t>
      </w:r>
      <w:r w:rsidRPr="001243C9">
        <w:rPr>
          <w:rFonts w:ascii="Arial" w:hAnsi="Arial" w:cs="Arial"/>
        </w:rPr>
        <w:t>:</w:t>
      </w:r>
      <w:r>
        <w:rPr>
          <w:rFonts w:ascii="Arial" w:hAnsi="Arial" w:cs="Arial"/>
        </w:rPr>
        <w:t xml:space="preserve"> Jacqueline </w:t>
      </w:r>
      <w:proofErr w:type="spellStart"/>
      <w:r>
        <w:rPr>
          <w:rFonts w:ascii="Arial" w:hAnsi="Arial" w:cs="Arial"/>
        </w:rPr>
        <w:t>Glomski</w:t>
      </w:r>
      <w:proofErr w:type="spellEnd"/>
      <w:r>
        <w:rPr>
          <w:rFonts w:ascii="Arial" w:hAnsi="Arial" w:cs="Arial"/>
        </w:rPr>
        <w:t>, Caroline Spearing</w:t>
      </w:r>
    </w:p>
    <w:p w14:paraId="662D0791" w14:textId="77777777" w:rsidR="00202197" w:rsidRDefault="00202197" w:rsidP="00202197">
      <w:pPr>
        <w:ind w:left="720"/>
        <w:rPr>
          <w:rFonts w:ascii="Arial" w:hAnsi="Arial" w:cs="Arial"/>
        </w:rPr>
      </w:pPr>
    </w:p>
    <w:p w14:paraId="78D115BA" w14:textId="77777777" w:rsidR="001243C9" w:rsidRDefault="001243C9" w:rsidP="00202197">
      <w:pPr>
        <w:ind w:left="720"/>
        <w:rPr>
          <w:rFonts w:ascii="Arial" w:hAnsi="Arial" w:cs="Arial"/>
        </w:rPr>
      </w:pPr>
    </w:p>
    <w:p w14:paraId="68D65B50" w14:textId="33266C8C" w:rsidR="00202197" w:rsidRDefault="00202197" w:rsidP="00202197">
      <w:pPr>
        <w:numPr>
          <w:ilvl w:val="0"/>
          <w:numId w:val="1"/>
        </w:numPr>
        <w:rPr>
          <w:rFonts w:ascii="Arial" w:hAnsi="Arial" w:cs="Arial"/>
        </w:rPr>
      </w:pPr>
      <w:r>
        <w:rPr>
          <w:rFonts w:ascii="Arial" w:hAnsi="Arial" w:cs="Arial"/>
        </w:rPr>
        <w:t>Minutes of the last AGM (held on 17 November 202</w:t>
      </w:r>
      <w:r w:rsidR="00D2754D">
        <w:rPr>
          <w:rFonts w:ascii="Arial" w:hAnsi="Arial" w:cs="Arial"/>
        </w:rPr>
        <w:t>3</w:t>
      </w:r>
      <w:r>
        <w:rPr>
          <w:rFonts w:ascii="Arial" w:hAnsi="Arial" w:cs="Arial"/>
        </w:rPr>
        <w:t>) and matters arising</w:t>
      </w:r>
    </w:p>
    <w:p w14:paraId="027A0167" w14:textId="77777777" w:rsidR="00202197" w:rsidRDefault="00202197" w:rsidP="00202197">
      <w:pPr>
        <w:ind w:left="720"/>
        <w:rPr>
          <w:rFonts w:ascii="Arial" w:hAnsi="Arial" w:cs="Arial"/>
        </w:rPr>
      </w:pPr>
    </w:p>
    <w:p w14:paraId="1D949121" w14:textId="77777777" w:rsidR="00202197" w:rsidRDefault="00202197" w:rsidP="001243C9">
      <w:pPr>
        <w:ind w:left="720"/>
        <w:jc w:val="both"/>
        <w:rPr>
          <w:rFonts w:ascii="Arial" w:hAnsi="Arial" w:cs="Arial"/>
        </w:rPr>
      </w:pPr>
      <w:r>
        <w:rPr>
          <w:rFonts w:ascii="Arial" w:hAnsi="Arial" w:cs="Arial"/>
        </w:rPr>
        <w:t>The minutes were approved with no corrections. There were no matters arising.</w:t>
      </w:r>
    </w:p>
    <w:p w14:paraId="6790681E" w14:textId="77777777" w:rsidR="00202197" w:rsidRDefault="00202197" w:rsidP="00202197">
      <w:pPr>
        <w:ind w:left="720"/>
        <w:rPr>
          <w:rFonts w:ascii="Arial" w:hAnsi="Arial" w:cs="Arial"/>
        </w:rPr>
      </w:pPr>
    </w:p>
    <w:p w14:paraId="47154F57" w14:textId="196F4794" w:rsidR="00D2754D" w:rsidRPr="00D2754D" w:rsidRDefault="00202197" w:rsidP="00D2754D">
      <w:pPr>
        <w:numPr>
          <w:ilvl w:val="0"/>
          <w:numId w:val="1"/>
        </w:numPr>
        <w:rPr>
          <w:rFonts w:ascii="Arial" w:hAnsi="Arial" w:cs="Arial"/>
        </w:rPr>
      </w:pPr>
      <w:r>
        <w:rPr>
          <w:rFonts w:ascii="Arial" w:hAnsi="Arial" w:cs="Arial"/>
        </w:rPr>
        <w:t>Report on SNLS activities in the past year</w:t>
      </w:r>
      <w:r w:rsidR="00D2754D">
        <w:rPr>
          <w:rFonts w:ascii="Arial" w:hAnsi="Arial" w:cs="Arial"/>
        </w:rPr>
        <w:t xml:space="preserve"> </w:t>
      </w:r>
      <w:r w:rsidR="00D2754D" w:rsidRPr="00D2754D">
        <w:rPr>
          <w:rFonts w:ascii="Arial" w:hAnsi="Arial" w:cs="Arial"/>
        </w:rPr>
        <w:t>(and over the past 20 years)</w:t>
      </w:r>
    </w:p>
    <w:p w14:paraId="6C2CF018" w14:textId="77777777" w:rsidR="001243C9" w:rsidRDefault="001243C9" w:rsidP="00202197">
      <w:pPr>
        <w:ind w:left="720"/>
        <w:rPr>
          <w:rFonts w:ascii="Arial" w:hAnsi="Arial" w:cs="Arial"/>
        </w:rPr>
      </w:pPr>
    </w:p>
    <w:p w14:paraId="201856F6" w14:textId="083B7610" w:rsidR="00202197" w:rsidRDefault="00202197" w:rsidP="001243C9">
      <w:pPr>
        <w:ind w:left="720"/>
        <w:jc w:val="both"/>
        <w:rPr>
          <w:rFonts w:ascii="Arial" w:hAnsi="Arial" w:cs="Arial"/>
        </w:rPr>
      </w:pPr>
      <w:r>
        <w:rPr>
          <w:rFonts w:ascii="Arial" w:hAnsi="Arial" w:cs="Arial"/>
        </w:rPr>
        <w:t xml:space="preserve">The Chair and President of the SNLS, </w:t>
      </w:r>
      <w:proofErr w:type="spellStart"/>
      <w:r>
        <w:rPr>
          <w:rFonts w:ascii="Arial" w:hAnsi="Arial" w:cs="Arial"/>
        </w:rPr>
        <w:t>Gesine</w:t>
      </w:r>
      <w:proofErr w:type="spellEnd"/>
      <w:r>
        <w:rPr>
          <w:rFonts w:ascii="Arial" w:hAnsi="Arial" w:cs="Arial"/>
        </w:rPr>
        <w:t xml:space="preserve"> </w:t>
      </w:r>
      <w:proofErr w:type="spellStart"/>
      <w:r>
        <w:rPr>
          <w:rFonts w:ascii="Arial" w:hAnsi="Arial" w:cs="Arial"/>
        </w:rPr>
        <w:t>Manuwald</w:t>
      </w:r>
      <w:proofErr w:type="spellEnd"/>
      <w:r>
        <w:rPr>
          <w:rFonts w:ascii="Arial" w:hAnsi="Arial" w:cs="Arial"/>
        </w:rPr>
        <w:t xml:space="preserve">, </w:t>
      </w:r>
      <w:r w:rsidR="00D2754D">
        <w:rPr>
          <w:rFonts w:ascii="Arial" w:hAnsi="Arial" w:cs="Arial"/>
        </w:rPr>
        <w:t xml:space="preserve">commented on the foundation and history of the Society, founded twenty years ago in Cambridge in 2004. A history of the SNLS has </w:t>
      </w:r>
      <w:r w:rsidR="009C5761">
        <w:rPr>
          <w:rFonts w:ascii="Arial" w:hAnsi="Arial" w:cs="Arial"/>
        </w:rPr>
        <w:t xml:space="preserve">now </w:t>
      </w:r>
      <w:r w:rsidR="00D2754D">
        <w:rPr>
          <w:rFonts w:ascii="Arial" w:hAnsi="Arial" w:cs="Arial"/>
        </w:rPr>
        <w:t xml:space="preserve">been published on the website, thanks to Jacqueline </w:t>
      </w:r>
      <w:proofErr w:type="spellStart"/>
      <w:r w:rsidR="00D2754D">
        <w:rPr>
          <w:rFonts w:ascii="Arial" w:hAnsi="Arial" w:cs="Arial"/>
        </w:rPr>
        <w:t>Glomski</w:t>
      </w:r>
      <w:proofErr w:type="spellEnd"/>
      <w:r w:rsidR="00D2754D">
        <w:rPr>
          <w:rFonts w:ascii="Arial" w:hAnsi="Arial" w:cs="Arial"/>
        </w:rPr>
        <w:t xml:space="preserve">. The Society has grown over its two decades, and now includes </w:t>
      </w:r>
      <w:proofErr w:type="gramStart"/>
      <w:r w:rsidR="00D2754D">
        <w:rPr>
          <w:rFonts w:ascii="Arial" w:hAnsi="Arial" w:cs="Arial"/>
        </w:rPr>
        <w:t>a number of</w:t>
      </w:r>
      <w:proofErr w:type="gramEnd"/>
      <w:r w:rsidR="00D2754D">
        <w:rPr>
          <w:rFonts w:ascii="Arial" w:hAnsi="Arial" w:cs="Arial"/>
        </w:rPr>
        <w:t xml:space="preserve"> international members. It</w:t>
      </w:r>
      <w:r w:rsidR="009C5761">
        <w:rPr>
          <w:rFonts w:ascii="Arial" w:hAnsi="Arial" w:cs="Arial"/>
        </w:rPr>
        <w:t xml:space="preserve"> has increased the number of</w:t>
      </w:r>
      <w:r w:rsidR="00D2754D">
        <w:rPr>
          <w:rFonts w:ascii="Arial" w:hAnsi="Arial" w:cs="Arial"/>
        </w:rPr>
        <w:t xml:space="preserve"> activities</w:t>
      </w:r>
      <w:r w:rsidR="009C5761">
        <w:rPr>
          <w:rFonts w:ascii="Arial" w:hAnsi="Arial" w:cs="Arial"/>
        </w:rPr>
        <w:t xml:space="preserve"> it supports, including</w:t>
      </w:r>
      <w:r w:rsidR="00D2754D">
        <w:rPr>
          <w:rFonts w:ascii="Arial" w:hAnsi="Arial" w:cs="Arial"/>
        </w:rPr>
        <w:t xml:space="preserve"> </w:t>
      </w:r>
      <w:r w:rsidR="009C5761">
        <w:rPr>
          <w:rFonts w:ascii="Arial" w:hAnsi="Arial" w:cs="Arial"/>
        </w:rPr>
        <w:t>PGR and ECR events, the mentoring scheme, and numerous outreach events.</w:t>
      </w:r>
    </w:p>
    <w:p w14:paraId="60CCD2BD" w14:textId="77777777" w:rsidR="00202197" w:rsidRDefault="00202197" w:rsidP="00202197">
      <w:pPr>
        <w:ind w:left="720"/>
        <w:rPr>
          <w:rFonts w:ascii="Arial" w:hAnsi="Arial" w:cs="Arial"/>
        </w:rPr>
      </w:pPr>
    </w:p>
    <w:p w14:paraId="2CBD7F6B" w14:textId="6F301045" w:rsidR="00202197" w:rsidRDefault="00202197" w:rsidP="001243C9">
      <w:pPr>
        <w:ind w:left="720"/>
        <w:jc w:val="both"/>
        <w:rPr>
          <w:rFonts w:ascii="Arial" w:hAnsi="Arial" w:cs="Arial"/>
        </w:rPr>
      </w:pPr>
      <w:r>
        <w:rPr>
          <w:rFonts w:ascii="Arial" w:hAnsi="Arial" w:cs="Arial"/>
        </w:rPr>
        <w:t xml:space="preserve">The quarterly email newsletter continued throughout the year, supplemented by regular email updates. The Society’s </w:t>
      </w:r>
      <w:r w:rsidR="009C5761">
        <w:rPr>
          <w:rFonts w:ascii="Arial" w:hAnsi="Arial" w:cs="Arial"/>
        </w:rPr>
        <w:t xml:space="preserve">website has been updated, thanks to the new webmaster Alex </w:t>
      </w:r>
      <w:proofErr w:type="spellStart"/>
      <w:r w:rsidR="009C5761">
        <w:rPr>
          <w:rFonts w:ascii="Arial" w:hAnsi="Arial" w:cs="Arial"/>
        </w:rPr>
        <w:t>Tadel</w:t>
      </w:r>
      <w:proofErr w:type="spellEnd"/>
      <w:r w:rsidR="009C5761">
        <w:rPr>
          <w:rFonts w:ascii="Arial" w:hAnsi="Arial" w:cs="Arial"/>
        </w:rPr>
        <w:t>.</w:t>
      </w:r>
    </w:p>
    <w:p w14:paraId="7CCDEEC7" w14:textId="77777777" w:rsidR="00202197" w:rsidRDefault="00202197" w:rsidP="00202197">
      <w:pPr>
        <w:ind w:left="720"/>
        <w:rPr>
          <w:rFonts w:ascii="Arial" w:hAnsi="Arial" w:cs="Arial"/>
        </w:rPr>
      </w:pPr>
    </w:p>
    <w:p w14:paraId="034E505E" w14:textId="58CD7858" w:rsidR="00202197" w:rsidRDefault="009C5761" w:rsidP="001243C9">
      <w:pPr>
        <w:ind w:left="720"/>
        <w:jc w:val="both"/>
        <w:rPr>
          <w:rFonts w:ascii="Arial" w:hAnsi="Arial" w:cs="Arial"/>
        </w:rPr>
      </w:pPr>
      <w:r>
        <w:rPr>
          <w:rFonts w:ascii="Arial" w:hAnsi="Arial" w:cs="Arial"/>
        </w:rPr>
        <w:t>In 2023</w:t>
      </w:r>
      <w:r w:rsidR="000A55AC">
        <w:rPr>
          <w:rFonts w:ascii="Arial" w:hAnsi="Arial" w:cs="Arial"/>
        </w:rPr>
        <w:t>-24</w:t>
      </w:r>
      <w:r>
        <w:rPr>
          <w:rFonts w:ascii="Arial" w:hAnsi="Arial" w:cs="Arial"/>
        </w:rPr>
        <w:t xml:space="preserve"> SNLS members organized several events, including a two-day conference in May, “</w:t>
      </w:r>
      <w:r w:rsidRPr="009C5761">
        <w:rPr>
          <w:rFonts w:ascii="Arial" w:hAnsi="Arial" w:cs="Arial"/>
          <w:i/>
          <w:iCs/>
        </w:rPr>
        <w:t xml:space="preserve">Carmina </w:t>
      </w:r>
      <w:proofErr w:type="spellStart"/>
      <w:r w:rsidRPr="009C5761">
        <w:rPr>
          <w:rFonts w:ascii="Arial" w:hAnsi="Arial" w:cs="Arial"/>
          <w:i/>
          <w:iCs/>
        </w:rPr>
        <w:t>nunc</w:t>
      </w:r>
      <w:proofErr w:type="spellEnd"/>
      <w:r w:rsidRPr="009C5761">
        <w:rPr>
          <w:rFonts w:ascii="Arial" w:hAnsi="Arial" w:cs="Arial"/>
          <w:i/>
          <w:iCs/>
        </w:rPr>
        <w:t xml:space="preserve"> mutanda</w:t>
      </w:r>
      <w:r w:rsidRPr="009C5761">
        <w:rPr>
          <w:rFonts w:ascii="Arial" w:hAnsi="Arial" w:cs="Arial"/>
        </w:rPr>
        <w:t xml:space="preserve">: </w:t>
      </w:r>
      <w:proofErr w:type="spellStart"/>
      <w:r w:rsidRPr="009C5761">
        <w:rPr>
          <w:rFonts w:ascii="Arial" w:hAnsi="Arial" w:cs="Arial"/>
        </w:rPr>
        <w:t>confessionalizing</w:t>
      </w:r>
      <w:proofErr w:type="spellEnd"/>
      <w:r w:rsidRPr="009C5761">
        <w:rPr>
          <w:rFonts w:ascii="Arial" w:hAnsi="Arial" w:cs="Arial"/>
        </w:rPr>
        <w:t xml:space="preserve"> tendencies in Neo-Latin and Greek poetry of the Reformation period</w:t>
      </w:r>
      <w:r>
        <w:rPr>
          <w:rFonts w:ascii="Arial" w:hAnsi="Arial" w:cs="Arial"/>
        </w:rPr>
        <w:t>” (organized by Lucy Nic</w:t>
      </w:r>
      <w:r w:rsidR="001243C9">
        <w:rPr>
          <w:rFonts w:ascii="Arial" w:hAnsi="Arial" w:cs="Arial"/>
        </w:rPr>
        <w:t>h</w:t>
      </w:r>
      <w:r>
        <w:rPr>
          <w:rFonts w:ascii="Arial" w:hAnsi="Arial" w:cs="Arial"/>
        </w:rPr>
        <w:t xml:space="preserve">olas). The Neo-Latin walking tours organized by Rebecca </w:t>
      </w:r>
      <w:proofErr w:type="spellStart"/>
      <w:r>
        <w:rPr>
          <w:rFonts w:ascii="Arial" w:hAnsi="Arial" w:cs="Arial"/>
        </w:rPr>
        <w:t>Menmuir</w:t>
      </w:r>
      <w:proofErr w:type="spellEnd"/>
      <w:r>
        <w:rPr>
          <w:rFonts w:ascii="Arial" w:hAnsi="Arial" w:cs="Arial"/>
        </w:rPr>
        <w:t xml:space="preserve"> and others continued</w:t>
      </w:r>
      <w:r w:rsidR="00716D83">
        <w:rPr>
          <w:rFonts w:ascii="Arial" w:hAnsi="Arial" w:cs="Arial"/>
        </w:rPr>
        <w:t xml:space="preserve"> (including a concert at </w:t>
      </w:r>
      <w:r w:rsidR="00716D83" w:rsidRPr="00716D83">
        <w:rPr>
          <w:rFonts w:ascii="Arial" w:hAnsi="Arial" w:cs="Arial"/>
        </w:rPr>
        <w:t>St Bartholomew the Great</w:t>
      </w:r>
      <w:r w:rsidR="00716D83">
        <w:rPr>
          <w:rFonts w:ascii="Arial" w:hAnsi="Arial" w:cs="Arial"/>
        </w:rPr>
        <w:t xml:space="preserve"> Church),</w:t>
      </w:r>
      <w:r>
        <w:rPr>
          <w:rFonts w:ascii="Arial" w:hAnsi="Arial" w:cs="Arial"/>
        </w:rPr>
        <w:t xml:space="preserve"> and more are </w:t>
      </w:r>
      <w:proofErr w:type="gramStart"/>
      <w:r>
        <w:rPr>
          <w:rFonts w:ascii="Arial" w:hAnsi="Arial" w:cs="Arial"/>
        </w:rPr>
        <w:t>planned for the future</w:t>
      </w:r>
      <w:proofErr w:type="gramEnd"/>
      <w:r>
        <w:rPr>
          <w:rFonts w:ascii="Arial" w:hAnsi="Arial" w:cs="Arial"/>
        </w:rPr>
        <w:t xml:space="preserve">. For the ‘Being Human’ Festival </w:t>
      </w:r>
      <w:proofErr w:type="spellStart"/>
      <w:r>
        <w:rPr>
          <w:rFonts w:ascii="Arial" w:hAnsi="Arial" w:cs="Arial"/>
        </w:rPr>
        <w:t>Gavanndra</w:t>
      </w:r>
      <w:proofErr w:type="spellEnd"/>
      <w:r>
        <w:rPr>
          <w:rFonts w:ascii="Arial" w:hAnsi="Arial" w:cs="Arial"/>
        </w:rPr>
        <w:t xml:space="preserve"> Hodge and Rebecca </w:t>
      </w:r>
      <w:proofErr w:type="spellStart"/>
      <w:r>
        <w:rPr>
          <w:rFonts w:ascii="Arial" w:hAnsi="Arial" w:cs="Arial"/>
        </w:rPr>
        <w:t>Menmuir</w:t>
      </w:r>
      <w:proofErr w:type="spellEnd"/>
      <w:r>
        <w:rPr>
          <w:rFonts w:ascii="Arial" w:hAnsi="Arial" w:cs="Arial"/>
        </w:rPr>
        <w:t xml:space="preserve"> organized an event connected with Giordano Bruno-themed walking tours with the author S</w:t>
      </w:r>
      <w:r w:rsidR="00716D83">
        <w:rPr>
          <w:rFonts w:ascii="Arial" w:hAnsi="Arial" w:cs="Arial"/>
        </w:rPr>
        <w:t>.</w:t>
      </w:r>
      <w:r>
        <w:rPr>
          <w:rFonts w:ascii="Arial" w:hAnsi="Arial" w:cs="Arial"/>
        </w:rPr>
        <w:t>J</w:t>
      </w:r>
      <w:r w:rsidR="00716D83">
        <w:rPr>
          <w:rFonts w:ascii="Arial" w:hAnsi="Arial" w:cs="Arial"/>
        </w:rPr>
        <w:t>.</w:t>
      </w:r>
      <w:r>
        <w:rPr>
          <w:rFonts w:ascii="Arial" w:hAnsi="Arial" w:cs="Arial"/>
        </w:rPr>
        <w:t xml:space="preserve"> Parris</w:t>
      </w:r>
      <w:r w:rsidR="00716D83">
        <w:rPr>
          <w:rFonts w:ascii="Arial" w:hAnsi="Arial" w:cs="Arial"/>
        </w:rPr>
        <w:t xml:space="preserve"> (16 November). An </w:t>
      </w:r>
      <w:r w:rsidR="00716D83">
        <w:rPr>
          <w:rFonts w:ascii="Arial" w:hAnsi="Arial" w:cs="Arial"/>
        </w:rPr>
        <w:lastRenderedPageBreak/>
        <w:t xml:space="preserve">event on Neo-Latin teaching, co-organized with the IANLS, took place on </w:t>
      </w:r>
      <w:r w:rsidR="001243C9">
        <w:rPr>
          <w:rFonts w:ascii="Arial" w:hAnsi="Arial" w:cs="Arial"/>
        </w:rPr>
        <w:t>30</w:t>
      </w:r>
      <w:r w:rsidR="00716D83">
        <w:rPr>
          <w:rFonts w:ascii="Arial" w:hAnsi="Arial" w:cs="Arial"/>
        </w:rPr>
        <w:t xml:space="preserve"> October.</w:t>
      </w:r>
    </w:p>
    <w:p w14:paraId="42EFB5D6" w14:textId="77777777" w:rsidR="00716D83" w:rsidRDefault="00716D83" w:rsidP="009C5761">
      <w:pPr>
        <w:ind w:left="720"/>
        <w:rPr>
          <w:rFonts w:ascii="Arial" w:hAnsi="Arial" w:cs="Arial"/>
        </w:rPr>
      </w:pPr>
    </w:p>
    <w:p w14:paraId="3447032B" w14:textId="6CD9C513" w:rsidR="00716D83" w:rsidRDefault="00716D83" w:rsidP="001243C9">
      <w:pPr>
        <w:ind w:left="720"/>
        <w:jc w:val="both"/>
        <w:rPr>
          <w:rFonts w:ascii="Arial" w:hAnsi="Arial" w:cs="Arial"/>
        </w:rPr>
      </w:pPr>
      <w:r>
        <w:rPr>
          <w:rFonts w:ascii="Arial" w:hAnsi="Arial" w:cs="Arial"/>
        </w:rPr>
        <w:t xml:space="preserve">The SNLS teaching anthology was </w:t>
      </w:r>
      <w:r w:rsidR="001243C9">
        <w:rPr>
          <w:rFonts w:ascii="Arial" w:hAnsi="Arial" w:cs="Arial"/>
        </w:rPr>
        <w:t xml:space="preserve">being </w:t>
      </w:r>
      <w:r>
        <w:rPr>
          <w:rFonts w:ascii="Arial" w:hAnsi="Arial" w:cs="Arial"/>
        </w:rPr>
        <w:t>updated, thanks to Sarah Knight, and the SNLS podcast archive was maintained and expanded by Sharon van Dijk.</w:t>
      </w:r>
    </w:p>
    <w:p w14:paraId="7D7918F9" w14:textId="77777777" w:rsidR="001243C9" w:rsidRDefault="001243C9" w:rsidP="001243C9">
      <w:pPr>
        <w:ind w:left="720"/>
        <w:jc w:val="both"/>
        <w:rPr>
          <w:rFonts w:ascii="Arial" w:hAnsi="Arial" w:cs="Arial"/>
        </w:rPr>
      </w:pPr>
    </w:p>
    <w:p w14:paraId="7E79DD73" w14:textId="77777777" w:rsidR="00202197" w:rsidRDefault="00202197" w:rsidP="001243C9">
      <w:pPr>
        <w:ind w:left="720"/>
        <w:jc w:val="both"/>
        <w:rPr>
          <w:rFonts w:ascii="Arial" w:hAnsi="Arial" w:cs="Arial"/>
        </w:rPr>
      </w:pPr>
      <w:r>
        <w:rPr>
          <w:rFonts w:ascii="Arial" w:hAnsi="Arial" w:cs="Arial"/>
        </w:rPr>
        <w:t>There are no major updates to policy. The contacts between the SNLS and the British Academy network of subject associations and with the Arts and Humanities Alliance continue, addressing matters such as Open Access, AI, REF, etc.</w:t>
      </w:r>
    </w:p>
    <w:p w14:paraId="465595EF" w14:textId="77777777" w:rsidR="001243C9" w:rsidRDefault="001243C9" w:rsidP="001243C9">
      <w:pPr>
        <w:ind w:left="720"/>
        <w:jc w:val="both"/>
        <w:rPr>
          <w:rFonts w:ascii="Arial" w:hAnsi="Arial" w:cs="Arial"/>
        </w:rPr>
      </w:pPr>
    </w:p>
    <w:p w14:paraId="2429B929" w14:textId="77777777" w:rsidR="00202197" w:rsidRDefault="00202197" w:rsidP="00202197">
      <w:pPr>
        <w:numPr>
          <w:ilvl w:val="0"/>
          <w:numId w:val="1"/>
        </w:numPr>
        <w:rPr>
          <w:rFonts w:ascii="Arial" w:hAnsi="Arial" w:cs="Arial"/>
        </w:rPr>
      </w:pPr>
      <w:r>
        <w:rPr>
          <w:rFonts w:ascii="Arial" w:hAnsi="Arial" w:cs="Arial"/>
        </w:rPr>
        <w:t>Report on CSNLS (Cambridge Society for Neo-Latin Studies) activities in the past year</w:t>
      </w:r>
    </w:p>
    <w:p w14:paraId="4AFD8B01" w14:textId="77777777" w:rsidR="001243C9" w:rsidRDefault="001243C9" w:rsidP="00202197">
      <w:pPr>
        <w:ind w:left="720"/>
        <w:rPr>
          <w:rFonts w:ascii="Arial" w:hAnsi="Arial" w:cs="Arial"/>
        </w:rPr>
      </w:pPr>
    </w:p>
    <w:p w14:paraId="6DAB23AE" w14:textId="25E16515" w:rsidR="001243C9" w:rsidRPr="001243C9" w:rsidRDefault="00202197" w:rsidP="001243C9">
      <w:pPr>
        <w:ind w:left="720"/>
        <w:rPr>
          <w:rFonts w:ascii="Arial" w:hAnsi="Arial" w:cs="Arial"/>
          <w:color w:val="000000" w:themeColor="text1"/>
        </w:rPr>
      </w:pPr>
      <w:r>
        <w:rPr>
          <w:rFonts w:ascii="Arial" w:hAnsi="Arial" w:cs="Arial"/>
        </w:rPr>
        <w:t xml:space="preserve">Andrew Taylor </w:t>
      </w:r>
      <w:r w:rsidR="001243C9">
        <w:rPr>
          <w:rFonts w:ascii="Arial" w:hAnsi="Arial" w:cs="Arial"/>
        </w:rPr>
        <w:t xml:space="preserve">had </w:t>
      </w:r>
      <w:r w:rsidR="00716D83">
        <w:rPr>
          <w:rFonts w:ascii="Arial" w:hAnsi="Arial" w:cs="Arial"/>
        </w:rPr>
        <w:t>submitted a report to the Chair</w:t>
      </w:r>
      <w:r w:rsidR="001243C9">
        <w:rPr>
          <w:rFonts w:ascii="Arial" w:hAnsi="Arial" w:cs="Arial"/>
        </w:rPr>
        <w:t xml:space="preserve">: </w:t>
      </w:r>
      <w:r w:rsidR="001243C9" w:rsidRPr="001243C9">
        <w:rPr>
          <w:rFonts w:ascii="Arial" w:hAnsi="Arial" w:cs="Arial"/>
        </w:rPr>
        <w:t>The Neo-Latin Seminar, now based in and supported by the Faculty of English, continues steadily, with good attendance at its lunchtime seminar. It aims for two speakers each term for Michaelmas and Lent, and then to offer something different in Easter Term: two sessions, including a larger event such as this year's very successful afternoon</w:t>
      </w:r>
      <w:r w:rsidR="001243C9">
        <w:rPr>
          <w:rFonts w:ascii="Arial" w:hAnsi="Arial" w:cs="Arial"/>
        </w:rPr>
        <w:t>-long</w:t>
      </w:r>
      <w:r w:rsidR="001243C9" w:rsidRPr="001243C9">
        <w:rPr>
          <w:rFonts w:ascii="Arial" w:hAnsi="Arial" w:cs="Arial"/>
        </w:rPr>
        <w:t xml:space="preserve"> roundtable on </w:t>
      </w:r>
      <w:r w:rsidR="001243C9">
        <w:rPr>
          <w:rFonts w:ascii="Arial" w:hAnsi="Arial" w:cs="Arial"/>
        </w:rPr>
        <w:t>‘</w:t>
      </w:r>
      <w:proofErr w:type="spellStart"/>
      <w:r w:rsidR="001243C9" w:rsidRPr="001243C9">
        <w:rPr>
          <w:rFonts w:ascii="Arial" w:hAnsi="Arial" w:cs="Arial"/>
        </w:rPr>
        <w:t>Secondariness</w:t>
      </w:r>
      <w:proofErr w:type="spellEnd"/>
      <w:r w:rsidR="001243C9">
        <w:rPr>
          <w:rFonts w:ascii="Arial" w:hAnsi="Arial" w:cs="Arial"/>
        </w:rPr>
        <w:t>’</w:t>
      </w:r>
      <w:r w:rsidR="001243C9" w:rsidRPr="001243C9">
        <w:rPr>
          <w:rFonts w:ascii="Arial" w:hAnsi="Arial" w:cs="Arial"/>
        </w:rPr>
        <w:t xml:space="preserve"> </w:t>
      </w:r>
      <w:r w:rsidR="001243C9">
        <w:rPr>
          <w:rFonts w:ascii="Arial" w:hAnsi="Arial" w:cs="Arial"/>
        </w:rPr>
        <w:t xml:space="preserve">on 31 May 2024, </w:t>
      </w:r>
      <w:r w:rsidR="001243C9" w:rsidRPr="001243C9">
        <w:rPr>
          <w:rFonts w:ascii="Arial" w:hAnsi="Arial" w:cs="Arial"/>
        </w:rPr>
        <w:t xml:space="preserve">organized by the convenors and led by Katie </w:t>
      </w:r>
      <w:proofErr w:type="spellStart"/>
      <w:r w:rsidR="001243C9" w:rsidRPr="001243C9">
        <w:rPr>
          <w:rFonts w:ascii="Arial" w:hAnsi="Arial" w:cs="Arial"/>
        </w:rPr>
        <w:t>Mennis</w:t>
      </w:r>
      <w:proofErr w:type="spellEnd"/>
      <w:r w:rsidR="001243C9" w:rsidRPr="001243C9">
        <w:rPr>
          <w:rFonts w:ascii="Arial" w:hAnsi="Arial" w:cs="Arial"/>
        </w:rPr>
        <w:t xml:space="preserve">. It consisted of eight short presentations by local and international speakers in two phases to allow for the larger conversation among all present. Jacob Currie, Tania Demetriou, Anna Hartmann and Andrew Taylor are now involved in convening the seminar. The website </w:t>
      </w:r>
      <w:r w:rsidR="001243C9" w:rsidRPr="001243C9">
        <w:rPr>
          <w:rFonts w:ascii="Arial" w:hAnsi="Arial" w:cs="Arial"/>
          <w:color w:val="000000" w:themeColor="text1"/>
        </w:rPr>
        <w:t xml:space="preserve">is at </w:t>
      </w:r>
      <w:r w:rsidR="001243C9" w:rsidRPr="001243C9">
        <w:rPr>
          <w:rFonts w:ascii="Arial" w:hAnsi="Arial" w:cs="Arial"/>
          <w:color w:val="000000" w:themeColor="text1"/>
        </w:rPr>
        <w:fldChar w:fldCharType="begin"/>
      </w:r>
      <w:r w:rsidR="001243C9" w:rsidRPr="001243C9">
        <w:rPr>
          <w:rFonts w:ascii="Arial" w:hAnsi="Arial" w:cs="Arial"/>
          <w:color w:val="000000" w:themeColor="text1"/>
        </w:rPr>
        <w:instrText>HYPERLINK "https://eur01.safelinks.protection.outlook.com/?url=https%3A%2F%2Fwww.english.cam.ac.uk%2Fseminars%2FNeoLatin.html&amp;data=05%7C02%7Cg.manuwald%40ucl.ac.uk%7Ca8fe0f2bcc614ec3cbfc08dd0618bb4c%7C1faf88fea9984c5b93c9210a11d9a5c2%7C0%7C0%7C638673425493815219%7CUnknown%7CTWFpbGZsb3d8eyJFbXB0eU1hcGkiOnRydWUsIlYiOiIwLjAuMDAwMCIsIlAiOiJXaW4zMiIsIkFOIjoiTWFpbCIsIldUIjoyfQ%3D%3D%7C0%7C%7C%7C&amp;sdata=CMxJMc%2FkOAVlFKyWl3xE2%2F%2BkqbatzhBIMb%2BLbMsNiLI%3D&amp;reserved=0"</w:instrText>
      </w:r>
      <w:r w:rsidR="001243C9" w:rsidRPr="001243C9">
        <w:rPr>
          <w:rFonts w:ascii="Arial" w:hAnsi="Arial" w:cs="Arial"/>
          <w:color w:val="000000" w:themeColor="text1"/>
        </w:rPr>
      </w:r>
      <w:r w:rsidR="001243C9" w:rsidRPr="001243C9">
        <w:rPr>
          <w:rFonts w:ascii="Arial" w:hAnsi="Arial" w:cs="Arial"/>
          <w:color w:val="000000" w:themeColor="text1"/>
        </w:rPr>
        <w:fldChar w:fldCharType="separate"/>
      </w:r>
      <w:r w:rsidR="001243C9" w:rsidRPr="001243C9">
        <w:rPr>
          <w:rStyle w:val="Hyperlink"/>
          <w:rFonts w:ascii="Arial" w:hAnsi="Arial" w:cs="Arial"/>
          <w:color w:val="000000" w:themeColor="text1"/>
          <w:u w:val="none"/>
        </w:rPr>
        <w:t>https://www.english.cam.ac.uk/seminars/NeoLatin.html</w:t>
      </w:r>
      <w:r w:rsidR="001243C9" w:rsidRPr="001243C9">
        <w:rPr>
          <w:rFonts w:ascii="Arial" w:hAnsi="Arial" w:cs="Arial"/>
          <w:color w:val="000000" w:themeColor="text1"/>
        </w:rPr>
        <w:fldChar w:fldCharType="end"/>
      </w:r>
      <w:r w:rsidR="001243C9" w:rsidRPr="001243C9">
        <w:rPr>
          <w:rFonts w:ascii="Arial" w:hAnsi="Arial" w:cs="Arial"/>
          <w:color w:val="000000" w:themeColor="text1"/>
        </w:rPr>
        <w:t>.</w:t>
      </w:r>
    </w:p>
    <w:p w14:paraId="15680E06" w14:textId="2444BC4C" w:rsidR="00202197" w:rsidRDefault="00202197" w:rsidP="00716D83">
      <w:pPr>
        <w:ind w:left="720"/>
        <w:rPr>
          <w:rFonts w:ascii="Arial" w:hAnsi="Arial" w:cs="Arial"/>
        </w:rPr>
      </w:pPr>
    </w:p>
    <w:p w14:paraId="53EEB38D" w14:textId="77777777" w:rsidR="00202197" w:rsidRDefault="00202197" w:rsidP="00202197">
      <w:pPr>
        <w:numPr>
          <w:ilvl w:val="0"/>
          <w:numId w:val="1"/>
        </w:numPr>
        <w:rPr>
          <w:rFonts w:ascii="Arial" w:hAnsi="Arial" w:cs="Arial"/>
        </w:rPr>
      </w:pPr>
      <w:r>
        <w:rPr>
          <w:rFonts w:ascii="Arial" w:hAnsi="Arial" w:cs="Arial"/>
        </w:rPr>
        <w:t>Report on IANLS activities</w:t>
      </w:r>
    </w:p>
    <w:p w14:paraId="0C2C12A6" w14:textId="77777777" w:rsidR="001243C9" w:rsidRDefault="001243C9" w:rsidP="00716D83">
      <w:pPr>
        <w:ind w:left="720"/>
        <w:rPr>
          <w:rFonts w:ascii="Arial" w:hAnsi="Arial" w:cs="Arial"/>
        </w:rPr>
      </w:pPr>
    </w:p>
    <w:p w14:paraId="492C8955" w14:textId="5DC60A81" w:rsidR="00716D83" w:rsidRDefault="00716D83" w:rsidP="001243C9">
      <w:pPr>
        <w:ind w:left="720"/>
        <w:jc w:val="both"/>
        <w:rPr>
          <w:rFonts w:ascii="Arial" w:hAnsi="Arial" w:cs="Arial"/>
        </w:rPr>
      </w:pPr>
      <w:r>
        <w:rPr>
          <w:rFonts w:ascii="Arial" w:hAnsi="Arial" w:cs="Arial"/>
        </w:rPr>
        <w:t xml:space="preserve">The SNLS continues to engage with the IANLS on Neo-Latin teaching, and held a joint event on this topic in </w:t>
      </w:r>
      <w:r w:rsidR="001243C9">
        <w:rPr>
          <w:rFonts w:ascii="Arial" w:hAnsi="Arial" w:cs="Arial"/>
        </w:rPr>
        <w:t xml:space="preserve">October </w:t>
      </w:r>
      <w:r>
        <w:rPr>
          <w:rFonts w:ascii="Arial" w:hAnsi="Arial" w:cs="Arial"/>
        </w:rPr>
        <w:t>2024.</w:t>
      </w:r>
    </w:p>
    <w:p w14:paraId="460A346D" w14:textId="118DD666" w:rsidR="00202197" w:rsidRDefault="00202197" w:rsidP="001243C9">
      <w:pPr>
        <w:ind w:left="720"/>
        <w:jc w:val="both"/>
        <w:rPr>
          <w:rFonts w:ascii="Arial" w:hAnsi="Arial" w:cs="Arial"/>
        </w:rPr>
      </w:pPr>
    </w:p>
    <w:p w14:paraId="108A0E0C" w14:textId="50E49E3C" w:rsidR="00202197" w:rsidRDefault="00202197" w:rsidP="001243C9">
      <w:pPr>
        <w:ind w:left="720"/>
        <w:jc w:val="both"/>
        <w:rPr>
          <w:rFonts w:ascii="Arial" w:hAnsi="Arial" w:cs="Arial"/>
        </w:rPr>
      </w:pPr>
      <w:r>
        <w:rPr>
          <w:rFonts w:ascii="Arial" w:hAnsi="Arial" w:cs="Arial"/>
        </w:rPr>
        <w:t xml:space="preserve">The IANLS </w:t>
      </w:r>
      <w:r w:rsidR="00716D83">
        <w:rPr>
          <w:rFonts w:ascii="Arial" w:hAnsi="Arial" w:cs="Arial"/>
        </w:rPr>
        <w:t xml:space="preserve">triennial </w:t>
      </w:r>
      <w:r>
        <w:rPr>
          <w:rFonts w:ascii="Arial" w:hAnsi="Arial" w:cs="Arial"/>
        </w:rPr>
        <w:t xml:space="preserve">congress will take place in Aix-en-Provence in </w:t>
      </w:r>
      <w:r w:rsidR="00716D83">
        <w:rPr>
          <w:rFonts w:ascii="Arial" w:hAnsi="Arial" w:cs="Arial"/>
        </w:rPr>
        <w:t xml:space="preserve">July </w:t>
      </w:r>
      <w:r>
        <w:rPr>
          <w:rFonts w:ascii="Arial" w:hAnsi="Arial" w:cs="Arial"/>
        </w:rPr>
        <w:t>2025</w:t>
      </w:r>
      <w:r w:rsidR="001243C9">
        <w:rPr>
          <w:rFonts w:ascii="Arial" w:hAnsi="Arial" w:cs="Arial"/>
        </w:rPr>
        <w:t>. T</w:t>
      </w:r>
      <w:r>
        <w:rPr>
          <w:rFonts w:ascii="Arial" w:hAnsi="Arial" w:cs="Arial"/>
        </w:rPr>
        <w:t xml:space="preserve">he deadline to submit </w:t>
      </w:r>
      <w:r w:rsidR="00716D83">
        <w:rPr>
          <w:rFonts w:ascii="Arial" w:hAnsi="Arial" w:cs="Arial"/>
        </w:rPr>
        <w:t>proposals has now passed, but there is still time to register to attend. Several SNLS members will be in attendance</w:t>
      </w:r>
      <w:r>
        <w:rPr>
          <w:rFonts w:ascii="Arial" w:hAnsi="Arial" w:cs="Arial"/>
        </w:rPr>
        <w:t xml:space="preserve">. </w:t>
      </w:r>
      <w:r w:rsidR="00716D83">
        <w:rPr>
          <w:rFonts w:ascii="Arial" w:hAnsi="Arial" w:cs="Arial"/>
        </w:rPr>
        <w:t>Ingrid De Smet reported that the congress is expected to be a large event with over 100 sessions. Attendees are advised to book accommodation early, since Aix</w:t>
      </w:r>
      <w:r w:rsidR="001243C9">
        <w:rPr>
          <w:rFonts w:ascii="Arial" w:hAnsi="Arial" w:cs="Arial"/>
        </w:rPr>
        <w:t>-en-Provence</w:t>
      </w:r>
      <w:r w:rsidR="00716D83">
        <w:rPr>
          <w:rFonts w:ascii="Arial" w:hAnsi="Arial" w:cs="Arial"/>
        </w:rPr>
        <w:t xml:space="preserve"> is a popular summer tourist destination.</w:t>
      </w:r>
    </w:p>
    <w:p w14:paraId="5CA33937" w14:textId="77777777" w:rsidR="001243C9" w:rsidRDefault="001243C9" w:rsidP="001243C9">
      <w:pPr>
        <w:ind w:left="720"/>
        <w:jc w:val="both"/>
        <w:rPr>
          <w:rFonts w:ascii="Arial" w:hAnsi="Arial" w:cs="Arial"/>
        </w:rPr>
      </w:pPr>
    </w:p>
    <w:p w14:paraId="6F59B7AE" w14:textId="77777777" w:rsidR="00202197" w:rsidRDefault="00202197" w:rsidP="00202197">
      <w:pPr>
        <w:numPr>
          <w:ilvl w:val="0"/>
          <w:numId w:val="1"/>
        </w:numPr>
        <w:rPr>
          <w:rFonts w:ascii="Arial" w:hAnsi="Arial" w:cs="Arial"/>
        </w:rPr>
      </w:pPr>
      <w:r>
        <w:rPr>
          <w:rFonts w:ascii="Arial" w:hAnsi="Arial" w:cs="Arial"/>
        </w:rPr>
        <w:t>Reports by Postgraduate Representative and Early Career Representative</w:t>
      </w:r>
    </w:p>
    <w:p w14:paraId="5FE88E30" w14:textId="77777777" w:rsidR="00202197" w:rsidRDefault="00202197" w:rsidP="00202197">
      <w:pPr>
        <w:ind w:left="720"/>
        <w:rPr>
          <w:rFonts w:ascii="Arial" w:hAnsi="Arial" w:cs="Arial"/>
        </w:rPr>
      </w:pPr>
    </w:p>
    <w:p w14:paraId="5D705C04" w14:textId="2589E84C" w:rsidR="00FE1DF0" w:rsidRDefault="00FE1DF0" w:rsidP="001243C9">
      <w:pPr>
        <w:ind w:left="720"/>
        <w:jc w:val="both"/>
        <w:rPr>
          <w:rFonts w:ascii="Arial" w:hAnsi="Arial" w:cs="Arial"/>
        </w:rPr>
      </w:pPr>
      <w:proofErr w:type="spellStart"/>
      <w:r w:rsidRPr="00FE1DF0">
        <w:rPr>
          <w:rFonts w:ascii="Arial" w:hAnsi="Arial" w:cs="Arial"/>
        </w:rPr>
        <w:t>Gavanndra</w:t>
      </w:r>
      <w:proofErr w:type="spellEnd"/>
      <w:r w:rsidRPr="00FE1DF0">
        <w:rPr>
          <w:rFonts w:ascii="Arial" w:hAnsi="Arial" w:cs="Arial"/>
        </w:rPr>
        <w:t xml:space="preserve"> Hodge</w:t>
      </w:r>
      <w:r>
        <w:rPr>
          <w:rFonts w:ascii="Arial" w:hAnsi="Arial" w:cs="Arial"/>
        </w:rPr>
        <w:t xml:space="preserve"> (PGR Rep</w:t>
      </w:r>
      <w:r w:rsidR="001243C9">
        <w:rPr>
          <w:rFonts w:ascii="Arial" w:hAnsi="Arial" w:cs="Arial"/>
        </w:rPr>
        <w:t>resentative</w:t>
      </w:r>
      <w:r>
        <w:rPr>
          <w:rFonts w:ascii="Arial" w:hAnsi="Arial" w:cs="Arial"/>
        </w:rPr>
        <w:t xml:space="preserve">) reported on the success of outreach events such as the Giordano Bruno walks and author interview event. Rebecca </w:t>
      </w:r>
      <w:proofErr w:type="spellStart"/>
      <w:r>
        <w:rPr>
          <w:rFonts w:ascii="Arial" w:hAnsi="Arial" w:cs="Arial"/>
        </w:rPr>
        <w:t>Menmuir</w:t>
      </w:r>
      <w:proofErr w:type="spellEnd"/>
      <w:r>
        <w:rPr>
          <w:rFonts w:ascii="Arial" w:hAnsi="Arial" w:cs="Arial"/>
        </w:rPr>
        <w:t xml:space="preserve"> (ECR Rep</w:t>
      </w:r>
      <w:r w:rsidR="001243C9">
        <w:rPr>
          <w:rFonts w:ascii="Arial" w:hAnsi="Arial" w:cs="Arial"/>
        </w:rPr>
        <w:t>resentative</w:t>
      </w:r>
      <w:r>
        <w:rPr>
          <w:rFonts w:ascii="Arial" w:hAnsi="Arial" w:cs="Arial"/>
        </w:rPr>
        <w:t xml:space="preserve">) noted that the tours have been very popular, and in some cases oversubscribed. The </w:t>
      </w:r>
      <w:r w:rsidR="001243C9">
        <w:rPr>
          <w:rFonts w:ascii="Arial" w:hAnsi="Arial" w:cs="Arial"/>
        </w:rPr>
        <w:t>‘</w:t>
      </w:r>
      <w:r>
        <w:rPr>
          <w:rFonts w:ascii="Arial" w:hAnsi="Arial" w:cs="Arial"/>
        </w:rPr>
        <w:t>Early Modern Latin in London</w:t>
      </w:r>
      <w:r w:rsidR="001243C9">
        <w:rPr>
          <w:rFonts w:ascii="Arial" w:hAnsi="Arial" w:cs="Arial"/>
        </w:rPr>
        <w:t>’</w:t>
      </w:r>
      <w:r>
        <w:rPr>
          <w:rFonts w:ascii="Arial" w:hAnsi="Arial" w:cs="Arial"/>
        </w:rPr>
        <w:t xml:space="preserve"> tours now have virtual online versions. R</w:t>
      </w:r>
      <w:r w:rsidR="001243C9">
        <w:rPr>
          <w:rFonts w:ascii="Arial" w:hAnsi="Arial" w:cs="Arial"/>
        </w:rPr>
        <w:t xml:space="preserve">ebecca </w:t>
      </w:r>
      <w:proofErr w:type="spellStart"/>
      <w:r>
        <w:rPr>
          <w:rFonts w:ascii="Arial" w:hAnsi="Arial" w:cs="Arial"/>
        </w:rPr>
        <w:t>M</w:t>
      </w:r>
      <w:r w:rsidR="001243C9">
        <w:rPr>
          <w:rFonts w:ascii="Arial" w:hAnsi="Arial" w:cs="Arial"/>
        </w:rPr>
        <w:t>enmuir</w:t>
      </w:r>
      <w:proofErr w:type="spellEnd"/>
      <w:r>
        <w:rPr>
          <w:rFonts w:ascii="Arial" w:hAnsi="Arial" w:cs="Arial"/>
        </w:rPr>
        <w:t xml:space="preserve"> also worked with Caroline Spearing to put on a ’Renaissance and Reformation in Smithfield’ event, </w:t>
      </w:r>
      <w:r w:rsidR="001243C9">
        <w:rPr>
          <w:rFonts w:ascii="Arial" w:hAnsi="Arial" w:cs="Arial"/>
        </w:rPr>
        <w:t xml:space="preserve">including a concert at St Bartholomew the Great, </w:t>
      </w:r>
      <w:r>
        <w:rPr>
          <w:rFonts w:ascii="Arial" w:hAnsi="Arial" w:cs="Arial"/>
        </w:rPr>
        <w:t xml:space="preserve">with funding from the </w:t>
      </w:r>
      <w:r w:rsidRPr="00FE1DF0">
        <w:rPr>
          <w:rFonts w:ascii="Arial" w:hAnsi="Arial" w:cs="Arial"/>
        </w:rPr>
        <w:t>National Lottery Heritage Fund</w:t>
      </w:r>
      <w:r>
        <w:rPr>
          <w:rFonts w:ascii="Arial" w:hAnsi="Arial" w:cs="Arial"/>
        </w:rPr>
        <w:t>.</w:t>
      </w:r>
    </w:p>
    <w:p w14:paraId="239A7000" w14:textId="77777777" w:rsidR="00FE1DF0" w:rsidRDefault="00FE1DF0" w:rsidP="00202197">
      <w:pPr>
        <w:ind w:left="720"/>
        <w:rPr>
          <w:rFonts w:ascii="Arial" w:hAnsi="Arial" w:cs="Arial"/>
        </w:rPr>
      </w:pPr>
    </w:p>
    <w:p w14:paraId="5D1A3024" w14:textId="52D02EFA" w:rsidR="00FE1DF0" w:rsidRDefault="00FE1DF0" w:rsidP="00202197">
      <w:pPr>
        <w:ind w:left="720"/>
        <w:rPr>
          <w:rFonts w:ascii="Arial" w:hAnsi="Arial" w:cs="Arial"/>
        </w:rPr>
      </w:pPr>
      <w:r>
        <w:rPr>
          <w:rFonts w:ascii="Arial" w:hAnsi="Arial" w:cs="Arial"/>
        </w:rPr>
        <w:lastRenderedPageBreak/>
        <w:t xml:space="preserve">The Chair thanked </w:t>
      </w:r>
      <w:proofErr w:type="spellStart"/>
      <w:r>
        <w:rPr>
          <w:rFonts w:ascii="Arial" w:hAnsi="Arial" w:cs="Arial"/>
        </w:rPr>
        <w:t>G</w:t>
      </w:r>
      <w:r w:rsidR="001243C9">
        <w:rPr>
          <w:rFonts w:ascii="Arial" w:hAnsi="Arial" w:cs="Arial"/>
        </w:rPr>
        <w:t>avanndra</w:t>
      </w:r>
      <w:proofErr w:type="spellEnd"/>
      <w:r w:rsidR="001243C9">
        <w:rPr>
          <w:rFonts w:ascii="Arial" w:hAnsi="Arial" w:cs="Arial"/>
        </w:rPr>
        <w:t xml:space="preserve"> </w:t>
      </w:r>
      <w:r>
        <w:rPr>
          <w:rFonts w:ascii="Arial" w:hAnsi="Arial" w:cs="Arial"/>
        </w:rPr>
        <w:t>H</w:t>
      </w:r>
      <w:r w:rsidR="001243C9">
        <w:rPr>
          <w:rFonts w:ascii="Arial" w:hAnsi="Arial" w:cs="Arial"/>
        </w:rPr>
        <w:t>odge</w:t>
      </w:r>
      <w:r>
        <w:rPr>
          <w:rFonts w:ascii="Arial" w:hAnsi="Arial" w:cs="Arial"/>
        </w:rPr>
        <w:t xml:space="preserve"> and R</w:t>
      </w:r>
      <w:r w:rsidR="001243C9">
        <w:rPr>
          <w:rFonts w:ascii="Arial" w:hAnsi="Arial" w:cs="Arial"/>
        </w:rPr>
        <w:t xml:space="preserve">ebecca </w:t>
      </w:r>
      <w:proofErr w:type="spellStart"/>
      <w:r>
        <w:rPr>
          <w:rFonts w:ascii="Arial" w:hAnsi="Arial" w:cs="Arial"/>
        </w:rPr>
        <w:t>M</w:t>
      </w:r>
      <w:r w:rsidR="001243C9">
        <w:rPr>
          <w:rFonts w:ascii="Arial" w:hAnsi="Arial" w:cs="Arial"/>
        </w:rPr>
        <w:t>enmuir</w:t>
      </w:r>
      <w:proofErr w:type="spellEnd"/>
      <w:r>
        <w:rPr>
          <w:rFonts w:ascii="Arial" w:hAnsi="Arial" w:cs="Arial"/>
        </w:rPr>
        <w:t xml:space="preserve"> for their excellent work on these outreach events.</w:t>
      </w:r>
    </w:p>
    <w:p w14:paraId="7EABA812" w14:textId="77777777" w:rsidR="001243C9" w:rsidRDefault="001243C9" w:rsidP="00202197">
      <w:pPr>
        <w:ind w:left="720"/>
        <w:rPr>
          <w:rFonts w:ascii="Arial" w:hAnsi="Arial" w:cs="Arial"/>
        </w:rPr>
      </w:pPr>
    </w:p>
    <w:p w14:paraId="7197BE50" w14:textId="06FBEADE" w:rsidR="00202197" w:rsidRDefault="00202197" w:rsidP="00202197">
      <w:pPr>
        <w:numPr>
          <w:ilvl w:val="0"/>
          <w:numId w:val="1"/>
        </w:numPr>
        <w:rPr>
          <w:rFonts w:ascii="Arial" w:hAnsi="Arial" w:cs="Arial"/>
        </w:rPr>
      </w:pPr>
      <w:r>
        <w:rPr>
          <w:rFonts w:ascii="Arial" w:hAnsi="Arial" w:cs="Arial"/>
        </w:rPr>
        <w:t>Report by Public Engagement Officer</w:t>
      </w:r>
      <w:r w:rsidR="00E43CDA">
        <w:rPr>
          <w:rFonts w:ascii="Arial" w:hAnsi="Arial" w:cs="Arial"/>
        </w:rPr>
        <w:t xml:space="preserve"> and Social Media Representative</w:t>
      </w:r>
    </w:p>
    <w:p w14:paraId="274A7343" w14:textId="04773345" w:rsidR="00E43CDA" w:rsidRPr="00E43CDA" w:rsidRDefault="00E43CDA" w:rsidP="00E43CDA">
      <w:pPr>
        <w:pStyle w:val="ListParagraph"/>
        <w:numPr>
          <w:ilvl w:val="0"/>
          <w:numId w:val="1"/>
        </w:numPr>
        <w:rPr>
          <w:rFonts w:ascii="Arial" w:hAnsi="Arial" w:cs="Arial"/>
        </w:rPr>
      </w:pPr>
      <w:r w:rsidRPr="00E43CDA">
        <w:rPr>
          <w:rFonts w:ascii="Arial" w:hAnsi="Arial" w:cs="Arial"/>
        </w:rPr>
        <w:t>Reports by Podcasts and Teaching Anthology Officers</w:t>
      </w:r>
    </w:p>
    <w:p w14:paraId="656CF3E7" w14:textId="77777777" w:rsidR="00202197" w:rsidRDefault="00202197" w:rsidP="00202197">
      <w:pPr>
        <w:ind w:left="720"/>
        <w:rPr>
          <w:rFonts w:ascii="Arial" w:hAnsi="Arial" w:cs="Arial"/>
        </w:rPr>
      </w:pPr>
    </w:p>
    <w:p w14:paraId="1FD5D40A" w14:textId="41C85E12" w:rsidR="00202197" w:rsidRDefault="00FE1DF0" w:rsidP="001243C9">
      <w:pPr>
        <w:ind w:left="720"/>
        <w:jc w:val="both"/>
        <w:rPr>
          <w:rFonts w:ascii="Arial" w:hAnsi="Arial" w:cs="Arial"/>
        </w:rPr>
      </w:pPr>
      <w:r>
        <w:rPr>
          <w:rFonts w:ascii="Arial" w:hAnsi="Arial" w:cs="Arial"/>
        </w:rPr>
        <w:t xml:space="preserve">In addition to the events mentioned under the previous item, the Chair reported that </w:t>
      </w:r>
      <w:r w:rsidR="00202197">
        <w:rPr>
          <w:rFonts w:ascii="Arial" w:hAnsi="Arial" w:cs="Arial"/>
        </w:rPr>
        <w:t>Sharon van Dijk</w:t>
      </w:r>
      <w:r>
        <w:rPr>
          <w:rFonts w:ascii="Arial" w:hAnsi="Arial" w:cs="Arial"/>
        </w:rPr>
        <w:t xml:space="preserve"> (Public Engagement </w:t>
      </w:r>
      <w:r w:rsidR="001243C9">
        <w:rPr>
          <w:rFonts w:ascii="Arial" w:hAnsi="Arial" w:cs="Arial"/>
        </w:rPr>
        <w:t>O</w:t>
      </w:r>
      <w:r>
        <w:rPr>
          <w:rFonts w:ascii="Arial" w:hAnsi="Arial" w:cs="Arial"/>
        </w:rPr>
        <w:t>fficer) continued to maintain and add new podcasts (now in a new section in the updated website).</w:t>
      </w:r>
      <w:r w:rsidR="00202197">
        <w:rPr>
          <w:rFonts w:ascii="Arial" w:hAnsi="Arial" w:cs="Arial"/>
        </w:rPr>
        <w:t xml:space="preserve"> </w:t>
      </w:r>
      <w:r>
        <w:rPr>
          <w:rFonts w:ascii="Arial" w:hAnsi="Arial" w:cs="Arial"/>
        </w:rPr>
        <w:t>S</w:t>
      </w:r>
      <w:r w:rsidR="001243C9">
        <w:rPr>
          <w:rFonts w:ascii="Arial" w:hAnsi="Arial" w:cs="Arial"/>
        </w:rPr>
        <w:t xml:space="preserve">haron </w:t>
      </w:r>
      <w:r>
        <w:rPr>
          <w:rFonts w:ascii="Arial" w:hAnsi="Arial" w:cs="Arial"/>
        </w:rPr>
        <w:t>v</w:t>
      </w:r>
      <w:r w:rsidR="001243C9">
        <w:rPr>
          <w:rFonts w:ascii="Arial" w:hAnsi="Arial" w:cs="Arial"/>
        </w:rPr>
        <w:t xml:space="preserve">an </w:t>
      </w:r>
      <w:r>
        <w:rPr>
          <w:rFonts w:ascii="Arial" w:hAnsi="Arial" w:cs="Arial"/>
        </w:rPr>
        <w:t>D</w:t>
      </w:r>
      <w:r w:rsidR="001243C9">
        <w:rPr>
          <w:rFonts w:ascii="Arial" w:hAnsi="Arial" w:cs="Arial"/>
        </w:rPr>
        <w:t>ijk</w:t>
      </w:r>
      <w:r>
        <w:rPr>
          <w:rFonts w:ascii="Arial" w:hAnsi="Arial" w:cs="Arial"/>
        </w:rPr>
        <w:t xml:space="preserve"> w</w:t>
      </w:r>
      <w:r w:rsidR="001243C9">
        <w:rPr>
          <w:rFonts w:ascii="Arial" w:hAnsi="Arial" w:cs="Arial"/>
        </w:rPr>
        <w:t xml:space="preserve">ould </w:t>
      </w:r>
      <w:r w:rsidRPr="00FE1DF0">
        <w:rPr>
          <w:rFonts w:ascii="Arial" w:hAnsi="Arial" w:cs="Arial"/>
        </w:rPr>
        <w:t>step down as</w:t>
      </w:r>
      <w:r w:rsidR="001243C9" w:rsidRPr="001243C9">
        <w:rPr>
          <w:rFonts w:ascii="Arial" w:hAnsi="Arial" w:cs="Arial"/>
        </w:rPr>
        <w:t xml:space="preserve"> </w:t>
      </w:r>
      <w:r w:rsidR="001243C9">
        <w:rPr>
          <w:rFonts w:ascii="Arial" w:hAnsi="Arial" w:cs="Arial"/>
        </w:rPr>
        <w:t>Public Engagement Officer</w:t>
      </w:r>
      <w:r w:rsidR="001243C9">
        <w:rPr>
          <w:rFonts w:ascii="Arial" w:hAnsi="Arial" w:cs="Arial"/>
        </w:rPr>
        <w:t>,</w:t>
      </w:r>
      <w:r w:rsidRPr="00FE1DF0">
        <w:rPr>
          <w:rFonts w:ascii="Arial" w:hAnsi="Arial" w:cs="Arial"/>
        </w:rPr>
        <w:t xml:space="preserve"> but w</w:t>
      </w:r>
      <w:r w:rsidR="001243C9">
        <w:rPr>
          <w:rFonts w:ascii="Arial" w:hAnsi="Arial" w:cs="Arial"/>
        </w:rPr>
        <w:t>ould</w:t>
      </w:r>
      <w:r w:rsidRPr="00FE1DF0">
        <w:rPr>
          <w:rFonts w:ascii="Arial" w:hAnsi="Arial" w:cs="Arial"/>
        </w:rPr>
        <w:t xml:space="preserve"> continue in </w:t>
      </w:r>
      <w:r>
        <w:rPr>
          <w:rFonts w:ascii="Arial" w:hAnsi="Arial" w:cs="Arial"/>
        </w:rPr>
        <w:t xml:space="preserve">her </w:t>
      </w:r>
      <w:r w:rsidRPr="00FE1DF0">
        <w:rPr>
          <w:rFonts w:ascii="Arial" w:hAnsi="Arial" w:cs="Arial"/>
        </w:rPr>
        <w:t>role as podcast officer</w:t>
      </w:r>
      <w:r w:rsidR="001243C9">
        <w:rPr>
          <w:rFonts w:ascii="Arial" w:hAnsi="Arial" w:cs="Arial"/>
        </w:rPr>
        <w:t>. N</w:t>
      </w:r>
      <w:r>
        <w:rPr>
          <w:rFonts w:ascii="Arial" w:hAnsi="Arial" w:cs="Arial"/>
        </w:rPr>
        <w:t>ew podcast contributions are always welcome.</w:t>
      </w:r>
    </w:p>
    <w:p w14:paraId="34336CBE" w14:textId="77777777" w:rsidR="001243C9" w:rsidRDefault="001243C9" w:rsidP="001243C9">
      <w:pPr>
        <w:ind w:left="720"/>
        <w:jc w:val="both"/>
        <w:rPr>
          <w:rFonts w:ascii="Arial" w:hAnsi="Arial" w:cs="Arial"/>
        </w:rPr>
      </w:pPr>
    </w:p>
    <w:p w14:paraId="0A61A1A7" w14:textId="1932A593" w:rsidR="00202197" w:rsidRDefault="00202197" w:rsidP="001243C9">
      <w:pPr>
        <w:ind w:left="720"/>
        <w:jc w:val="both"/>
        <w:rPr>
          <w:rFonts w:ascii="Arial" w:hAnsi="Arial" w:cs="Arial"/>
        </w:rPr>
      </w:pPr>
      <w:r>
        <w:rPr>
          <w:rFonts w:ascii="Arial" w:hAnsi="Arial" w:cs="Arial"/>
        </w:rPr>
        <w:t xml:space="preserve">The Teaching Anthology Officer (Sarah Knight) </w:t>
      </w:r>
      <w:r w:rsidR="00E43CDA">
        <w:rPr>
          <w:rFonts w:ascii="Arial" w:hAnsi="Arial" w:cs="Arial"/>
        </w:rPr>
        <w:t>reported that the online anthology</w:t>
      </w:r>
      <w:r>
        <w:rPr>
          <w:rFonts w:ascii="Arial" w:hAnsi="Arial" w:cs="Arial"/>
        </w:rPr>
        <w:t xml:space="preserve"> </w:t>
      </w:r>
      <w:r w:rsidR="00E43CDA">
        <w:rPr>
          <w:rFonts w:ascii="Arial" w:hAnsi="Arial" w:cs="Arial"/>
        </w:rPr>
        <w:t>is being updated to ensure that all contributions are searchable and citable. All contributors have been invited to edit and update existing submissions, and the new versions will appear soon. The portal to the online anthology will also be updated. The editorial guidelines have been rewritten. New contributions are invited; the updates make it clear that contributions will result in a peer-reviewed, citable publication.</w:t>
      </w:r>
    </w:p>
    <w:p w14:paraId="7A32A31F" w14:textId="1D7D11BB" w:rsidR="00E43CDA" w:rsidRDefault="00E43CDA" w:rsidP="00202197">
      <w:pPr>
        <w:ind w:left="720"/>
        <w:rPr>
          <w:rFonts w:ascii="Arial" w:hAnsi="Arial" w:cs="Arial"/>
        </w:rPr>
      </w:pPr>
      <w:r>
        <w:rPr>
          <w:rFonts w:ascii="Arial" w:hAnsi="Arial" w:cs="Arial"/>
        </w:rPr>
        <w:t>The Chair thanked S</w:t>
      </w:r>
      <w:r w:rsidR="001243C9">
        <w:rPr>
          <w:rFonts w:ascii="Arial" w:hAnsi="Arial" w:cs="Arial"/>
        </w:rPr>
        <w:t xml:space="preserve">arah </w:t>
      </w:r>
      <w:r>
        <w:rPr>
          <w:rFonts w:ascii="Arial" w:hAnsi="Arial" w:cs="Arial"/>
        </w:rPr>
        <w:t>K</w:t>
      </w:r>
      <w:r w:rsidR="001243C9">
        <w:rPr>
          <w:rFonts w:ascii="Arial" w:hAnsi="Arial" w:cs="Arial"/>
        </w:rPr>
        <w:t>night</w:t>
      </w:r>
      <w:r>
        <w:rPr>
          <w:rFonts w:ascii="Arial" w:hAnsi="Arial" w:cs="Arial"/>
        </w:rPr>
        <w:t xml:space="preserve"> for her work on the online anthology.</w:t>
      </w:r>
    </w:p>
    <w:p w14:paraId="21D1CD76" w14:textId="77777777" w:rsidR="001243C9" w:rsidRDefault="001243C9" w:rsidP="00202197">
      <w:pPr>
        <w:ind w:left="720"/>
        <w:rPr>
          <w:rFonts w:ascii="Arial" w:hAnsi="Arial" w:cs="Arial"/>
        </w:rPr>
      </w:pPr>
    </w:p>
    <w:p w14:paraId="23A36982" w14:textId="77777777" w:rsidR="00E43CDA" w:rsidRDefault="00E43CDA" w:rsidP="00E43CDA">
      <w:pPr>
        <w:pStyle w:val="ListParagraph"/>
        <w:numPr>
          <w:ilvl w:val="0"/>
          <w:numId w:val="1"/>
        </w:numPr>
        <w:rPr>
          <w:rFonts w:ascii="Arial" w:hAnsi="Arial" w:cs="Arial"/>
        </w:rPr>
      </w:pPr>
      <w:r w:rsidRPr="00E43CDA">
        <w:rPr>
          <w:rFonts w:ascii="Arial" w:hAnsi="Arial" w:cs="Arial"/>
        </w:rPr>
        <w:t>Reports by regional representatives</w:t>
      </w:r>
    </w:p>
    <w:p w14:paraId="5E048228" w14:textId="77777777" w:rsidR="001243C9" w:rsidRDefault="001243C9" w:rsidP="00E43CDA">
      <w:pPr>
        <w:ind w:left="720"/>
        <w:rPr>
          <w:rFonts w:ascii="Arial" w:hAnsi="Arial" w:cs="Arial"/>
        </w:rPr>
      </w:pPr>
    </w:p>
    <w:p w14:paraId="342DD656" w14:textId="1D8CFB04" w:rsidR="00E43CDA" w:rsidRDefault="00E43CDA" w:rsidP="001243C9">
      <w:pPr>
        <w:ind w:left="720"/>
        <w:jc w:val="both"/>
        <w:rPr>
          <w:rFonts w:ascii="Arial" w:hAnsi="Arial" w:cs="Arial"/>
        </w:rPr>
      </w:pPr>
      <w:r>
        <w:rPr>
          <w:rFonts w:ascii="Arial" w:hAnsi="Arial" w:cs="Arial"/>
        </w:rPr>
        <w:t xml:space="preserve">The Chair reported that the Scotland representative (David </w:t>
      </w:r>
      <w:proofErr w:type="spellStart"/>
      <w:r>
        <w:rPr>
          <w:rFonts w:ascii="Arial" w:hAnsi="Arial" w:cs="Arial"/>
        </w:rPr>
        <w:t>McOmish</w:t>
      </w:r>
      <w:proofErr w:type="spellEnd"/>
      <w:r>
        <w:rPr>
          <w:rFonts w:ascii="Arial" w:hAnsi="Arial" w:cs="Arial"/>
        </w:rPr>
        <w:t xml:space="preserve">) has moved to Italy so will step down from the role. Luke Houghton stood to replace him in the role. The Ireland representative (Jason Harris) reported </w:t>
      </w:r>
      <w:r>
        <w:rPr>
          <w:rFonts w:ascii="Arial" w:hAnsi="Arial" w:cs="Arial"/>
          <w:i/>
          <w:iCs/>
        </w:rPr>
        <w:t xml:space="preserve">per </w:t>
      </w:r>
      <w:proofErr w:type="spellStart"/>
      <w:r>
        <w:rPr>
          <w:rFonts w:ascii="Arial" w:hAnsi="Arial" w:cs="Arial"/>
          <w:i/>
          <w:iCs/>
        </w:rPr>
        <w:t>litteras</w:t>
      </w:r>
      <w:proofErr w:type="spellEnd"/>
      <w:r>
        <w:rPr>
          <w:rFonts w:ascii="Arial" w:hAnsi="Arial" w:cs="Arial"/>
          <w:i/>
          <w:iCs/>
        </w:rPr>
        <w:t xml:space="preserve"> </w:t>
      </w:r>
      <w:r>
        <w:rPr>
          <w:rFonts w:ascii="Arial" w:hAnsi="Arial" w:cs="Arial"/>
        </w:rPr>
        <w:t>that there will be another Neo-Latin symposium in Cork in April 2025. The Innsbruck representative, William Barton, reported that with the merging of the Ludwig Boltzman</w:t>
      </w:r>
      <w:r w:rsidR="001243C9">
        <w:rPr>
          <w:rFonts w:ascii="Arial" w:hAnsi="Arial" w:cs="Arial"/>
        </w:rPr>
        <w:t>n</w:t>
      </w:r>
      <w:r>
        <w:rPr>
          <w:rFonts w:ascii="Arial" w:hAnsi="Arial" w:cs="Arial"/>
        </w:rPr>
        <w:t xml:space="preserve"> Institute into the University of Innsbruck</w:t>
      </w:r>
      <w:r w:rsidR="00461584">
        <w:rPr>
          <w:rFonts w:ascii="Arial" w:hAnsi="Arial" w:cs="Arial"/>
        </w:rPr>
        <w:t xml:space="preserve">, the LBI Fellowship Programme is now coming to an end; it will, however, continue in another form through the University of Innsbruck </w:t>
      </w:r>
      <w:r w:rsidR="00461584" w:rsidRPr="00461584">
        <w:rPr>
          <w:rFonts w:ascii="Arial" w:hAnsi="Arial" w:cs="Arial"/>
        </w:rPr>
        <w:t>Department of Classical Philology and Neo-Latin Studies</w:t>
      </w:r>
      <w:r w:rsidR="00461584">
        <w:rPr>
          <w:rFonts w:ascii="Arial" w:hAnsi="Arial" w:cs="Arial"/>
        </w:rPr>
        <w:t>.</w:t>
      </w:r>
    </w:p>
    <w:p w14:paraId="76EE23E3" w14:textId="77777777" w:rsidR="001243C9" w:rsidRDefault="001243C9" w:rsidP="001243C9">
      <w:pPr>
        <w:ind w:left="720"/>
        <w:jc w:val="both"/>
        <w:rPr>
          <w:rFonts w:ascii="Arial" w:hAnsi="Arial" w:cs="Arial"/>
        </w:rPr>
      </w:pPr>
    </w:p>
    <w:p w14:paraId="6ADEB880" w14:textId="234B276F" w:rsidR="00202197" w:rsidRDefault="00202197" w:rsidP="00202197">
      <w:pPr>
        <w:numPr>
          <w:ilvl w:val="0"/>
          <w:numId w:val="1"/>
        </w:numPr>
        <w:rPr>
          <w:rFonts w:ascii="Arial" w:hAnsi="Arial" w:cs="Arial"/>
        </w:rPr>
      </w:pPr>
      <w:r>
        <w:rPr>
          <w:rFonts w:ascii="Arial" w:hAnsi="Arial" w:cs="Arial"/>
        </w:rPr>
        <w:t>Report by Treasurer</w:t>
      </w:r>
    </w:p>
    <w:p w14:paraId="7D58EC40" w14:textId="77777777" w:rsidR="00202197" w:rsidRDefault="00202197" w:rsidP="00202197">
      <w:pPr>
        <w:ind w:left="720"/>
        <w:rPr>
          <w:rFonts w:ascii="Arial" w:hAnsi="Arial" w:cs="Arial"/>
        </w:rPr>
      </w:pPr>
    </w:p>
    <w:p w14:paraId="69F92AAA" w14:textId="77777777" w:rsidR="00461584" w:rsidRDefault="00202197" w:rsidP="001243C9">
      <w:pPr>
        <w:ind w:left="720"/>
        <w:jc w:val="both"/>
        <w:rPr>
          <w:rFonts w:ascii="Arial" w:hAnsi="Arial" w:cs="Arial"/>
        </w:rPr>
      </w:pPr>
      <w:r>
        <w:rPr>
          <w:rFonts w:ascii="Arial" w:hAnsi="Arial" w:cs="Arial"/>
        </w:rPr>
        <w:t xml:space="preserve">The Chair reported on behalf of Caroline Spearing (Treasurer). The income of the SNLS consists of membership payments and a Gift Aid payment. </w:t>
      </w:r>
      <w:r w:rsidR="00461584">
        <w:rPr>
          <w:rFonts w:ascii="Arial" w:hAnsi="Arial" w:cs="Arial"/>
        </w:rPr>
        <w:t>Members were reminded to pay their fees, since this is the sole income of the Society. Fees normally fall due on 1 October each year, but members who miss this deadline can pay later with no penalties. Payment through standing order is encouraged.</w:t>
      </w:r>
    </w:p>
    <w:p w14:paraId="27873A70" w14:textId="77777777" w:rsidR="00461584" w:rsidRDefault="00461584" w:rsidP="00202197">
      <w:pPr>
        <w:ind w:left="720"/>
        <w:rPr>
          <w:rFonts w:ascii="Arial" w:hAnsi="Arial" w:cs="Arial"/>
        </w:rPr>
      </w:pPr>
    </w:p>
    <w:p w14:paraId="576C46DD" w14:textId="480A1EAA" w:rsidR="00202197" w:rsidRDefault="00461584" w:rsidP="001243C9">
      <w:pPr>
        <w:ind w:left="720"/>
        <w:jc w:val="both"/>
        <w:rPr>
          <w:rFonts w:ascii="Arial" w:hAnsi="Arial" w:cs="Arial"/>
        </w:rPr>
      </w:pPr>
      <w:r>
        <w:rPr>
          <w:rFonts w:ascii="Arial" w:hAnsi="Arial" w:cs="Arial"/>
        </w:rPr>
        <w:t>The funds of the Society remain at around £6000. Although this is insufficient to fund or sponsor large</w:t>
      </w:r>
      <w:r w:rsidR="008F3BFC">
        <w:rPr>
          <w:rFonts w:ascii="Arial" w:hAnsi="Arial" w:cs="Arial"/>
        </w:rPr>
        <w:t>-</w:t>
      </w:r>
      <w:r>
        <w:rPr>
          <w:rFonts w:ascii="Arial" w:hAnsi="Arial" w:cs="Arial"/>
        </w:rPr>
        <w:t>scale events and conferences (for which external funding still needs to be sought), it remains possible to meet our standing commitments such as the funding of the UG and PGR/ECR prizes, and bursaries for some events. The Society hosts many events with minimal expenditure, such as online events, and events for which venues can be arranged without a fee.</w:t>
      </w:r>
    </w:p>
    <w:p w14:paraId="12907339" w14:textId="77777777" w:rsidR="008F3BFC" w:rsidRDefault="008F3BFC" w:rsidP="00202197">
      <w:pPr>
        <w:ind w:left="720"/>
        <w:rPr>
          <w:rFonts w:ascii="Arial" w:hAnsi="Arial" w:cs="Arial"/>
        </w:rPr>
      </w:pPr>
    </w:p>
    <w:p w14:paraId="1F0E6536" w14:textId="2B57DB15" w:rsidR="008F3BFC" w:rsidRDefault="008F3BFC" w:rsidP="00202197">
      <w:pPr>
        <w:ind w:left="720"/>
        <w:rPr>
          <w:rFonts w:ascii="Arial" w:hAnsi="Arial" w:cs="Arial"/>
        </w:rPr>
      </w:pPr>
      <w:r>
        <w:rPr>
          <w:rFonts w:ascii="Arial" w:hAnsi="Arial" w:cs="Arial"/>
        </w:rPr>
        <w:lastRenderedPageBreak/>
        <w:t>Membership fees will remain at the current level.</w:t>
      </w:r>
    </w:p>
    <w:p w14:paraId="6FE7709D" w14:textId="77777777" w:rsidR="00202197" w:rsidRDefault="00202197" w:rsidP="00202197">
      <w:pPr>
        <w:ind w:left="720"/>
        <w:rPr>
          <w:rFonts w:ascii="Arial" w:hAnsi="Arial" w:cs="Arial"/>
        </w:rPr>
      </w:pPr>
    </w:p>
    <w:p w14:paraId="1A725571" w14:textId="77777777" w:rsidR="00202197" w:rsidRDefault="00202197" w:rsidP="00202197">
      <w:pPr>
        <w:numPr>
          <w:ilvl w:val="0"/>
          <w:numId w:val="1"/>
        </w:numPr>
        <w:rPr>
          <w:rFonts w:ascii="Arial" w:hAnsi="Arial" w:cs="Arial"/>
        </w:rPr>
      </w:pPr>
      <w:r>
        <w:rPr>
          <w:rFonts w:ascii="Arial" w:hAnsi="Arial" w:cs="Arial"/>
        </w:rPr>
        <w:t>Elections of officers (Articles 3 and 4 of the SNLS Statutes; see Appendix 2)</w:t>
      </w:r>
    </w:p>
    <w:p w14:paraId="2F4495CF" w14:textId="77777777" w:rsidR="00202197" w:rsidRDefault="00202197" w:rsidP="00202197">
      <w:pPr>
        <w:rPr>
          <w:rFonts w:ascii="Arial" w:hAnsi="Arial" w:cs="Arial"/>
        </w:rPr>
      </w:pPr>
    </w:p>
    <w:p w14:paraId="7EB0360D" w14:textId="45FF4200" w:rsidR="00484939" w:rsidRDefault="00202197" w:rsidP="001243C9">
      <w:pPr>
        <w:ind w:left="720"/>
        <w:jc w:val="both"/>
        <w:rPr>
          <w:rFonts w:ascii="Arial" w:hAnsi="Arial" w:cs="Arial"/>
        </w:rPr>
      </w:pPr>
      <w:r>
        <w:rPr>
          <w:rFonts w:ascii="Arial" w:hAnsi="Arial" w:cs="Arial"/>
        </w:rPr>
        <w:t xml:space="preserve">The Chair thanked </w:t>
      </w:r>
      <w:r w:rsidR="00484939" w:rsidRPr="00484939">
        <w:rPr>
          <w:rFonts w:ascii="Arial" w:hAnsi="Arial" w:cs="Arial"/>
        </w:rPr>
        <w:t>Rebecca</w:t>
      </w:r>
      <w:r w:rsidR="00484939">
        <w:rPr>
          <w:rFonts w:ascii="Arial" w:hAnsi="Arial" w:cs="Arial"/>
        </w:rPr>
        <w:t xml:space="preserve"> </w:t>
      </w:r>
      <w:proofErr w:type="spellStart"/>
      <w:r w:rsidR="00484939">
        <w:rPr>
          <w:rFonts w:ascii="Arial" w:hAnsi="Arial" w:cs="Arial"/>
        </w:rPr>
        <w:t>Menmuir</w:t>
      </w:r>
      <w:proofErr w:type="spellEnd"/>
      <w:r w:rsidR="00484939">
        <w:rPr>
          <w:rFonts w:ascii="Arial" w:hAnsi="Arial" w:cs="Arial"/>
        </w:rPr>
        <w:t xml:space="preserve"> (outgoing ECR rep</w:t>
      </w:r>
      <w:r w:rsidR="001243C9">
        <w:rPr>
          <w:rFonts w:ascii="Arial" w:hAnsi="Arial" w:cs="Arial"/>
        </w:rPr>
        <w:t>resentative</w:t>
      </w:r>
      <w:r w:rsidR="00484939">
        <w:rPr>
          <w:rFonts w:ascii="Arial" w:hAnsi="Arial" w:cs="Arial"/>
        </w:rPr>
        <w:t>), Sharon van Dijk (outgoing Public Engagement rep</w:t>
      </w:r>
      <w:r w:rsidR="001243C9">
        <w:rPr>
          <w:rFonts w:ascii="Arial" w:hAnsi="Arial" w:cs="Arial"/>
        </w:rPr>
        <w:t>resentative</w:t>
      </w:r>
      <w:r w:rsidR="00484939">
        <w:rPr>
          <w:rFonts w:ascii="Arial" w:hAnsi="Arial" w:cs="Arial"/>
        </w:rPr>
        <w:t xml:space="preserve">) and David </w:t>
      </w:r>
      <w:proofErr w:type="spellStart"/>
      <w:r w:rsidR="00484939">
        <w:rPr>
          <w:rFonts w:ascii="Arial" w:hAnsi="Arial" w:cs="Arial"/>
        </w:rPr>
        <w:t>McOmish</w:t>
      </w:r>
      <w:proofErr w:type="spellEnd"/>
      <w:r w:rsidR="00484939">
        <w:rPr>
          <w:rFonts w:ascii="Arial" w:hAnsi="Arial" w:cs="Arial"/>
        </w:rPr>
        <w:t xml:space="preserve"> (outgoing Scotland rep</w:t>
      </w:r>
      <w:r w:rsidR="001243C9">
        <w:rPr>
          <w:rFonts w:ascii="Arial" w:hAnsi="Arial" w:cs="Arial"/>
        </w:rPr>
        <w:t>resentative</w:t>
      </w:r>
      <w:r w:rsidR="00484939">
        <w:rPr>
          <w:rFonts w:ascii="Arial" w:hAnsi="Arial" w:cs="Arial"/>
        </w:rPr>
        <w:t>)</w:t>
      </w:r>
      <w:r w:rsidR="00484939" w:rsidRPr="00484939">
        <w:rPr>
          <w:rFonts w:ascii="Arial" w:hAnsi="Arial" w:cs="Arial"/>
        </w:rPr>
        <w:t xml:space="preserve"> </w:t>
      </w:r>
      <w:r w:rsidR="00484939">
        <w:rPr>
          <w:rFonts w:ascii="Arial" w:hAnsi="Arial" w:cs="Arial"/>
        </w:rPr>
        <w:t>for their work in their roles.</w:t>
      </w:r>
    </w:p>
    <w:p w14:paraId="5B471321" w14:textId="65FCB161" w:rsidR="00484939" w:rsidRPr="00484939" w:rsidRDefault="00484939" w:rsidP="001243C9">
      <w:pPr>
        <w:ind w:left="720"/>
        <w:jc w:val="both"/>
        <w:rPr>
          <w:rFonts w:ascii="Arial" w:hAnsi="Arial" w:cs="Arial"/>
        </w:rPr>
      </w:pPr>
      <w:r w:rsidRPr="00484939">
        <w:rPr>
          <w:rFonts w:ascii="Arial" w:hAnsi="Arial" w:cs="Arial"/>
        </w:rPr>
        <w:t xml:space="preserve">Jack </w:t>
      </w:r>
      <w:r>
        <w:rPr>
          <w:rFonts w:ascii="Arial" w:hAnsi="Arial" w:cs="Arial"/>
        </w:rPr>
        <w:t xml:space="preserve">Colley stood for the role of </w:t>
      </w:r>
      <w:r w:rsidRPr="00484939">
        <w:rPr>
          <w:rFonts w:ascii="Arial" w:hAnsi="Arial" w:cs="Arial"/>
        </w:rPr>
        <w:t>Early Career</w:t>
      </w:r>
      <w:r>
        <w:rPr>
          <w:rFonts w:ascii="Arial" w:hAnsi="Arial" w:cs="Arial"/>
        </w:rPr>
        <w:t xml:space="preserve"> Representative. </w:t>
      </w:r>
      <w:r w:rsidRPr="00484939">
        <w:rPr>
          <w:rFonts w:ascii="Arial" w:hAnsi="Arial" w:cs="Arial"/>
        </w:rPr>
        <w:t>Luke</w:t>
      </w:r>
      <w:r>
        <w:rPr>
          <w:rFonts w:ascii="Arial" w:hAnsi="Arial" w:cs="Arial"/>
        </w:rPr>
        <w:t xml:space="preserve"> Houghton stood as Scotland representative. </w:t>
      </w:r>
      <w:r w:rsidRPr="00484939">
        <w:rPr>
          <w:rFonts w:ascii="Arial" w:hAnsi="Arial" w:cs="Arial"/>
        </w:rPr>
        <w:t xml:space="preserve">Alexander Gould </w:t>
      </w:r>
      <w:r>
        <w:rPr>
          <w:rFonts w:ascii="Arial" w:hAnsi="Arial" w:cs="Arial"/>
        </w:rPr>
        <w:t xml:space="preserve">stood as </w:t>
      </w:r>
      <w:r w:rsidRPr="00484939">
        <w:rPr>
          <w:rFonts w:ascii="Arial" w:hAnsi="Arial" w:cs="Arial"/>
        </w:rPr>
        <w:t>Public Eng</w:t>
      </w:r>
      <w:r>
        <w:rPr>
          <w:rFonts w:ascii="Arial" w:hAnsi="Arial" w:cs="Arial"/>
        </w:rPr>
        <w:t>agement representative</w:t>
      </w:r>
      <w:r w:rsidR="001243C9">
        <w:rPr>
          <w:rFonts w:ascii="Arial" w:hAnsi="Arial" w:cs="Arial"/>
        </w:rPr>
        <w:t xml:space="preserve"> and </w:t>
      </w:r>
      <w:proofErr w:type="gramStart"/>
      <w:r w:rsidR="001243C9">
        <w:rPr>
          <w:rFonts w:ascii="Arial" w:hAnsi="Arial" w:cs="Arial"/>
        </w:rPr>
        <w:t>Social Media Officer</w:t>
      </w:r>
      <w:proofErr w:type="gramEnd"/>
      <w:r>
        <w:rPr>
          <w:rFonts w:ascii="Arial" w:hAnsi="Arial" w:cs="Arial"/>
        </w:rPr>
        <w:t>.</w:t>
      </w:r>
      <w:r w:rsidRPr="00484939">
        <w:rPr>
          <w:rFonts w:ascii="Arial" w:hAnsi="Arial" w:cs="Arial"/>
        </w:rPr>
        <w:t xml:space="preserve"> </w:t>
      </w:r>
      <w:r>
        <w:rPr>
          <w:rFonts w:ascii="Arial" w:hAnsi="Arial" w:cs="Arial"/>
        </w:rPr>
        <w:t>All other role-holders stood for re-election.</w:t>
      </w:r>
    </w:p>
    <w:p w14:paraId="047203E0" w14:textId="77777777" w:rsidR="00484939" w:rsidRDefault="00484939" w:rsidP="00484939">
      <w:pPr>
        <w:ind w:left="720"/>
        <w:rPr>
          <w:rFonts w:ascii="Arial" w:hAnsi="Arial" w:cs="Arial"/>
        </w:rPr>
      </w:pPr>
    </w:p>
    <w:p w14:paraId="75DF26D1" w14:textId="10C692C5" w:rsidR="00202197" w:rsidRDefault="00484939" w:rsidP="00484939">
      <w:pPr>
        <w:ind w:left="720"/>
        <w:rPr>
          <w:rFonts w:ascii="Arial" w:hAnsi="Arial" w:cs="Arial"/>
        </w:rPr>
      </w:pPr>
      <w:r>
        <w:rPr>
          <w:rFonts w:ascii="Arial" w:hAnsi="Arial" w:cs="Arial"/>
        </w:rPr>
        <w:t xml:space="preserve">All those standing </w:t>
      </w:r>
      <w:proofErr w:type="gramStart"/>
      <w:r>
        <w:rPr>
          <w:rFonts w:ascii="Arial" w:hAnsi="Arial" w:cs="Arial"/>
        </w:rPr>
        <w:t>were</w:t>
      </w:r>
      <w:proofErr w:type="gramEnd"/>
      <w:r>
        <w:rPr>
          <w:rFonts w:ascii="Arial" w:hAnsi="Arial" w:cs="Arial"/>
        </w:rPr>
        <w:t xml:space="preserve"> duly elected.</w:t>
      </w:r>
    </w:p>
    <w:p w14:paraId="716B5038" w14:textId="77777777" w:rsidR="00484939" w:rsidRDefault="00484939" w:rsidP="00484939">
      <w:pPr>
        <w:ind w:left="720"/>
        <w:rPr>
          <w:rFonts w:ascii="Arial" w:hAnsi="Arial" w:cs="Arial"/>
        </w:rPr>
      </w:pPr>
    </w:p>
    <w:p w14:paraId="0CE10C0D" w14:textId="77777777" w:rsidR="00202197" w:rsidRDefault="00202197" w:rsidP="001243C9">
      <w:pPr>
        <w:ind w:left="720"/>
        <w:jc w:val="both"/>
        <w:rPr>
          <w:rFonts w:ascii="Arial" w:hAnsi="Arial" w:cs="Arial"/>
        </w:rPr>
      </w:pPr>
      <w:r>
        <w:rPr>
          <w:rFonts w:ascii="Arial" w:hAnsi="Arial" w:cs="Arial"/>
        </w:rPr>
        <w:t>The Chair thanked the new members of the Executive Committee and all those who have contributed.</w:t>
      </w:r>
    </w:p>
    <w:p w14:paraId="72790E83" w14:textId="77777777" w:rsidR="000A55AC" w:rsidRDefault="000A55AC" w:rsidP="00202197">
      <w:pPr>
        <w:ind w:left="720"/>
        <w:rPr>
          <w:rFonts w:ascii="Arial" w:hAnsi="Arial" w:cs="Arial"/>
        </w:rPr>
      </w:pPr>
    </w:p>
    <w:p w14:paraId="7BBBCD0D" w14:textId="210BD13D" w:rsidR="000A55AC" w:rsidRDefault="000A55AC" w:rsidP="001243C9">
      <w:pPr>
        <w:ind w:left="720"/>
        <w:jc w:val="both"/>
        <w:rPr>
          <w:rFonts w:ascii="Arial" w:hAnsi="Arial" w:cs="Arial"/>
        </w:rPr>
      </w:pPr>
      <w:r w:rsidRPr="001243C9">
        <w:rPr>
          <w:rFonts w:ascii="Arial" w:hAnsi="Arial" w:cs="Arial"/>
        </w:rPr>
        <w:t>Members of the Executive Committee elected for 2024/25</w:t>
      </w:r>
      <w:r w:rsidRPr="000A55AC">
        <w:rPr>
          <w:rFonts w:ascii="Arial" w:hAnsi="Arial" w:cs="Arial"/>
        </w:rPr>
        <w:t xml:space="preserve">: </w:t>
      </w:r>
      <w:proofErr w:type="spellStart"/>
      <w:r w:rsidRPr="000A55AC">
        <w:rPr>
          <w:rFonts w:ascii="Arial" w:hAnsi="Arial" w:cs="Arial"/>
        </w:rPr>
        <w:t>Gesine</w:t>
      </w:r>
      <w:proofErr w:type="spellEnd"/>
      <w:r w:rsidRPr="000A55AC">
        <w:rPr>
          <w:rFonts w:ascii="Arial" w:hAnsi="Arial" w:cs="Arial"/>
        </w:rPr>
        <w:t xml:space="preserve"> </w:t>
      </w:r>
      <w:proofErr w:type="spellStart"/>
      <w:r w:rsidRPr="000A55AC">
        <w:rPr>
          <w:rFonts w:ascii="Arial" w:hAnsi="Arial" w:cs="Arial"/>
        </w:rPr>
        <w:t>Manuwald</w:t>
      </w:r>
      <w:proofErr w:type="spellEnd"/>
      <w:r w:rsidRPr="000A55AC">
        <w:rPr>
          <w:rFonts w:ascii="Arial" w:hAnsi="Arial" w:cs="Arial"/>
        </w:rPr>
        <w:t xml:space="preserve"> (President); Lucy Nicholas (Vice-President and Data Protection Officer); Paul White (Secretary); Caroline Spearing (Treasurer); John Colley (Early Career Representative); </w:t>
      </w:r>
      <w:proofErr w:type="spellStart"/>
      <w:r w:rsidRPr="000A55AC">
        <w:rPr>
          <w:rFonts w:ascii="Arial" w:hAnsi="Arial" w:cs="Arial"/>
        </w:rPr>
        <w:t>Gavanndra</w:t>
      </w:r>
      <w:proofErr w:type="spellEnd"/>
      <w:r w:rsidRPr="000A55AC">
        <w:rPr>
          <w:rFonts w:ascii="Arial" w:hAnsi="Arial" w:cs="Arial"/>
        </w:rPr>
        <w:t xml:space="preserve"> Hodge (Postgraduate Representative); Sharon van Dijk (Podcasts Officer); Sarah Knight (Teaching Anthology Officer); Alexander Gould (Public Engagement Officer, Social Media Officer); William Barton (Innsbruck Representative); Jason Harris (Irish Representative); Luke Houghton (Scottish Representative); Brenda </w:t>
      </w:r>
      <w:proofErr w:type="spellStart"/>
      <w:r w:rsidRPr="000A55AC">
        <w:rPr>
          <w:rFonts w:ascii="Arial" w:hAnsi="Arial" w:cs="Arial"/>
        </w:rPr>
        <w:t>Hosington</w:t>
      </w:r>
      <w:proofErr w:type="spellEnd"/>
      <w:r w:rsidRPr="000A55AC">
        <w:rPr>
          <w:rFonts w:ascii="Arial" w:hAnsi="Arial" w:cs="Arial"/>
        </w:rPr>
        <w:t>; David Money</w:t>
      </w:r>
    </w:p>
    <w:p w14:paraId="38A89FD5" w14:textId="77777777" w:rsidR="001243C9" w:rsidRDefault="001243C9" w:rsidP="001243C9">
      <w:pPr>
        <w:ind w:left="720"/>
        <w:jc w:val="both"/>
        <w:rPr>
          <w:rFonts w:ascii="Arial" w:hAnsi="Arial" w:cs="Arial"/>
        </w:rPr>
      </w:pPr>
    </w:p>
    <w:p w14:paraId="794217CA" w14:textId="438D50A4" w:rsidR="00202197" w:rsidRDefault="00484939" w:rsidP="00202197">
      <w:pPr>
        <w:numPr>
          <w:ilvl w:val="0"/>
          <w:numId w:val="1"/>
        </w:numPr>
        <w:rPr>
          <w:rFonts w:ascii="Arial" w:hAnsi="Arial" w:cs="Arial"/>
        </w:rPr>
      </w:pPr>
      <w:r>
        <w:rPr>
          <w:rFonts w:ascii="Arial" w:hAnsi="Arial" w:cs="Arial"/>
        </w:rPr>
        <w:t xml:space="preserve">General discussion and </w:t>
      </w:r>
      <w:proofErr w:type="gramStart"/>
      <w:r>
        <w:rPr>
          <w:rFonts w:ascii="Arial" w:hAnsi="Arial" w:cs="Arial"/>
        </w:rPr>
        <w:t>p</w:t>
      </w:r>
      <w:r w:rsidR="00202197">
        <w:rPr>
          <w:rFonts w:ascii="Arial" w:hAnsi="Arial" w:cs="Arial"/>
        </w:rPr>
        <w:t>lans for the future</w:t>
      </w:r>
      <w:proofErr w:type="gramEnd"/>
    </w:p>
    <w:p w14:paraId="376D7FE6" w14:textId="77777777" w:rsidR="001243C9" w:rsidRDefault="001243C9" w:rsidP="00202197">
      <w:pPr>
        <w:ind w:left="720"/>
        <w:rPr>
          <w:rFonts w:ascii="Arial" w:hAnsi="Arial" w:cs="Arial"/>
        </w:rPr>
      </w:pPr>
    </w:p>
    <w:p w14:paraId="138E278E" w14:textId="79DFD315" w:rsidR="00484939" w:rsidRDefault="00484939" w:rsidP="001243C9">
      <w:pPr>
        <w:ind w:left="720"/>
        <w:jc w:val="both"/>
        <w:rPr>
          <w:rFonts w:ascii="Arial" w:hAnsi="Arial" w:cs="Arial"/>
        </w:rPr>
      </w:pPr>
      <w:r>
        <w:rPr>
          <w:rFonts w:ascii="Arial" w:hAnsi="Arial" w:cs="Arial"/>
        </w:rPr>
        <w:t xml:space="preserve">Ingrid De Smet asked about the use of the online teaching anthology. The webmaster Alex </w:t>
      </w:r>
      <w:proofErr w:type="spellStart"/>
      <w:r>
        <w:rPr>
          <w:rFonts w:ascii="Arial" w:hAnsi="Arial" w:cs="Arial"/>
        </w:rPr>
        <w:t>Tadel</w:t>
      </w:r>
      <w:proofErr w:type="spellEnd"/>
      <w:r>
        <w:rPr>
          <w:rFonts w:ascii="Arial" w:hAnsi="Arial" w:cs="Arial"/>
        </w:rPr>
        <w:t xml:space="preserve"> </w:t>
      </w:r>
      <w:r w:rsidR="001243C9">
        <w:rPr>
          <w:rFonts w:ascii="Arial" w:hAnsi="Arial" w:cs="Arial"/>
        </w:rPr>
        <w:t>should be able to</w:t>
      </w:r>
      <w:r>
        <w:rPr>
          <w:rFonts w:ascii="Arial" w:hAnsi="Arial" w:cs="Arial"/>
        </w:rPr>
        <w:t xml:space="preserve"> supply data on web traffic. S</w:t>
      </w:r>
      <w:r w:rsidR="001243C9">
        <w:rPr>
          <w:rFonts w:ascii="Arial" w:hAnsi="Arial" w:cs="Arial"/>
        </w:rPr>
        <w:t xml:space="preserve">arah </w:t>
      </w:r>
      <w:r>
        <w:rPr>
          <w:rFonts w:ascii="Arial" w:hAnsi="Arial" w:cs="Arial"/>
        </w:rPr>
        <w:t>K</w:t>
      </w:r>
      <w:r w:rsidR="001243C9">
        <w:rPr>
          <w:rFonts w:ascii="Arial" w:hAnsi="Arial" w:cs="Arial"/>
        </w:rPr>
        <w:t>night</w:t>
      </w:r>
      <w:r>
        <w:rPr>
          <w:rFonts w:ascii="Arial" w:hAnsi="Arial" w:cs="Arial"/>
        </w:rPr>
        <w:t xml:space="preserve"> commented that the update to citation standards will help make the usage more visible.</w:t>
      </w:r>
    </w:p>
    <w:p w14:paraId="3B50BC2E" w14:textId="1277655C" w:rsidR="00484939" w:rsidRDefault="00484939" w:rsidP="001243C9">
      <w:pPr>
        <w:ind w:left="720"/>
        <w:jc w:val="both"/>
        <w:rPr>
          <w:rFonts w:ascii="Arial" w:hAnsi="Arial" w:cs="Arial"/>
        </w:rPr>
      </w:pPr>
      <w:r>
        <w:rPr>
          <w:rFonts w:ascii="Arial" w:hAnsi="Arial" w:cs="Arial"/>
        </w:rPr>
        <w:t>Jack Colley asked about the peer-review process. S</w:t>
      </w:r>
      <w:r w:rsidR="001243C9">
        <w:rPr>
          <w:rFonts w:ascii="Arial" w:hAnsi="Arial" w:cs="Arial"/>
        </w:rPr>
        <w:t xml:space="preserve">arah </w:t>
      </w:r>
      <w:r>
        <w:rPr>
          <w:rFonts w:ascii="Arial" w:hAnsi="Arial" w:cs="Arial"/>
        </w:rPr>
        <w:t>K</w:t>
      </w:r>
      <w:r w:rsidR="001243C9">
        <w:rPr>
          <w:rFonts w:ascii="Arial" w:hAnsi="Arial" w:cs="Arial"/>
        </w:rPr>
        <w:t>night</w:t>
      </w:r>
      <w:r>
        <w:rPr>
          <w:rFonts w:ascii="Arial" w:hAnsi="Arial" w:cs="Arial"/>
        </w:rPr>
        <w:t xml:space="preserve"> confirmed that all submissions are double peer</w:t>
      </w:r>
      <w:r w:rsidR="001243C9">
        <w:rPr>
          <w:rFonts w:ascii="Arial" w:hAnsi="Arial" w:cs="Arial"/>
        </w:rPr>
        <w:t>-</w:t>
      </w:r>
      <w:r>
        <w:rPr>
          <w:rFonts w:ascii="Arial" w:hAnsi="Arial" w:cs="Arial"/>
        </w:rPr>
        <w:t>reviewed,</w:t>
      </w:r>
      <w:r w:rsidR="00D26715">
        <w:rPr>
          <w:rFonts w:ascii="Arial" w:hAnsi="Arial" w:cs="Arial"/>
        </w:rPr>
        <w:t xml:space="preserve"> which will be made clear on the website.</w:t>
      </w:r>
    </w:p>
    <w:p w14:paraId="7A3C28CA" w14:textId="77777777" w:rsidR="00484939" w:rsidRDefault="00484939" w:rsidP="00202197">
      <w:pPr>
        <w:ind w:left="720"/>
        <w:rPr>
          <w:rFonts w:ascii="Arial" w:hAnsi="Arial" w:cs="Arial"/>
        </w:rPr>
      </w:pPr>
    </w:p>
    <w:p w14:paraId="2133015D" w14:textId="1D1B22C6" w:rsidR="00484939" w:rsidRDefault="00484939" w:rsidP="007A6B51">
      <w:pPr>
        <w:ind w:left="720"/>
        <w:jc w:val="both"/>
        <w:rPr>
          <w:rFonts w:ascii="Arial" w:hAnsi="Arial" w:cs="Arial"/>
        </w:rPr>
      </w:pPr>
      <w:r>
        <w:rPr>
          <w:rFonts w:ascii="Arial" w:hAnsi="Arial" w:cs="Arial"/>
        </w:rPr>
        <w:t xml:space="preserve">Alexander Gould asked about some issues with confirmation of memberships for new members. </w:t>
      </w:r>
      <w:proofErr w:type="spellStart"/>
      <w:r>
        <w:rPr>
          <w:rFonts w:ascii="Arial" w:hAnsi="Arial" w:cs="Arial"/>
        </w:rPr>
        <w:t>G</w:t>
      </w:r>
      <w:r w:rsidR="001243C9">
        <w:rPr>
          <w:rFonts w:ascii="Arial" w:hAnsi="Arial" w:cs="Arial"/>
        </w:rPr>
        <w:t>esine</w:t>
      </w:r>
      <w:proofErr w:type="spellEnd"/>
      <w:r w:rsidR="001243C9">
        <w:rPr>
          <w:rFonts w:ascii="Arial" w:hAnsi="Arial" w:cs="Arial"/>
        </w:rPr>
        <w:t xml:space="preserve"> </w:t>
      </w:r>
      <w:proofErr w:type="spellStart"/>
      <w:r>
        <w:rPr>
          <w:rFonts w:ascii="Arial" w:hAnsi="Arial" w:cs="Arial"/>
        </w:rPr>
        <w:t>M</w:t>
      </w:r>
      <w:r w:rsidR="001243C9">
        <w:rPr>
          <w:rFonts w:ascii="Arial" w:hAnsi="Arial" w:cs="Arial"/>
        </w:rPr>
        <w:t>anuwald</w:t>
      </w:r>
      <w:proofErr w:type="spellEnd"/>
      <w:r>
        <w:rPr>
          <w:rFonts w:ascii="Arial" w:hAnsi="Arial" w:cs="Arial"/>
        </w:rPr>
        <w:t xml:space="preserve"> advised new members unsure of their status to contact her or Lucy Nic</w:t>
      </w:r>
      <w:r w:rsidR="001243C9">
        <w:rPr>
          <w:rFonts w:ascii="Arial" w:hAnsi="Arial" w:cs="Arial"/>
        </w:rPr>
        <w:t>h</w:t>
      </w:r>
      <w:r>
        <w:rPr>
          <w:rFonts w:ascii="Arial" w:hAnsi="Arial" w:cs="Arial"/>
        </w:rPr>
        <w:t>olas directly.</w:t>
      </w:r>
    </w:p>
    <w:p w14:paraId="14FAADBF" w14:textId="77777777" w:rsidR="00484939" w:rsidRDefault="00484939" w:rsidP="00202197">
      <w:pPr>
        <w:ind w:left="720"/>
        <w:rPr>
          <w:rFonts w:ascii="Arial" w:hAnsi="Arial" w:cs="Arial"/>
        </w:rPr>
      </w:pPr>
    </w:p>
    <w:p w14:paraId="02CF341D" w14:textId="01E839DA" w:rsidR="00D26715" w:rsidRDefault="00D26715" w:rsidP="00202197">
      <w:pPr>
        <w:ind w:left="720"/>
        <w:rPr>
          <w:rFonts w:ascii="Arial" w:hAnsi="Arial" w:cs="Arial"/>
        </w:rPr>
      </w:pPr>
      <w:r w:rsidRPr="000A55AC">
        <w:rPr>
          <w:rFonts w:ascii="Arial" w:hAnsi="Arial" w:cs="Arial"/>
        </w:rPr>
        <w:t>Upcoming SNLS events</w:t>
      </w:r>
      <w:r w:rsidR="000A55AC">
        <w:rPr>
          <w:rFonts w:ascii="Arial" w:hAnsi="Arial" w:cs="Arial"/>
        </w:rPr>
        <w:t>:</w:t>
      </w:r>
    </w:p>
    <w:p w14:paraId="2E9523F2" w14:textId="77777777" w:rsidR="000A55AC" w:rsidRPr="000A55AC" w:rsidRDefault="000A55AC" w:rsidP="00202197">
      <w:pPr>
        <w:ind w:left="720"/>
        <w:rPr>
          <w:rFonts w:ascii="Arial" w:hAnsi="Arial" w:cs="Arial"/>
        </w:rPr>
      </w:pPr>
    </w:p>
    <w:p w14:paraId="738FA9FE" w14:textId="5AF40B7F" w:rsidR="00D26715" w:rsidRDefault="00D26715" w:rsidP="007A6B51">
      <w:pPr>
        <w:ind w:left="720"/>
        <w:jc w:val="both"/>
        <w:rPr>
          <w:rFonts w:ascii="Arial" w:hAnsi="Arial" w:cs="Arial"/>
        </w:rPr>
      </w:pPr>
      <w:r>
        <w:rPr>
          <w:rFonts w:ascii="Arial" w:hAnsi="Arial" w:cs="Arial"/>
        </w:rPr>
        <w:t>Lucy Nic</w:t>
      </w:r>
      <w:r w:rsidR="007A6B51">
        <w:rPr>
          <w:rFonts w:ascii="Arial" w:hAnsi="Arial" w:cs="Arial"/>
        </w:rPr>
        <w:t>h</w:t>
      </w:r>
      <w:r>
        <w:rPr>
          <w:rFonts w:ascii="Arial" w:hAnsi="Arial" w:cs="Arial"/>
        </w:rPr>
        <w:t>olas reported that an SNLS</w:t>
      </w:r>
      <w:r w:rsidR="00DA61EB">
        <w:rPr>
          <w:rFonts w:ascii="Arial" w:hAnsi="Arial" w:cs="Arial"/>
        </w:rPr>
        <w:t xml:space="preserve"> ECR</w:t>
      </w:r>
      <w:r>
        <w:rPr>
          <w:rFonts w:ascii="Arial" w:hAnsi="Arial" w:cs="Arial"/>
        </w:rPr>
        <w:t xml:space="preserve"> event will take place on 5 June 2025 at the Warburg Institute. The next big SNLS conference, “</w:t>
      </w:r>
      <w:r w:rsidRPr="00D26715">
        <w:rPr>
          <w:rFonts w:ascii="Arial" w:hAnsi="Arial" w:cs="Arial"/>
        </w:rPr>
        <w:t>Neo-Latin and issues style: places and periods 1450–1750</w:t>
      </w:r>
      <w:r>
        <w:rPr>
          <w:rFonts w:ascii="Arial" w:hAnsi="Arial" w:cs="Arial"/>
        </w:rPr>
        <w:t>” will take place 18-19 September 2025 at UCL. The deadline for proposals has now passed, and the conference programme will soon be published. Some external funding applications are being made to support the costs of catering and bursaries.</w:t>
      </w:r>
    </w:p>
    <w:p w14:paraId="22098E43" w14:textId="77777777" w:rsidR="00D26715" w:rsidRDefault="00D26715" w:rsidP="00D26715">
      <w:pPr>
        <w:ind w:left="720"/>
        <w:rPr>
          <w:rFonts w:ascii="Arial" w:hAnsi="Arial" w:cs="Arial"/>
        </w:rPr>
      </w:pPr>
    </w:p>
    <w:p w14:paraId="0BF8A8EB" w14:textId="7E7DCABE" w:rsidR="00D26715" w:rsidRPr="00D26715" w:rsidRDefault="00D26715" w:rsidP="007A6B51">
      <w:pPr>
        <w:ind w:left="720"/>
        <w:jc w:val="both"/>
        <w:rPr>
          <w:rFonts w:ascii="Arial" w:hAnsi="Arial" w:cs="Arial"/>
        </w:rPr>
      </w:pPr>
      <w:r>
        <w:rPr>
          <w:rFonts w:ascii="Arial" w:hAnsi="Arial" w:cs="Arial"/>
        </w:rPr>
        <w:lastRenderedPageBreak/>
        <w:t xml:space="preserve">There was some discussion about the 2025 AGM: this may either be linked to the September conference, or held separately in November. </w:t>
      </w:r>
      <w:r w:rsidR="00D25740">
        <w:rPr>
          <w:rFonts w:ascii="Arial" w:hAnsi="Arial" w:cs="Arial"/>
        </w:rPr>
        <w:t>Lucy Nic</w:t>
      </w:r>
      <w:r w:rsidR="007A6B51">
        <w:rPr>
          <w:rFonts w:ascii="Arial" w:hAnsi="Arial" w:cs="Arial"/>
        </w:rPr>
        <w:t>h</w:t>
      </w:r>
      <w:r w:rsidR="00D25740">
        <w:rPr>
          <w:rFonts w:ascii="Arial" w:hAnsi="Arial" w:cs="Arial"/>
        </w:rPr>
        <w:t xml:space="preserve">olas suggested holding the AGM separately, possibly at the Warburg. </w:t>
      </w:r>
      <w:r>
        <w:rPr>
          <w:rFonts w:ascii="Arial" w:hAnsi="Arial" w:cs="Arial"/>
        </w:rPr>
        <w:t>For the 2026 AGM Caroline Spearing has engaged with St Barthol</w:t>
      </w:r>
      <w:r w:rsidR="007256A1">
        <w:rPr>
          <w:rFonts w:ascii="Arial" w:hAnsi="Arial" w:cs="Arial"/>
        </w:rPr>
        <w:t>o</w:t>
      </w:r>
      <w:r>
        <w:rPr>
          <w:rFonts w:ascii="Arial" w:hAnsi="Arial" w:cs="Arial"/>
        </w:rPr>
        <w:t>mew the Great Church, which will supply the venue.</w:t>
      </w:r>
    </w:p>
    <w:p w14:paraId="1A507348" w14:textId="69797480" w:rsidR="00D26715" w:rsidRDefault="00D26715" w:rsidP="00202197">
      <w:pPr>
        <w:ind w:left="720"/>
        <w:rPr>
          <w:rFonts w:ascii="Arial" w:hAnsi="Arial" w:cs="Arial"/>
        </w:rPr>
      </w:pPr>
    </w:p>
    <w:p w14:paraId="140DFEA4" w14:textId="6F7115B1" w:rsidR="00D26715" w:rsidRDefault="00D26715" w:rsidP="007A6B51">
      <w:pPr>
        <w:ind w:left="720"/>
        <w:jc w:val="both"/>
        <w:rPr>
          <w:rFonts w:ascii="Arial" w:hAnsi="Arial" w:cs="Arial"/>
        </w:rPr>
      </w:pPr>
      <w:r>
        <w:rPr>
          <w:rFonts w:ascii="Arial" w:hAnsi="Arial" w:cs="Arial"/>
        </w:rPr>
        <w:t>It is expected that SNLS participation in the ‘Being Human’ Festival will continue in 2025. Alexander Gould, as the new Public Engagement Officer, is hoping to continue with walking tours and other outreach events.</w:t>
      </w:r>
    </w:p>
    <w:p w14:paraId="7E5F6989" w14:textId="77777777" w:rsidR="00D26715" w:rsidRDefault="00D26715" w:rsidP="00202197">
      <w:pPr>
        <w:ind w:left="720"/>
        <w:rPr>
          <w:rFonts w:ascii="Arial" w:hAnsi="Arial" w:cs="Arial"/>
        </w:rPr>
      </w:pPr>
    </w:p>
    <w:p w14:paraId="6E7459D3" w14:textId="4C6BA85B" w:rsidR="00D26715" w:rsidRDefault="00D26715" w:rsidP="007A6B51">
      <w:pPr>
        <w:ind w:left="720"/>
        <w:jc w:val="both"/>
        <w:rPr>
          <w:rFonts w:ascii="Arial" w:hAnsi="Arial" w:cs="Arial"/>
        </w:rPr>
      </w:pPr>
      <w:r>
        <w:rPr>
          <w:rFonts w:ascii="Arial" w:hAnsi="Arial" w:cs="Arial"/>
        </w:rPr>
        <w:t>The SNLS will continue to engage with the IANLS to organize further events on Neo-Latin teaching.</w:t>
      </w:r>
    </w:p>
    <w:p w14:paraId="3757AB1F" w14:textId="77777777" w:rsidR="00D26715" w:rsidRDefault="00D26715" w:rsidP="007A6B51">
      <w:pPr>
        <w:ind w:left="720"/>
        <w:jc w:val="both"/>
        <w:rPr>
          <w:rFonts w:ascii="Arial" w:hAnsi="Arial" w:cs="Arial"/>
        </w:rPr>
      </w:pPr>
    </w:p>
    <w:p w14:paraId="4B0F607B" w14:textId="3AA62EB6" w:rsidR="00D26715" w:rsidRDefault="00D26715" w:rsidP="007A6B51">
      <w:pPr>
        <w:ind w:left="720"/>
        <w:jc w:val="both"/>
        <w:rPr>
          <w:rFonts w:ascii="Arial" w:hAnsi="Arial" w:cs="Arial"/>
        </w:rPr>
      </w:pPr>
      <w:r>
        <w:rPr>
          <w:rFonts w:ascii="Arial" w:hAnsi="Arial" w:cs="Arial"/>
        </w:rPr>
        <w:t>The mentoring scheme will continue.</w:t>
      </w:r>
    </w:p>
    <w:p w14:paraId="7967C559" w14:textId="77777777" w:rsidR="00D26715" w:rsidRDefault="00D26715" w:rsidP="007A6B51">
      <w:pPr>
        <w:ind w:left="720"/>
        <w:jc w:val="both"/>
        <w:rPr>
          <w:rFonts w:ascii="Arial" w:hAnsi="Arial" w:cs="Arial"/>
        </w:rPr>
      </w:pPr>
    </w:p>
    <w:p w14:paraId="463EC611" w14:textId="23B88AE1" w:rsidR="00D26715" w:rsidRDefault="00CB2CF0" w:rsidP="007A6B51">
      <w:pPr>
        <w:ind w:left="720"/>
        <w:jc w:val="both"/>
        <w:rPr>
          <w:rFonts w:ascii="Arial" w:hAnsi="Arial" w:cs="Arial"/>
        </w:rPr>
      </w:pPr>
      <w:r>
        <w:rPr>
          <w:rFonts w:ascii="Arial" w:hAnsi="Arial" w:cs="Arial"/>
        </w:rPr>
        <w:t xml:space="preserve">The PGR/ECR prize received some submissions in 2023-24, but the UG prize did not. </w:t>
      </w:r>
      <w:r w:rsidR="00DA61EB">
        <w:rPr>
          <w:rFonts w:ascii="Arial" w:hAnsi="Arial" w:cs="Arial"/>
        </w:rPr>
        <w:t>There was some discussion about ways to promote the prizes</w:t>
      </w:r>
      <w:r w:rsidR="000B27D9">
        <w:rPr>
          <w:rFonts w:ascii="Arial" w:hAnsi="Arial" w:cs="Arial"/>
        </w:rPr>
        <w:t>, such as by sending the advertisement direct to relevant Faculties/Departments, and posting on Research Professional</w:t>
      </w:r>
      <w:r w:rsidR="00DA61EB">
        <w:rPr>
          <w:rFonts w:ascii="Arial" w:hAnsi="Arial" w:cs="Arial"/>
        </w:rPr>
        <w:t>.</w:t>
      </w:r>
      <w:r w:rsidR="000B27D9">
        <w:rPr>
          <w:rFonts w:ascii="Arial" w:hAnsi="Arial" w:cs="Arial"/>
        </w:rPr>
        <w:t xml:space="preserve"> Luke Houghton noted that there will be undergraduate Neo-Latin courses at Edinburgh from next </w:t>
      </w:r>
      <w:r w:rsidR="007A6B51">
        <w:rPr>
          <w:rFonts w:ascii="Arial" w:hAnsi="Arial" w:cs="Arial"/>
        </w:rPr>
        <w:t xml:space="preserve">academic </w:t>
      </w:r>
      <w:r w:rsidR="000B27D9">
        <w:rPr>
          <w:rFonts w:ascii="Arial" w:hAnsi="Arial" w:cs="Arial"/>
        </w:rPr>
        <w:t>year.</w:t>
      </w:r>
    </w:p>
    <w:p w14:paraId="35B55485" w14:textId="77777777" w:rsidR="00DA61EB" w:rsidRDefault="00DA61EB" w:rsidP="00202197">
      <w:pPr>
        <w:ind w:left="720"/>
        <w:rPr>
          <w:rFonts w:ascii="Arial" w:hAnsi="Arial" w:cs="Arial"/>
        </w:rPr>
      </w:pPr>
    </w:p>
    <w:p w14:paraId="06F50FE7" w14:textId="5274F423" w:rsidR="00DA61EB" w:rsidRDefault="00DA61EB" w:rsidP="007A6B51">
      <w:pPr>
        <w:ind w:left="720"/>
        <w:jc w:val="both"/>
        <w:rPr>
          <w:rFonts w:ascii="Arial" w:hAnsi="Arial" w:cs="Arial"/>
        </w:rPr>
      </w:pPr>
      <w:r>
        <w:rPr>
          <w:rFonts w:ascii="Arial" w:hAnsi="Arial" w:cs="Arial"/>
        </w:rPr>
        <w:t xml:space="preserve">A proposal was put by the Chair to establish an online list of Neo-Latin </w:t>
      </w:r>
      <w:proofErr w:type="spellStart"/>
      <w:proofErr w:type="gramStart"/>
      <w:r>
        <w:rPr>
          <w:rFonts w:ascii="Arial" w:hAnsi="Arial" w:cs="Arial"/>
        </w:rPr>
        <w:t>Ph.D</w:t>
      </w:r>
      <w:proofErr w:type="spellEnd"/>
      <w:proofErr w:type="gramEnd"/>
      <w:r>
        <w:rPr>
          <w:rFonts w:ascii="Arial" w:hAnsi="Arial" w:cs="Arial"/>
        </w:rPr>
        <w:t xml:space="preserve"> theses in process.</w:t>
      </w:r>
      <w:r w:rsidR="000B27D9">
        <w:rPr>
          <w:rFonts w:ascii="Arial" w:hAnsi="Arial" w:cs="Arial"/>
        </w:rPr>
        <w:t xml:space="preserve"> This was generally thought to be an excellent idea, and ECR projects should also be included. Consent must be obtained from individuals to display their information in such a list. It will need to be maintained and updated each year. </w:t>
      </w:r>
      <w:proofErr w:type="spellStart"/>
      <w:r w:rsidR="000B27D9">
        <w:rPr>
          <w:rFonts w:ascii="Arial" w:hAnsi="Arial" w:cs="Arial"/>
        </w:rPr>
        <w:t>G</w:t>
      </w:r>
      <w:r w:rsidR="007A6B51">
        <w:rPr>
          <w:rFonts w:ascii="Arial" w:hAnsi="Arial" w:cs="Arial"/>
        </w:rPr>
        <w:t>esine</w:t>
      </w:r>
      <w:proofErr w:type="spellEnd"/>
      <w:r w:rsidR="007A6B51">
        <w:rPr>
          <w:rFonts w:ascii="Arial" w:hAnsi="Arial" w:cs="Arial"/>
        </w:rPr>
        <w:t xml:space="preserve"> </w:t>
      </w:r>
      <w:proofErr w:type="spellStart"/>
      <w:r w:rsidR="000B27D9">
        <w:rPr>
          <w:rFonts w:ascii="Arial" w:hAnsi="Arial" w:cs="Arial"/>
        </w:rPr>
        <w:t>M</w:t>
      </w:r>
      <w:r w:rsidR="007A6B51">
        <w:rPr>
          <w:rFonts w:ascii="Arial" w:hAnsi="Arial" w:cs="Arial"/>
        </w:rPr>
        <w:t>anuwald</w:t>
      </w:r>
      <w:proofErr w:type="spellEnd"/>
      <w:r w:rsidR="000B27D9">
        <w:rPr>
          <w:rFonts w:ascii="Arial" w:hAnsi="Arial" w:cs="Arial"/>
        </w:rPr>
        <w:t xml:space="preserve"> suggested modelling it on the submission form for the similar list maintained by the ICS. </w:t>
      </w:r>
    </w:p>
    <w:p w14:paraId="6D20E435" w14:textId="77777777" w:rsidR="000B27D9" w:rsidRDefault="000B27D9" w:rsidP="00202197">
      <w:pPr>
        <w:ind w:left="720"/>
        <w:rPr>
          <w:rFonts w:ascii="Arial" w:hAnsi="Arial" w:cs="Arial"/>
        </w:rPr>
      </w:pPr>
    </w:p>
    <w:p w14:paraId="39063E96" w14:textId="6BC6C46B" w:rsidR="000B27D9" w:rsidRDefault="00DA61EB" w:rsidP="007A6B51">
      <w:pPr>
        <w:ind w:left="720"/>
        <w:jc w:val="both"/>
        <w:rPr>
          <w:rFonts w:ascii="Arial" w:hAnsi="Arial" w:cs="Arial"/>
        </w:rPr>
      </w:pPr>
      <w:r>
        <w:rPr>
          <w:rFonts w:ascii="Arial" w:hAnsi="Arial" w:cs="Arial"/>
        </w:rPr>
        <w:t xml:space="preserve">Sarah Knight commented on the importance of establishing continuity and momentum </w:t>
      </w:r>
      <w:r w:rsidR="007256A1">
        <w:rPr>
          <w:rFonts w:ascii="Arial" w:hAnsi="Arial" w:cs="Arial"/>
        </w:rPr>
        <w:t>between</w:t>
      </w:r>
      <w:r>
        <w:rPr>
          <w:rFonts w:ascii="Arial" w:hAnsi="Arial" w:cs="Arial"/>
        </w:rPr>
        <w:t xml:space="preserve"> the different events the Society is organizing; for </w:t>
      </w:r>
      <w:proofErr w:type="gramStart"/>
      <w:r>
        <w:rPr>
          <w:rFonts w:ascii="Arial" w:hAnsi="Arial" w:cs="Arial"/>
        </w:rPr>
        <w:t>example</w:t>
      </w:r>
      <w:proofErr w:type="gramEnd"/>
      <w:r>
        <w:rPr>
          <w:rFonts w:ascii="Arial" w:hAnsi="Arial" w:cs="Arial"/>
        </w:rPr>
        <w:t xml:space="preserve"> the ECR event in June will lead on neatly from the IANLS joint teaching event. Lucy Nic</w:t>
      </w:r>
      <w:r w:rsidR="007A6B51">
        <w:rPr>
          <w:rFonts w:ascii="Arial" w:hAnsi="Arial" w:cs="Arial"/>
        </w:rPr>
        <w:t>h</w:t>
      </w:r>
      <w:r>
        <w:rPr>
          <w:rFonts w:ascii="Arial" w:hAnsi="Arial" w:cs="Arial"/>
        </w:rPr>
        <w:t>olas encouraged more experienced/senior Neo-Latinists to attend the ECR even</w:t>
      </w:r>
      <w:r w:rsidR="000B27D9">
        <w:rPr>
          <w:rFonts w:ascii="Arial" w:hAnsi="Arial" w:cs="Arial"/>
        </w:rPr>
        <w:t>t, which will be online for reasons of accessibility.</w:t>
      </w:r>
    </w:p>
    <w:p w14:paraId="55A14841" w14:textId="77777777" w:rsidR="000B27D9" w:rsidRDefault="000B27D9" w:rsidP="00202197">
      <w:pPr>
        <w:ind w:left="720"/>
        <w:rPr>
          <w:rFonts w:ascii="Arial" w:hAnsi="Arial" w:cs="Arial"/>
        </w:rPr>
      </w:pPr>
    </w:p>
    <w:p w14:paraId="2D442AA2" w14:textId="04054B4E" w:rsidR="00DA61EB" w:rsidRDefault="000B27D9" w:rsidP="007A6B51">
      <w:pPr>
        <w:ind w:left="720"/>
        <w:jc w:val="both"/>
        <w:rPr>
          <w:rFonts w:ascii="Arial" w:hAnsi="Arial" w:cs="Arial"/>
        </w:rPr>
      </w:pPr>
      <w:r>
        <w:rPr>
          <w:rFonts w:ascii="Arial" w:hAnsi="Arial" w:cs="Arial"/>
        </w:rPr>
        <w:t xml:space="preserve">Rebecca </w:t>
      </w:r>
      <w:proofErr w:type="spellStart"/>
      <w:r>
        <w:rPr>
          <w:rFonts w:ascii="Arial" w:hAnsi="Arial" w:cs="Arial"/>
        </w:rPr>
        <w:t>Menmuir</w:t>
      </w:r>
      <w:proofErr w:type="spellEnd"/>
      <w:r>
        <w:rPr>
          <w:rFonts w:ascii="Arial" w:hAnsi="Arial" w:cs="Arial"/>
        </w:rPr>
        <w:t xml:space="preserve"> highlighted the success of a previous collaboration with Senate House Library Special Collections, and recommended doing more with them in the future.</w:t>
      </w:r>
      <w:r w:rsidR="00D25740">
        <w:rPr>
          <w:rFonts w:ascii="Arial" w:hAnsi="Arial" w:cs="Arial"/>
        </w:rPr>
        <w:t xml:space="preserve"> R</w:t>
      </w:r>
      <w:r w:rsidR="007A6B51">
        <w:rPr>
          <w:rFonts w:ascii="Arial" w:hAnsi="Arial" w:cs="Arial"/>
        </w:rPr>
        <w:t xml:space="preserve">ebecca </w:t>
      </w:r>
      <w:proofErr w:type="spellStart"/>
      <w:r w:rsidR="00D25740">
        <w:rPr>
          <w:rFonts w:ascii="Arial" w:hAnsi="Arial" w:cs="Arial"/>
        </w:rPr>
        <w:t>M</w:t>
      </w:r>
      <w:r w:rsidR="007A6B51">
        <w:rPr>
          <w:rFonts w:ascii="Arial" w:hAnsi="Arial" w:cs="Arial"/>
        </w:rPr>
        <w:t>enmuir</w:t>
      </w:r>
      <w:proofErr w:type="spellEnd"/>
      <w:r w:rsidR="00D25740">
        <w:rPr>
          <w:rFonts w:ascii="Arial" w:hAnsi="Arial" w:cs="Arial"/>
        </w:rPr>
        <w:t xml:space="preserve"> also asked about arranging more Neo-Latin events in Oxford</w:t>
      </w:r>
      <w:r w:rsidR="007A6B51">
        <w:rPr>
          <w:rFonts w:ascii="Arial" w:hAnsi="Arial" w:cs="Arial"/>
        </w:rPr>
        <w:t>.</w:t>
      </w:r>
      <w:r w:rsidR="00D25740">
        <w:rPr>
          <w:rFonts w:ascii="Arial" w:hAnsi="Arial" w:cs="Arial"/>
        </w:rPr>
        <w:t xml:space="preserve"> Stephen Harrison </w:t>
      </w:r>
      <w:r w:rsidR="007A6B51">
        <w:rPr>
          <w:rFonts w:ascii="Arial" w:hAnsi="Arial" w:cs="Arial"/>
        </w:rPr>
        <w:t>said that he would be</w:t>
      </w:r>
      <w:r w:rsidR="00D25740">
        <w:rPr>
          <w:rFonts w:ascii="Arial" w:hAnsi="Arial" w:cs="Arial"/>
        </w:rPr>
        <w:t xml:space="preserve"> happy to be contacted, and other Oxford-based Neo-Latinists may wish to be involved. The Bodleian and the Oxford Centre for Early Modern Studies were also suggested.</w:t>
      </w:r>
    </w:p>
    <w:p w14:paraId="39D63B3A" w14:textId="77777777" w:rsidR="00484939" w:rsidRDefault="00484939" w:rsidP="00202197">
      <w:pPr>
        <w:ind w:left="720"/>
        <w:rPr>
          <w:rFonts w:ascii="Arial" w:hAnsi="Arial" w:cs="Arial"/>
        </w:rPr>
      </w:pPr>
    </w:p>
    <w:p w14:paraId="69E59067" w14:textId="1B1CEB70" w:rsidR="00484939" w:rsidRDefault="000B27D9" w:rsidP="007A6B51">
      <w:pPr>
        <w:ind w:left="720"/>
        <w:jc w:val="both"/>
        <w:rPr>
          <w:rFonts w:ascii="Arial" w:hAnsi="Arial" w:cs="Arial"/>
        </w:rPr>
      </w:pPr>
      <w:r>
        <w:rPr>
          <w:rFonts w:ascii="Arial" w:hAnsi="Arial" w:cs="Arial"/>
        </w:rPr>
        <w:t>The SNLS maintains a Social Media presence on X, Facebook and Bluesky. Alexander Gould (Public Engagement) is keen to leverage platforms other than X; A</w:t>
      </w:r>
      <w:r w:rsidR="007A6B51">
        <w:rPr>
          <w:rFonts w:ascii="Arial" w:hAnsi="Arial" w:cs="Arial"/>
        </w:rPr>
        <w:t xml:space="preserve">lexander </w:t>
      </w:r>
      <w:r>
        <w:rPr>
          <w:rFonts w:ascii="Arial" w:hAnsi="Arial" w:cs="Arial"/>
        </w:rPr>
        <w:t>G</w:t>
      </w:r>
      <w:r w:rsidR="007A6B51">
        <w:rPr>
          <w:rFonts w:ascii="Arial" w:hAnsi="Arial" w:cs="Arial"/>
        </w:rPr>
        <w:t>ould</w:t>
      </w:r>
      <w:r>
        <w:rPr>
          <w:rFonts w:ascii="Arial" w:hAnsi="Arial" w:cs="Arial"/>
        </w:rPr>
        <w:t xml:space="preserve"> will devise a Social Media plan for consideration by the </w:t>
      </w:r>
      <w:r w:rsidR="007A6B51">
        <w:rPr>
          <w:rFonts w:ascii="Arial" w:hAnsi="Arial" w:cs="Arial"/>
        </w:rPr>
        <w:t xml:space="preserve">Executive </w:t>
      </w:r>
      <w:r>
        <w:rPr>
          <w:rFonts w:ascii="Arial" w:hAnsi="Arial" w:cs="Arial"/>
        </w:rPr>
        <w:t>Committee.</w:t>
      </w:r>
    </w:p>
    <w:p w14:paraId="04F2A4AF" w14:textId="77777777" w:rsidR="000B27D9" w:rsidRDefault="000B27D9" w:rsidP="00202197">
      <w:pPr>
        <w:ind w:left="720"/>
        <w:rPr>
          <w:rFonts w:ascii="Arial" w:hAnsi="Arial" w:cs="Arial"/>
        </w:rPr>
      </w:pPr>
    </w:p>
    <w:p w14:paraId="237E644C" w14:textId="571B3E78" w:rsidR="000B27D9" w:rsidRDefault="000B27D9" w:rsidP="007A6B51">
      <w:pPr>
        <w:ind w:left="720"/>
        <w:jc w:val="both"/>
        <w:rPr>
          <w:rFonts w:ascii="Arial" w:hAnsi="Arial" w:cs="Arial"/>
        </w:rPr>
      </w:pPr>
      <w:r>
        <w:rPr>
          <w:rFonts w:ascii="Arial" w:hAnsi="Arial" w:cs="Arial"/>
        </w:rPr>
        <w:t xml:space="preserve">Sarah Knight raised the question of SNLS engagement with plans for the next REF, recommending that </w:t>
      </w:r>
      <w:r w:rsidR="007A6B51">
        <w:rPr>
          <w:rFonts w:ascii="Arial" w:hAnsi="Arial" w:cs="Arial"/>
        </w:rPr>
        <w:t>the Society</w:t>
      </w:r>
      <w:r>
        <w:rPr>
          <w:rFonts w:ascii="Arial" w:hAnsi="Arial" w:cs="Arial"/>
        </w:rPr>
        <w:t xml:space="preserve"> should write to the chairs of th</w:t>
      </w:r>
      <w:r w:rsidR="000A55AC">
        <w:rPr>
          <w:rFonts w:ascii="Arial" w:hAnsi="Arial" w:cs="Arial"/>
        </w:rPr>
        <w:t>ose</w:t>
      </w:r>
      <w:r>
        <w:rPr>
          <w:rFonts w:ascii="Arial" w:hAnsi="Arial" w:cs="Arial"/>
        </w:rPr>
        <w:t xml:space="preserve"> panels </w:t>
      </w:r>
      <w:r w:rsidR="007A6B51">
        <w:rPr>
          <w:rFonts w:ascii="Arial" w:hAnsi="Arial" w:cs="Arial"/>
        </w:rPr>
        <w:t>that</w:t>
      </w:r>
      <w:r w:rsidR="000A55AC">
        <w:rPr>
          <w:rFonts w:ascii="Arial" w:hAnsi="Arial" w:cs="Arial"/>
        </w:rPr>
        <w:t xml:space="preserve"> may </w:t>
      </w:r>
      <w:r>
        <w:rPr>
          <w:rFonts w:ascii="Arial" w:hAnsi="Arial" w:cs="Arial"/>
        </w:rPr>
        <w:t>evaluat</w:t>
      </w:r>
      <w:r w:rsidR="000A55AC">
        <w:rPr>
          <w:rFonts w:ascii="Arial" w:hAnsi="Arial" w:cs="Arial"/>
        </w:rPr>
        <w:t>e</w:t>
      </w:r>
      <w:r>
        <w:rPr>
          <w:rFonts w:ascii="Arial" w:hAnsi="Arial" w:cs="Arial"/>
        </w:rPr>
        <w:t xml:space="preserve"> work in Neo-Latin</w:t>
      </w:r>
      <w:r w:rsidR="000A55AC">
        <w:rPr>
          <w:rFonts w:ascii="Arial" w:hAnsi="Arial" w:cs="Arial"/>
        </w:rPr>
        <w:t xml:space="preserve"> studies</w:t>
      </w:r>
      <w:r>
        <w:rPr>
          <w:rFonts w:ascii="Arial" w:hAnsi="Arial" w:cs="Arial"/>
        </w:rPr>
        <w:t xml:space="preserve">. </w:t>
      </w:r>
      <w:proofErr w:type="spellStart"/>
      <w:r>
        <w:rPr>
          <w:rFonts w:ascii="Arial" w:hAnsi="Arial" w:cs="Arial"/>
        </w:rPr>
        <w:t>G</w:t>
      </w:r>
      <w:r w:rsidR="007A6B51">
        <w:rPr>
          <w:rFonts w:ascii="Arial" w:hAnsi="Arial" w:cs="Arial"/>
        </w:rPr>
        <w:t>esine</w:t>
      </w:r>
      <w:proofErr w:type="spellEnd"/>
      <w:r w:rsidR="007A6B51">
        <w:rPr>
          <w:rFonts w:ascii="Arial" w:hAnsi="Arial" w:cs="Arial"/>
        </w:rPr>
        <w:t xml:space="preserve"> </w:t>
      </w:r>
      <w:proofErr w:type="spellStart"/>
      <w:r>
        <w:rPr>
          <w:rFonts w:ascii="Arial" w:hAnsi="Arial" w:cs="Arial"/>
        </w:rPr>
        <w:t>M</w:t>
      </w:r>
      <w:r w:rsidR="007A6B51">
        <w:rPr>
          <w:rFonts w:ascii="Arial" w:hAnsi="Arial" w:cs="Arial"/>
        </w:rPr>
        <w:t>anuwald</w:t>
      </w:r>
      <w:proofErr w:type="spellEnd"/>
      <w:r>
        <w:rPr>
          <w:rFonts w:ascii="Arial" w:hAnsi="Arial" w:cs="Arial"/>
        </w:rPr>
        <w:t xml:space="preserve"> affirmed that</w:t>
      </w:r>
      <w:r w:rsidR="00D25740">
        <w:rPr>
          <w:rFonts w:ascii="Arial" w:hAnsi="Arial" w:cs="Arial"/>
        </w:rPr>
        <w:t xml:space="preserve"> SNLS will </w:t>
      </w:r>
      <w:r w:rsidR="007256A1">
        <w:rPr>
          <w:rFonts w:ascii="Arial" w:hAnsi="Arial" w:cs="Arial"/>
        </w:rPr>
        <w:t xml:space="preserve">continue to </w:t>
      </w:r>
      <w:r w:rsidR="00D25740">
        <w:rPr>
          <w:rFonts w:ascii="Arial" w:hAnsi="Arial" w:cs="Arial"/>
        </w:rPr>
        <w:t>liaise with other learned societies and</w:t>
      </w:r>
      <w:r w:rsidR="007256A1">
        <w:rPr>
          <w:rFonts w:ascii="Arial" w:hAnsi="Arial" w:cs="Arial"/>
        </w:rPr>
        <w:t xml:space="preserve"> will submit a</w:t>
      </w:r>
      <w:r w:rsidR="00D25740">
        <w:rPr>
          <w:rFonts w:ascii="Arial" w:hAnsi="Arial" w:cs="Arial"/>
        </w:rPr>
        <w:t xml:space="preserve"> </w:t>
      </w:r>
      <w:r w:rsidR="00D25740">
        <w:rPr>
          <w:rFonts w:ascii="Arial" w:hAnsi="Arial" w:cs="Arial"/>
        </w:rPr>
        <w:lastRenderedPageBreak/>
        <w:t>respon</w:t>
      </w:r>
      <w:r w:rsidR="007256A1">
        <w:rPr>
          <w:rFonts w:ascii="Arial" w:hAnsi="Arial" w:cs="Arial"/>
        </w:rPr>
        <w:t>se</w:t>
      </w:r>
      <w:r w:rsidR="00D25740">
        <w:rPr>
          <w:rFonts w:ascii="Arial" w:hAnsi="Arial" w:cs="Arial"/>
        </w:rPr>
        <w:t xml:space="preserve"> to the call for experts. Responses to the general </w:t>
      </w:r>
      <w:r w:rsidR="007256A1">
        <w:rPr>
          <w:rFonts w:ascii="Arial" w:hAnsi="Arial" w:cs="Arial"/>
        </w:rPr>
        <w:t>consultations</w:t>
      </w:r>
      <w:r w:rsidR="00D25740">
        <w:rPr>
          <w:rFonts w:ascii="Arial" w:hAnsi="Arial" w:cs="Arial"/>
        </w:rPr>
        <w:t xml:space="preserve"> on REF are covered by the organizations with which the SNLS engages (Arts and Humanities Alliance, British Academy Learned Societies and Subject Associations Forum).</w:t>
      </w:r>
    </w:p>
    <w:p w14:paraId="3245680C" w14:textId="77777777" w:rsidR="00202197" w:rsidRDefault="00202197" w:rsidP="00202197">
      <w:pPr>
        <w:rPr>
          <w:rFonts w:ascii="Arial" w:hAnsi="Arial" w:cs="Arial"/>
        </w:rPr>
      </w:pPr>
    </w:p>
    <w:p w14:paraId="2BB55A7E" w14:textId="77777777" w:rsidR="00202197" w:rsidRDefault="00202197" w:rsidP="00202197">
      <w:pPr>
        <w:numPr>
          <w:ilvl w:val="0"/>
          <w:numId w:val="1"/>
        </w:numPr>
        <w:rPr>
          <w:rFonts w:ascii="Arial" w:hAnsi="Arial" w:cs="Arial"/>
        </w:rPr>
      </w:pPr>
      <w:r>
        <w:rPr>
          <w:rFonts w:ascii="Arial" w:hAnsi="Arial" w:cs="Arial"/>
        </w:rPr>
        <w:t>Any other business</w:t>
      </w:r>
    </w:p>
    <w:p w14:paraId="675D6E36" w14:textId="77777777" w:rsidR="00202197" w:rsidRDefault="00202197" w:rsidP="00202197">
      <w:pPr>
        <w:jc w:val="both"/>
        <w:rPr>
          <w:rFonts w:ascii="Arial" w:hAnsi="Arial" w:cs="Arial"/>
        </w:rPr>
      </w:pPr>
    </w:p>
    <w:p w14:paraId="09DBB1D4" w14:textId="7A414C95" w:rsidR="00202197" w:rsidRDefault="00D25740" w:rsidP="007A6B51">
      <w:pPr>
        <w:ind w:left="720"/>
        <w:jc w:val="both"/>
        <w:rPr>
          <w:rFonts w:ascii="Arial" w:hAnsi="Arial" w:cs="Arial"/>
        </w:rPr>
      </w:pPr>
      <w:r>
        <w:rPr>
          <w:rFonts w:ascii="Arial" w:hAnsi="Arial" w:cs="Arial"/>
        </w:rPr>
        <w:t xml:space="preserve">It was generally agreed </w:t>
      </w:r>
      <w:r w:rsidR="007256A1">
        <w:rPr>
          <w:rFonts w:ascii="Arial" w:hAnsi="Arial" w:cs="Arial"/>
        </w:rPr>
        <w:t xml:space="preserve">that </w:t>
      </w:r>
      <w:r>
        <w:rPr>
          <w:rFonts w:ascii="Arial" w:hAnsi="Arial" w:cs="Arial"/>
        </w:rPr>
        <w:t>the roundtable (replacing the usual Annual Lecture) on the day of the AGM had been a worthwhile and successful event. A roun</w:t>
      </w:r>
      <w:r w:rsidR="000A55AC">
        <w:rPr>
          <w:rFonts w:ascii="Arial" w:hAnsi="Arial" w:cs="Arial"/>
        </w:rPr>
        <w:t>d</w:t>
      </w:r>
      <w:r>
        <w:rPr>
          <w:rFonts w:ascii="Arial" w:hAnsi="Arial" w:cs="Arial"/>
        </w:rPr>
        <w:t>table or similar format might work well as a regular or semi-regular event, alongside or alternating with the traditional invited lecture.</w:t>
      </w:r>
    </w:p>
    <w:p w14:paraId="028FC395" w14:textId="77777777" w:rsidR="00D25740" w:rsidRDefault="00D25740" w:rsidP="007A6B51">
      <w:pPr>
        <w:ind w:left="720"/>
        <w:jc w:val="both"/>
        <w:rPr>
          <w:rFonts w:ascii="Arial" w:hAnsi="Arial" w:cs="Arial"/>
        </w:rPr>
      </w:pPr>
    </w:p>
    <w:p w14:paraId="4E4E4002" w14:textId="39B47682" w:rsidR="00D25740" w:rsidRDefault="00D25740" w:rsidP="007A6B51">
      <w:pPr>
        <w:ind w:left="720"/>
        <w:jc w:val="both"/>
        <w:rPr>
          <w:rFonts w:ascii="Arial" w:hAnsi="Arial" w:cs="Arial"/>
        </w:rPr>
      </w:pPr>
      <w:r>
        <w:rPr>
          <w:rFonts w:ascii="Arial" w:hAnsi="Arial" w:cs="Arial"/>
        </w:rPr>
        <w:t>The Chair thanked</w:t>
      </w:r>
      <w:r w:rsidR="007A6B51">
        <w:rPr>
          <w:rFonts w:ascii="Arial" w:hAnsi="Arial" w:cs="Arial"/>
        </w:rPr>
        <w:t xml:space="preserve"> the</w:t>
      </w:r>
      <w:r>
        <w:rPr>
          <w:rFonts w:ascii="Arial" w:hAnsi="Arial" w:cs="Arial"/>
        </w:rPr>
        <w:t xml:space="preserve"> hosts, Trinity College, and all SNLS members and executive committee members. </w:t>
      </w:r>
      <w:proofErr w:type="spellStart"/>
      <w:r>
        <w:rPr>
          <w:rFonts w:ascii="Arial" w:hAnsi="Arial" w:cs="Arial"/>
        </w:rPr>
        <w:t>Gesine</w:t>
      </w:r>
      <w:proofErr w:type="spellEnd"/>
      <w:r>
        <w:rPr>
          <w:rFonts w:ascii="Arial" w:hAnsi="Arial" w:cs="Arial"/>
        </w:rPr>
        <w:t xml:space="preserve"> </w:t>
      </w:r>
      <w:proofErr w:type="spellStart"/>
      <w:r>
        <w:rPr>
          <w:rFonts w:ascii="Arial" w:hAnsi="Arial" w:cs="Arial"/>
        </w:rPr>
        <w:t>Manuwald</w:t>
      </w:r>
      <w:proofErr w:type="spellEnd"/>
      <w:r>
        <w:rPr>
          <w:rFonts w:ascii="Arial" w:hAnsi="Arial" w:cs="Arial"/>
        </w:rPr>
        <w:t xml:space="preserve"> was thanked in turn for her continuing work as President.</w:t>
      </w:r>
    </w:p>
    <w:p w14:paraId="4C41D29A" w14:textId="77777777" w:rsidR="00202197" w:rsidRDefault="00202197" w:rsidP="007A6B51">
      <w:pPr>
        <w:jc w:val="both"/>
        <w:rPr>
          <w:rFonts w:ascii="Arial" w:hAnsi="Arial" w:cs="Arial"/>
        </w:rPr>
      </w:pPr>
    </w:p>
    <w:p w14:paraId="26A2B5B4" w14:textId="0EF14406" w:rsidR="005C6BED" w:rsidRPr="007A6B51" w:rsidRDefault="00202197" w:rsidP="007A6B51">
      <w:pPr>
        <w:ind w:left="720"/>
        <w:jc w:val="both"/>
        <w:rPr>
          <w:rFonts w:ascii="Arial" w:hAnsi="Arial" w:cs="Arial"/>
        </w:rPr>
      </w:pPr>
      <w:r>
        <w:rPr>
          <w:rFonts w:ascii="Arial" w:hAnsi="Arial" w:cs="Arial"/>
        </w:rPr>
        <w:t xml:space="preserve">As is traditional, at the end of the AGM, the SNLS </w:t>
      </w:r>
      <w:r w:rsidR="00D25740">
        <w:rPr>
          <w:rFonts w:ascii="Arial" w:hAnsi="Arial" w:cs="Arial"/>
        </w:rPr>
        <w:t xml:space="preserve">PGR/ECR </w:t>
      </w:r>
      <w:r>
        <w:rPr>
          <w:rFonts w:ascii="Arial" w:hAnsi="Arial" w:cs="Arial"/>
        </w:rPr>
        <w:t>essay prize w</w:t>
      </w:r>
      <w:r w:rsidR="00D25740">
        <w:rPr>
          <w:rFonts w:ascii="Arial" w:hAnsi="Arial" w:cs="Arial"/>
        </w:rPr>
        <w:t>as</w:t>
      </w:r>
      <w:r>
        <w:rPr>
          <w:rFonts w:ascii="Arial" w:hAnsi="Arial" w:cs="Arial"/>
        </w:rPr>
        <w:t xml:space="preserve"> awarded. The prize was awarded to </w:t>
      </w:r>
      <w:r w:rsidR="000A55AC">
        <w:rPr>
          <w:rFonts w:ascii="Arial" w:hAnsi="Arial" w:cs="Arial"/>
        </w:rPr>
        <w:t>Cynthia Liu</w:t>
      </w:r>
      <w:r>
        <w:rPr>
          <w:rFonts w:ascii="Arial" w:hAnsi="Arial" w:cs="Arial"/>
        </w:rPr>
        <w:t xml:space="preserve"> for her </w:t>
      </w:r>
      <w:r w:rsidR="000A55AC">
        <w:rPr>
          <w:rFonts w:ascii="Arial" w:hAnsi="Arial" w:cs="Arial"/>
        </w:rPr>
        <w:t>essay “A Jesuit’s Latinization of Chinese ‘Epigram’”</w:t>
      </w:r>
      <w:r>
        <w:rPr>
          <w:rFonts w:ascii="Arial" w:hAnsi="Arial" w:cs="Arial"/>
        </w:rPr>
        <w:t xml:space="preserve">. </w:t>
      </w:r>
      <w:r w:rsidR="000A55AC">
        <w:rPr>
          <w:rFonts w:ascii="Arial" w:hAnsi="Arial" w:cs="Arial"/>
        </w:rPr>
        <w:t>Cynthia</w:t>
      </w:r>
      <w:r>
        <w:rPr>
          <w:rFonts w:ascii="Arial" w:hAnsi="Arial" w:cs="Arial"/>
        </w:rPr>
        <w:t xml:space="preserve"> accepted the prize and spoke about her winning essay.</w:t>
      </w:r>
    </w:p>
    <w:sectPr w:rsidR="005C6BED" w:rsidRPr="007A6B51">
      <w:footerReference w:type="even"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2079B2" w14:textId="77777777" w:rsidR="006C2DFC" w:rsidRDefault="006C2DFC" w:rsidP="007A6B51">
      <w:r>
        <w:separator/>
      </w:r>
    </w:p>
  </w:endnote>
  <w:endnote w:type="continuationSeparator" w:id="0">
    <w:p w14:paraId="180E4BB6" w14:textId="77777777" w:rsidR="006C2DFC" w:rsidRDefault="006C2DFC" w:rsidP="007A6B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500000000020000"/>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99304943"/>
      <w:docPartObj>
        <w:docPartGallery w:val="Page Numbers (Bottom of Page)"/>
        <w:docPartUnique/>
      </w:docPartObj>
    </w:sdtPr>
    <w:sdtContent>
      <w:p w14:paraId="6AC573BE" w14:textId="0402FCC2" w:rsidR="007A6B51" w:rsidRDefault="007A6B51" w:rsidP="00986F3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BC95A3" w14:textId="77777777" w:rsidR="007A6B51" w:rsidRDefault="007A6B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Fonts w:ascii="Arial" w:hAnsi="Arial" w:cs="Arial"/>
        <w:sz w:val="20"/>
        <w:szCs w:val="20"/>
      </w:rPr>
      <w:id w:val="-1151978439"/>
      <w:docPartObj>
        <w:docPartGallery w:val="Page Numbers (Bottom of Page)"/>
        <w:docPartUnique/>
      </w:docPartObj>
    </w:sdtPr>
    <w:sdtContent>
      <w:p w14:paraId="583DA12F" w14:textId="178CAEAF" w:rsidR="007A6B51" w:rsidRPr="007A6B51" w:rsidRDefault="007A6B51" w:rsidP="007A6B51">
        <w:pPr>
          <w:pStyle w:val="Footer"/>
          <w:framePr w:w="89" w:wrap="none" w:vAnchor="text" w:hAnchor="margin" w:xAlign="center" w:y="7"/>
          <w:rPr>
            <w:rStyle w:val="PageNumber"/>
            <w:rFonts w:ascii="Arial" w:hAnsi="Arial" w:cs="Arial"/>
            <w:sz w:val="20"/>
            <w:szCs w:val="20"/>
          </w:rPr>
        </w:pPr>
        <w:r w:rsidRPr="007A6B51">
          <w:rPr>
            <w:rStyle w:val="PageNumber"/>
            <w:rFonts w:ascii="Arial" w:hAnsi="Arial" w:cs="Arial"/>
            <w:sz w:val="20"/>
            <w:szCs w:val="20"/>
          </w:rPr>
          <w:fldChar w:fldCharType="begin"/>
        </w:r>
        <w:r w:rsidRPr="007A6B51">
          <w:rPr>
            <w:rStyle w:val="PageNumber"/>
            <w:rFonts w:ascii="Arial" w:hAnsi="Arial" w:cs="Arial"/>
            <w:sz w:val="20"/>
            <w:szCs w:val="20"/>
          </w:rPr>
          <w:instrText xml:space="preserve"> PAGE </w:instrText>
        </w:r>
        <w:r w:rsidRPr="007A6B51">
          <w:rPr>
            <w:rStyle w:val="PageNumber"/>
            <w:rFonts w:ascii="Arial" w:hAnsi="Arial" w:cs="Arial"/>
            <w:sz w:val="20"/>
            <w:szCs w:val="20"/>
          </w:rPr>
          <w:fldChar w:fldCharType="separate"/>
        </w:r>
        <w:r w:rsidRPr="007A6B51">
          <w:rPr>
            <w:rStyle w:val="PageNumber"/>
            <w:rFonts w:ascii="Arial" w:hAnsi="Arial" w:cs="Arial"/>
            <w:noProof/>
            <w:sz w:val="20"/>
            <w:szCs w:val="20"/>
          </w:rPr>
          <w:t>1</w:t>
        </w:r>
        <w:r w:rsidRPr="007A6B51">
          <w:rPr>
            <w:rStyle w:val="PageNumber"/>
            <w:rFonts w:ascii="Arial" w:hAnsi="Arial" w:cs="Arial"/>
            <w:sz w:val="20"/>
            <w:szCs w:val="20"/>
          </w:rPr>
          <w:fldChar w:fldCharType="end"/>
        </w:r>
      </w:p>
    </w:sdtContent>
  </w:sdt>
  <w:p w14:paraId="22B015B6" w14:textId="77777777" w:rsidR="007A6B51" w:rsidRPr="007A6B51" w:rsidRDefault="007A6B51">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EC510E" w14:textId="77777777" w:rsidR="006C2DFC" w:rsidRDefault="006C2DFC" w:rsidP="007A6B51">
      <w:r>
        <w:separator/>
      </w:r>
    </w:p>
  </w:footnote>
  <w:footnote w:type="continuationSeparator" w:id="0">
    <w:p w14:paraId="67F99F7C" w14:textId="77777777" w:rsidR="006C2DFC" w:rsidRDefault="006C2DFC" w:rsidP="007A6B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D5A344D"/>
    <w:multiLevelType w:val="hybridMultilevel"/>
    <w:tmpl w:val="DEE0CB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5142699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793751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197"/>
    <w:rsid w:val="000A55AC"/>
    <w:rsid w:val="000B27D9"/>
    <w:rsid w:val="001243C9"/>
    <w:rsid w:val="00202197"/>
    <w:rsid w:val="00285839"/>
    <w:rsid w:val="00461584"/>
    <w:rsid w:val="00484939"/>
    <w:rsid w:val="005775B8"/>
    <w:rsid w:val="005C6BED"/>
    <w:rsid w:val="006B7D02"/>
    <w:rsid w:val="006C2DFC"/>
    <w:rsid w:val="00716D83"/>
    <w:rsid w:val="007256A1"/>
    <w:rsid w:val="007A6B51"/>
    <w:rsid w:val="008F3BFC"/>
    <w:rsid w:val="00901449"/>
    <w:rsid w:val="009C5761"/>
    <w:rsid w:val="009F2CE8"/>
    <w:rsid w:val="00A421C2"/>
    <w:rsid w:val="00B85514"/>
    <w:rsid w:val="00CB2CF0"/>
    <w:rsid w:val="00D247E8"/>
    <w:rsid w:val="00D25740"/>
    <w:rsid w:val="00D26715"/>
    <w:rsid w:val="00D2754D"/>
    <w:rsid w:val="00D606C7"/>
    <w:rsid w:val="00DA61EB"/>
    <w:rsid w:val="00E43CDA"/>
    <w:rsid w:val="00E81ECC"/>
    <w:rsid w:val="00FE1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A05966"/>
  <w15:chartTrackingRefBased/>
  <w15:docId w15:val="{4EA51F68-B61D-4A27-B5F0-24BB93703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Arial" w:hAnsi="Calibri" w:cs="Calibri"/>
        <w:color w:val="000000"/>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197"/>
    <w:pPr>
      <w:spacing w:after="0" w:line="240" w:lineRule="auto"/>
    </w:pPr>
    <w:rPr>
      <w:rFonts w:ascii="Times New Roman" w:eastAsia="Times New Roman" w:hAnsi="Times New Roman" w:cs="Times New Roman"/>
      <w:color w:val="auto"/>
      <w:sz w:val="24"/>
      <w:szCs w:val="24"/>
      <w:lang w:eastAsia="en-GB"/>
    </w:rPr>
  </w:style>
  <w:style w:type="paragraph" w:styleId="Heading1">
    <w:name w:val="heading 1"/>
    <w:basedOn w:val="Normal"/>
    <w:next w:val="Normal"/>
    <w:link w:val="Heading1Char"/>
    <w:uiPriority w:val="9"/>
    <w:qFormat/>
    <w:rsid w:val="00716D8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C5761"/>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qFormat/>
    <w:rsid w:val="00D606C7"/>
    <w:rPr>
      <w:rFonts w:ascii="Calibri" w:eastAsia="Arial" w:hAnsi="Calibri" w:cs="Calibri"/>
      <w:color w:val="000000"/>
      <w:sz w:val="20"/>
      <w:szCs w:val="20"/>
      <w:lang w:eastAsia="en-US"/>
    </w:rPr>
  </w:style>
  <w:style w:type="character" w:customStyle="1" w:styleId="FootnoteTextChar">
    <w:name w:val="Footnote Text Char"/>
    <w:basedOn w:val="DefaultParagraphFont"/>
    <w:link w:val="FootnoteText"/>
    <w:uiPriority w:val="99"/>
    <w:rsid w:val="00D606C7"/>
    <w:rPr>
      <w:rFonts w:ascii="Times New Roman" w:hAnsi="Times New Roman"/>
      <w:sz w:val="20"/>
      <w:szCs w:val="20"/>
    </w:rPr>
  </w:style>
  <w:style w:type="character" w:styleId="FootnoteReference">
    <w:name w:val="footnote reference"/>
    <w:basedOn w:val="DefaultParagraphFont"/>
    <w:uiPriority w:val="99"/>
    <w:unhideWhenUsed/>
    <w:qFormat/>
    <w:rsid w:val="00D606C7"/>
    <w:rPr>
      <w:rFonts w:ascii="Times New Roman" w:hAnsi="Times New Roman"/>
      <w:sz w:val="20"/>
      <w:vertAlign w:val="superscript"/>
    </w:rPr>
  </w:style>
  <w:style w:type="paragraph" w:styleId="NormalWeb">
    <w:name w:val="Normal (Web)"/>
    <w:basedOn w:val="Normal"/>
    <w:uiPriority w:val="99"/>
    <w:semiHidden/>
    <w:unhideWhenUsed/>
    <w:rsid w:val="00202197"/>
    <w:pPr>
      <w:spacing w:before="100" w:beforeAutospacing="1" w:after="100" w:afterAutospacing="1"/>
    </w:pPr>
    <w:rPr>
      <w:rFonts w:ascii="Times" w:eastAsia="MS Mincho" w:hAnsi="Times"/>
      <w:sz w:val="20"/>
      <w:szCs w:val="20"/>
      <w:lang w:eastAsia="en-US"/>
    </w:rPr>
  </w:style>
  <w:style w:type="paragraph" w:styleId="ListParagraph">
    <w:name w:val="List Paragraph"/>
    <w:basedOn w:val="Normal"/>
    <w:uiPriority w:val="72"/>
    <w:qFormat/>
    <w:rsid w:val="00202197"/>
    <w:pPr>
      <w:ind w:left="720"/>
    </w:pPr>
  </w:style>
  <w:style w:type="character" w:customStyle="1" w:styleId="Heading2Char">
    <w:name w:val="Heading 2 Char"/>
    <w:basedOn w:val="DefaultParagraphFont"/>
    <w:link w:val="Heading2"/>
    <w:uiPriority w:val="9"/>
    <w:semiHidden/>
    <w:rsid w:val="009C5761"/>
    <w:rPr>
      <w:rFonts w:asciiTheme="majorHAnsi" w:eastAsiaTheme="majorEastAsia" w:hAnsiTheme="majorHAnsi" w:cstheme="majorBidi"/>
      <w:color w:val="2F5496" w:themeColor="accent1" w:themeShade="BF"/>
      <w:sz w:val="26"/>
      <w:szCs w:val="26"/>
      <w:lang w:eastAsia="en-GB"/>
    </w:rPr>
  </w:style>
  <w:style w:type="character" w:customStyle="1" w:styleId="Heading1Char">
    <w:name w:val="Heading 1 Char"/>
    <w:basedOn w:val="DefaultParagraphFont"/>
    <w:link w:val="Heading1"/>
    <w:uiPriority w:val="9"/>
    <w:rsid w:val="00716D83"/>
    <w:rPr>
      <w:rFonts w:asciiTheme="majorHAnsi" w:eastAsiaTheme="majorEastAsia" w:hAnsiTheme="majorHAnsi" w:cstheme="majorBidi"/>
      <w:color w:val="2F5496" w:themeColor="accent1" w:themeShade="BF"/>
      <w:sz w:val="32"/>
      <w:szCs w:val="32"/>
      <w:lang w:eastAsia="en-GB"/>
    </w:rPr>
  </w:style>
  <w:style w:type="character" w:styleId="Hyperlink">
    <w:name w:val="Hyperlink"/>
    <w:basedOn w:val="DefaultParagraphFont"/>
    <w:uiPriority w:val="99"/>
    <w:unhideWhenUsed/>
    <w:rsid w:val="001243C9"/>
    <w:rPr>
      <w:color w:val="0563C1" w:themeColor="hyperlink"/>
      <w:u w:val="single"/>
    </w:rPr>
  </w:style>
  <w:style w:type="character" w:styleId="UnresolvedMention">
    <w:name w:val="Unresolved Mention"/>
    <w:basedOn w:val="DefaultParagraphFont"/>
    <w:uiPriority w:val="99"/>
    <w:semiHidden/>
    <w:unhideWhenUsed/>
    <w:rsid w:val="001243C9"/>
    <w:rPr>
      <w:color w:val="605E5C"/>
      <w:shd w:val="clear" w:color="auto" w:fill="E1DFDD"/>
    </w:rPr>
  </w:style>
  <w:style w:type="character" w:styleId="FollowedHyperlink">
    <w:name w:val="FollowedHyperlink"/>
    <w:basedOn w:val="DefaultParagraphFont"/>
    <w:uiPriority w:val="99"/>
    <w:semiHidden/>
    <w:unhideWhenUsed/>
    <w:rsid w:val="001243C9"/>
    <w:rPr>
      <w:color w:val="954F72" w:themeColor="followedHyperlink"/>
      <w:u w:val="single"/>
    </w:rPr>
  </w:style>
  <w:style w:type="paragraph" w:styleId="Footer">
    <w:name w:val="footer"/>
    <w:basedOn w:val="Normal"/>
    <w:link w:val="FooterChar"/>
    <w:uiPriority w:val="99"/>
    <w:unhideWhenUsed/>
    <w:rsid w:val="007A6B51"/>
    <w:pPr>
      <w:tabs>
        <w:tab w:val="center" w:pos="4513"/>
        <w:tab w:val="right" w:pos="9026"/>
      </w:tabs>
    </w:pPr>
  </w:style>
  <w:style w:type="character" w:customStyle="1" w:styleId="FooterChar">
    <w:name w:val="Footer Char"/>
    <w:basedOn w:val="DefaultParagraphFont"/>
    <w:link w:val="Footer"/>
    <w:uiPriority w:val="99"/>
    <w:rsid w:val="007A6B51"/>
    <w:rPr>
      <w:rFonts w:ascii="Times New Roman" w:eastAsia="Times New Roman" w:hAnsi="Times New Roman" w:cs="Times New Roman"/>
      <w:color w:val="auto"/>
      <w:sz w:val="24"/>
      <w:szCs w:val="24"/>
      <w:lang w:eastAsia="en-GB"/>
    </w:rPr>
  </w:style>
  <w:style w:type="character" w:styleId="PageNumber">
    <w:name w:val="page number"/>
    <w:basedOn w:val="DefaultParagraphFont"/>
    <w:uiPriority w:val="99"/>
    <w:semiHidden/>
    <w:unhideWhenUsed/>
    <w:rsid w:val="007A6B51"/>
  </w:style>
  <w:style w:type="paragraph" w:styleId="Header">
    <w:name w:val="header"/>
    <w:basedOn w:val="Normal"/>
    <w:link w:val="HeaderChar"/>
    <w:uiPriority w:val="99"/>
    <w:unhideWhenUsed/>
    <w:rsid w:val="007A6B51"/>
    <w:pPr>
      <w:tabs>
        <w:tab w:val="center" w:pos="4513"/>
        <w:tab w:val="right" w:pos="9026"/>
      </w:tabs>
    </w:pPr>
  </w:style>
  <w:style w:type="character" w:customStyle="1" w:styleId="HeaderChar">
    <w:name w:val="Header Char"/>
    <w:basedOn w:val="DefaultParagraphFont"/>
    <w:link w:val="Header"/>
    <w:uiPriority w:val="99"/>
    <w:rsid w:val="007A6B51"/>
    <w:rPr>
      <w:rFonts w:ascii="Times New Roman" w:eastAsia="Times New Roman" w:hAnsi="Times New Roman" w:cs="Times New Roman"/>
      <w:color w:val="auto"/>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7554301">
      <w:bodyDiv w:val="1"/>
      <w:marLeft w:val="0"/>
      <w:marRight w:val="0"/>
      <w:marTop w:val="0"/>
      <w:marBottom w:val="0"/>
      <w:divBdr>
        <w:top w:val="none" w:sz="0" w:space="0" w:color="auto"/>
        <w:left w:val="none" w:sz="0" w:space="0" w:color="auto"/>
        <w:bottom w:val="none" w:sz="0" w:space="0" w:color="auto"/>
        <w:right w:val="none" w:sz="0" w:space="0" w:color="auto"/>
      </w:divBdr>
    </w:div>
    <w:div w:id="275648149">
      <w:bodyDiv w:val="1"/>
      <w:marLeft w:val="0"/>
      <w:marRight w:val="0"/>
      <w:marTop w:val="0"/>
      <w:marBottom w:val="0"/>
      <w:divBdr>
        <w:top w:val="none" w:sz="0" w:space="0" w:color="auto"/>
        <w:left w:val="none" w:sz="0" w:space="0" w:color="auto"/>
        <w:bottom w:val="none" w:sz="0" w:space="0" w:color="auto"/>
        <w:right w:val="none" w:sz="0" w:space="0" w:color="auto"/>
      </w:divBdr>
    </w:div>
    <w:div w:id="657463783">
      <w:bodyDiv w:val="1"/>
      <w:marLeft w:val="0"/>
      <w:marRight w:val="0"/>
      <w:marTop w:val="0"/>
      <w:marBottom w:val="0"/>
      <w:divBdr>
        <w:top w:val="none" w:sz="0" w:space="0" w:color="auto"/>
        <w:left w:val="none" w:sz="0" w:space="0" w:color="auto"/>
        <w:bottom w:val="none" w:sz="0" w:space="0" w:color="auto"/>
        <w:right w:val="none" w:sz="0" w:space="0" w:color="auto"/>
      </w:divBdr>
    </w:div>
    <w:div w:id="851605801">
      <w:bodyDiv w:val="1"/>
      <w:marLeft w:val="0"/>
      <w:marRight w:val="0"/>
      <w:marTop w:val="0"/>
      <w:marBottom w:val="0"/>
      <w:divBdr>
        <w:top w:val="none" w:sz="0" w:space="0" w:color="auto"/>
        <w:left w:val="none" w:sz="0" w:space="0" w:color="auto"/>
        <w:bottom w:val="none" w:sz="0" w:space="0" w:color="auto"/>
        <w:right w:val="none" w:sz="0" w:space="0" w:color="auto"/>
      </w:divBdr>
    </w:div>
    <w:div w:id="952051173">
      <w:bodyDiv w:val="1"/>
      <w:marLeft w:val="0"/>
      <w:marRight w:val="0"/>
      <w:marTop w:val="0"/>
      <w:marBottom w:val="0"/>
      <w:divBdr>
        <w:top w:val="none" w:sz="0" w:space="0" w:color="auto"/>
        <w:left w:val="none" w:sz="0" w:space="0" w:color="auto"/>
        <w:bottom w:val="none" w:sz="0" w:space="0" w:color="auto"/>
        <w:right w:val="none" w:sz="0" w:space="0" w:color="auto"/>
      </w:divBdr>
    </w:div>
    <w:div w:id="1041784395">
      <w:bodyDiv w:val="1"/>
      <w:marLeft w:val="0"/>
      <w:marRight w:val="0"/>
      <w:marTop w:val="0"/>
      <w:marBottom w:val="0"/>
      <w:divBdr>
        <w:top w:val="none" w:sz="0" w:space="0" w:color="auto"/>
        <w:left w:val="none" w:sz="0" w:space="0" w:color="auto"/>
        <w:bottom w:val="none" w:sz="0" w:space="0" w:color="auto"/>
        <w:right w:val="none" w:sz="0" w:space="0" w:color="auto"/>
      </w:divBdr>
    </w:div>
    <w:div w:id="1266156293">
      <w:bodyDiv w:val="1"/>
      <w:marLeft w:val="0"/>
      <w:marRight w:val="0"/>
      <w:marTop w:val="0"/>
      <w:marBottom w:val="0"/>
      <w:divBdr>
        <w:top w:val="none" w:sz="0" w:space="0" w:color="auto"/>
        <w:left w:val="none" w:sz="0" w:space="0" w:color="auto"/>
        <w:bottom w:val="none" w:sz="0" w:space="0" w:color="auto"/>
        <w:right w:val="none" w:sz="0" w:space="0" w:color="auto"/>
      </w:divBdr>
    </w:div>
    <w:div w:id="1353872858">
      <w:bodyDiv w:val="1"/>
      <w:marLeft w:val="0"/>
      <w:marRight w:val="0"/>
      <w:marTop w:val="0"/>
      <w:marBottom w:val="0"/>
      <w:divBdr>
        <w:top w:val="none" w:sz="0" w:space="0" w:color="auto"/>
        <w:left w:val="none" w:sz="0" w:space="0" w:color="auto"/>
        <w:bottom w:val="none" w:sz="0" w:space="0" w:color="auto"/>
        <w:right w:val="none" w:sz="0" w:space="0" w:color="auto"/>
      </w:divBdr>
    </w:div>
    <w:div w:id="1795053357">
      <w:bodyDiv w:val="1"/>
      <w:marLeft w:val="0"/>
      <w:marRight w:val="0"/>
      <w:marTop w:val="0"/>
      <w:marBottom w:val="0"/>
      <w:divBdr>
        <w:top w:val="none" w:sz="0" w:space="0" w:color="auto"/>
        <w:left w:val="none" w:sz="0" w:space="0" w:color="auto"/>
        <w:bottom w:val="none" w:sz="0" w:space="0" w:color="auto"/>
        <w:right w:val="none" w:sz="0" w:space="0" w:color="auto"/>
      </w:divBdr>
    </w:div>
    <w:div w:id="1852068686">
      <w:bodyDiv w:val="1"/>
      <w:marLeft w:val="0"/>
      <w:marRight w:val="0"/>
      <w:marTop w:val="0"/>
      <w:marBottom w:val="0"/>
      <w:divBdr>
        <w:top w:val="none" w:sz="0" w:space="0" w:color="auto"/>
        <w:left w:val="none" w:sz="0" w:space="0" w:color="auto"/>
        <w:bottom w:val="none" w:sz="0" w:space="0" w:color="auto"/>
        <w:right w:val="none" w:sz="0" w:space="0" w:color="auto"/>
      </w:divBdr>
    </w:div>
    <w:div w:id="1863089789">
      <w:bodyDiv w:val="1"/>
      <w:marLeft w:val="0"/>
      <w:marRight w:val="0"/>
      <w:marTop w:val="0"/>
      <w:marBottom w:val="0"/>
      <w:divBdr>
        <w:top w:val="none" w:sz="0" w:space="0" w:color="auto"/>
        <w:left w:val="none" w:sz="0" w:space="0" w:color="auto"/>
        <w:bottom w:val="none" w:sz="0" w:space="0" w:color="auto"/>
        <w:right w:val="none" w:sz="0" w:space="0" w:color="auto"/>
      </w:divBdr>
    </w:div>
    <w:div w:id="1865438119">
      <w:bodyDiv w:val="1"/>
      <w:marLeft w:val="0"/>
      <w:marRight w:val="0"/>
      <w:marTop w:val="0"/>
      <w:marBottom w:val="0"/>
      <w:divBdr>
        <w:top w:val="none" w:sz="0" w:space="0" w:color="auto"/>
        <w:left w:val="none" w:sz="0" w:space="0" w:color="auto"/>
        <w:bottom w:val="none" w:sz="0" w:space="0" w:color="auto"/>
        <w:right w:val="none" w:sz="0" w:space="0" w:color="auto"/>
      </w:divBdr>
    </w:div>
    <w:div w:id="2006661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6</Pages>
  <Words>2085</Words>
  <Characters>11885</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White</dc:creator>
  <cp:keywords/>
  <dc:description/>
  <cp:lastModifiedBy>Manuwald, Gesine</cp:lastModifiedBy>
  <cp:revision>10</cp:revision>
  <dcterms:created xsi:type="dcterms:W3CDTF">2024-11-17T12:52:00Z</dcterms:created>
  <dcterms:modified xsi:type="dcterms:W3CDTF">2024-11-18T10:00:00Z</dcterms:modified>
</cp:coreProperties>
</file>