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E20270" w14:textId="77777777" w:rsidR="00D67AD1" w:rsidRDefault="00D67AD1">
      <w:pPr>
        <w:pStyle w:val="Title"/>
      </w:pPr>
      <w:r>
        <w:t>Society for Neo-Latin Studies</w:t>
      </w:r>
    </w:p>
    <w:p w14:paraId="22845350" w14:textId="77777777" w:rsidR="00D67AD1" w:rsidRDefault="00D67AD1">
      <w:pPr>
        <w:jc w:val="center"/>
        <w:rPr>
          <w:b/>
          <w:bCs/>
        </w:rPr>
      </w:pPr>
    </w:p>
    <w:p w14:paraId="497CE89F" w14:textId="77777777" w:rsidR="00D67AD1" w:rsidRDefault="00D67AD1">
      <w:pPr>
        <w:jc w:val="center"/>
        <w:rPr>
          <w:b/>
          <w:bCs/>
        </w:rPr>
      </w:pPr>
      <w:r>
        <w:rPr>
          <w:b/>
          <w:bCs/>
        </w:rPr>
        <w:t>Annual General Meeting 2013</w:t>
      </w:r>
    </w:p>
    <w:p w14:paraId="57F4FD51" w14:textId="77777777" w:rsidR="00D67AD1" w:rsidRDefault="00D67AD1">
      <w:pPr>
        <w:jc w:val="center"/>
        <w:rPr>
          <w:b/>
          <w:bCs/>
        </w:rPr>
      </w:pPr>
    </w:p>
    <w:p w14:paraId="6CA6F94B" w14:textId="77777777" w:rsidR="00D67AD1" w:rsidRDefault="00D67AD1">
      <w:pPr>
        <w:jc w:val="center"/>
        <w:rPr>
          <w:b/>
          <w:bCs/>
        </w:rPr>
      </w:pPr>
      <w:r>
        <w:rPr>
          <w:b/>
          <w:bCs/>
        </w:rPr>
        <w:t>MINUTES</w:t>
      </w:r>
    </w:p>
    <w:p w14:paraId="5CB6AF86" w14:textId="77777777" w:rsidR="00D67AD1" w:rsidRDefault="00D67AD1"/>
    <w:p w14:paraId="67789C7E" w14:textId="77777777" w:rsidR="00D67AD1" w:rsidRDefault="00D67AD1">
      <w:pPr>
        <w:jc w:val="center"/>
      </w:pPr>
      <w:r>
        <w:t>3pm on Friday 8</w:t>
      </w:r>
      <w:r>
        <w:rPr>
          <w:vertAlign w:val="superscript"/>
        </w:rPr>
        <w:t>th</w:t>
      </w:r>
      <w:r>
        <w:t xml:space="preserve"> November 2013</w:t>
      </w:r>
    </w:p>
    <w:p w14:paraId="19186E6F" w14:textId="77777777" w:rsidR="00D67AD1" w:rsidRDefault="00D67AD1">
      <w:pPr>
        <w:jc w:val="center"/>
      </w:pPr>
      <w:r>
        <w:t>King’s College London, Classics Department, Room B6</w:t>
      </w:r>
    </w:p>
    <w:p w14:paraId="595157F0" w14:textId="77777777" w:rsidR="00D67AD1" w:rsidRDefault="00D67AD1"/>
    <w:p w14:paraId="20A77432" w14:textId="77777777" w:rsidR="00D67AD1" w:rsidRDefault="00D67AD1">
      <w:pPr>
        <w:ind w:left="1440" w:hanging="1440"/>
      </w:pPr>
      <w:r>
        <w:rPr>
          <w:u w:val="single"/>
        </w:rPr>
        <w:t>Present</w:t>
      </w:r>
      <w:r>
        <w:t xml:space="preserve">: </w:t>
      </w:r>
      <w:r>
        <w:tab/>
        <w:t xml:space="preserve">William Barton, Brian Bishop, Ingrid De </w:t>
      </w:r>
      <w:proofErr w:type="spellStart"/>
      <w:r>
        <w:t>Smet</w:t>
      </w:r>
      <w:proofErr w:type="spellEnd"/>
      <w:r>
        <w:t xml:space="preserve">, John Gilmore, Jacqueline </w:t>
      </w:r>
      <w:proofErr w:type="spellStart"/>
      <w:r>
        <w:t>Glomski</w:t>
      </w:r>
      <w:proofErr w:type="spellEnd"/>
      <w:r>
        <w:t xml:space="preserve">, Brenda </w:t>
      </w:r>
      <w:proofErr w:type="spellStart"/>
      <w:r>
        <w:t>Hosington</w:t>
      </w:r>
      <w:proofErr w:type="spellEnd"/>
      <w:r>
        <w:t xml:space="preserve">, Luke Houghton, Sarah Knight, </w:t>
      </w:r>
      <w:proofErr w:type="spellStart"/>
      <w:r>
        <w:t>Gesine</w:t>
      </w:r>
      <w:proofErr w:type="spellEnd"/>
      <w:r>
        <w:t xml:space="preserve"> </w:t>
      </w:r>
      <w:proofErr w:type="spellStart"/>
      <w:r>
        <w:t>Manuwald</w:t>
      </w:r>
      <w:proofErr w:type="spellEnd"/>
      <w:r>
        <w:t xml:space="preserve">, David </w:t>
      </w:r>
      <w:proofErr w:type="spellStart"/>
      <w:r>
        <w:t>McOmish</w:t>
      </w:r>
      <w:proofErr w:type="spellEnd"/>
      <w:r>
        <w:t xml:space="preserve">, David Money, Ann Moss, Victoria </w:t>
      </w:r>
      <w:proofErr w:type="spellStart"/>
      <w:r>
        <w:t>Moul</w:t>
      </w:r>
      <w:proofErr w:type="spellEnd"/>
      <w:r>
        <w:t xml:space="preserve">, Lizzie </w:t>
      </w:r>
      <w:proofErr w:type="spellStart"/>
      <w:r>
        <w:t>Sandis</w:t>
      </w:r>
      <w:proofErr w:type="spellEnd"/>
      <w:r>
        <w:t>, Caroline Spearing, Andrew Taylor</w:t>
      </w:r>
    </w:p>
    <w:p w14:paraId="53216C1E" w14:textId="77777777" w:rsidR="00D67AD1" w:rsidRDefault="00D67AD1"/>
    <w:p w14:paraId="443D9F74" w14:textId="77777777" w:rsidR="00D67AD1" w:rsidRDefault="00D67AD1">
      <w:r>
        <w:rPr>
          <w:u w:val="single"/>
        </w:rPr>
        <w:t>Apologies</w:t>
      </w:r>
      <w:r>
        <w:t>:</w:t>
      </w:r>
      <w:r>
        <w:tab/>
      </w:r>
      <w:proofErr w:type="spellStart"/>
      <w:r>
        <w:t>Jaspreet</w:t>
      </w:r>
      <w:proofErr w:type="spellEnd"/>
      <w:r>
        <w:t xml:space="preserve"> Singh </w:t>
      </w:r>
      <w:proofErr w:type="spellStart"/>
      <w:r>
        <w:t>Boparai</w:t>
      </w:r>
      <w:proofErr w:type="spellEnd"/>
      <w:r>
        <w:t xml:space="preserve">, Valery Rees, Stephen Ryle, Alex Wong </w:t>
      </w:r>
    </w:p>
    <w:p w14:paraId="0B1AF5D8" w14:textId="77777777" w:rsidR="00D67AD1" w:rsidRDefault="00D67AD1"/>
    <w:p w14:paraId="245604A3" w14:textId="77777777" w:rsidR="00D67AD1" w:rsidRDefault="00D67AD1">
      <w:pPr>
        <w:rPr>
          <w:u w:val="single"/>
        </w:rPr>
      </w:pPr>
      <w:r>
        <w:rPr>
          <w:u w:val="single"/>
        </w:rPr>
        <w:t xml:space="preserve">Report on the SNLS </w:t>
      </w:r>
      <w:smartTag w:uri="urn:schemas-microsoft-com:office:smarttags" w:element="place">
        <w:smartTag w:uri="urn:schemas-microsoft-com:office:smarttags" w:element="City">
          <w:r>
            <w:rPr>
              <w:u w:val="single"/>
            </w:rPr>
            <w:t>Oxford</w:t>
          </w:r>
        </w:smartTag>
      </w:smartTag>
      <w:r>
        <w:rPr>
          <w:u w:val="single"/>
        </w:rPr>
        <w:t xml:space="preserve"> Conference, </w:t>
      </w:r>
      <w:proofErr w:type="spellStart"/>
      <w:r>
        <w:rPr>
          <w:i/>
          <w:iCs/>
          <w:u w:val="single"/>
        </w:rPr>
        <w:t>Theatrum</w:t>
      </w:r>
      <w:proofErr w:type="spellEnd"/>
      <w:r>
        <w:rPr>
          <w:i/>
          <w:iCs/>
          <w:u w:val="single"/>
        </w:rPr>
        <w:t xml:space="preserve"> Mundi</w:t>
      </w:r>
      <w:r>
        <w:rPr>
          <w:u w:val="single"/>
        </w:rPr>
        <w:t>, 12</w:t>
      </w:r>
      <w:r w:rsidR="00C949EE" w:rsidRPr="00C949EE">
        <w:rPr>
          <w:u w:val="single"/>
          <w:vertAlign w:val="superscript"/>
        </w:rPr>
        <w:t>th</w:t>
      </w:r>
      <w:r>
        <w:rPr>
          <w:u w:val="single"/>
        </w:rPr>
        <w:t>-14</w:t>
      </w:r>
      <w:r w:rsidR="00C949EE" w:rsidRPr="00C949EE">
        <w:rPr>
          <w:u w:val="single"/>
          <w:vertAlign w:val="superscript"/>
        </w:rPr>
        <w:t>th</w:t>
      </w:r>
      <w:r w:rsidR="00C949EE">
        <w:rPr>
          <w:u w:val="single"/>
        </w:rPr>
        <w:t xml:space="preserve"> </w:t>
      </w:r>
      <w:r>
        <w:rPr>
          <w:u w:val="single"/>
        </w:rPr>
        <w:t xml:space="preserve">September 2013 (Lizzie </w:t>
      </w:r>
      <w:proofErr w:type="spellStart"/>
      <w:r>
        <w:rPr>
          <w:u w:val="single"/>
        </w:rPr>
        <w:t>Sandis</w:t>
      </w:r>
      <w:proofErr w:type="spellEnd"/>
      <w:r>
        <w:rPr>
          <w:u w:val="single"/>
        </w:rPr>
        <w:t>)</w:t>
      </w:r>
    </w:p>
    <w:p w14:paraId="12FC984A" w14:textId="77777777" w:rsidR="00D67AD1" w:rsidRDefault="00D67AD1">
      <w:r>
        <w:t xml:space="preserve">It was reported that the well-attended conference had been a success, especially in having attracted such an international body of participants and presenters. Feedback had been extremely positive, with the performance of a college play and the book display in </w:t>
      </w:r>
      <w:smartTag w:uri="urn:schemas-microsoft-com:office:smarttags" w:element="place">
        <w:smartTag w:uri="urn:schemas-microsoft-com:office:smarttags" w:element="City">
          <w:r>
            <w:t>St. John’s</w:t>
          </w:r>
        </w:smartTag>
      </w:smartTag>
      <w:r>
        <w:t xml:space="preserve"> College Library </w:t>
      </w:r>
      <w:r w:rsidR="00A468AA">
        <w:t xml:space="preserve">seen as </w:t>
      </w:r>
      <w:r>
        <w:t xml:space="preserve">particular highlights. It was also noted that the substantial planning and work involving members of a learned society in bringing about the event had been challenging. Pleasingly, the Society recruited several new members at the conference. Overall it was felt that high-profile projects of a similar scale should be encouraged, but might pursue different formats. There was some further discussion about the staging of neo-Latin drama in the context of the King’s College Greek and Latin plays, those performed at </w:t>
      </w:r>
      <w:smartTag w:uri="urn:schemas-microsoft-com:office:smarttags" w:element="City">
        <w:r>
          <w:t>Westminster</w:t>
        </w:r>
      </w:smartTag>
      <w:r>
        <w:t xml:space="preserve"> and </w:t>
      </w:r>
      <w:smartTag w:uri="urn:schemas-microsoft-com:office:smarttags" w:element="place">
        <w:r>
          <w:t>Harrow</w:t>
        </w:r>
      </w:smartTag>
      <w:r>
        <w:t xml:space="preserve">, and Lumley’s </w:t>
      </w:r>
      <w:r>
        <w:rPr>
          <w:i/>
        </w:rPr>
        <w:t>Iphigenia</w:t>
      </w:r>
      <w:r>
        <w:t xml:space="preserve"> at UCL.</w:t>
      </w:r>
    </w:p>
    <w:p w14:paraId="7F6B15C3" w14:textId="77777777" w:rsidR="00D67AD1" w:rsidRDefault="00D67AD1">
      <w:r>
        <w:tab/>
      </w:r>
      <w:r w:rsidR="007852C3">
        <w:t>As a replacement for their previous inclusion of short conference reports, t</w:t>
      </w:r>
      <w:r>
        <w:t xml:space="preserve">he Society of Renaissance Studies </w:t>
      </w:r>
      <w:r w:rsidR="007852C3">
        <w:t xml:space="preserve">now publishes </w:t>
      </w:r>
      <w:r>
        <w:t xml:space="preserve">1000-word essays positioning events in their scholarly fields and describing the outcomes. Sarah Knight </w:t>
      </w:r>
      <w:r w:rsidR="008456EF">
        <w:t xml:space="preserve">has </w:t>
      </w:r>
      <w:r>
        <w:t xml:space="preserve">agreed to </w:t>
      </w:r>
      <w:r w:rsidR="00155C17">
        <w:t xml:space="preserve">write </w:t>
      </w:r>
      <w:r>
        <w:t xml:space="preserve">an essay on </w:t>
      </w:r>
      <w:r w:rsidR="00155C17">
        <w:t xml:space="preserve">Latin drama and </w:t>
      </w:r>
      <w:r>
        <w:t xml:space="preserve">the </w:t>
      </w:r>
      <w:proofErr w:type="spellStart"/>
      <w:r>
        <w:rPr>
          <w:i/>
        </w:rPr>
        <w:t>Theatrum</w:t>
      </w:r>
      <w:proofErr w:type="spellEnd"/>
      <w:r>
        <w:rPr>
          <w:i/>
        </w:rPr>
        <w:t xml:space="preserve"> Mundi</w:t>
      </w:r>
      <w:r>
        <w:t xml:space="preserve"> conference</w:t>
      </w:r>
      <w:r w:rsidR="00197D1C">
        <w:t xml:space="preserve"> for the </w:t>
      </w:r>
      <w:r w:rsidR="008456EF">
        <w:t xml:space="preserve">mid-February deadline of the </w:t>
      </w:r>
      <w:r w:rsidR="00197D1C" w:rsidRPr="00197D1C">
        <w:rPr>
          <w:i/>
        </w:rPr>
        <w:t>Bulletin of the Society for Renaissance Studies</w:t>
      </w:r>
      <w:r>
        <w:t>.</w:t>
      </w:r>
    </w:p>
    <w:p w14:paraId="4A2ED399" w14:textId="77777777" w:rsidR="00D67AD1" w:rsidRDefault="00D67AD1"/>
    <w:p w14:paraId="017874DE" w14:textId="77777777" w:rsidR="00D67AD1" w:rsidRDefault="00D67AD1">
      <w:pPr>
        <w:pStyle w:val="Heading1"/>
      </w:pPr>
      <w:r>
        <w:t>Classical Association report</w:t>
      </w:r>
    </w:p>
    <w:p w14:paraId="05282BCA" w14:textId="77777777" w:rsidR="00D67AD1" w:rsidRDefault="00D67AD1">
      <w:r>
        <w:t>The Classical Association Conference took place 3</w:t>
      </w:r>
      <w:r>
        <w:rPr>
          <w:vertAlign w:val="superscript"/>
        </w:rPr>
        <w:t>rd</w:t>
      </w:r>
      <w:r>
        <w:t>-6</w:t>
      </w:r>
      <w:r>
        <w:rPr>
          <w:vertAlign w:val="superscript"/>
        </w:rPr>
        <w:t>th</w:t>
      </w:r>
      <w:r>
        <w:t xml:space="preserve"> April 2013 at the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Reading</w:t>
          </w:r>
        </w:smartTag>
      </w:smartTag>
      <w:r>
        <w:t>, and the Society presented a panel of papers on C16th-C19th translation (including Luke Houghton’s, William Barton’s) with LBI Innsbruck</w:t>
      </w:r>
      <w:r w:rsidR="00BA4262">
        <w:t xml:space="preserve">, chaired by </w:t>
      </w:r>
      <w:proofErr w:type="spellStart"/>
      <w:r w:rsidR="00BA4262">
        <w:t>Gesine</w:t>
      </w:r>
      <w:proofErr w:type="spellEnd"/>
      <w:r w:rsidR="00BA4262">
        <w:t xml:space="preserve"> </w:t>
      </w:r>
      <w:proofErr w:type="spellStart"/>
      <w:r w:rsidR="00BA4262">
        <w:t>Manuwald</w:t>
      </w:r>
      <w:proofErr w:type="spellEnd"/>
      <w:r>
        <w:t>. A profile-raising Neo-Latin reception was also held. Given the encouraging feedback on the Neo-Latin papers, participation in future CA conferences is encouraged; it was noted that there is a conference fee.</w:t>
      </w:r>
    </w:p>
    <w:p w14:paraId="71248E44" w14:textId="77777777" w:rsidR="00D67AD1" w:rsidRDefault="00D67AD1"/>
    <w:p w14:paraId="2272C0A5" w14:textId="77777777" w:rsidR="00D67AD1" w:rsidRDefault="00D67AD1">
      <w:r>
        <w:t xml:space="preserve">David </w:t>
      </w:r>
      <w:proofErr w:type="spellStart"/>
      <w:r>
        <w:t>McOmish</w:t>
      </w:r>
      <w:proofErr w:type="spellEnd"/>
      <w:r>
        <w:t xml:space="preserve"> drew attention to the 8th Celtic Conference in Classics, 25-28 June 2014 in </w:t>
      </w:r>
      <w:smartTag w:uri="urn:schemas-microsoft-com:office:smarttags" w:element="place">
        <w:smartTag w:uri="urn:schemas-microsoft-com:office:smarttags" w:element="City">
          <w:r>
            <w:t>Edinburgh</w:t>
          </w:r>
        </w:smartTag>
      </w:smartTag>
      <w:r>
        <w:t>, and undertook to send the links for this event for posting on the SNLS website and circulation.</w:t>
      </w:r>
    </w:p>
    <w:p w14:paraId="275550C9" w14:textId="77777777" w:rsidR="00D67AD1" w:rsidRDefault="00D67AD1"/>
    <w:p w14:paraId="0F08F681" w14:textId="77777777" w:rsidR="00D67AD1" w:rsidRDefault="00D67AD1">
      <w:pPr>
        <w:pStyle w:val="Heading1"/>
      </w:pPr>
      <w:r>
        <w:t>CSNLS activities</w:t>
      </w:r>
    </w:p>
    <w:p w14:paraId="65E57147" w14:textId="77777777" w:rsidR="00D67AD1" w:rsidRDefault="00D67AD1">
      <w:r>
        <w:t xml:space="preserve">David Money and Andrew Taylor reported on the activities of the Cambridge Society for Neo-Latin Studies. They were pleased to report that the two undergraduate NL </w:t>
      </w:r>
      <w:r>
        <w:lastRenderedPageBreak/>
        <w:t>papers were both running this year with low but typical numbers of students. There was some discussion of the development of the SNLS Anthology prompted by the suggestion that it might be used in part on the NL1 paper. It was thought that particular generic or thematic strands of the Anthology could be targeted in a future workshop to bring parts of the Anthology to critical mass. Such a focus could foster a more focused and attractive event.</w:t>
      </w:r>
    </w:p>
    <w:p w14:paraId="2E379666" w14:textId="77777777" w:rsidR="00D67AD1" w:rsidRDefault="00D67AD1" w:rsidP="00CC2258">
      <w:pPr>
        <w:ind w:firstLine="720"/>
      </w:pPr>
      <w:r>
        <w:t xml:space="preserve">The CSNLS seminar had not run during </w:t>
      </w:r>
      <w:proofErr w:type="spellStart"/>
      <w:r>
        <w:t>Michaelmas</w:t>
      </w:r>
      <w:proofErr w:type="spellEnd"/>
      <w:r>
        <w:t xml:space="preserve"> Term, but would offer the usual mi</w:t>
      </w:r>
      <w:r w:rsidR="00781AFF">
        <w:t>x</w:t>
      </w:r>
      <w:r>
        <w:t>ture of roundtables and papers from Lent onwards. Members were encouraged to attend and to suggest speakers. A CSNLS Symposium was also being contemplated, but for no earlier than 2015.</w:t>
      </w:r>
    </w:p>
    <w:p w14:paraId="25918639" w14:textId="77777777" w:rsidR="00D67AD1" w:rsidRDefault="00D67AD1"/>
    <w:p w14:paraId="5AD6F0E7" w14:textId="77777777" w:rsidR="00D67AD1" w:rsidRDefault="00D67AD1">
      <w:pPr>
        <w:pStyle w:val="Heading1"/>
      </w:pPr>
      <w:r>
        <w:t>IANLS, Vienna 2015: ‘</w:t>
      </w:r>
      <w:proofErr w:type="spellStart"/>
      <w:r>
        <w:t>Contextus</w:t>
      </w:r>
      <w:proofErr w:type="spellEnd"/>
      <w:r>
        <w:t xml:space="preserve"> </w:t>
      </w:r>
      <w:proofErr w:type="spellStart"/>
      <w:r>
        <w:t>Neolatini</w:t>
      </w:r>
      <w:proofErr w:type="spellEnd"/>
      <w:r>
        <w:t>’</w:t>
      </w:r>
    </w:p>
    <w:p w14:paraId="02E4B09A" w14:textId="77777777" w:rsidR="00D67AD1" w:rsidRDefault="00D67AD1">
      <w:r>
        <w:t xml:space="preserve">The Sixteenth International Congress of the </w:t>
      </w:r>
      <w:r>
        <w:rPr>
          <w:i/>
          <w:iCs/>
        </w:rPr>
        <w:t>International Association for Neo-Latin Studies</w:t>
      </w:r>
      <w:r>
        <w:t xml:space="preserve"> will take place from 2 to 7 August 2015 in </w:t>
      </w:r>
      <w:smartTag w:uri="urn:schemas-microsoft-com:office:smarttags" w:element="place">
        <w:smartTag w:uri="urn:schemas-microsoft-com:office:smarttags" w:element="City">
          <w:r>
            <w:t>Vienna</w:t>
          </w:r>
        </w:smartTag>
        <w:r>
          <w:t xml:space="preserve">, </w:t>
        </w:r>
        <w:smartTag w:uri="urn:schemas-microsoft-com:office:smarttags" w:element="country-region">
          <w:r>
            <w:t>Austria</w:t>
          </w:r>
        </w:smartTag>
      </w:smartTag>
      <w:r>
        <w:t xml:space="preserve">. Abstracts (150-200 words) should be submitted to </w:t>
      </w:r>
      <w:r>
        <w:rPr>
          <w:i/>
          <w:iCs/>
        </w:rPr>
        <w:t xml:space="preserve">Prof. Dr. Franz </w:t>
      </w:r>
      <w:proofErr w:type="spellStart"/>
      <w:r>
        <w:rPr>
          <w:i/>
          <w:iCs/>
        </w:rPr>
        <w:t>Römer</w:t>
      </w:r>
      <w:proofErr w:type="spellEnd"/>
      <w:r>
        <w:rPr>
          <w:i/>
          <w:iCs/>
        </w:rPr>
        <w:t xml:space="preserve">, </w:t>
      </w:r>
      <w:proofErr w:type="spellStart"/>
      <w:r>
        <w:rPr>
          <w:i/>
          <w:iCs/>
        </w:rPr>
        <w:t>Insti</w:t>
      </w:r>
      <w:r>
        <w:rPr>
          <w:i/>
          <w:iCs/>
        </w:rPr>
        <w:softHyphen/>
        <w:t>tut</w:t>
      </w:r>
      <w:proofErr w:type="spellEnd"/>
      <w:r>
        <w:rPr>
          <w:i/>
          <w:iCs/>
        </w:rPr>
        <w:t xml:space="preserve"> </w:t>
      </w:r>
      <w:proofErr w:type="spellStart"/>
      <w:r>
        <w:rPr>
          <w:i/>
          <w:iCs/>
        </w:rPr>
        <w:t>für</w:t>
      </w:r>
      <w:proofErr w:type="spellEnd"/>
      <w:r>
        <w:rPr>
          <w:i/>
          <w:iCs/>
        </w:rPr>
        <w:t xml:space="preserve"> </w:t>
      </w:r>
      <w:proofErr w:type="spellStart"/>
      <w:r>
        <w:rPr>
          <w:i/>
          <w:iCs/>
        </w:rPr>
        <w:t>Klassische</w:t>
      </w:r>
      <w:proofErr w:type="spellEnd"/>
      <w:r>
        <w:rPr>
          <w:i/>
          <w:iCs/>
        </w:rPr>
        <w:t xml:space="preserve"> </w:t>
      </w:r>
      <w:proofErr w:type="spellStart"/>
      <w:r>
        <w:rPr>
          <w:i/>
          <w:iCs/>
        </w:rPr>
        <w:t>Philologie</w:t>
      </w:r>
      <w:proofErr w:type="spellEnd"/>
      <w:r>
        <w:rPr>
          <w:i/>
          <w:iCs/>
        </w:rPr>
        <w:t xml:space="preserve">, </w:t>
      </w:r>
      <w:proofErr w:type="spellStart"/>
      <w:r>
        <w:rPr>
          <w:i/>
          <w:iCs/>
        </w:rPr>
        <w:t>Mittel</w:t>
      </w:r>
      <w:proofErr w:type="spellEnd"/>
      <w:r>
        <w:rPr>
          <w:i/>
          <w:iCs/>
        </w:rPr>
        <w:t xml:space="preserve">- und </w:t>
      </w:r>
      <w:proofErr w:type="spellStart"/>
      <w:r>
        <w:rPr>
          <w:i/>
          <w:iCs/>
        </w:rPr>
        <w:t>Neulatein</w:t>
      </w:r>
      <w:proofErr w:type="spellEnd"/>
      <w:r>
        <w:rPr>
          <w:i/>
          <w:iCs/>
        </w:rPr>
        <w:t xml:space="preserve">, </w:t>
      </w:r>
      <w:proofErr w:type="spellStart"/>
      <w:r>
        <w:rPr>
          <w:i/>
          <w:iCs/>
        </w:rPr>
        <w:t>Philologisch-Kulturwissen</w:t>
      </w:r>
      <w:r>
        <w:rPr>
          <w:i/>
          <w:iCs/>
        </w:rPr>
        <w:softHyphen/>
        <w:t>schaftliche</w:t>
      </w:r>
      <w:proofErr w:type="spellEnd"/>
      <w:r>
        <w:rPr>
          <w:i/>
          <w:iCs/>
        </w:rPr>
        <w:t xml:space="preserve"> </w:t>
      </w:r>
      <w:proofErr w:type="spellStart"/>
      <w:r>
        <w:rPr>
          <w:i/>
          <w:iCs/>
        </w:rPr>
        <w:t>Fakultät</w:t>
      </w:r>
      <w:proofErr w:type="spellEnd"/>
      <w:r>
        <w:rPr>
          <w:i/>
          <w:iCs/>
        </w:rPr>
        <w:t xml:space="preserve">, </w:t>
      </w:r>
      <w:proofErr w:type="spellStart"/>
      <w:r>
        <w:rPr>
          <w:i/>
          <w:iCs/>
        </w:rPr>
        <w:t>Universität</w:t>
      </w:r>
      <w:proofErr w:type="spellEnd"/>
      <w:r>
        <w:rPr>
          <w:i/>
          <w:iCs/>
        </w:rPr>
        <w:t xml:space="preserve"> Wien, </w:t>
      </w:r>
      <w:proofErr w:type="spellStart"/>
      <w:r>
        <w:rPr>
          <w:i/>
          <w:iCs/>
        </w:rPr>
        <w:t>Universitätsring</w:t>
      </w:r>
      <w:proofErr w:type="spellEnd"/>
      <w:r>
        <w:rPr>
          <w:i/>
          <w:iCs/>
        </w:rPr>
        <w:t xml:space="preserve"> 1, A-1010 Wien, </w:t>
      </w:r>
      <w:proofErr w:type="spellStart"/>
      <w:r>
        <w:rPr>
          <w:i/>
          <w:iCs/>
        </w:rPr>
        <w:t>Öster</w:t>
      </w:r>
      <w:r>
        <w:rPr>
          <w:i/>
          <w:iCs/>
        </w:rPr>
        <w:softHyphen/>
        <w:t>reich</w:t>
      </w:r>
      <w:proofErr w:type="spellEnd"/>
      <w:r>
        <w:t xml:space="preserve">, e-mail: </w:t>
      </w:r>
      <w:hyperlink r:id="rId4" w:history="1">
        <w:r>
          <w:rPr>
            <w:rStyle w:val="Hyperlink"/>
            <w:u w:val="none"/>
          </w:rPr>
          <w:t>ianls.vienna@univie.ac.at</w:t>
        </w:r>
      </w:hyperlink>
      <w:r>
        <w:t xml:space="preserve">, by e-mail or by letter, postmarked no later than </w:t>
      </w:r>
      <w:r>
        <w:rPr>
          <w:u w:val="single"/>
        </w:rPr>
        <w:t>31 March 2014</w:t>
      </w:r>
      <w:r>
        <w:t>. Forms for abstracts may be downloaded from the IANLS website (</w:t>
      </w:r>
      <w:hyperlink r:id="rId5" w:tgtFrame="_blank" w:history="1">
        <w:r>
          <w:rPr>
            <w:rStyle w:val="Hyperlink"/>
            <w:u w:val="none"/>
          </w:rPr>
          <w:t>www.ianls.com</w:t>
        </w:r>
      </w:hyperlink>
      <w:r>
        <w:t xml:space="preserve">) or obtained from the Secretary of the IANLS, </w:t>
      </w:r>
      <w:r>
        <w:rPr>
          <w:i/>
          <w:iCs/>
        </w:rPr>
        <w:t xml:space="preserve">Dr. </w:t>
      </w:r>
      <w:proofErr w:type="spellStart"/>
      <w:r>
        <w:rPr>
          <w:i/>
          <w:iCs/>
        </w:rPr>
        <w:t>Raija</w:t>
      </w:r>
      <w:proofErr w:type="spellEnd"/>
      <w:r>
        <w:rPr>
          <w:i/>
          <w:iCs/>
        </w:rPr>
        <w:t xml:space="preserve"> </w:t>
      </w:r>
      <w:proofErr w:type="spellStart"/>
      <w:r>
        <w:rPr>
          <w:i/>
          <w:iCs/>
        </w:rPr>
        <w:t>Sarasti-Wile</w:t>
      </w:r>
      <w:r>
        <w:rPr>
          <w:i/>
          <w:iCs/>
        </w:rPr>
        <w:softHyphen/>
        <w:t>nius</w:t>
      </w:r>
      <w:proofErr w:type="spellEnd"/>
      <w:r>
        <w:rPr>
          <w:i/>
          <w:iCs/>
        </w:rPr>
        <w:t xml:space="preserve">, </w:t>
      </w:r>
      <w:smartTag w:uri="urn:schemas-microsoft-com:office:smarttags" w:element="PlaceType">
        <w:r>
          <w:rPr>
            <w:i/>
            <w:iCs/>
          </w:rPr>
          <w:t>University</w:t>
        </w:r>
      </w:smartTag>
      <w:r>
        <w:rPr>
          <w:i/>
          <w:iCs/>
        </w:rPr>
        <w:t xml:space="preserve"> of </w:t>
      </w:r>
      <w:smartTag w:uri="urn:schemas-microsoft-com:office:smarttags" w:element="PlaceName">
        <w:r>
          <w:rPr>
            <w:i/>
            <w:iCs/>
          </w:rPr>
          <w:t>Helsinki</w:t>
        </w:r>
      </w:smartTag>
      <w:r>
        <w:rPr>
          <w:i/>
          <w:iCs/>
        </w:rPr>
        <w:t xml:space="preserve">, Department of World Cultures, Classical Philology, P.O. </w:t>
      </w:r>
      <w:smartTag w:uri="urn:schemas-microsoft-com:office:smarttags" w:element="address">
        <w:smartTag w:uri="urn:schemas-microsoft-com:office:smarttags" w:element="Street">
          <w:r>
            <w:rPr>
              <w:i/>
              <w:iCs/>
            </w:rPr>
            <w:t>BOX</w:t>
          </w:r>
        </w:smartTag>
        <w:r>
          <w:rPr>
            <w:i/>
            <w:iCs/>
          </w:rPr>
          <w:t xml:space="preserve"> 24</w:t>
        </w:r>
      </w:smartTag>
      <w:r>
        <w:rPr>
          <w:i/>
          <w:iCs/>
        </w:rPr>
        <w:t xml:space="preserve">, SF-00014 </w:t>
      </w:r>
      <w:smartTag w:uri="urn:schemas-microsoft-com:office:smarttags" w:element="place">
        <w:smartTag w:uri="urn:schemas-microsoft-com:office:smarttags" w:element="City">
          <w:r>
            <w:rPr>
              <w:i/>
              <w:iCs/>
            </w:rPr>
            <w:t>University of Helsinki</w:t>
          </w:r>
        </w:smartTag>
        <w:r>
          <w:rPr>
            <w:i/>
            <w:iCs/>
          </w:rPr>
          <w:t xml:space="preserve">, </w:t>
        </w:r>
        <w:smartTag w:uri="urn:schemas-microsoft-com:office:smarttags" w:element="country-region">
          <w:r>
            <w:rPr>
              <w:i/>
              <w:iCs/>
            </w:rPr>
            <w:t>Finland</w:t>
          </w:r>
        </w:smartTag>
      </w:smartTag>
      <w:r>
        <w:t xml:space="preserve">, e-mail: </w:t>
      </w:r>
      <w:hyperlink r:id="rId6" w:history="1">
        <w:r>
          <w:rPr>
            <w:rStyle w:val="Hyperlink"/>
            <w:u w:val="none"/>
          </w:rPr>
          <w:t>raija.sarasti-wilenius@helsinki.fi</w:t>
        </w:r>
      </w:hyperlink>
      <w:r>
        <w:t>. The theme of the Congress will be: “</w:t>
      </w:r>
      <w:proofErr w:type="spellStart"/>
      <w:r>
        <w:t>Contextus</w:t>
      </w:r>
      <w:proofErr w:type="spellEnd"/>
      <w:r>
        <w:t xml:space="preserve"> </w:t>
      </w:r>
      <w:proofErr w:type="spellStart"/>
      <w:r>
        <w:t>Neolatini</w:t>
      </w:r>
      <w:proofErr w:type="spellEnd"/>
      <w:r>
        <w:t xml:space="preserve">. Neo-Latin in local, trans-regional and worldwide contexts”. Papers on all aspects of Neo-Latin studies are welcome. Especially invited are contributions on Neo-Latin and the vernacular, on Neo-Latin and </w:t>
      </w:r>
      <w:proofErr w:type="spellStart"/>
      <w:r>
        <w:t>pedagogics</w:t>
      </w:r>
      <w:proofErr w:type="spellEnd"/>
      <w:r>
        <w:t>, and on digital projects. The organisers also welcome proposals for posters on Neo-Latin research projects.</w:t>
      </w:r>
    </w:p>
    <w:p w14:paraId="1A57BFE4" w14:textId="77777777" w:rsidR="00D67AD1" w:rsidRDefault="00D67AD1">
      <w:r>
        <w:tab/>
        <w:t>Members were strongly encouraged to consider participating in the conference, and there followed some discussion of the opportunity for the Society to promote itself through the use of a poster to advertise its projects. The cost of printing a poster is about £60.</w:t>
      </w:r>
    </w:p>
    <w:p w14:paraId="33694D4C" w14:textId="77777777" w:rsidR="00D67AD1" w:rsidRDefault="00D67AD1">
      <w:r>
        <w:tab/>
        <w:t>Members could be emailed about the IANLS conference, and this would be especially useful in finding chairs for panels gathering three speakers with related topics. It was noted that the organiser of a panel is responsible for submitting the whole application. Panels would need to be brought together as soon as possible after the Christmas vacation. Potential partic</w:t>
      </w:r>
      <w:r w:rsidR="00972458">
        <w:t>i</w:t>
      </w:r>
      <w:r>
        <w:t>pants were en</w:t>
      </w:r>
      <w:r w:rsidR="00781AFF">
        <w:t>c</w:t>
      </w:r>
      <w:r>
        <w:t>ouraged to look for opportunities for building links with workers from other countries in building a panel. A small number of post-graduate and early career bursaries are available.</w:t>
      </w:r>
    </w:p>
    <w:p w14:paraId="69C72151" w14:textId="77777777" w:rsidR="00D67AD1" w:rsidRDefault="00D67AD1">
      <w:r>
        <w:tab/>
      </w:r>
    </w:p>
    <w:p w14:paraId="17560FEC" w14:textId="77777777" w:rsidR="00D67AD1" w:rsidRDefault="00D67AD1">
      <w:pPr>
        <w:pStyle w:val="Heading1"/>
      </w:pPr>
      <w:r>
        <w:t>Treasurer’s Report</w:t>
      </w:r>
    </w:p>
    <w:p w14:paraId="5BAD8F00" w14:textId="77777777" w:rsidR="00D67AD1" w:rsidRDefault="00D67AD1">
      <w:r>
        <w:t xml:space="preserve">Ingrid De </w:t>
      </w:r>
      <w:proofErr w:type="spellStart"/>
      <w:r>
        <w:t>Smet</w:t>
      </w:r>
      <w:proofErr w:type="spellEnd"/>
      <w:r>
        <w:t xml:space="preserve"> presented her Treasurer’s Report based on a circulated paper. It was again stressed that a far steadier income stream would re</w:t>
      </w:r>
      <w:r w:rsidR="00781AFF">
        <w:t>s</w:t>
      </w:r>
      <w:r>
        <w:t>ult from the payment of annual subscriptions by direct debit. Guidance is available on the Society’s webpage.</w:t>
      </w:r>
    </w:p>
    <w:p w14:paraId="2C53CAAB" w14:textId="77777777" w:rsidR="00D67AD1" w:rsidRDefault="00D67AD1">
      <w:r>
        <w:t xml:space="preserve"> </w:t>
      </w:r>
    </w:p>
    <w:p w14:paraId="2592C988" w14:textId="77777777" w:rsidR="00D67AD1" w:rsidRDefault="00D67AD1">
      <w:pPr>
        <w:pStyle w:val="Heading1"/>
      </w:pPr>
      <w:r>
        <w:t>Elections</w:t>
      </w:r>
    </w:p>
    <w:p w14:paraId="0B4A1DDB" w14:textId="77777777" w:rsidR="00D67AD1" w:rsidRDefault="00D67AD1">
      <w:r>
        <w:t xml:space="preserve">No new nominations had been received. The officers and co-opted members were all re-elected unanimously. A question was raised about the duration of tenure. It was generally agreed that it would be good for the vitality of the Society for new officers to be appointed from time to time, and thus the invitation for nominations was renewed. </w:t>
      </w:r>
    </w:p>
    <w:p w14:paraId="35681DEC" w14:textId="77777777" w:rsidR="00D67AD1" w:rsidRDefault="00D67AD1"/>
    <w:p w14:paraId="7650A585" w14:textId="77777777" w:rsidR="00D67AD1" w:rsidRDefault="00D67AD1">
      <w:pPr>
        <w:pStyle w:val="Heading1"/>
      </w:pPr>
      <w:r>
        <w:t>Other Business</w:t>
      </w:r>
    </w:p>
    <w:p w14:paraId="0EEAE7C4" w14:textId="77777777" w:rsidR="00D67AD1" w:rsidRDefault="00D67AD1"/>
    <w:p w14:paraId="64C9F4D6" w14:textId="77777777" w:rsidR="00D67AD1" w:rsidRDefault="00D67AD1">
      <w:r>
        <w:t xml:space="preserve">(a) Jacqueline </w:t>
      </w:r>
      <w:proofErr w:type="spellStart"/>
      <w:r>
        <w:t>Glomski</w:t>
      </w:r>
      <w:proofErr w:type="spellEnd"/>
      <w:r>
        <w:t xml:space="preserve"> and Victoria </w:t>
      </w:r>
      <w:proofErr w:type="spellStart"/>
      <w:r>
        <w:t>Moul</w:t>
      </w:r>
      <w:proofErr w:type="spellEnd"/>
      <w:r>
        <w:t xml:space="preserve"> have set up an interdisciplinary group at KCL to facil</w:t>
      </w:r>
      <w:r w:rsidR="00A64E2A">
        <w:t>i</w:t>
      </w:r>
      <w:r>
        <w:t xml:space="preserve">tate postgraduate engagement with Neo-Latin studies. </w:t>
      </w:r>
      <w:smartTag w:uri="urn:schemas-microsoft-com:office:smarttags" w:element="place">
        <w:smartTag w:uri="urn:schemas-microsoft-com:office:smarttags" w:element="State">
          <w:r>
            <w:t>Victoria</w:t>
          </w:r>
        </w:smartTag>
      </w:smartTag>
      <w:r>
        <w:t xml:space="preserve"> runs a workshop for students in a range of early modern disciplines, including how non-Latinists can begin working pragmatically with Latin texts, and on the interpretation of </w:t>
      </w:r>
      <w:proofErr w:type="spellStart"/>
      <w:r>
        <w:t>paratexts</w:t>
      </w:r>
      <w:proofErr w:type="spellEnd"/>
      <w:r>
        <w:t>. It was thought that both the goals and the students could provide the basis for an intensive SNLS workshop</w:t>
      </w:r>
      <w:r w:rsidR="00BD40AC">
        <w:t xml:space="preserve"> aimed at postgraduates</w:t>
      </w:r>
      <w:r>
        <w:t>.</w:t>
      </w:r>
    </w:p>
    <w:p w14:paraId="32C29D25" w14:textId="77777777" w:rsidR="00D67AD1" w:rsidRDefault="00D67AD1"/>
    <w:p w14:paraId="6F136164" w14:textId="77777777" w:rsidR="00D67AD1" w:rsidRDefault="00D67AD1">
      <w:r>
        <w:t xml:space="preserve">(b) David </w:t>
      </w:r>
      <w:proofErr w:type="spellStart"/>
      <w:r>
        <w:t>McOmish</w:t>
      </w:r>
      <w:proofErr w:type="spellEnd"/>
      <w:r>
        <w:t xml:space="preserve"> spoke about the forum for the discussion of Neo-Latin texts running at the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Glasgow</w:t>
          </w:r>
        </w:smartTag>
      </w:smartTag>
      <w:r>
        <w:t xml:space="preserve"> as an offshoot of the </w:t>
      </w:r>
      <w:proofErr w:type="spellStart"/>
      <w:r>
        <w:rPr>
          <w:i/>
          <w:iCs/>
        </w:rPr>
        <w:t>Delitiae</w:t>
      </w:r>
      <w:proofErr w:type="spellEnd"/>
      <w:r>
        <w:rPr>
          <w:i/>
          <w:iCs/>
        </w:rPr>
        <w:t xml:space="preserve"> </w:t>
      </w:r>
      <w:proofErr w:type="spellStart"/>
      <w:r>
        <w:rPr>
          <w:i/>
          <w:iCs/>
        </w:rPr>
        <w:t>Poetarum</w:t>
      </w:r>
      <w:proofErr w:type="spellEnd"/>
      <w:r>
        <w:rPr>
          <w:i/>
          <w:iCs/>
        </w:rPr>
        <w:t xml:space="preserve"> </w:t>
      </w:r>
      <w:proofErr w:type="spellStart"/>
      <w:r>
        <w:rPr>
          <w:i/>
          <w:iCs/>
        </w:rPr>
        <w:t>Scotorum</w:t>
      </w:r>
      <w:proofErr w:type="spellEnd"/>
      <w:r>
        <w:t xml:space="preserve"> project. He remarked on the range of disciplines from which participants came, and also the usefulness of providing translations to make the texts more approachable for non-Latinists. Members were encouraged to visit the DPS website to see the progress made over the first two years of the project.</w:t>
      </w:r>
    </w:p>
    <w:p w14:paraId="558C2812" w14:textId="77777777" w:rsidR="00D67AD1" w:rsidRDefault="00D67AD1"/>
    <w:p w14:paraId="7CEA265C" w14:textId="77777777" w:rsidR="00D67AD1" w:rsidRDefault="00D67AD1">
      <w:r>
        <w:t xml:space="preserve">(c) Jacqueline </w:t>
      </w:r>
      <w:proofErr w:type="spellStart"/>
      <w:r>
        <w:t>Glomski</w:t>
      </w:r>
      <w:proofErr w:type="spellEnd"/>
      <w:r>
        <w:t xml:space="preserve"> drew attention to the revival of the </w:t>
      </w:r>
      <w:proofErr w:type="spellStart"/>
      <w:r>
        <w:rPr>
          <w:i/>
          <w:iCs/>
        </w:rPr>
        <w:t>Latinitas</w:t>
      </w:r>
      <w:proofErr w:type="spellEnd"/>
      <w:r>
        <w:t xml:space="preserve"> journal by the </w:t>
      </w:r>
      <w:smartTag w:uri="urn:schemas-microsoft-com:office:smarttags" w:element="place">
        <w:smartTag w:uri="urn:schemas-microsoft-com:office:smarttags" w:element="country-region">
          <w:r>
            <w:t>Vatican</w:t>
          </w:r>
        </w:smartTag>
      </w:smartTag>
      <w:r>
        <w:t>.</w:t>
      </w:r>
    </w:p>
    <w:p w14:paraId="3DCE7FDF" w14:textId="77777777" w:rsidR="00D67AD1" w:rsidRDefault="00D67AD1"/>
    <w:p w14:paraId="360C6FF2" w14:textId="77777777" w:rsidR="00D67AD1" w:rsidRPr="00C171E0" w:rsidRDefault="00D67AD1">
      <w:r>
        <w:t xml:space="preserve">(d) Sarah Knight </w:t>
      </w:r>
      <w:r w:rsidR="00D74CC2">
        <w:t xml:space="preserve">reported that staff of the </w:t>
      </w:r>
      <w:r>
        <w:t>APGRD (Archive of Performances of Greek and Roman Drama)</w:t>
      </w:r>
      <w:r w:rsidR="00D74CC2">
        <w:t xml:space="preserve"> had pointed out the lack of Neo-Latin material present on the website </w:t>
      </w:r>
      <w:r w:rsidR="00125EC6">
        <w:t xml:space="preserve">on an organised visit of delegates to the Archive during the </w:t>
      </w:r>
      <w:proofErr w:type="spellStart"/>
      <w:r w:rsidR="00125EC6">
        <w:rPr>
          <w:i/>
        </w:rPr>
        <w:t>Theatrum</w:t>
      </w:r>
      <w:proofErr w:type="spellEnd"/>
      <w:r w:rsidR="00125EC6">
        <w:rPr>
          <w:i/>
        </w:rPr>
        <w:t xml:space="preserve"> Mundi </w:t>
      </w:r>
      <w:r w:rsidR="00125EC6">
        <w:t>conference</w:t>
      </w:r>
      <w:r>
        <w:t xml:space="preserve">. </w:t>
      </w:r>
      <w:r w:rsidR="00125EC6">
        <w:t xml:space="preserve">The Archive </w:t>
      </w:r>
      <w:r w:rsidR="009A4DC4">
        <w:t xml:space="preserve">has </w:t>
      </w:r>
      <w:r>
        <w:t xml:space="preserve">invited </w:t>
      </w:r>
      <w:r w:rsidR="009A4DC4">
        <w:t xml:space="preserve">SNLS </w:t>
      </w:r>
      <w:r>
        <w:t xml:space="preserve">members to </w:t>
      </w:r>
      <w:r w:rsidR="00D40283">
        <w:t xml:space="preserve">suggest </w:t>
      </w:r>
      <w:r>
        <w:t>what might be represented there, inc</w:t>
      </w:r>
      <w:r w:rsidR="009A4DC4">
        <w:t>l</w:t>
      </w:r>
      <w:r>
        <w:t>uding adaptations of classical plays</w:t>
      </w:r>
      <w:r w:rsidR="009A4DC4">
        <w:t xml:space="preserve">: </w:t>
      </w:r>
      <w:r w:rsidR="009A4DC4" w:rsidRPr="00C171E0">
        <w:t>suggestions should be sent t</w:t>
      </w:r>
      <w:r w:rsidR="00C171E0" w:rsidRPr="00C171E0">
        <w:t xml:space="preserve">o Naomi </w:t>
      </w:r>
      <w:proofErr w:type="spellStart"/>
      <w:r w:rsidR="00C171E0" w:rsidRPr="00C171E0">
        <w:t>Setchell</w:t>
      </w:r>
      <w:proofErr w:type="spellEnd"/>
      <w:r w:rsidR="00C171E0" w:rsidRPr="00C171E0">
        <w:t xml:space="preserve">, </w:t>
      </w:r>
      <w:r w:rsidR="00C171E0" w:rsidRPr="00CC2258">
        <w:t>Archivist (</w:t>
      </w:r>
      <w:r w:rsidR="00C171E0" w:rsidRPr="00CC2258">
        <w:rPr>
          <w:rStyle w:val="rwrro4"/>
          <w:color w:val="auto"/>
        </w:rPr>
        <w:t xml:space="preserve">Naomi </w:t>
      </w:r>
      <w:proofErr w:type="spellStart"/>
      <w:r w:rsidR="00C171E0" w:rsidRPr="00CC2258">
        <w:rPr>
          <w:rStyle w:val="rwrro4"/>
          <w:color w:val="auto"/>
        </w:rPr>
        <w:t>Setchell</w:t>
      </w:r>
      <w:proofErr w:type="spellEnd"/>
      <w:r w:rsidR="00C171E0" w:rsidRPr="00CC2258">
        <w:rPr>
          <w:rStyle w:val="rwrro4"/>
          <w:color w:val="auto"/>
        </w:rPr>
        <w:t xml:space="preserve"> ‎[naomi.setchell@classics.ox.ac.uk]‎)</w:t>
      </w:r>
    </w:p>
    <w:p w14:paraId="162F59E7" w14:textId="77777777" w:rsidR="00D67AD1" w:rsidRDefault="00D67AD1"/>
    <w:p w14:paraId="3198B53B" w14:textId="77777777" w:rsidR="00D67AD1" w:rsidRDefault="00D67AD1">
      <w:r>
        <w:t>(e) David Money raised the issue of book reviews, and discussion included the possibility of having a webpage with members’ Neo-Latin publications. Links to book reviews on Neo-Latin studies could also be sent to Ingrid for posting on the website.</w:t>
      </w:r>
    </w:p>
    <w:p w14:paraId="4A6D68C2" w14:textId="77777777" w:rsidR="00D67AD1" w:rsidRDefault="00D67AD1"/>
    <w:p w14:paraId="6258A986" w14:textId="77777777" w:rsidR="00D67AD1" w:rsidRDefault="00D67AD1">
      <w:r>
        <w:t xml:space="preserve">(f) It was noted that some of the SNLS </w:t>
      </w:r>
      <w:proofErr w:type="spellStart"/>
      <w:r>
        <w:t>webpages</w:t>
      </w:r>
      <w:proofErr w:type="spellEnd"/>
      <w:r>
        <w:t xml:space="preserve"> look thin and are </w:t>
      </w:r>
      <w:proofErr w:type="spellStart"/>
      <w:r>
        <w:t>underpopulated</w:t>
      </w:r>
      <w:proofErr w:type="spellEnd"/>
      <w:r>
        <w:t>, and members are asked to review the website and offer materials to address this.</w:t>
      </w:r>
    </w:p>
    <w:p w14:paraId="7E6C6BB8" w14:textId="77777777" w:rsidR="00D67AD1" w:rsidRDefault="00D67AD1"/>
    <w:p w14:paraId="206D5D38" w14:textId="77777777" w:rsidR="00D67AD1" w:rsidRDefault="00D67AD1">
      <w:r>
        <w:t xml:space="preserve">(g) Discussion of the website turned to a consideration of the virtues of social media: </w:t>
      </w:r>
      <w:proofErr w:type="spellStart"/>
      <w:r>
        <w:t>Facebook</w:t>
      </w:r>
      <w:proofErr w:type="spellEnd"/>
      <w:r>
        <w:t xml:space="preserve"> and Academia.edu were both thought worthwhile, and </w:t>
      </w:r>
      <w:smartTag w:uri="urn:schemas-microsoft-com:office:smarttags" w:element="place">
        <w:smartTag w:uri="urn:schemas-microsoft-com:office:smarttags" w:element="State">
          <w:r>
            <w:t>Victoria</w:t>
          </w:r>
        </w:smartTag>
      </w:smartTag>
      <w:r>
        <w:t xml:space="preserve"> </w:t>
      </w:r>
      <w:proofErr w:type="spellStart"/>
      <w:r>
        <w:t>Moul</w:t>
      </w:r>
      <w:proofErr w:type="spellEnd"/>
      <w:r>
        <w:t xml:space="preserve"> agreed to take forward the production and enhancement of an SNLS </w:t>
      </w:r>
      <w:proofErr w:type="spellStart"/>
      <w:r>
        <w:t>Facebook</w:t>
      </w:r>
      <w:proofErr w:type="spellEnd"/>
      <w:r>
        <w:t xml:space="preserve"> profile.</w:t>
      </w:r>
      <w:r w:rsidR="00BF2719">
        <w:t xml:space="preserve"> A SNLS </w:t>
      </w:r>
      <w:proofErr w:type="spellStart"/>
      <w:r w:rsidR="00BF2719">
        <w:t>Facebook</w:t>
      </w:r>
      <w:proofErr w:type="spellEnd"/>
      <w:r w:rsidR="00BF2719">
        <w:t xml:space="preserve"> group has now been created, and membership is increasing.</w:t>
      </w:r>
    </w:p>
    <w:p w14:paraId="1E9DEC10" w14:textId="77777777" w:rsidR="00D67AD1" w:rsidRDefault="00D67AD1"/>
    <w:p w14:paraId="2B75D690" w14:textId="77777777" w:rsidR="00D67AD1" w:rsidRDefault="00D67AD1">
      <w:r>
        <w:t>The meeting ended.</w:t>
      </w:r>
    </w:p>
    <w:p w14:paraId="62B5275B" w14:textId="77777777" w:rsidR="00D67AD1" w:rsidRDefault="00D67AD1">
      <w:pPr>
        <w:jc w:val="center"/>
      </w:pPr>
      <w:r>
        <w:t>_________</w:t>
      </w:r>
    </w:p>
    <w:p w14:paraId="5AB3AE1E" w14:textId="77777777" w:rsidR="00D67AD1" w:rsidRDefault="00D67AD1"/>
    <w:p w14:paraId="3A2B897E" w14:textId="77777777" w:rsidR="00D67AD1" w:rsidRDefault="00D67AD1">
      <w:r>
        <w:t>The AGM was followed by the Annual Lecture, which was given by Emeritus Professor Roger P.H. Green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Glasgow</w:t>
          </w:r>
        </w:smartTag>
      </w:smartTag>
      <w:r>
        <w:t>): ‘The Poetry of George Buchanan 1973-2023’.</w:t>
      </w:r>
      <w:r w:rsidR="007A6795">
        <w:t xml:space="preserve"> The </w:t>
      </w:r>
      <w:r w:rsidR="00C46441">
        <w:t xml:space="preserve">2013 </w:t>
      </w:r>
      <w:r w:rsidR="007A6795">
        <w:t xml:space="preserve">Lecture was </w:t>
      </w:r>
      <w:r w:rsidR="005F4FDE">
        <w:t xml:space="preserve">given </w:t>
      </w:r>
      <w:r w:rsidR="007A6795">
        <w:t xml:space="preserve">in honour of Professor Philip Ford, </w:t>
      </w:r>
      <w:r w:rsidR="00A452D0">
        <w:t xml:space="preserve">and both speaker and topic </w:t>
      </w:r>
      <w:r w:rsidR="00FB6C20">
        <w:t xml:space="preserve">were chosen as </w:t>
      </w:r>
      <w:r w:rsidR="00384C14">
        <w:t xml:space="preserve">particularly relevant to Professor Ford’s </w:t>
      </w:r>
      <w:r w:rsidR="001D0C2C">
        <w:t xml:space="preserve">influential </w:t>
      </w:r>
      <w:r w:rsidR="007B7C6E">
        <w:t>work</w:t>
      </w:r>
      <w:r w:rsidR="004772A5">
        <w:t xml:space="preserve"> in Buchanan studies</w:t>
      </w:r>
      <w:r w:rsidR="007B7C6E">
        <w:t>.</w:t>
      </w:r>
      <w:r w:rsidR="003A3C62">
        <w:t xml:space="preserve"> Ingrid De </w:t>
      </w:r>
      <w:proofErr w:type="spellStart"/>
      <w:r w:rsidR="003A3C62">
        <w:t>Smet</w:t>
      </w:r>
      <w:proofErr w:type="spellEnd"/>
      <w:r w:rsidR="003A3C62">
        <w:t xml:space="preserve"> </w:t>
      </w:r>
      <w:r w:rsidR="00A52B85">
        <w:t>introduced Professor Green</w:t>
      </w:r>
      <w:r w:rsidR="00E84A62">
        <w:t>.</w:t>
      </w:r>
      <w:r w:rsidR="00986488">
        <w:t xml:space="preserve"> The text of the lecture has been </w:t>
      </w:r>
      <w:r w:rsidR="00711275">
        <w:t>added to the SNLS website (</w:t>
      </w:r>
      <w:hyperlink r:id="rId7" w:history="1">
        <w:r w:rsidR="00711275" w:rsidRPr="00C8189C">
          <w:rPr>
            <w:rStyle w:val="Hyperlink"/>
          </w:rPr>
          <w:t>http://www2.warwick.ac.uk/fac/arts/ren/snls/events/pastevents/annuallecture2013/</w:t>
        </w:r>
      </w:hyperlink>
      <w:r w:rsidR="00711275">
        <w:t xml:space="preserve">). </w:t>
      </w:r>
    </w:p>
    <w:sectPr w:rsidR="00D67AD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D1C"/>
    <w:rsid w:val="00125EC6"/>
    <w:rsid w:val="001371DF"/>
    <w:rsid w:val="00155C17"/>
    <w:rsid w:val="001712D1"/>
    <w:rsid w:val="00197D1C"/>
    <w:rsid w:val="001C0AB9"/>
    <w:rsid w:val="001D0C2C"/>
    <w:rsid w:val="0025129E"/>
    <w:rsid w:val="00384C14"/>
    <w:rsid w:val="003A3C62"/>
    <w:rsid w:val="00444C0F"/>
    <w:rsid w:val="004772A5"/>
    <w:rsid w:val="00537581"/>
    <w:rsid w:val="005F4FDE"/>
    <w:rsid w:val="00711275"/>
    <w:rsid w:val="00781AFF"/>
    <w:rsid w:val="007852C3"/>
    <w:rsid w:val="007A6795"/>
    <w:rsid w:val="007B7C6E"/>
    <w:rsid w:val="007E1415"/>
    <w:rsid w:val="0082733E"/>
    <w:rsid w:val="008456EF"/>
    <w:rsid w:val="00920AAA"/>
    <w:rsid w:val="00972458"/>
    <w:rsid w:val="00986488"/>
    <w:rsid w:val="009A4DC4"/>
    <w:rsid w:val="00A452D0"/>
    <w:rsid w:val="00A468AA"/>
    <w:rsid w:val="00A52B85"/>
    <w:rsid w:val="00A64E2A"/>
    <w:rsid w:val="00AA30DB"/>
    <w:rsid w:val="00B457CC"/>
    <w:rsid w:val="00B93F4B"/>
    <w:rsid w:val="00BA4262"/>
    <w:rsid w:val="00BD40AC"/>
    <w:rsid w:val="00BF2719"/>
    <w:rsid w:val="00C171E0"/>
    <w:rsid w:val="00C46441"/>
    <w:rsid w:val="00C949EE"/>
    <w:rsid w:val="00C978B4"/>
    <w:rsid w:val="00CC2258"/>
    <w:rsid w:val="00D12613"/>
    <w:rsid w:val="00D40283"/>
    <w:rsid w:val="00D62DAD"/>
    <w:rsid w:val="00D67AD1"/>
    <w:rsid w:val="00D74CC2"/>
    <w:rsid w:val="00DA454B"/>
    <w:rsid w:val="00DC28DC"/>
    <w:rsid w:val="00E137F1"/>
    <w:rsid w:val="00E71135"/>
    <w:rsid w:val="00E84A62"/>
    <w:rsid w:val="00ED0C0B"/>
    <w:rsid w:val="00F3167F"/>
    <w:rsid w:val="00F34DE9"/>
    <w:rsid w:val="00FB6C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address"/>
  <w:smartTagType w:namespaceuri="urn:schemas-microsoft-com:office:smarttags" w:name="City"/>
  <w:smartTagType w:namespaceuri="urn:schemas-microsoft-com:office:smarttags" w:name="Street"/>
  <w:smartTagType w:namespaceuri="urn:schemas-microsoft-com:office:smarttags" w:name="place"/>
  <w:smartTagType w:namespaceuri="urn:schemas-microsoft-com:office:smarttags" w:name="country-region"/>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4:docId w14:val="6A019A86"/>
  <w15:chartTrackingRefBased/>
  <w15:docId w15:val="{B6290E1B-B8AC-4C0D-83B3-119436569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u w:val="single"/>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rPr>
  </w:style>
  <w:style w:type="paragraph" w:customStyle="1" w:styleId="align-justify">
    <w:name w:val="align-justify"/>
    <w:basedOn w:val="Normal"/>
    <w:pPr>
      <w:spacing w:before="100" w:beforeAutospacing="1" w:after="100" w:afterAutospacing="1"/>
    </w:pPr>
  </w:style>
  <w:style w:type="character" w:styleId="Hyperlink">
    <w:name w:val="Hyperlink"/>
    <w:semiHidden/>
    <w:rPr>
      <w:color w:val="0000FF"/>
      <w:u w:val="single"/>
    </w:rPr>
  </w:style>
  <w:style w:type="paragraph" w:styleId="BalloonText">
    <w:name w:val="Balloon Text"/>
    <w:basedOn w:val="Normal"/>
    <w:link w:val="BalloonTextChar"/>
    <w:uiPriority w:val="99"/>
    <w:semiHidden/>
    <w:unhideWhenUsed/>
    <w:rsid w:val="00197D1C"/>
    <w:rPr>
      <w:rFonts w:ascii="Tahoma" w:hAnsi="Tahoma" w:cs="Tahoma"/>
      <w:sz w:val="16"/>
      <w:szCs w:val="16"/>
    </w:rPr>
  </w:style>
  <w:style w:type="character" w:customStyle="1" w:styleId="BalloonTextChar">
    <w:name w:val="Balloon Text Char"/>
    <w:link w:val="BalloonText"/>
    <w:uiPriority w:val="99"/>
    <w:semiHidden/>
    <w:rsid w:val="00197D1C"/>
    <w:rPr>
      <w:rFonts w:ascii="Tahoma" w:hAnsi="Tahoma" w:cs="Tahoma"/>
      <w:sz w:val="16"/>
      <w:szCs w:val="16"/>
      <w:lang w:eastAsia="en-US"/>
    </w:rPr>
  </w:style>
  <w:style w:type="character" w:customStyle="1" w:styleId="rwrro4">
    <w:name w:val="rwrro4"/>
    <w:rsid w:val="00C171E0"/>
    <w:rPr>
      <w:strike w:val="0"/>
      <w:dstrike w:val="0"/>
      <w:color w:val="408CD9"/>
      <w:u w:val="none"/>
      <w:effect w:val="none"/>
    </w:rPr>
  </w:style>
  <w:style w:type="paragraph" w:styleId="Revision">
    <w:name w:val="Revision"/>
    <w:hidden/>
    <w:uiPriority w:val="99"/>
    <w:semiHidden/>
    <w:rsid w:val="007E1415"/>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2.warwick.ac.uk/fac/arts/ren/snls/events/pastevents/annuallecture201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linkTo_UnCryptMailto('ocknvq,tcklc0uctcuvk/ykngpkwuBjgnukpmk0hk');" TargetMode="External"/><Relationship Id="rId5" Type="http://schemas.openxmlformats.org/officeDocument/2006/relationships/hyperlink" Target="http://www.ianls.com" TargetMode="External"/><Relationship Id="rId4" Type="http://schemas.openxmlformats.org/officeDocument/2006/relationships/hyperlink" Target="javascript:linkTo_UnCryptMailto('ocknvq,kcpnu0xkgppcBwpkxkg0ce0cv');"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1388</Words>
  <Characters>7918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University of Warwick</Company>
  <LinksUpToDate>false</LinksUpToDate>
  <CharactersWithSpaces>9288</CharactersWithSpaces>
  <SharedDoc>false</SharedDoc>
  <HLinks>
    <vt:vector size="24" baseType="variant">
      <vt:variant>
        <vt:i4>983120</vt:i4>
      </vt:variant>
      <vt:variant>
        <vt:i4>9</vt:i4>
      </vt:variant>
      <vt:variant>
        <vt:i4>0</vt:i4>
      </vt:variant>
      <vt:variant>
        <vt:i4>5</vt:i4>
      </vt:variant>
      <vt:variant>
        <vt:lpwstr>http://www2.warwick.ac.uk/fac/arts/ren/snls/events/pastevents/annuallecture2013/</vt:lpwstr>
      </vt:variant>
      <vt:variant>
        <vt:lpwstr/>
      </vt:variant>
      <vt:variant>
        <vt:i4>3735631</vt:i4>
      </vt:variant>
      <vt:variant>
        <vt:i4>6</vt:i4>
      </vt:variant>
      <vt:variant>
        <vt:i4>0</vt:i4>
      </vt:variant>
      <vt:variant>
        <vt:i4>5</vt:i4>
      </vt:variant>
      <vt:variant>
        <vt:lpwstr>javascript:linkTo_UnCryptMailto('ocknvq,tcklc0uctcuvk/ykngpkwuBjgnukpmk0hk');</vt:lpwstr>
      </vt:variant>
      <vt:variant>
        <vt:lpwstr/>
      </vt:variant>
      <vt:variant>
        <vt:i4>5308444</vt:i4>
      </vt:variant>
      <vt:variant>
        <vt:i4>3</vt:i4>
      </vt:variant>
      <vt:variant>
        <vt:i4>0</vt:i4>
      </vt:variant>
      <vt:variant>
        <vt:i4>5</vt:i4>
      </vt:variant>
      <vt:variant>
        <vt:lpwstr>http://www.ianls.com/</vt:lpwstr>
      </vt:variant>
      <vt:variant>
        <vt:lpwstr/>
      </vt:variant>
      <vt:variant>
        <vt:i4>2424856</vt:i4>
      </vt:variant>
      <vt:variant>
        <vt:i4>0</vt:i4>
      </vt:variant>
      <vt:variant>
        <vt:i4>0</vt:i4>
      </vt:variant>
      <vt:variant>
        <vt:i4>5</vt:i4>
      </vt:variant>
      <vt:variant>
        <vt:lpwstr>javascript:linkTo_UnCryptMailto('ocknvq,kcpnu0xkgppcBwpkxkg0ce0cv');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subject/>
  <dc:creator>Andrew Taylor</dc:creator>
  <cp:keywords/>
  <cp:lastModifiedBy>Knight, Sarah M. (Prof.)</cp:lastModifiedBy>
  <cp:revision>2</cp:revision>
  <dcterms:created xsi:type="dcterms:W3CDTF">2024-04-04T07:53:00Z</dcterms:created>
  <dcterms:modified xsi:type="dcterms:W3CDTF">2024-04-04T07:53:00Z</dcterms:modified>
</cp:coreProperties>
</file>