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BE275" w14:textId="77777777" w:rsidR="0042768B" w:rsidRPr="0042768B" w:rsidRDefault="0042768B" w:rsidP="0042768B">
      <w:pPr>
        <w:pStyle w:val="NormalWeb"/>
        <w:rPr>
          <w:rFonts w:ascii="Times New Roman" w:hAnsi="Times New Roman" w:cs="Times New Roman"/>
          <w:sz w:val="24"/>
          <w:szCs w:val="24"/>
        </w:rPr>
      </w:pPr>
      <w:r w:rsidRPr="0042768B">
        <w:rPr>
          <w:rFonts w:ascii="Times New Roman" w:hAnsi="Times New Roman" w:cs="Times New Roman"/>
          <w:sz w:val="24"/>
          <w:szCs w:val="24"/>
        </w:rPr>
        <w:t>Dear Members,</w:t>
      </w:r>
    </w:p>
    <w:p w14:paraId="351B6C76" w14:textId="77777777" w:rsidR="0042768B" w:rsidRPr="0042768B" w:rsidRDefault="0042768B" w:rsidP="0042768B">
      <w:pPr>
        <w:pStyle w:val="NormalWeb"/>
        <w:rPr>
          <w:rFonts w:ascii="Times New Roman" w:hAnsi="Times New Roman" w:cs="Times New Roman"/>
          <w:sz w:val="24"/>
          <w:szCs w:val="24"/>
        </w:rPr>
      </w:pPr>
      <w:r w:rsidRPr="0042768B">
        <w:rPr>
          <w:rFonts w:ascii="Times New Roman" w:hAnsi="Times New Roman" w:cs="Times New Roman"/>
          <w:sz w:val="24"/>
          <w:szCs w:val="24"/>
        </w:rPr>
        <w:t> </w:t>
      </w:r>
    </w:p>
    <w:p w14:paraId="781CA90E" w14:textId="77777777" w:rsidR="0042768B" w:rsidRPr="0042768B" w:rsidRDefault="0042768B" w:rsidP="0042768B">
      <w:pPr>
        <w:pStyle w:val="NormalWeb"/>
        <w:rPr>
          <w:rFonts w:ascii="Times New Roman" w:hAnsi="Times New Roman" w:cs="Times New Roman"/>
          <w:sz w:val="24"/>
          <w:szCs w:val="24"/>
        </w:rPr>
      </w:pPr>
    </w:p>
    <w:p w14:paraId="7E8E7525" w14:textId="77777777" w:rsidR="0042768B" w:rsidRPr="0042768B" w:rsidRDefault="0042768B" w:rsidP="0042768B">
      <w:pPr>
        <w:pStyle w:val="NormalWeb"/>
        <w:rPr>
          <w:rFonts w:ascii="Times New Roman" w:hAnsi="Times New Roman" w:cs="Times New Roman"/>
          <w:sz w:val="24"/>
          <w:szCs w:val="24"/>
        </w:rPr>
      </w:pPr>
      <w:r w:rsidRPr="0042768B">
        <w:rPr>
          <w:rFonts w:ascii="Times New Roman" w:hAnsi="Times New Roman" w:cs="Times New Roman"/>
          <w:sz w:val="24"/>
          <w:szCs w:val="24"/>
        </w:rPr>
        <w:t>We hope that everyone has had a good summer and then a good start to a new academic year.</w:t>
      </w:r>
    </w:p>
    <w:p w14:paraId="3A30FE68" w14:textId="77777777" w:rsidR="0042768B" w:rsidRPr="0042768B" w:rsidRDefault="0042768B" w:rsidP="0042768B">
      <w:pPr>
        <w:pStyle w:val="NormalWeb"/>
        <w:rPr>
          <w:rFonts w:ascii="Times New Roman" w:hAnsi="Times New Roman" w:cs="Times New Roman"/>
          <w:sz w:val="24"/>
          <w:szCs w:val="24"/>
        </w:rPr>
      </w:pPr>
      <w:r w:rsidRPr="0042768B">
        <w:rPr>
          <w:rFonts w:ascii="Times New Roman" w:hAnsi="Times New Roman" w:cs="Times New Roman"/>
          <w:sz w:val="24"/>
          <w:szCs w:val="24"/>
        </w:rPr>
        <w:t> </w:t>
      </w:r>
    </w:p>
    <w:p w14:paraId="049CC044" w14:textId="77777777" w:rsidR="0042768B" w:rsidRPr="0042768B" w:rsidRDefault="0042768B" w:rsidP="0042768B">
      <w:pPr>
        <w:pStyle w:val="NormalWeb"/>
        <w:rPr>
          <w:rFonts w:ascii="Times New Roman" w:hAnsi="Times New Roman" w:cs="Times New Roman"/>
          <w:sz w:val="24"/>
          <w:szCs w:val="24"/>
        </w:rPr>
      </w:pPr>
      <w:r w:rsidRPr="0042768B">
        <w:rPr>
          <w:rFonts w:ascii="Times New Roman" w:hAnsi="Times New Roman" w:cs="Times New Roman"/>
          <w:sz w:val="24"/>
          <w:szCs w:val="24"/>
        </w:rPr>
        <w:t>The start of a new academic year, the beginning of October, is the time for the fourth quarterly SNLS Newsletter of 2023 (2023-4, number 36 of the series).</w:t>
      </w:r>
    </w:p>
    <w:p w14:paraId="0C889413" w14:textId="77777777" w:rsidR="0042768B" w:rsidRPr="0042768B" w:rsidRDefault="0042768B" w:rsidP="0042768B">
      <w:pPr>
        <w:pStyle w:val="NormalWeb"/>
        <w:rPr>
          <w:rFonts w:ascii="Times New Roman" w:hAnsi="Times New Roman" w:cs="Times New Roman"/>
          <w:sz w:val="24"/>
          <w:szCs w:val="24"/>
        </w:rPr>
      </w:pPr>
      <w:r w:rsidRPr="0042768B">
        <w:rPr>
          <w:rFonts w:ascii="Times New Roman" w:hAnsi="Times New Roman" w:cs="Times New Roman"/>
          <w:sz w:val="24"/>
          <w:szCs w:val="24"/>
        </w:rPr>
        <w:t xml:space="preserve">Once </w:t>
      </w:r>
      <w:proofErr w:type="gramStart"/>
      <w:r w:rsidRPr="0042768B">
        <w:rPr>
          <w:rFonts w:ascii="Times New Roman" w:hAnsi="Times New Roman" w:cs="Times New Roman"/>
          <w:sz w:val="24"/>
          <w:szCs w:val="24"/>
        </w:rPr>
        <w:t>again</w:t>
      </w:r>
      <w:proofErr w:type="gramEnd"/>
      <w:r w:rsidRPr="0042768B">
        <w:rPr>
          <w:rFonts w:ascii="Times New Roman" w:hAnsi="Times New Roman" w:cs="Times New Roman"/>
          <w:sz w:val="24"/>
          <w:szCs w:val="24"/>
        </w:rPr>
        <w:t xml:space="preserve"> this Newsletter offers an update on SNLS activities and provides a summary of what is happening in real life and in the virtual world. The SNLS website (</w:t>
      </w:r>
      <w:hyperlink r:id="rId4" w:history="1">
        <w:r w:rsidRPr="0042768B">
          <w:rPr>
            <w:rStyle w:val="Hyperlink"/>
            <w:rFonts w:ascii="Times New Roman" w:hAnsi="Times New Roman" w:cs="Times New Roman"/>
            <w:sz w:val="24"/>
            <w:szCs w:val="24"/>
          </w:rPr>
          <w:t>https://</w:t>
        </w:r>
        <w:proofErr w:type="spellStart"/>
        <w:r w:rsidRPr="0042768B">
          <w:rPr>
            <w:rStyle w:val="Hyperlink"/>
            <w:rFonts w:ascii="Times New Roman" w:hAnsi="Times New Roman" w:cs="Times New Roman"/>
            <w:sz w:val="24"/>
            <w:szCs w:val="24"/>
          </w:rPr>
          <w:t>warwick.ac.uk</w:t>
        </w:r>
        <w:proofErr w:type="spellEnd"/>
        <w:r w:rsidRPr="0042768B">
          <w:rPr>
            <w:rStyle w:val="Hyperlink"/>
            <w:rFonts w:ascii="Times New Roman" w:hAnsi="Times New Roman" w:cs="Times New Roman"/>
            <w:sz w:val="24"/>
            <w:szCs w:val="24"/>
          </w:rPr>
          <w:t>/</w:t>
        </w:r>
        <w:proofErr w:type="spellStart"/>
        <w:r w:rsidRPr="0042768B">
          <w:rPr>
            <w:rStyle w:val="Hyperlink"/>
            <w:rFonts w:ascii="Times New Roman" w:hAnsi="Times New Roman" w:cs="Times New Roman"/>
            <w:sz w:val="24"/>
            <w:szCs w:val="24"/>
          </w:rPr>
          <w:t>fac</w:t>
        </w:r>
        <w:proofErr w:type="spellEnd"/>
        <w:r w:rsidRPr="0042768B">
          <w:rPr>
            <w:rStyle w:val="Hyperlink"/>
            <w:rFonts w:ascii="Times New Roman" w:hAnsi="Times New Roman" w:cs="Times New Roman"/>
            <w:sz w:val="24"/>
            <w:szCs w:val="24"/>
          </w:rPr>
          <w:t>/arts/ren/</w:t>
        </w:r>
        <w:proofErr w:type="spellStart"/>
        <w:r w:rsidRPr="0042768B">
          <w:rPr>
            <w:rStyle w:val="Hyperlink"/>
            <w:rFonts w:ascii="Times New Roman" w:hAnsi="Times New Roman" w:cs="Times New Roman"/>
            <w:sz w:val="24"/>
            <w:szCs w:val="24"/>
          </w:rPr>
          <w:t>snls</w:t>
        </w:r>
        <w:proofErr w:type="spellEnd"/>
        <w:r w:rsidRPr="0042768B">
          <w:rPr>
            <w:rStyle w:val="Hyperlink"/>
            <w:rFonts w:ascii="Times New Roman" w:hAnsi="Times New Roman" w:cs="Times New Roman"/>
            <w:sz w:val="24"/>
            <w:szCs w:val="24"/>
          </w:rPr>
          <w:t>/</w:t>
        </w:r>
      </w:hyperlink>
      <w:r w:rsidRPr="0042768B">
        <w:rPr>
          <w:rFonts w:ascii="Times New Roman" w:hAnsi="Times New Roman" w:cs="Times New Roman"/>
          <w:sz w:val="24"/>
          <w:szCs w:val="24"/>
        </w:rPr>
        <w:t>) continues to include various pieces of information; and there is an active SNLS Facebook group and Twitter feed (all accessible from the main SNLS homepage). Early modern activities are continuing whatever the situation. It is worth reiterating that SNLS is keen to maintain its support for members, whatever the circumstances.</w:t>
      </w:r>
    </w:p>
    <w:p w14:paraId="6EA5462F" w14:textId="77777777" w:rsidR="0042768B" w:rsidRPr="0042768B" w:rsidRDefault="0042768B" w:rsidP="0042768B">
      <w:pPr>
        <w:pStyle w:val="NormalWeb"/>
        <w:rPr>
          <w:rFonts w:ascii="Times New Roman" w:hAnsi="Times New Roman" w:cs="Times New Roman"/>
          <w:sz w:val="24"/>
          <w:szCs w:val="24"/>
        </w:rPr>
      </w:pPr>
      <w:r w:rsidRPr="0042768B">
        <w:rPr>
          <w:rFonts w:ascii="Times New Roman" w:hAnsi="Times New Roman" w:cs="Times New Roman"/>
          <w:sz w:val="24"/>
          <w:szCs w:val="24"/>
        </w:rPr>
        <w:t>If members have any suggestions of what else SNLS could do or would like to volunteer to run any initiatives, such offers would be very welcome: just get in touch!</w:t>
      </w:r>
    </w:p>
    <w:p w14:paraId="55827C7F" w14:textId="77777777" w:rsidR="0042768B" w:rsidRPr="0042768B" w:rsidRDefault="0042768B" w:rsidP="0042768B">
      <w:pPr>
        <w:spacing w:before="100" w:beforeAutospacing="1" w:after="100" w:afterAutospacing="1"/>
        <w:rPr>
          <w:rFonts w:ascii="Times New Roman" w:hAnsi="Times New Roman" w:cs="Times New Roman"/>
          <w:sz w:val="24"/>
          <w:szCs w:val="24"/>
        </w:rPr>
      </w:pPr>
      <w:r w:rsidRPr="0042768B">
        <w:rPr>
          <w:rFonts w:ascii="Times New Roman" w:hAnsi="Times New Roman" w:cs="Times New Roman"/>
          <w:sz w:val="24"/>
          <w:szCs w:val="24"/>
        </w:rPr>
        <w:t> </w:t>
      </w:r>
    </w:p>
    <w:p w14:paraId="09EF050F" w14:textId="77777777" w:rsidR="0042768B" w:rsidRPr="0042768B" w:rsidRDefault="0042768B" w:rsidP="0042768B">
      <w:pPr>
        <w:pStyle w:val="NormalWeb"/>
        <w:rPr>
          <w:rFonts w:ascii="Times New Roman" w:hAnsi="Times New Roman" w:cs="Times New Roman"/>
          <w:sz w:val="24"/>
          <w:szCs w:val="24"/>
        </w:rPr>
      </w:pPr>
      <w:r w:rsidRPr="0042768B">
        <w:rPr>
          <w:rFonts w:ascii="Times New Roman" w:hAnsi="Times New Roman" w:cs="Times New Roman"/>
          <w:sz w:val="24"/>
          <w:szCs w:val="24"/>
        </w:rPr>
        <w:t> </w:t>
      </w:r>
    </w:p>
    <w:p w14:paraId="31A1B9A9" w14:textId="77777777" w:rsidR="0042768B" w:rsidRPr="0042768B" w:rsidRDefault="0042768B" w:rsidP="0042768B">
      <w:pPr>
        <w:pStyle w:val="NormalWeb"/>
        <w:rPr>
          <w:rFonts w:ascii="Times New Roman" w:hAnsi="Times New Roman" w:cs="Times New Roman"/>
          <w:sz w:val="24"/>
          <w:szCs w:val="24"/>
        </w:rPr>
      </w:pPr>
      <w:r w:rsidRPr="0042768B">
        <w:rPr>
          <w:rFonts w:ascii="Times New Roman" w:hAnsi="Times New Roman" w:cs="Times New Roman"/>
          <w:sz w:val="24"/>
          <w:szCs w:val="24"/>
        </w:rPr>
        <w:t>SNLS news:</w:t>
      </w:r>
    </w:p>
    <w:p w14:paraId="245C5E7D" w14:textId="77777777" w:rsidR="0042768B" w:rsidRPr="0042768B" w:rsidRDefault="0042768B" w:rsidP="0042768B">
      <w:pPr>
        <w:pStyle w:val="NormalWeb"/>
        <w:rPr>
          <w:rFonts w:ascii="Times New Roman" w:hAnsi="Times New Roman" w:cs="Times New Roman"/>
          <w:sz w:val="24"/>
          <w:szCs w:val="24"/>
        </w:rPr>
      </w:pPr>
      <w:r w:rsidRPr="0042768B">
        <w:rPr>
          <w:rFonts w:ascii="Times New Roman" w:hAnsi="Times New Roman" w:cs="Times New Roman"/>
          <w:sz w:val="24"/>
          <w:szCs w:val="24"/>
        </w:rPr>
        <w:t xml:space="preserve">  </w:t>
      </w:r>
    </w:p>
    <w:p w14:paraId="06A1AFF0" w14:textId="77777777" w:rsidR="0042768B" w:rsidRPr="0042768B" w:rsidRDefault="0042768B" w:rsidP="0042768B">
      <w:pPr>
        <w:pStyle w:val="NormalWeb"/>
        <w:rPr>
          <w:rFonts w:ascii="Times New Roman" w:hAnsi="Times New Roman" w:cs="Times New Roman"/>
          <w:sz w:val="24"/>
          <w:szCs w:val="24"/>
        </w:rPr>
      </w:pPr>
      <w:r w:rsidRPr="0042768B">
        <w:rPr>
          <w:rFonts w:ascii="Times New Roman" w:hAnsi="Times New Roman" w:cs="Times New Roman"/>
          <w:sz w:val="24"/>
          <w:szCs w:val="24"/>
        </w:rPr>
        <w:t xml:space="preserve">– SNLS Annual Lecture and AGM 2023: The SNLS Annual Lecture and AGM 2023 will take place on 17 November 2023 at Swedenborg House in London. The </w:t>
      </w:r>
      <w:proofErr w:type="spellStart"/>
      <w:r w:rsidRPr="0042768B">
        <w:rPr>
          <w:rFonts w:ascii="Times New Roman" w:hAnsi="Times New Roman" w:cs="Times New Roman"/>
          <w:sz w:val="24"/>
          <w:szCs w:val="24"/>
        </w:rPr>
        <w:t>SNLS’s</w:t>
      </w:r>
      <w:proofErr w:type="spellEnd"/>
      <w:r w:rsidRPr="0042768B">
        <w:rPr>
          <w:rFonts w:ascii="Times New Roman" w:hAnsi="Times New Roman" w:cs="Times New Roman"/>
          <w:sz w:val="24"/>
          <w:szCs w:val="24"/>
        </w:rPr>
        <w:t xml:space="preserve"> own Paul White will deliver the Annual Lecture. Earlier in the day, as part of the annual ‘Being Human’ Festival, there will be the chance to join an event ‘Rhyme, but no reason?’ in Senate House Library from 1 to </w:t>
      </w:r>
      <w:proofErr w:type="spellStart"/>
      <w:r w:rsidRPr="0042768B">
        <w:rPr>
          <w:rFonts w:ascii="Times New Roman" w:hAnsi="Times New Roman" w:cs="Times New Roman"/>
          <w:sz w:val="24"/>
          <w:szCs w:val="24"/>
        </w:rPr>
        <w:t>2.30pm</w:t>
      </w:r>
      <w:proofErr w:type="spellEnd"/>
      <w:r w:rsidRPr="0042768B">
        <w:rPr>
          <w:rFonts w:ascii="Times New Roman" w:hAnsi="Times New Roman" w:cs="Times New Roman"/>
          <w:sz w:val="24"/>
          <w:szCs w:val="24"/>
        </w:rPr>
        <w:t xml:space="preserve"> (booking through the Being Human Festival website, </w:t>
      </w:r>
      <w:hyperlink r:id="rId5" w:history="1">
        <w:r w:rsidRPr="0042768B">
          <w:rPr>
            <w:rStyle w:val="Hyperlink"/>
            <w:rFonts w:ascii="Times New Roman" w:hAnsi="Times New Roman" w:cs="Times New Roman"/>
            <w:sz w:val="24"/>
            <w:szCs w:val="24"/>
          </w:rPr>
          <w:t>https://</w:t>
        </w:r>
        <w:proofErr w:type="spellStart"/>
        <w:r w:rsidRPr="0042768B">
          <w:rPr>
            <w:rStyle w:val="Hyperlink"/>
            <w:rFonts w:ascii="Times New Roman" w:hAnsi="Times New Roman" w:cs="Times New Roman"/>
            <w:sz w:val="24"/>
            <w:szCs w:val="24"/>
          </w:rPr>
          <w:t>www.beinghumanfestival.org</w:t>
        </w:r>
        <w:proofErr w:type="spellEnd"/>
      </w:hyperlink>
      <w:r w:rsidRPr="0042768B">
        <w:rPr>
          <w:rFonts w:ascii="Times New Roman" w:hAnsi="Times New Roman" w:cs="Times New Roman"/>
          <w:sz w:val="24"/>
          <w:szCs w:val="24"/>
        </w:rPr>
        <w:t>, but just turning up should also be fine). Further details on the day and an agenda for the meeting will be sent out separately in due course.</w:t>
      </w:r>
    </w:p>
    <w:p w14:paraId="03E74B74" w14:textId="77777777" w:rsidR="0042768B" w:rsidRPr="0042768B" w:rsidRDefault="0042768B" w:rsidP="0042768B">
      <w:pPr>
        <w:pStyle w:val="NormalWeb"/>
        <w:rPr>
          <w:rFonts w:ascii="Times New Roman" w:hAnsi="Times New Roman" w:cs="Times New Roman"/>
          <w:sz w:val="24"/>
          <w:szCs w:val="24"/>
        </w:rPr>
      </w:pPr>
    </w:p>
    <w:p w14:paraId="5B465CA2" w14:textId="77777777" w:rsidR="0042768B" w:rsidRPr="0042768B" w:rsidRDefault="0042768B" w:rsidP="0042768B">
      <w:pPr>
        <w:pStyle w:val="NormalWeb"/>
        <w:rPr>
          <w:rFonts w:ascii="Times New Roman" w:hAnsi="Times New Roman" w:cs="Times New Roman"/>
          <w:sz w:val="24"/>
          <w:szCs w:val="24"/>
        </w:rPr>
      </w:pPr>
      <w:r w:rsidRPr="0042768B">
        <w:rPr>
          <w:rFonts w:ascii="Times New Roman" w:hAnsi="Times New Roman" w:cs="Times New Roman"/>
          <w:sz w:val="24"/>
          <w:szCs w:val="24"/>
        </w:rPr>
        <w:t>– SNLS Colloquium 2023: </w:t>
      </w:r>
    </w:p>
    <w:p w14:paraId="355C953C" w14:textId="77777777" w:rsidR="0042768B" w:rsidRPr="0042768B" w:rsidRDefault="0042768B" w:rsidP="0042768B">
      <w:pPr>
        <w:rPr>
          <w:rFonts w:ascii="Times New Roman" w:eastAsia="Times New Roman" w:hAnsi="Times New Roman" w:cs="Times New Roman"/>
          <w:color w:val="000000"/>
          <w:sz w:val="24"/>
          <w:szCs w:val="24"/>
        </w:rPr>
      </w:pPr>
      <w:r w:rsidRPr="0042768B">
        <w:rPr>
          <w:rFonts w:ascii="Times New Roman" w:eastAsia="Times New Roman" w:hAnsi="Times New Roman" w:cs="Times New Roman"/>
          <w:color w:val="000000"/>
          <w:sz w:val="24"/>
          <w:szCs w:val="24"/>
        </w:rPr>
        <w:t xml:space="preserve">On 23 September 2023 the Society hosted the international colloquium 'Neo-Latin and Transcultural Exchanges', featuring eight scholars based in Australia, Italy, Japan, the </w:t>
      </w:r>
      <w:proofErr w:type="gramStart"/>
      <w:r w:rsidRPr="0042768B">
        <w:rPr>
          <w:rFonts w:ascii="Times New Roman" w:eastAsia="Times New Roman" w:hAnsi="Times New Roman" w:cs="Times New Roman"/>
          <w:color w:val="000000"/>
          <w:sz w:val="24"/>
          <w:szCs w:val="24"/>
        </w:rPr>
        <w:t>UK</w:t>
      </w:r>
      <w:proofErr w:type="gramEnd"/>
      <w:r w:rsidRPr="0042768B">
        <w:rPr>
          <w:rFonts w:ascii="Times New Roman" w:eastAsia="Times New Roman" w:hAnsi="Times New Roman" w:cs="Times New Roman"/>
          <w:color w:val="000000"/>
          <w:sz w:val="24"/>
          <w:szCs w:val="24"/>
        </w:rPr>
        <w:t xml:space="preserve"> and the USA, who presented their research to an online audience joining the talks from around the </w:t>
      </w:r>
      <w:r w:rsidRPr="0042768B">
        <w:rPr>
          <w:rFonts w:ascii="Times New Roman" w:eastAsia="Times New Roman" w:hAnsi="Times New Roman" w:cs="Times New Roman"/>
          <w:color w:val="000000"/>
          <w:sz w:val="24"/>
          <w:szCs w:val="24"/>
        </w:rPr>
        <w:lastRenderedPageBreak/>
        <w:t>world. In the first panel Yasmin Haskell (University of Western Australia) and Akihiko Watanabe (</w:t>
      </w:r>
      <w:proofErr w:type="spellStart"/>
      <w:r w:rsidRPr="0042768B">
        <w:rPr>
          <w:rFonts w:ascii="Times New Roman" w:eastAsia="Times New Roman" w:hAnsi="Times New Roman" w:cs="Times New Roman"/>
          <w:color w:val="000000"/>
          <w:sz w:val="24"/>
          <w:szCs w:val="24"/>
        </w:rPr>
        <w:t>Otsuma</w:t>
      </w:r>
      <w:proofErr w:type="spellEnd"/>
      <w:r w:rsidRPr="0042768B">
        <w:rPr>
          <w:rFonts w:ascii="Times New Roman" w:eastAsia="Times New Roman" w:hAnsi="Times New Roman" w:cs="Times New Roman"/>
          <w:color w:val="000000"/>
          <w:sz w:val="24"/>
          <w:szCs w:val="24"/>
        </w:rPr>
        <w:t xml:space="preserve"> Women's University) spoke respectively about Viennese Jesuit students' imagining of the 'Indies' and Asian and European Neo-Latin in Koblenz, </w:t>
      </w:r>
      <w:proofErr w:type="gramStart"/>
      <w:r w:rsidRPr="0042768B">
        <w:rPr>
          <w:rFonts w:ascii="Times New Roman" w:eastAsia="Times New Roman" w:hAnsi="Times New Roman" w:cs="Times New Roman"/>
          <w:color w:val="000000"/>
          <w:sz w:val="24"/>
          <w:szCs w:val="24"/>
        </w:rPr>
        <w:t>Cracow</w:t>
      </w:r>
      <w:proofErr w:type="gramEnd"/>
      <w:r w:rsidRPr="0042768B">
        <w:rPr>
          <w:rFonts w:ascii="Times New Roman" w:eastAsia="Times New Roman" w:hAnsi="Times New Roman" w:cs="Times New Roman"/>
          <w:color w:val="000000"/>
          <w:sz w:val="24"/>
          <w:szCs w:val="24"/>
        </w:rPr>
        <w:t xml:space="preserve"> and Manila. In the second session </w:t>
      </w:r>
      <w:proofErr w:type="spellStart"/>
      <w:r w:rsidRPr="0042768B">
        <w:rPr>
          <w:rFonts w:ascii="Times New Roman" w:eastAsia="Times New Roman" w:hAnsi="Times New Roman" w:cs="Times New Roman"/>
          <w:color w:val="000000"/>
          <w:sz w:val="24"/>
          <w:szCs w:val="24"/>
        </w:rPr>
        <w:t>Ovanes</w:t>
      </w:r>
      <w:proofErr w:type="spellEnd"/>
      <w:r w:rsidRPr="0042768B">
        <w:rPr>
          <w:rFonts w:ascii="Times New Roman" w:eastAsia="Times New Roman" w:hAnsi="Times New Roman" w:cs="Times New Roman"/>
          <w:color w:val="000000"/>
          <w:sz w:val="24"/>
          <w:szCs w:val="24"/>
        </w:rPr>
        <w:t xml:space="preserve"> Akopyan (Ca' Foscari University of Venice) discussed </w:t>
      </w:r>
      <w:proofErr w:type="spellStart"/>
      <w:r w:rsidRPr="0042768B">
        <w:rPr>
          <w:rFonts w:ascii="Times New Roman" w:eastAsia="Times New Roman" w:hAnsi="Times New Roman" w:cs="Times New Roman"/>
          <w:color w:val="000000"/>
          <w:sz w:val="24"/>
          <w:szCs w:val="24"/>
        </w:rPr>
        <w:t>Moscus</w:t>
      </w:r>
      <w:proofErr w:type="spellEnd"/>
      <w:r w:rsidRPr="0042768B">
        <w:rPr>
          <w:rFonts w:ascii="Times New Roman" w:eastAsia="Times New Roman" w:hAnsi="Times New Roman" w:cs="Times New Roman"/>
          <w:color w:val="000000"/>
          <w:sz w:val="24"/>
          <w:szCs w:val="24"/>
        </w:rPr>
        <w:t xml:space="preserve">, the Muscovites and Renaissance forgery, while Máté Vince (Queen Mary University of London) discussed classical, </w:t>
      </w:r>
      <w:proofErr w:type="gramStart"/>
      <w:r w:rsidRPr="0042768B">
        <w:rPr>
          <w:rFonts w:ascii="Times New Roman" w:eastAsia="Times New Roman" w:hAnsi="Times New Roman" w:cs="Times New Roman"/>
          <w:color w:val="000000"/>
          <w:sz w:val="24"/>
          <w:szCs w:val="24"/>
        </w:rPr>
        <w:t>humanistic</w:t>
      </w:r>
      <w:proofErr w:type="gramEnd"/>
      <w:r w:rsidRPr="0042768B">
        <w:rPr>
          <w:rFonts w:ascii="Times New Roman" w:eastAsia="Times New Roman" w:hAnsi="Times New Roman" w:cs="Times New Roman"/>
          <w:color w:val="000000"/>
          <w:sz w:val="24"/>
          <w:szCs w:val="24"/>
        </w:rPr>
        <w:t xml:space="preserve"> and literary ambiguity.</w:t>
      </w:r>
    </w:p>
    <w:p w14:paraId="3BD5E53B" w14:textId="77777777" w:rsidR="0042768B" w:rsidRPr="0042768B" w:rsidRDefault="0042768B" w:rsidP="0042768B">
      <w:pPr>
        <w:rPr>
          <w:rFonts w:ascii="Times New Roman" w:eastAsia="Times New Roman" w:hAnsi="Times New Roman" w:cs="Times New Roman"/>
          <w:color w:val="000000"/>
          <w:sz w:val="24"/>
          <w:szCs w:val="24"/>
        </w:rPr>
      </w:pPr>
      <w:r w:rsidRPr="0042768B">
        <w:rPr>
          <w:rFonts w:ascii="Times New Roman" w:eastAsia="Times New Roman" w:hAnsi="Times New Roman" w:cs="Times New Roman"/>
          <w:color w:val="000000"/>
          <w:sz w:val="24"/>
          <w:szCs w:val="24"/>
        </w:rPr>
        <w:t xml:space="preserve">After a break for lunch, Natalya Din-Kariuki (University of Warwick) spoke about the associations between travel and philosophy in the fragment </w:t>
      </w:r>
      <w:r w:rsidRPr="0042768B">
        <w:rPr>
          <w:rFonts w:ascii="Times New Roman" w:eastAsia="Times New Roman" w:hAnsi="Times New Roman" w:cs="Times New Roman"/>
          <w:i/>
          <w:iCs/>
          <w:color w:val="000000"/>
          <w:sz w:val="24"/>
          <w:szCs w:val="24"/>
        </w:rPr>
        <w:t xml:space="preserve">De Anima </w:t>
      </w:r>
      <w:r w:rsidRPr="0042768B">
        <w:rPr>
          <w:rFonts w:ascii="Times New Roman" w:eastAsia="Times New Roman" w:hAnsi="Times New Roman" w:cs="Times New Roman"/>
          <w:color w:val="000000"/>
          <w:sz w:val="24"/>
          <w:szCs w:val="24"/>
        </w:rPr>
        <w:t xml:space="preserve">associated with Charles Blount and his father Henry, and Emily Stevenson (University of York) discussed Richard Hakluyt's involvement in Latin plays at Westminster School. In the final session Simon Mills (University of Newcastle) spoke on the role played by Latin in the later seventeenth-century correspondence of Robert Huntington in the Levant, and extracts from Carla Nappi's (University of Pittsburgh) chapter on Ferdinand Verbiest and his Latin-Manchu grammar from Prof. Nappi's </w:t>
      </w:r>
      <w:r w:rsidRPr="0042768B">
        <w:rPr>
          <w:rFonts w:ascii="Times New Roman" w:eastAsia="Times New Roman" w:hAnsi="Times New Roman" w:cs="Times New Roman"/>
          <w:i/>
          <w:iCs/>
          <w:color w:val="000000"/>
          <w:sz w:val="24"/>
          <w:szCs w:val="24"/>
        </w:rPr>
        <w:t>Translating Early Modern China: Illegible Cities</w:t>
      </w:r>
      <w:r w:rsidRPr="0042768B">
        <w:rPr>
          <w:rFonts w:ascii="Times New Roman" w:eastAsia="Times New Roman" w:hAnsi="Times New Roman" w:cs="Times New Roman"/>
          <w:color w:val="000000"/>
          <w:sz w:val="24"/>
          <w:szCs w:val="24"/>
        </w:rPr>
        <w:t xml:space="preserve"> (Oxford University Press, 2021) were shared with the group.  </w:t>
      </w:r>
    </w:p>
    <w:p w14:paraId="17C7D863" w14:textId="77777777" w:rsidR="0042768B" w:rsidRPr="0042768B" w:rsidRDefault="0042768B" w:rsidP="0042768B">
      <w:pPr>
        <w:spacing w:after="160"/>
        <w:rPr>
          <w:rFonts w:ascii="Times New Roman" w:hAnsi="Times New Roman" w:cs="Times New Roman"/>
          <w:sz w:val="24"/>
          <w:szCs w:val="24"/>
        </w:rPr>
      </w:pPr>
      <w:r w:rsidRPr="0042768B">
        <w:rPr>
          <w:rFonts w:ascii="Times New Roman" w:hAnsi="Times New Roman" w:cs="Times New Roman"/>
          <w:sz w:val="24"/>
          <w:szCs w:val="24"/>
        </w:rPr>
        <w:t xml:space="preserve">Gesine Manuwald (University College London) and Sarah Knight (University of Leicester) introduced the colloquium, and Lucy Nicholas (Warburg Institute) offered concluding remarks. The sessions were chaired by members of the organising committee: Sarah Knight, Sharon Van Dijk (University of Birmingham), Rebecca Menmuir (Queen Mary University of London) and Tomos Evans (University of Birmingham).        </w:t>
      </w:r>
    </w:p>
    <w:p w14:paraId="68C4FA2C" w14:textId="77777777" w:rsidR="0042768B" w:rsidRPr="0042768B" w:rsidRDefault="0042768B" w:rsidP="0042768B">
      <w:pPr>
        <w:pStyle w:val="NormalWeb"/>
        <w:rPr>
          <w:rFonts w:ascii="Times New Roman" w:hAnsi="Times New Roman" w:cs="Times New Roman"/>
          <w:sz w:val="24"/>
          <w:szCs w:val="24"/>
        </w:rPr>
      </w:pPr>
      <w:r w:rsidRPr="0042768B">
        <w:rPr>
          <w:rFonts w:ascii="Times New Roman" w:hAnsi="Times New Roman" w:cs="Times New Roman"/>
          <w:sz w:val="24"/>
          <w:szCs w:val="24"/>
        </w:rPr>
        <w:br/>
      </w:r>
    </w:p>
    <w:p w14:paraId="67BE4A44" w14:textId="77777777" w:rsidR="0042768B" w:rsidRPr="0042768B" w:rsidRDefault="0042768B" w:rsidP="0042768B">
      <w:pPr>
        <w:spacing w:before="100" w:beforeAutospacing="1" w:after="100" w:afterAutospacing="1"/>
        <w:rPr>
          <w:rFonts w:ascii="Times New Roman" w:hAnsi="Times New Roman" w:cs="Times New Roman"/>
          <w:sz w:val="24"/>
          <w:szCs w:val="24"/>
        </w:rPr>
      </w:pPr>
      <w:r w:rsidRPr="0042768B">
        <w:rPr>
          <w:rFonts w:ascii="Times New Roman" w:hAnsi="Times New Roman" w:cs="Times New Roman"/>
          <w:sz w:val="24"/>
          <w:szCs w:val="24"/>
        </w:rPr>
        <w:t>- SNLS 'Early Modern Latin in London Walking Tours':</w:t>
      </w:r>
      <w:r w:rsidRPr="0042768B">
        <w:rPr>
          <w:rFonts w:ascii="Times New Roman" w:hAnsi="Times New Roman" w:cs="Times New Roman"/>
          <w:color w:val="242424"/>
          <w:sz w:val="24"/>
          <w:szCs w:val="24"/>
        </w:rPr>
        <w:t xml:space="preserve"> These walking tours most recently ran during London's Open House Festival in September 2023, with tours being led by Early Career Researchers (Hanne </w:t>
      </w:r>
      <w:proofErr w:type="spellStart"/>
      <w:r w:rsidRPr="0042768B">
        <w:rPr>
          <w:rFonts w:ascii="Times New Roman" w:hAnsi="Times New Roman" w:cs="Times New Roman"/>
          <w:color w:val="242424"/>
          <w:sz w:val="24"/>
          <w:szCs w:val="24"/>
        </w:rPr>
        <w:t>Berendse</w:t>
      </w:r>
      <w:proofErr w:type="spellEnd"/>
      <w:r w:rsidRPr="0042768B">
        <w:rPr>
          <w:rFonts w:ascii="Times New Roman" w:hAnsi="Times New Roman" w:cs="Times New Roman"/>
          <w:color w:val="242424"/>
          <w:sz w:val="24"/>
          <w:szCs w:val="24"/>
        </w:rPr>
        <w:t>, Alexander Gould, Rebecca Menmuir). The next tours will take place on 11 and 12 November 2023 during the Being Human Festival. Registration opened on 2 October, so that you can now sign up for free here: &lt;</w:t>
      </w:r>
      <w:hyperlink r:id="rId6" w:history="1">
        <w:r w:rsidRPr="0042768B">
          <w:rPr>
            <w:rStyle w:val="Hyperlink"/>
            <w:rFonts w:ascii="Times New Roman" w:hAnsi="Times New Roman" w:cs="Times New Roman"/>
            <w:sz w:val="24"/>
            <w:szCs w:val="24"/>
            <w:bdr w:val="none" w:sz="0" w:space="0" w:color="auto" w:frame="1"/>
          </w:rPr>
          <w:t>https://www.eventbrite.co.uk/e/early-modern-latin-walking-tour-city-of-london-tickets-695475003457</w:t>
        </w:r>
      </w:hyperlink>
      <w:r w:rsidRPr="0042768B">
        <w:rPr>
          <w:rFonts w:ascii="Times New Roman" w:hAnsi="Times New Roman" w:cs="Times New Roman"/>
          <w:color w:val="242424"/>
          <w:sz w:val="24"/>
          <w:szCs w:val="24"/>
        </w:rPr>
        <w:t xml:space="preserve">&gt;. </w:t>
      </w:r>
      <w:r w:rsidRPr="0042768B">
        <w:rPr>
          <w:rFonts w:ascii="Times New Roman" w:hAnsi="Times New Roman" w:cs="Times New Roman"/>
          <w:color w:val="000000"/>
          <w:sz w:val="24"/>
          <w:szCs w:val="24"/>
          <w:bdr w:val="none" w:sz="0" w:space="0" w:color="auto" w:frame="1"/>
          <w:shd w:val="clear" w:color="auto" w:fill="FFFFFF"/>
        </w:rPr>
        <w:t>The pilot tours were funded by Queen Mary's Centre for Public Engagement, and you can read a blog post about developing the tours with the SNLS and the Centre here: </w:t>
      </w:r>
      <w:hyperlink r:id="rId7" w:tgtFrame="_blank" w:history="1">
        <w:r w:rsidRPr="0042768B">
          <w:rPr>
            <w:rStyle w:val="Hyperlink"/>
            <w:rFonts w:ascii="Times New Roman" w:hAnsi="Times New Roman" w:cs="Times New Roman"/>
            <w:sz w:val="24"/>
            <w:szCs w:val="24"/>
            <w:bdr w:val="none" w:sz="0" w:space="0" w:color="auto" w:frame="1"/>
            <w:shd w:val="clear" w:color="auto" w:fill="FFFFFF"/>
          </w:rPr>
          <w:t>https://www.qmul.ac.uk/publicengagement/blog/202223-blog-posts/items/early-modern-latin-in-london-walking-tours-.html</w:t>
        </w:r>
      </w:hyperlink>
      <w:r w:rsidRPr="0042768B">
        <w:rPr>
          <w:rFonts w:ascii="Times New Roman" w:hAnsi="Times New Roman" w:cs="Times New Roman"/>
          <w:color w:val="000000"/>
          <w:sz w:val="24"/>
          <w:szCs w:val="24"/>
          <w:bdr w:val="none" w:sz="0" w:space="0" w:color="auto" w:frame="1"/>
          <w:shd w:val="clear" w:color="auto" w:fill="FFFFFF"/>
        </w:rPr>
        <w:t>.</w:t>
      </w:r>
      <w:r w:rsidRPr="0042768B">
        <w:rPr>
          <w:rFonts w:ascii="Times New Roman" w:hAnsi="Times New Roman" w:cs="Times New Roman"/>
          <w:color w:val="000000"/>
          <w:sz w:val="24"/>
          <w:szCs w:val="24"/>
        </w:rPr>
        <w:t xml:space="preserve"> </w:t>
      </w:r>
    </w:p>
    <w:p w14:paraId="0A33FC35" w14:textId="77777777" w:rsidR="0042768B" w:rsidRPr="0042768B" w:rsidRDefault="0042768B" w:rsidP="0042768B">
      <w:pPr>
        <w:pStyle w:val="NormalWeb"/>
        <w:rPr>
          <w:rFonts w:ascii="Times New Roman" w:hAnsi="Times New Roman" w:cs="Times New Roman"/>
          <w:sz w:val="24"/>
          <w:szCs w:val="24"/>
        </w:rPr>
      </w:pPr>
      <w:r w:rsidRPr="0042768B">
        <w:rPr>
          <w:rFonts w:ascii="Times New Roman" w:hAnsi="Times New Roman" w:cs="Times New Roman"/>
          <w:sz w:val="24"/>
          <w:szCs w:val="24"/>
        </w:rPr>
        <w:t> </w:t>
      </w:r>
    </w:p>
    <w:p w14:paraId="075F2725" w14:textId="77777777" w:rsidR="0042768B" w:rsidRPr="0042768B" w:rsidRDefault="0042768B" w:rsidP="0042768B">
      <w:pPr>
        <w:pStyle w:val="NormalWeb"/>
        <w:rPr>
          <w:rFonts w:ascii="Times New Roman" w:hAnsi="Times New Roman" w:cs="Times New Roman"/>
          <w:sz w:val="24"/>
          <w:szCs w:val="24"/>
        </w:rPr>
      </w:pPr>
      <w:r w:rsidRPr="0042768B">
        <w:rPr>
          <w:rFonts w:ascii="Times New Roman" w:hAnsi="Times New Roman" w:cs="Times New Roman"/>
          <w:sz w:val="24"/>
          <w:szCs w:val="24"/>
        </w:rPr>
        <w:t xml:space="preserve">– SNLS Mentoring scheme: SNLS operates a mentoring scheme for junior academics (PhD students, postdocs, early career scholars etc.); some pairs have been set up. Any other members who would like to be involved as mentors or mentees should get in touch with the President (at </w:t>
      </w:r>
      <w:hyperlink r:id="rId8" w:history="1">
        <w:proofErr w:type="spellStart"/>
        <w:r w:rsidRPr="0042768B">
          <w:rPr>
            <w:rStyle w:val="Hyperlink"/>
            <w:rFonts w:ascii="Times New Roman" w:hAnsi="Times New Roman" w:cs="Times New Roman"/>
            <w:sz w:val="24"/>
            <w:szCs w:val="24"/>
          </w:rPr>
          <w:t>g.manuwald@ucl.ac.uk</w:t>
        </w:r>
        <w:proofErr w:type="spellEnd"/>
      </w:hyperlink>
      <w:r w:rsidRPr="0042768B">
        <w:rPr>
          <w:rFonts w:ascii="Times New Roman" w:hAnsi="Times New Roman" w:cs="Times New Roman"/>
          <w:sz w:val="24"/>
          <w:szCs w:val="24"/>
        </w:rPr>
        <w:t>). Hopefully, this will be a helpful way to support the next generation of Neo-Latin researchers even further.</w:t>
      </w:r>
    </w:p>
    <w:p w14:paraId="686D5828" w14:textId="77777777" w:rsidR="0042768B" w:rsidRPr="0042768B" w:rsidRDefault="0042768B" w:rsidP="0042768B">
      <w:pPr>
        <w:pStyle w:val="NormalWeb"/>
        <w:rPr>
          <w:rFonts w:ascii="Times New Roman" w:hAnsi="Times New Roman" w:cs="Times New Roman"/>
          <w:sz w:val="24"/>
          <w:szCs w:val="24"/>
        </w:rPr>
      </w:pPr>
    </w:p>
    <w:p w14:paraId="45DBECB1" w14:textId="77777777" w:rsidR="0042768B" w:rsidRPr="0042768B" w:rsidRDefault="0042768B" w:rsidP="0042768B">
      <w:pPr>
        <w:pStyle w:val="NormalWeb"/>
        <w:rPr>
          <w:rFonts w:ascii="Times New Roman" w:hAnsi="Times New Roman" w:cs="Times New Roman"/>
          <w:sz w:val="24"/>
          <w:szCs w:val="24"/>
        </w:rPr>
      </w:pPr>
      <w:r w:rsidRPr="0042768B">
        <w:rPr>
          <w:rFonts w:ascii="Times New Roman" w:hAnsi="Times New Roman" w:cs="Times New Roman"/>
          <w:sz w:val="24"/>
          <w:szCs w:val="24"/>
        </w:rPr>
        <w:lastRenderedPageBreak/>
        <w:t>– SNLS Prizes 2023: There are again undergraduate and postgraduate SNLS Prizes in 2023: the advertisements are on the SNLS website (</w:t>
      </w:r>
      <w:hyperlink r:id="rId9" w:history="1">
        <w:r w:rsidRPr="0042768B">
          <w:rPr>
            <w:rStyle w:val="Hyperlink"/>
            <w:rFonts w:ascii="Times New Roman" w:hAnsi="Times New Roman" w:cs="Times New Roman"/>
            <w:sz w:val="24"/>
            <w:szCs w:val="24"/>
          </w:rPr>
          <w:t>https://</w:t>
        </w:r>
        <w:proofErr w:type="spellStart"/>
        <w:r w:rsidRPr="0042768B">
          <w:rPr>
            <w:rStyle w:val="Hyperlink"/>
            <w:rFonts w:ascii="Times New Roman" w:hAnsi="Times New Roman" w:cs="Times New Roman"/>
            <w:sz w:val="24"/>
            <w:szCs w:val="24"/>
          </w:rPr>
          <w:t>warwick.ac.uk</w:t>
        </w:r>
        <w:proofErr w:type="spellEnd"/>
        <w:r w:rsidRPr="0042768B">
          <w:rPr>
            <w:rStyle w:val="Hyperlink"/>
            <w:rFonts w:ascii="Times New Roman" w:hAnsi="Times New Roman" w:cs="Times New Roman"/>
            <w:sz w:val="24"/>
            <w:szCs w:val="24"/>
          </w:rPr>
          <w:t>/</w:t>
        </w:r>
        <w:proofErr w:type="spellStart"/>
        <w:r w:rsidRPr="0042768B">
          <w:rPr>
            <w:rStyle w:val="Hyperlink"/>
            <w:rFonts w:ascii="Times New Roman" w:hAnsi="Times New Roman" w:cs="Times New Roman"/>
            <w:sz w:val="24"/>
            <w:szCs w:val="24"/>
          </w:rPr>
          <w:t>fac</w:t>
        </w:r>
        <w:proofErr w:type="spellEnd"/>
        <w:r w:rsidRPr="0042768B">
          <w:rPr>
            <w:rStyle w:val="Hyperlink"/>
            <w:rFonts w:ascii="Times New Roman" w:hAnsi="Times New Roman" w:cs="Times New Roman"/>
            <w:sz w:val="24"/>
            <w:szCs w:val="24"/>
          </w:rPr>
          <w:t>/arts/ren/</w:t>
        </w:r>
        <w:proofErr w:type="spellStart"/>
        <w:r w:rsidRPr="0042768B">
          <w:rPr>
            <w:rStyle w:val="Hyperlink"/>
            <w:rFonts w:ascii="Times New Roman" w:hAnsi="Times New Roman" w:cs="Times New Roman"/>
            <w:sz w:val="24"/>
            <w:szCs w:val="24"/>
          </w:rPr>
          <w:t>snls</w:t>
        </w:r>
        <w:proofErr w:type="spellEnd"/>
        <w:r w:rsidRPr="0042768B">
          <w:rPr>
            <w:rStyle w:val="Hyperlink"/>
            <w:rFonts w:ascii="Times New Roman" w:hAnsi="Times New Roman" w:cs="Times New Roman"/>
            <w:sz w:val="24"/>
            <w:szCs w:val="24"/>
          </w:rPr>
          <w:t>/news/</w:t>
        </w:r>
        <w:proofErr w:type="spellStart"/>
        <w:r w:rsidRPr="0042768B">
          <w:rPr>
            <w:rStyle w:val="Hyperlink"/>
            <w:rFonts w:ascii="Times New Roman" w:hAnsi="Times New Roman" w:cs="Times New Roman"/>
            <w:sz w:val="24"/>
            <w:szCs w:val="24"/>
          </w:rPr>
          <w:t>essayprize</w:t>
        </w:r>
        <w:proofErr w:type="spellEnd"/>
        <w:r w:rsidRPr="0042768B">
          <w:rPr>
            <w:rStyle w:val="Hyperlink"/>
            <w:rFonts w:ascii="Times New Roman" w:hAnsi="Times New Roman" w:cs="Times New Roman"/>
            <w:sz w:val="24"/>
            <w:szCs w:val="24"/>
          </w:rPr>
          <w:t>/</w:t>
        </w:r>
      </w:hyperlink>
      <w:r w:rsidRPr="0042768B">
        <w:rPr>
          <w:rFonts w:ascii="Times New Roman" w:hAnsi="Times New Roman" w:cs="Times New Roman"/>
          <w:color w:val="000000"/>
          <w:sz w:val="24"/>
          <w:szCs w:val="24"/>
        </w:rPr>
        <w:t xml:space="preserve">). </w:t>
      </w:r>
      <w:r w:rsidRPr="0042768B">
        <w:rPr>
          <w:rFonts w:ascii="Times New Roman" w:hAnsi="Times New Roman" w:cs="Times New Roman"/>
          <w:sz w:val="24"/>
          <w:szCs w:val="24"/>
        </w:rPr>
        <w:t xml:space="preserve">Please publicize this opportunity to eligible people. The deadline for undergraduates (30 June) has passed, and a prize has been awarded: the winner will be revealed at the AGM. The deadline for postgraduates is approaching (15 October), and we are looking forward to receiving submissions from anyone eligible. </w:t>
      </w:r>
      <w:proofErr w:type="gramStart"/>
      <w:r w:rsidRPr="0042768B">
        <w:rPr>
          <w:rFonts w:ascii="Times New Roman" w:hAnsi="Times New Roman" w:cs="Times New Roman"/>
          <w:sz w:val="24"/>
          <w:szCs w:val="24"/>
        </w:rPr>
        <w:t>Again</w:t>
      </w:r>
      <w:proofErr w:type="gramEnd"/>
      <w:r w:rsidRPr="0042768B">
        <w:rPr>
          <w:rFonts w:ascii="Times New Roman" w:hAnsi="Times New Roman" w:cs="Times New Roman"/>
          <w:sz w:val="24"/>
          <w:szCs w:val="24"/>
        </w:rPr>
        <w:t xml:space="preserve"> the winner will be revealed at the AGM.</w:t>
      </w:r>
    </w:p>
    <w:p w14:paraId="21142D4D" w14:textId="77777777" w:rsidR="0042768B" w:rsidRPr="0042768B" w:rsidRDefault="0042768B" w:rsidP="0042768B">
      <w:pPr>
        <w:pStyle w:val="NormalWeb"/>
        <w:rPr>
          <w:rFonts w:ascii="Times New Roman" w:hAnsi="Times New Roman" w:cs="Times New Roman"/>
          <w:sz w:val="24"/>
          <w:szCs w:val="24"/>
        </w:rPr>
      </w:pPr>
      <w:r w:rsidRPr="0042768B">
        <w:rPr>
          <w:rFonts w:ascii="Times New Roman" w:hAnsi="Times New Roman" w:cs="Times New Roman"/>
          <w:sz w:val="24"/>
          <w:szCs w:val="24"/>
        </w:rPr>
        <w:t> </w:t>
      </w:r>
    </w:p>
    <w:p w14:paraId="1E1AA523" w14:textId="77777777" w:rsidR="0042768B" w:rsidRPr="0042768B" w:rsidRDefault="0042768B" w:rsidP="0042768B">
      <w:pPr>
        <w:pStyle w:val="NormalWeb"/>
        <w:rPr>
          <w:rFonts w:ascii="Times New Roman" w:hAnsi="Times New Roman" w:cs="Times New Roman"/>
          <w:sz w:val="24"/>
          <w:szCs w:val="24"/>
        </w:rPr>
      </w:pPr>
      <w:r w:rsidRPr="0042768B">
        <w:rPr>
          <w:rFonts w:ascii="Times New Roman" w:hAnsi="Times New Roman" w:cs="Times New Roman"/>
          <w:sz w:val="24"/>
          <w:szCs w:val="24"/>
        </w:rPr>
        <w:t>– SNLS Podcasts and Neo-Latin Anthology: New podcasts are being added to the SNLS website as they come in: do check them out! Updates and further contributions for the library of podcasts (</w:t>
      </w:r>
      <w:hyperlink r:id="rId10" w:history="1">
        <w:r w:rsidRPr="0042768B">
          <w:rPr>
            <w:rStyle w:val="Hyperlink"/>
            <w:rFonts w:ascii="Times New Roman" w:hAnsi="Times New Roman" w:cs="Times New Roman"/>
            <w:sz w:val="24"/>
            <w:szCs w:val="24"/>
          </w:rPr>
          <w:t>https://</w:t>
        </w:r>
        <w:proofErr w:type="spellStart"/>
        <w:r w:rsidRPr="0042768B">
          <w:rPr>
            <w:rStyle w:val="Hyperlink"/>
            <w:rFonts w:ascii="Times New Roman" w:hAnsi="Times New Roman" w:cs="Times New Roman"/>
            <w:sz w:val="24"/>
            <w:szCs w:val="24"/>
          </w:rPr>
          <w:t>warwick.ac.uk</w:t>
        </w:r>
        <w:proofErr w:type="spellEnd"/>
        <w:r w:rsidRPr="0042768B">
          <w:rPr>
            <w:rStyle w:val="Hyperlink"/>
            <w:rFonts w:ascii="Times New Roman" w:hAnsi="Times New Roman" w:cs="Times New Roman"/>
            <w:sz w:val="24"/>
            <w:szCs w:val="24"/>
          </w:rPr>
          <w:t>/</w:t>
        </w:r>
        <w:proofErr w:type="spellStart"/>
        <w:r w:rsidRPr="0042768B">
          <w:rPr>
            <w:rStyle w:val="Hyperlink"/>
            <w:rFonts w:ascii="Times New Roman" w:hAnsi="Times New Roman" w:cs="Times New Roman"/>
            <w:sz w:val="24"/>
            <w:szCs w:val="24"/>
          </w:rPr>
          <w:t>fac</w:t>
        </w:r>
        <w:proofErr w:type="spellEnd"/>
        <w:r w:rsidRPr="0042768B">
          <w:rPr>
            <w:rStyle w:val="Hyperlink"/>
            <w:rFonts w:ascii="Times New Roman" w:hAnsi="Times New Roman" w:cs="Times New Roman"/>
            <w:sz w:val="24"/>
            <w:szCs w:val="24"/>
          </w:rPr>
          <w:t>/arts/ren/</w:t>
        </w:r>
        <w:proofErr w:type="spellStart"/>
        <w:r w:rsidRPr="0042768B">
          <w:rPr>
            <w:rStyle w:val="Hyperlink"/>
            <w:rFonts w:ascii="Times New Roman" w:hAnsi="Times New Roman" w:cs="Times New Roman"/>
            <w:sz w:val="24"/>
            <w:szCs w:val="24"/>
          </w:rPr>
          <w:t>snls</w:t>
        </w:r>
        <w:proofErr w:type="spellEnd"/>
        <w:r w:rsidRPr="0042768B">
          <w:rPr>
            <w:rStyle w:val="Hyperlink"/>
            <w:rFonts w:ascii="Times New Roman" w:hAnsi="Times New Roman" w:cs="Times New Roman"/>
            <w:sz w:val="24"/>
            <w:szCs w:val="24"/>
          </w:rPr>
          <w:t>/podcast/</w:t>
        </w:r>
      </w:hyperlink>
      <w:r w:rsidRPr="0042768B">
        <w:rPr>
          <w:rFonts w:ascii="Times New Roman" w:hAnsi="Times New Roman" w:cs="Times New Roman"/>
          <w:sz w:val="24"/>
          <w:szCs w:val="24"/>
        </w:rPr>
        <w:t>) or the Neo-Latin anthology (</w:t>
      </w:r>
      <w:hyperlink r:id="rId11" w:history="1">
        <w:r w:rsidRPr="0042768B">
          <w:rPr>
            <w:rStyle w:val="Hyperlink"/>
            <w:rFonts w:ascii="Times New Roman" w:hAnsi="Times New Roman" w:cs="Times New Roman"/>
            <w:sz w:val="24"/>
            <w:szCs w:val="24"/>
          </w:rPr>
          <w:t>https://warwick.ac.uk/fac/arts/ren/snls/snls_teaching_anthology/</w:t>
        </w:r>
      </w:hyperlink>
      <w:r w:rsidRPr="0042768B">
        <w:rPr>
          <w:rFonts w:ascii="Times New Roman" w:hAnsi="Times New Roman" w:cs="Times New Roman"/>
          <w:sz w:val="24"/>
          <w:szCs w:val="24"/>
        </w:rPr>
        <w:t>) are warmly invited. These items are vital elements in promoting Neo-Latin to wider audiences. If any members have ideas for topics that could be presented in this format or would like to volunteer a contribution, please get in touch (with Sharon van Dijk for podcasts and with Sarah Knight for anthology contributions).</w:t>
      </w:r>
    </w:p>
    <w:p w14:paraId="7F3DF219" w14:textId="77777777" w:rsidR="0042768B" w:rsidRPr="0042768B" w:rsidRDefault="0042768B" w:rsidP="0042768B">
      <w:pPr>
        <w:pStyle w:val="NormalWeb"/>
        <w:rPr>
          <w:rFonts w:ascii="Times New Roman" w:hAnsi="Times New Roman" w:cs="Times New Roman"/>
          <w:sz w:val="24"/>
          <w:szCs w:val="24"/>
        </w:rPr>
      </w:pPr>
    </w:p>
    <w:p w14:paraId="067DA6BE" w14:textId="77777777" w:rsidR="0042768B" w:rsidRPr="0042768B" w:rsidRDefault="0042768B" w:rsidP="0042768B">
      <w:pPr>
        <w:pStyle w:val="NormalWeb"/>
        <w:rPr>
          <w:rFonts w:ascii="Times New Roman" w:hAnsi="Times New Roman" w:cs="Times New Roman"/>
          <w:sz w:val="24"/>
          <w:szCs w:val="24"/>
        </w:rPr>
      </w:pPr>
      <w:r w:rsidRPr="0042768B">
        <w:rPr>
          <w:rFonts w:ascii="Times New Roman" w:hAnsi="Times New Roman" w:cs="Times New Roman"/>
          <w:sz w:val="24"/>
          <w:szCs w:val="24"/>
        </w:rPr>
        <w:t>  – SNLS Annual Lecture and AGM 2024: The SNLS Annual Lecture and AGM 2024 will be a celebratory event in Cambridge, marking the twentieth anniversary of SNLS. Further details will follow nearer the time.</w:t>
      </w:r>
    </w:p>
    <w:p w14:paraId="1D726BAA" w14:textId="77777777" w:rsidR="0042768B" w:rsidRPr="0042768B" w:rsidRDefault="0042768B" w:rsidP="0042768B">
      <w:pPr>
        <w:pStyle w:val="NormalWeb"/>
        <w:rPr>
          <w:rFonts w:ascii="Times New Roman" w:hAnsi="Times New Roman" w:cs="Times New Roman"/>
          <w:sz w:val="24"/>
          <w:szCs w:val="24"/>
        </w:rPr>
      </w:pPr>
    </w:p>
    <w:p w14:paraId="14315507" w14:textId="1AFF0999" w:rsidR="0042768B" w:rsidRPr="0042768B" w:rsidRDefault="0042768B" w:rsidP="0042768B">
      <w:pPr>
        <w:pStyle w:val="NormalWeb"/>
        <w:rPr>
          <w:rFonts w:ascii="Times New Roman" w:hAnsi="Times New Roman" w:cs="Times New Roman"/>
          <w:sz w:val="24"/>
          <w:szCs w:val="24"/>
        </w:rPr>
      </w:pPr>
      <w:r w:rsidRPr="0042768B">
        <w:rPr>
          <w:rFonts w:ascii="Times New Roman" w:hAnsi="Times New Roman" w:cs="Times New Roman"/>
          <w:sz w:val="24"/>
          <w:szCs w:val="24"/>
        </w:rPr>
        <w:t>– SNLS Membership Fees / Gift Aid: The new SNLS membership year started on 1 October 2023 (in line with academic years). Thus Membership fees (£15 / £7.50 concessions) for 2023/24 are now due (details here:</w:t>
      </w:r>
      <w:r w:rsidRPr="0042768B">
        <w:rPr>
          <w:rStyle w:val="xapple-converted-space"/>
          <w:rFonts w:ascii="Times New Roman" w:hAnsi="Times New Roman" w:cs="Times New Roman"/>
          <w:sz w:val="24"/>
          <w:szCs w:val="24"/>
        </w:rPr>
        <w:t> </w:t>
      </w:r>
      <w:hyperlink r:id="rId12" w:history="1">
        <w:r w:rsidRPr="0042768B">
          <w:rPr>
            <w:rStyle w:val="Hyperlink"/>
            <w:rFonts w:ascii="Times New Roman" w:hAnsi="Times New Roman" w:cs="Times New Roman"/>
            <w:sz w:val="24"/>
            <w:szCs w:val="24"/>
          </w:rPr>
          <w:t>http://</w:t>
        </w:r>
        <w:proofErr w:type="spellStart"/>
        <w:r w:rsidRPr="0042768B">
          <w:rPr>
            <w:rStyle w:val="Hyperlink"/>
            <w:rFonts w:ascii="Times New Roman" w:hAnsi="Times New Roman" w:cs="Times New Roman"/>
            <w:sz w:val="24"/>
            <w:szCs w:val="24"/>
          </w:rPr>
          <w:t>www2.warwick.ac.uk</w:t>
        </w:r>
        <w:proofErr w:type="spellEnd"/>
        <w:r w:rsidRPr="0042768B">
          <w:rPr>
            <w:rStyle w:val="Hyperlink"/>
            <w:rFonts w:ascii="Times New Roman" w:hAnsi="Times New Roman" w:cs="Times New Roman"/>
            <w:sz w:val="24"/>
            <w:szCs w:val="24"/>
          </w:rPr>
          <w:t>/</w:t>
        </w:r>
        <w:proofErr w:type="spellStart"/>
        <w:r w:rsidRPr="0042768B">
          <w:rPr>
            <w:rStyle w:val="Hyperlink"/>
            <w:rFonts w:ascii="Times New Roman" w:hAnsi="Times New Roman" w:cs="Times New Roman"/>
            <w:sz w:val="24"/>
            <w:szCs w:val="24"/>
          </w:rPr>
          <w:t>fac</w:t>
        </w:r>
        <w:proofErr w:type="spellEnd"/>
        <w:r w:rsidRPr="0042768B">
          <w:rPr>
            <w:rStyle w:val="Hyperlink"/>
            <w:rFonts w:ascii="Times New Roman" w:hAnsi="Times New Roman" w:cs="Times New Roman"/>
            <w:sz w:val="24"/>
            <w:szCs w:val="24"/>
          </w:rPr>
          <w:t>/arts/ren/</w:t>
        </w:r>
        <w:proofErr w:type="spellStart"/>
        <w:r w:rsidRPr="0042768B">
          <w:rPr>
            <w:rStyle w:val="Hyperlink"/>
            <w:rFonts w:ascii="Times New Roman" w:hAnsi="Times New Roman" w:cs="Times New Roman"/>
            <w:sz w:val="24"/>
            <w:szCs w:val="24"/>
          </w:rPr>
          <w:t>snls</w:t>
        </w:r>
        <w:proofErr w:type="spellEnd"/>
        <w:r w:rsidRPr="0042768B">
          <w:rPr>
            <w:rStyle w:val="Hyperlink"/>
            <w:rFonts w:ascii="Times New Roman" w:hAnsi="Times New Roman" w:cs="Times New Roman"/>
            <w:sz w:val="24"/>
            <w:szCs w:val="24"/>
          </w:rPr>
          <w:t>/officers/</w:t>
        </w:r>
      </w:hyperlink>
      <w:r w:rsidRPr="0042768B">
        <w:rPr>
          <w:rFonts w:ascii="Times New Roman" w:hAnsi="Times New Roman" w:cs="Times New Roman"/>
          <w:sz w:val="24"/>
          <w:szCs w:val="24"/>
        </w:rPr>
        <w:t xml:space="preserve">). If everyone could pay their membership fee for the current year swiftly, this would be appreciated. It simplifies the process, if members pay by standing order or bank transfer, and it helps SNLS if UK </w:t>
      </w:r>
      <w:proofErr w:type="gramStart"/>
      <w:r w:rsidRPr="0042768B">
        <w:rPr>
          <w:rFonts w:ascii="Times New Roman" w:hAnsi="Times New Roman" w:cs="Times New Roman"/>
          <w:sz w:val="24"/>
          <w:szCs w:val="24"/>
        </w:rPr>
        <w:t>tax payers</w:t>
      </w:r>
      <w:proofErr w:type="gramEnd"/>
      <w:r w:rsidRPr="0042768B">
        <w:rPr>
          <w:rFonts w:ascii="Times New Roman" w:hAnsi="Times New Roman" w:cs="Times New Roman"/>
          <w:sz w:val="24"/>
          <w:szCs w:val="24"/>
        </w:rPr>
        <w:t xml:space="preserve"> complete the Gift Aid form (available from the SNLS website) as this will enable SNLS to reclaim Gift Aid from HMRC and thus to increase the Society’s income and provide a basis for more activities. Thanks again to everyone who has already </w:t>
      </w:r>
      <w:proofErr w:type="gramStart"/>
      <w:r w:rsidRPr="0042768B">
        <w:rPr>
          <w:rFonts w:ascii="Times New Roman" w:hAnsi="Times New Roman" w:cs="Times New Roman"/>
          <w:sz w:val="24"/>
          <w:szCs w:val="24"/>
        </w:rPr>
        <w:t>made arrangements</w:t>
      </w:r>
      <w:proofErr w:type="gramEnd"/>
      <w:r w:rsidRPr="0042768B">
        <w:rPr>
          <w:rFonts w:ascii="Times New Roman" w:hAnsi="Times New Roman" w:cs="Times New Roman"/>
          <w:sz w:val="24"/>
          <w:szCs w:val="24"/>
        </w:rPr>
        <w:t xml:space="preserve"> for payment of the membership fee for the current academic year and agreed to the Gift Aid scheme. If there are any problems or questions about payment or the forms, please contact the Treasurer Caroline Spearing (</w:t>
      </w:r>
      <w:proofErr w:type="spellStart"/>
      <w:r w:rsidRPr="0042768B">
        <w:rPr>
          <w:rFonts w:ascii="Times New Roman" w:hAnsi="Times New Roman" w:cs="Times New Roman"/>
          <w:sz w:val="24"/>
          <w:szCs w:val="24"/>
        </w:rPr>
        <w:fldChar w:fldCharType="begin"/>
      </w:r>
      <w:r w:rsidRPr="0042768B">
        <w:rPr>
          <w:rFonts w:ascii="Times New Roman" w:hAnsi="Times New Roman" w:cs="Times New Roman"/>
          <w:sz w:val="24"/>
          <w:szCs w:val="24"/>
        </w:rPr>
        <w:instrText>HYPERLINK "mailto:C.J.Spearing@exeter.ac.uk"</w:instrText>
      </w:r>
      <w:r w:rsidRPr="0042768B">
        <w:rPr>
          <w:rFonts w:ascii="Times New Roman" w:hAnsi="Times New Roman" w:cs="Times New Roman"/>
          <w:sz w:val="24"/>
          <w:szCs w:val="24"/>
        </w:rPr>
      </w:r>
      <w:r w:rsidRPr="0042768B">
        <w:rPr>
          <w:rFonts w:ascii="Times New Roman" w:hAnsi="Times New Roman" w:cs="Times New Roman"/>
          <w:sz w:val="24"/>
          <w:szCs w:val="24"/>
        </w:rPr>
        <w:fldChar w:fldCharType="separate"/>
      </w:r>
      <w:r w:rsidRPr="0042768B">
        <w:rPr>
          <w:rStyle w:val="Hyperlink"/>
          <w:rFonts w:ascii="Times New Roman" w:hAnsi="Times New Roman" w:cs="Times New Roman"/>
          <w:sz w:val="24"/>
          <w:szCs w:val="24"/>
        </w:rPr>
        <w:t>C.J.Spearing@exeter.ac.uk</w:t>
      </w:r>
      <w:proofErr w:type="spellEnd"/>
      <w:r w:rsidRPr="0042768B">
        <w:rPr>
          <w:rFonts w:ascii="Times New Roman" w:hAnsi="Times New Roman" w:cs="Times New Roman"/>
          <w:sz w:val="24"/>
          <w:szCs w:val="24"/>
        </w:rPr>
        <w:fldChar w:fldCharType="end"/>
      </w:r>
      <w:r w:rsidRPr="0042768B">
        <w:rPr>
          <w:rFonts w:ascii="Times New Roman" w:hAnsi="Times New Roman" w:cs="Times New Roman"/>
          <w:sz w:val="24"/>
          <w:szCs w:val="24"/>
        </w:rPr>
        <w:t xml:space="preserve">). </w:t>
      </w:r>
    </w:p>
    <w:p w14:paraId="439797F4" w14:textId="77777777" w:rsidR="0042768B" w:rsidRPr="0042768B" w:rsidRDefault="0042768B" w:rsidP="0042768B">
      <w:pPr>
        <w:rPr>
          <w:rFonts w:ascii="Times New Roman" w:eastAsia="Times New Roman" w:hAnsi="Times New Roman" w:cs="Times New Roman"/>
          <w:sz w:val="24"/>
          <w:szCs w:val="24"/>
        </w:rPr>
      </w:pPr>
    </w:p>
    <w:p w14:paraId="29AD3E23" w14:textId="77777777" w:rsidR="0042768B" w:rsidRPr="0042768B" w:rsidRDefault="0042768B" w:rsidP="0042768B">
      <w:pPr>
        <w:pStyle w:val="NormalWeb"/>
        <w:rPr>
          <w:rFonts w:ascii="Times New Roman" w:hAnsi="Times New Roman" w:cs="Times New Roman"/>
          <w:sz w:val="24"/>
          <w:szCs w:val="24"/>
        </w:rPr>
      </w:pPr>
      <w:r w:rsidRPr="0042768B">
        <w:rPr>
          <w:rFonts w:ascii="Times New Roman" w:hAnsi="Times New Roman" w:cs="Times New Roman"/>
          <w:sz w:val="24"/>
          <w:szCs w:val="24"/>
        </w:rPr>
        <w:t xml:space="preserve">News on online resources and events from the wider world of Neo-Latin and early modern studies: </w:t>
      </w:r>
    </w:p>
    <w:p w14:paraId="76359E07" w14:textId="77777777" w:rsidR="0042768B" w:rsidRPr="0042768B" w:rsidRDefault="0042768B" w:rsidP="0042768B">
      <w:pPr>
        <w:rPr>
          <w:rFonts w:ascii="Times New Roman" w:eastAsia="Times New Roman" w:hAnsi="Times New Roman" w:cs="Times New Roman"/>
          <w:sz w:val="24"/>
          <w:szCs w:val="24"/>
        </w:rPr>
      </w:pPr>
      <w:r w:rsidRPr="0042768B">
        <w:rPr>
          <w:rFonts w:ascii="Times New Roman" w:eastAsia="Times New Roman" w:hAnsi="Times New Roman" w:cs="Times New Roman"/>
          <w:sz w:val="24"/>
          <w:szCs w:val="24"/>
        </w:rPr>
        <w:t xml:space="preserve">  </w:t>
      </w:r>
    </w:p>
    <w:p w14:paraId="01FC602B" w14:textId="77777777" w:rsidR="0042768B" w:rsidRPr="0042768B" w:rsidRDefault="0042768B" w:rsidP="0042768B">
      <w:pPr>
        <w:shd w:val="clear" w:color="auto" w:fill="FFFFFF"/>
        <w:spacing w:before="100" w:beforeAutospacing="1" w:after="100" w:afterAutospacing="1"/>
        <w:rPr>
          <w:rFonts w:ascii="Times New Roman" w:hAnsi="Times New Roman" w:cs="Times New Roman"/>
          <w:sz w:val="24"/>
          <w:szCs w:val="24"/>
        </w:rPr>
      </w:pPr>
      <w:r w:rsidRPr="0042768B">
        <w:rPr>
          <w:rFonts w:ascii="Times New Roman" w:hAnsi="Times New Roman" w:cs="Times New Roman"/>
          <w:color w:val="000000"/>
          <w:sz w:val="24"/>
          <w:szCs w:val="24"/>
        </w:rPr>
        <w:lastRenderedPageBreak/>
        <w:t>– Book Launch: Baroque Latinity</w:t>
      </w:r>
    </w:p>
    <w:p w14:paraId="4A01FB35" w14:textId="77777777" w:rsidR="0042768B" w:rsidRPr="0042768B" w:rsidRDefault="0042768B" w:rsidP="0042768B">
      <w:pPr>
        <w:shd w:val="clear" w:color="auto" w:fill="FFFFFF"/>
        <w:spacing w:before="100" w:beforeAutospacing="1" w:after="100" w:afterAutospacing="1"/>
        <w:rPr>
          <w:rFonts w:ascii="Times New Roman" w:hAnsi="Times New Roman" w:cs="Times New Roman"/>
          <w:sz w:val="24"/>
          <w:szCs w:val="24"/>
        </w:rPr>
      </w:pPr>
      <w:r w:rsidRPr="0042768B">
        <w:rPr>
          <w:rFonts w:ascii="Times New Roman" w:hAnsi="Times New Roman" w:cs="Times New Roman"/>
          <w:color w:val="000000"/>
          <w:sz w:val="24"/>
          <w:szCs w:val="24"/>
        </w:rPr>
        <w:t>1 November 2023, 5:00 pm–7:00 pm (UCL and online)</w:t>
      </w:r>
    </w:p>
    <w:p w14:paraId="490EF2D4" w14:textId="77777777" w:rsidR="0042768B" w:rsidRPr="0042768B" w:rsidRDefault="0042768B" w:rsidP="0042768B">
      <w:pPr>
        <w:shd w:val="clear" w:color="auto" w:fill="FFFFFF"/>
        <w:spacing w:before="100" w:beforeAutospacing="1" w:after="100" w:afterAutospacing="1"/>
        <w:rPr>
          <w:rFonts w:ascii="Times New Roman" w:hAnsi="Times New Roman" w:cs="Times New Roman"/>
          <w:sz w:val="24"/>
          <w:szCs w:val="24"/>
        </w:rPr>
      </w:pPr>
      <w:r w:rsidRPr="0042768B">
        <w:rPr>
          <w:rFonts w:ascii="Times New Roman" w:hAnsi="Times New Roman" w:cs="Times New Roman"/>
          <w:color w:val="000000"/>
          <w:sz w:val="24"/>
          <w:szCs w:val="24"/>
        </w:rPr>
        <w:t xml:space="preserve">By looking at a wide range of case studies, the contributors explore the concept of ‘Baroque Latinity’, </w:t>
      </w:r>
      <w:proofErr w:type="gramStart"/>
      <w:r w:rsidRPr="0042768B">
        <w:rPr>
          <w:rFonts w:ascii="Times New Roman" w:hAnsi="Times New Roman" w:cs="Times New Roman"/>
          <w:color w:val="000000"/>
          <w:sz w:val="24"/>
          <w:szCs w:val="24"/>
        </w:rPr>
        <w:t>i.e.</w:t>
      </w:r>
      <w:proofErr w:type="gramEnd"/>
      <w:r w:rsidRPr="0042768B">
        <w:rPr>
          <w:rFonts w:ascii="Times New Roman" w:hAnsi="Times New Roman" w:cs="Times New Roman"/>
          <w:color w:val="000000"/>
          <w:sz w:val="24"/>
          <w:szCs w:val="24"/>
        </w:rPr>
        <w:t xml:space="preserve"> to what extent a particular period of early modern writing in Latin could be termed ‘Baroque’ and in what ways it differs from adjacent periods. Hybrid event: </w:t>
      </w:r>
      <w:hyperlink r:id="rId13" w:history="1">
        <w:r w:rsidRPr="0042768B">
          <w:rPr>
            <w:rStyle w:val="Hyperlink"/>
            <w:rFonts w:ascii="Times New Roman" w:hAnsi="Times New Roman" w:cs="Times New Roman"/>
            <w:sz w:val="24"/>
            <w:szCs w:val="24"/>
          </w:rPr>
          <w:t>https://www.ucl.ac.uk/institute-of-advanced-studies/events/2023/nov/ias-book-launch-hybrid-baroque-latinity</w:t>
        </w:r>
      </w:hyperlink>
    </w:p>
    <w:p w14:paraId="5D867FF0" w14:textId="77777777" w:rsidR="0042768B" w:rsidRPr="0042768B" w:rsidRDefault="0042768B" w:rsidP="0042768B">
      <w:pPr>
        <w:pStyle w:val="NormalWeb"/>
        <w:rPr>
          <w:rFonts w:ascii="Times New Roman" w:hAnsi="Times New Roman" w:cs="Times New Roman"/>
          <w:sz w:val="24"/>
          <w:szCs w:val="24"/>
        </w:rPr>
      </w:pPr>
    </w:p>
    <w:p w14:paraId="0BE6FAA0" w14:textId="77777777" w:rsidR="0042768B" w:rsidRPr="0042768B" w:rsidRDefault="0042768B" w:rsidP="0042768B">
      <w:pPr>
        <w:spacing w:before="100" w:beforeAutospacing="1" w:after="100" w:afterAutospacing="1"/>
        <w:rPr>
          <w:rFonts w:ascii="Times New Roman" w:hAnsi="Times New Roman" w:cs="Times New Roman"/>
          <w:sz w:val="24"/>
          <w:szCs w:val="24"/>
        </w:rPr>
      </w:pPr>
      <w:r w:rsidRPr="0042768B">
        <w:rPr>
          <w:rFonts w:ascii="Times New Roman" w:hAnsi="Times New Roman" w:cs="Times New Roman"/>
          <w:sz w:val="24"/>
          <w:szCs w:val="24"/>
        </w:rPr>
        <w:t>– Job opportunity</w:t>
      </w:r>
    </w:p>
    <w:p w14:paraId="372976D6" w14:textId="77777777" w:rsidR="0042768B" w:rsidRPr="0042768B" w:rsidRDefault="0042768B" w:rsidP="0042768B">
      <w:pPr>
        <w:shd w:val="clear" w:color="auto" w:fill="FFFFFF"/>
        <w:spacing w:before="100" w:beforeAutospacing="1" w:after="100" w:afterAutospacing="1"/>
        <w:rPr>
          <w:rFonts w:ascii="Times New Roman" w:hAnsi="Times New Roman" w:cs="Times New Roman"/>
          <w:sz w:val="24"/>
          <w:szCs w:val="24"/>
        </w:rPr>
      </w:pPr>
      <w:r w:rsidRPr="0042768B">
        <w:rPr>
          <w:rFonts w:ascii="Times New Roman" w:hAnsi="Times New Roman" w:cs="Times New Roman"/>
          <w:color w:val="000000"/>
          <w:sz w:val="24"/>
          <w:szCs w:val="24"/>
        </w:rPr>
        <w:t>4 x Postdoctoral Research Associates: ‘Seventeenth-century non-elite writings and writers’</w:t>
      </w:r>
      <w:r w:rsidRPr="0042768B">
        <w:rPr>
          <w:rFonts w:ascii="Times New Roman" w:hAnsi="Times New Roman" w:cs="Times New Roman"/>
          <w:color w:val="000000"/>
          <w:sz w:val="24"/>
          <w:szCs w:val="24"/>
        </w:rPr>
        <w:br/>
        <w:t>Apply by 22 October 2023</w:t>
      </w:r>
      <w:r w:rsidRPr="0042768B">
        <w:rPr>
          <w:rFonts w:ascii="Times New Roman" w:hAnsi="Times New Roman" w:cs="Times New Roman"/>
          <w:color w:val="000000"/>
          <w:sz w:val="24"/>
          <w:szCs w:val="24"/>
        </w:rPr>
        <w:br/>
        <w:t>Birkbeck, University of London - School of Creative Arts, Culture and Communication</w:t>
      </w:r>
      <w:r w:rsidRPr="0042768B">
        <w:rPr>
          <w:rFonts w:ascii="Times New Roman" w:hAnsi="Times New Roman" w:cs="Times New Roman"/>
          <w:b/>
          <w:bCs/>
          <w:color w:val="000000"/>
          <w:sz w:val="24"/>
          <w:szCs w:val="24"/>
        </w:rPr>
        <w:br/>
      </w:r>
      <w:r w:rsidRPr="0042768B">
        <w:rPr>
          <w:rFonts w:ascii="Times New Roman" w:hAnsi="Times New Roman" w:cs="Times New Roman"/>
          <w:color w:val="000000"/>
          <w:sz w:val="24"/>
          <w:szCs w:val="24"/>
        </w:rPr>
        <w:t xml:space="preserve">Posts are fixed term for 25 months at 0.5 FTE on the Leverhulme Trust project ‘Written Worlds in </w:t>
      </w:r>
      <w:proofErr w:type="gramStart"/>
      <w:r w:rsidRPr="0042768B">
        <w:rPr>
          <w:rFonts w:ascii="Times New Roman" w:hAnsi="Times New Roman" w:cs="Times New Roman"/>
          <w:color w:val="000000"/>
          <w:sz w:val="24"/>
          <w:szCs w:val="24"/>
        </w:rPr>
        <w:t>Seventeenth-Century England</w:t>
      </w:r>
      <w:proofErr w:type="gramEnd"/>
      <w:r w:rsidRPr="0042768B">
        <w:rPr>
          <w:rFonts w:ascii="Times New Roman" w:hAnsi="Times New Roman" w:cs="Times New Roman"/>
          <w:color w:val="000000"/>
          <w:sz w:val="24"/>
          <w:szCs w:val="24"/>
        </w:rPr>
        <w:t xml:space="preserve">’. Working closely with Principal Investigator (PI) Sue Wiseman and Co-Investigator (CI) Brodie Waddell, you will focus on one of four interlocking packages for research: non-elite writing generated in the provinces; in and in relation to London; by women; and in relation to travel and encounter. This involves investigating datasets and working in archives. You will help the PI and CI to expand the database, working to build entries, establish formats and keep records. You should have a good first degree (probably in English Literature, </w:t>
      </w:r>
      <w:proofErr w:type="gramStart"/>
      <w:r w:rsidRPr="0042768B">
        <w:rPr>
          <w:rFonts w:ascii="Times New Roman" w:hAnsi="Times New Roman" w:cs="Times New Roman"/>
          <w:color w:val="000000"/>
          <w:sz w:val="24"/>
          <w:szCs w:val="24"/>
        </w:rPr>
        <w:t>History</w:t>
      </w:r>
      <w:proofErr w:type="gramEnd"/>
      <w:r w:rsidRPr="0042768B">
        <w:rPr>
          <w:rFonts w:ascii="Times New Roman" w:hAnsi="Times New Roman" w:cs="Times New Roman"/>
          <w:color w:val="000000"/>
          <w:sz w:val="24"/>
          <w:szCs w:val="24"/>
        </w:rPr>
        <w:t xml:space="preserve"> or a related area); have completed a PhD in a relevant subject area (which will most likely be English or History); and have a record of academic publication supported by robust plans for present and future research. </w:t>
      </w:r>
    </w:p>
    <w:p w14:paraId="4CC0B7BF" w14:textId="77777777" w:rsidR="0042768B" w:rsidRPr="0042768B" w:rsidRDefault="0042768B" w:rsidP="0042768B">
      <w:pPr>
        <w:rPr>
          <w:rFonts w:ascii="Times New Roman" w:eastAsia="Times New Roman" w:hAnsi="Times New Roman" w:cs="Times New Roman"/>
          <w:sz w:val="24"/>
          <w:szCs w:val="24"/>
        </w:rPr>
      </w:pPr>
      <w:hyperlink r:id="rId14" w:history="1">
        <w:r w:rsidRPr="0042768B">
          <w:rPr>
            <w:rStyle w:val="Hyperlink"/>
            <w:rFonts w:ascii="Times New Roman" w:eastAsia="Times New Roman" w:hAnsi="Times New Roman" w:cs="Times New Roman"/>
            <w:sz w:val="24"/>
            <w:szCs w:val="24"/>
          </w:rPr>
          <w:t>https://www.jobs.ac.uk/job/DCW724/postdoctoral-research-associate</w:t>
        </w:r>
      </w:hyperlink>
      <w:r w:rsidRPr="0042768B">
        <w:rPr>
          <w:rFonts w:ascii="Times New Roman" w:eastAsia="Times New Roman" w:hAnsi="Times New Roman" w:cs="Times New Roman"/>
          <w:sz w:val="24"/>
          <w:szCs w:val="24"/>
        </w:rPr>
        <w:t xml:space="preserve"> </w:t>
      </w:r>
    </w:p>
    <w:p w14:paraId="18560995" w14:textId="77777777" w:rsidR="0042768B" w:rsidRPr="0042768B" w:rsidRDefault="0042768B" w:rsidP="0042768B">
      <w:pPr>
        <w:pStyle w:val="NormalWeb"/>
        <w:rPr>
          <w:rFonts w:ascii="Times New Roman" w:hAnsi="Times New Roman" w:cs="Times New Roman"/>
          <w:sz w:val="24"/>
          <w:szCs w:val="24"/>
        </w:rPr>
      </w:pPr>
    </w:p>
    <w:p w14:paraId="37BA61E3" w14:textId="77777777" w:rsidR="0042768B" w:rsidRPr="0042768B" w:rsidRDefault="0042768B" w:rsidP="0042768B">
      <w:pPr>
        <w:pStyle w:val="NormalWeb"/>
        <w:rPr>
          <w:rFonts w:ascii="Times New Roman" w:hAnsi="Times New Roman" w:cs="Times New Roman"/>
          <w:sz w:val="24"/>
          <w:szCs w:val="24"/>
        </w:rPr>
      </w:pPr>
      <w:r w:rsidRPr="0042768B">
        <w:rPr>
          <w:rFonts w:ascii="Times New Roman" w:hAnsi="Times New Roman" w:cs="Times New Roman"/>
          <w:sz w:val="24"/>
          <w:szCs w:val="24"/>
        </w:rPr>
        <w:t>– Conference: Reading and studying Neo-Latin authors c. 1600–1950, 19-20 October 2023</w:t>
      </w:r>
    </w:p>
    <w:p w14:paraId="044A0341" w14:textId="77777777" w:rsidR="0042768B" w:rsidRPr="0042768B" w:rsidRDefault="0042768B" w:rsidP="0042768B">
      <w:pPr>
        <w:pStyle w:val="NormalWeb"/>
        <w:rPr>
          <w:rFonts w:ascii="Times New Roman" w:hAnsi="Times New Roman" w:cs="Times New Roman"/>
          <w:sz w:val="24"/>
          <w:szCs w:val="24"/>
        </w:rPr>
      </w:pPr>
      <w:r w:rsidRPr="0042768B">
        <w:rPr>
          <w:rFonts w:ascii="Times New Roman" w:hAnsi="Times New Roman" w:cs="Times New Roman"/>
          <w:sz w:val="24"/>
          <w:szCs w:val="24"/>
        </w:rPr>
        <w:t xml:space="preserve">see </w:t>
      </w:r>
      <w:proofErr w:type="gramStart"/>
      <w:r w:rsidRPr="0042768B">
        <w:rPr>
          <w:rFonts w:ascii="Times New Roman" w:hAnsi="Times New Roman" w:cs="Times New Roman"/>
          <w:sz w:val="24"/>
          <w:szCs w:val="24"/>
        </w:rPr>
        <w:t>attachment</w:t>
      </w:r>
      <w:proofErr w:type="gramEnd"/>
    </w:p>
    <w:p w14:paraId="266B9A86" w14:textId="77777777" w:rsidR="0042768B" w:rsidRPr="0042768B" w:rsidRDefault="0042768B" w:rsidP="0042768B">
      <w:pPr>
        <w:pStyle w:val="NormalWeb"/>
        <w:rPr>
          <w:rFonts w:ascii="Times New Roman" w:hAnsi="Times New Roman" w:cs="Times New Roman"/>
          <w:sz w:val="24"/>
          <w:szCs w:val="24"/>
        </w:rPr>
      </w:pPr>
    </w:p>
    <w:p w14:paraId="0913CC38" w14:textId="77777777" w:rsidR="0042768B" w:rsidRPr="0042768B" w:rsidRDefault="0042768B" w:rsidP="0042768B">
      <w:pPr>
        <w:spacing w:before="100" w:beforeAutospacing="1" w:after="100" w:afterAutospacing="1"/>
        <w:rPr>
          <w:rFonts w:ascii="Times New Roman" w:hAnsi="Times New Roman" w:cs="Times New Roman"/>
          <w:sz w:val="24"/>
          <w:szCs w:val="24"/>
        </w:rPr>
      </w:pPr>
      <w:r w:rsidRPr="0042768B">
        <w:rPr>
          <w:rFonts w:ascii="Times New Roman" w:hAnsi="Times New Roman" w:cs="Times New Roman"/>
          <w:sz w:val="24"/>
          <w:szCs w:val="24"/>
          <w:lang w:val="en-US"/>
        </w:rPr>
        <w:t xml:space="preserve">– </w:t>
      </w:r>
      <w:proofErr w:type="spellStart"/>
      <w:r w:rsidRPr="0042768B">
        <w:rPr>
          <w:rFonts w:ascii="Times New Roman" w:hAnsi="Times New Roman" w:cs="Times New Roman"/>
          <w:sz w:val="24"/>
          <w:szCs w:val="24"/>
          <w:lang w:val="en-US"/>
        </w:rPr>
        <w:t>CfP</w:t>
      </w:r>
      <w:proofErr w:type="spellEnd"/>
      <w:r w:rsidRPr="0042768B">
        <w:rPr>
          <w:rFonts w:ascii="Times New Roman" w:hAnsi="Times New Roman" w:cs="Times New Roman"/>
          <w:sz w:val="24"/>
          <w:szCs w:val="24"/>
          <w:lang w:val="en-US"/>
        </w:rPr>
        <w:t>: Early Modern Printed Books: Marketing, Memory, Marking</w:t>
      </w:r>
    </w:p>
    <w:p w14:paraId="578E2309" w14:textId="77777777" w:rsidR="0042768B" w:rsidRPr="0042768B" w:rsidRDefault="0042768B" w:rsidP="0042768B">
      <w:pPr>
        <w:spacing w:before="100" w:beforeAutospacing="1" w:after="100" w:afterAutospacing="1"/>
        <w:rPr>
          <w:rFonts w:ascii="Times New Roman" w:hAnsi="Times New Roman" w:cs="Times New Roman"/>
          <w:sz w:val="24"/>
          <w:szCs w:val="24"/>
        </w:rPr>
      </w:pPr>
      <w:r w:rsidRPr="0042768B">
        <w:rPr>
          <w:rFonts w:ascii="Times New Roman" w:hAnsi="Times New Roman" w:cs="Times New Roman"/>
          <w:sz w:val="24"/>
          <w:szCs w:val="24"/>
          <w:lang w:val="en-US"/>
        </w:rPr>
        <w:t>Deadline for submissions: 1 December 2023</w:t>
      </w:r>
    </w:p>
    <w:p w14:paraId="02E2EDEF" w14:textId="77777777" w:rsidR="0042768B" w:rsidRPr="0042768B" w:rsidRDefault="0042768B" w:rsidP="0042768B">
      <w:pPr>
        <w:spacing w:before="100" w:beforeAutospacing="1" w:after="100" w:afterAutospacing="1"/>
        <w:rPr>
          <w:rFonts w:ascii="Times New Roman" w:hAnsi="Times New Roman" w:cs="Times New Roman"/>
          <w:sz w:val="24"/>
          <w:szCs w:val="24"/>
        </w:rPr>
      </w:pPr>
      <w:r w:rsidRPr="0042768B">
        <w:rPr>
          <w:rFonts w:ascii="Times New Roman" w:hAnsi="Times New Roman" w:cs="Times New Roman"/>
          <w:sz w:val="24"/>
          <w:szCs w:val="24"/>
          <w:lang w:val="en-US"/>
        </w:rPr>
        <w:t>University of Tübingen, 19- 22 March 2024</w:t>
      </w:r>
    </w:p>
    <w:p w14:paraId="56CE9F3F" w14:textId="77777777" w:rsidR="0042768B" w:rsidRPr="0042768B" w:rsidRDefault="0042768B" w:rsidP="0042768B">
      <w:pPr>
        <w:spacing w:before="100" w:beforeAutospacing="1" w:after="100" w:afterAutospacing="1"/>
        <w:rPr>
          <w:rFonts w:ascii="Times New Roman" w:hAnsi="Times New Roman" w:cs="Times New Roman"/>
          <w:sz w:val="24"/>
          <w:szCs w:val="24"/>
        </w:rPr>
      </w:pPr>
      <w:r w:rsidRPr="0042768B">
        <w:rPr>
          <w:rFonts w:ascii="Times New Roman" w:hAnsi="Times New Roman" w:cs="Times New Roman"/>
          <w:sz w:val="24"/>
          <w:szCs w:val="24"/>
          <w:lang w:val="en-US"/>
        </w:rPr>
        <w:lastRenderedPageBreak/>
        <w:t xml:space="preserve">This Spring School brings together postgraduate students, postdocs, and expert speakers to learn and to share ideas about the production, consumption, and study of early modern printed books </w:t>
      </w:r>
      <w:proofErr w:type="spellStart"/>
      <w:r w:rsidRPr="0042768B">
        <w:rPr>
          <w:rFonts w:ascii="Times New Roman" w:hAnsi="Times New Roman" w:cs="Times New Roman"/>
          <w:sz w:val="24"/>
          <w:szCs w:val="24"/>
          <w:lang w:val="en-US"/>
        </w:rPr>
        <w:t>c.1450</w:t>
      </w:r>
      <w:proofErr w:type="spellEnd"/>
      <w:r w:rsidRPr="0042768B">
        <w:rPr>
          <w:rFonts w:ascii="Times New Roman" w:hAnsi="Times New Roman" w:cs="Times New Roman"/>
          <w:sz w:val="24"/>
          <w:szCs w:val="24"/>
          <w:lang w:val="en-US"/>
        </w:rPr>
        <w:t>–</w:t>
      </w:r>
      <w:proofErr w:type="spellStart"/>
      <w:r w:rsidRPr="0042768B">
        <w:rPr>
          <w:rFonts w:ascii="Times New Roman" w:hAnsi="Times New Roman" w:cs="Times New Roman"/>
          <w:sz w:val="24"/>
          <w:szCs w:val="24"/>
          <w:lang w:val="en-US"/>
        </w:rPr>
        <w:t>c.1800</w:t>
      </w:r>
      <w:proofErr w:type="spellEnd"/>
      <w:r w:rsidRPr="0042768B">
        <w:rPr>
          <w:rFonts w:ascii="Times New Roman" w:hAnsi="Times New Roman" w:cs="Times New Roman"/>
          <w:sz w:val="24"/>
          <w:szCs w:val="24"/>
          <w:lang w:val="en-US"/>
        </w:rPr>
        <w:t>.</w:t>
      </w:r>
    </w:p>
    <w:p w14:paraId="4FC02149" w14:textId="77777777" w:rsidR="0042768B" w:rsidRPr="0042768B" w:rsidRDefault="0042768B" w:rsidP="0042768B">
      <w:pPr>
        <w:spacing w:before="100" w:beforeAutospacing="1" w:after="100" w:afterAutospacing="1"/>
        <w:rPr>
          <w:rFonts w:ascii="Times New Roman" w:hAnsi="Times New Roman" w:cs="Times New Roman"/>
          <w:sz w:val="24"/>
          <w:szCs w:val="24"/>
        </w:rPr>
      </w:pPr>
    </w:p>
    <w:p w14:paraId="18C9BF7E" w14:textId="77777777" w:rsidR="0042768B" w:rsidRPr="0042768B" w:rsidRDefault="0042768B" w:rsidP="0042768B">
      <w:pPr>
        <w:spacing w:before="100" w:beforeAutospacing="1" w:after="100" w:afterAutospacing="1"/>
        <w:rPr>
          <w:rFonts w:ascii="Times New Roman" w:hAnsi="Times New Roman" w:cs="Times New Roman"/>
          <w:sz w:val="24"/>
          <w:szCs w:val="24"/>
        </w:rPr>
      </w:pPr>
      <w:r w:rsidRPr="0042768B">
        <w:rPr>
          <w:rFonts w:ascii="Times New Roman" w:hAnsi="Times New Roman" w:cs="Times New Roman"/>
          <w:sz w:val="24"/>
          <w:szCs w:val="24"/>
          <w:lang w:val="en-US"/>
        </w:rPr>
        <w:t xml:space="preserve">– </w:t>
      </w:r>
      <w:proofErr w:type="spellStart"/>
      <w:r w:rsidRPr="0042768B">
        <w:rPr>
          <w:rFonts w:ascii="Times New Roman" w:hAnsi="Times New Roman" w:cs="Times New Roman"/>
          <w:sz w:val="24"/>
          <w:szCs w:val="24"/>
          <w:lang w:val="en-US"/>
        </w:rPr>
        <w:t>CfP</w:t>
      </w:r>
      <w:proofErr w:type="spellEnd"/>
      <w:r w:rsidRPr="0042768B">
        <w:rPr>
          <w:rFonts w:ascii="Times New Roman" w:hAnsi="Times New Roman" w:cs="Times New Roman"/>
          <w:sz w:val="24"/>
          <w:szCs w:val="24"/>
          <w:lang w:val="en-US"/>
        </w:rPr>
        <w:t xml:space="preserve">: Writing Faith and Place in Early Modern Britain </w:t>
      </w:r>
    </w:p>
    <w:p w14:paraId="0EC413AD" w14:textId="77777777" w:rsidR="0042768B" w:rsidRPr="0042768B" w:rsidRDefault="0042768B" w:rsidP="0042768B">
      <w:pPr>
        <w:spacing w:before="100" w:beforeAutospacing="1" w:after="100" w:afterAutospacing="1"/>
        <w:rPr>
          <w:rFonts w:ascii="Times New Roman" w:hAnsi="Times New Roman" w:cs="Times New Roman"/>
          <w:sz w:val="24"/>
          <w:szCs w:val="24"/>
        </w:rPr>
      </w:pPr>
      <w:r w:rsidRPr="0042768B">
        <w:rPr>
          <w:rFonts w:ascii="Times New Roman" w:hAnsi="Times New Roman" w:cs="Times New Roman"/>
          <w:sz w:val="24"/>
          <w:szCs w:val="24"/>
          <w:lang w:val="en-US"/>
        </w:rPr>
        <w:t>Deadline for submissions: 12th January 2024</w:t>
      </w:r>
    </w:p>
    <w:p w14:paraId="13339197" w14:textId="77777777" w:rsidR="0042768B" w:rsidRPr="0042768B" w:rsidRDefault="0042768B" w:rsidP="0042768B">
      <w:pPr>
        <w:spacing w:before="100" w:beforeAutospacing="1" w:after="100" w:afterAutospacing="1"/>
        <w:rPr>
          <w:rFonts w:ascii="Times New Roman" w:hAnsi="Times New Roman" w:cs="Times New Roman"/>
          <w:sz w:val="24"/>
          <w:szCs w:val="24"/>
        </w:rPr>
      </w:pPr>
      <w:r w:rsidRPr="0042768B">
        <w:rPr>
          <w:rFonts w:ascii="Times New Roman" w:hAnsi="Times New Roman" w:cs="Times New Roman"/>
          <w:sz w:val="24"/>
          <w:szCs w:val="24"/>
          <w:lang w:val="en-US"/>
        </w:rPr>
        <w:t>University of Exeter, 17th–19th April</w:t>
      </w:r>
    </w:p>
    <w:p w14:paraId="3C651B1B" w14:textId="77777777" w:rsidR="0042768B" w:rsidRPr="0042768B" w:rsidRDefault="0042768B" w:rsidP="0042768B">
      <w:pPr>
        <w:spacing w:before="100" w:beforeAutospacing="1" w:after="100" w:afterAutospacing="1"/>
        <w:rPr>
          <w:rFonts w:ascii="Times New Roman" w:hAnsi="Times New Roman" w:cs="Times New Roman"/>
          <w:sz w:val="24"/>
          <w:szCs w:val="24"/>
        </w:rPr>
      </w:pPr>
      <w:r w:rsidRPr="0042768B">
        <w:rPr>
          <w:rFonts w:ascii="Times New Roman" w:hAnsi="Times New Roman" w:cs="Times New Roman"/>
          <w:sz w:val="24"/>
          <w:szCs w:val="24"/>
          <w:lang w:val="en-US"/>
        </w:rPr>
        <w:t xml:space="preserve">This conference will explore literary and religious cultures across the regions of early-modern Britain, the </w:t>
      </w:r>
      <w:proofErr w:type="gramStart"/>
      <w:r w:rsidRPr="0042768B">
        <w:rPr>
          <w:rFonts w:ascii="Times New Roman" w:hAnsi="Times New Roman" w:cs="Times New Roman"/>
          <w:sz w:val="24"/>
          <w:szCs w:val="24"/>
          <w:lang w:val="en-US"/>
        </w:rPr>
        <w:t>counties</w:t>
      </w:r>
      <w:proofErr w:type="gramEnd"/>
      <w:r w:rsidRPr="0042768B">
        <w:rPr>
          <w:rFonts w:ascii="Times New Roman" w:hAnsi="Times New Roman" w:cs="Times New Roman"/>
          <w:sz w:val="24"/>
          <w:szCs w:val="24"/>
          <w:lang w:val="en-US"/>
        </w:rPr>
        <w:t xml:space="preserve"> and provincial </w:t>
      </w:r>
      <w:proofErr w:type="spellStart"/>
      <w:proofErr w:type="gramStart"/>
      <w:r w:rsidRPr="0042768B">
        <w:rPr>
          <w:rFonts w:ascii="Times New Roman" w:hAnsi="Times New Roman" w:cs="Times New Roman"/>
          <w:sz w:val="24"/>
          <w:szCs w:val="24"/>
          <w:lang w:val="en-US"/>
        </w:rPr>
        <w:t>centres</w:t>
      </w:r>
      <w:proofErr w:type="spellEnd"/>
      <w:r w:rsidRPr="0042768B">
        <w:rPr>
          <w:rFonts w:ascii="Times New Roman" w:hAnsi="Times New Roman" w:cs="Times New Roman"/>
          <w:sz w:val="24"/>
          <w:szCs w:val="24"/>
          <w:lang w:val="en-US"/>
        </w:rPr>
        <w:t>,</w:t>
      </w:r>
      <w:proofErr w:type="gramEnd"/>
      <w:r w:rsidRPr="0042768B">
        <w:rPr>
          <w:rFonts w:ascii="Times New Roman" w:hAnsi="Times New Roman" w:cs="Times New Roman"/>
          <w:sz w:val="24"/>
          <w:szCs w:val="24"/>
          <w:lang w:val="en-US"/>
        </w:rPr>
        <w:t xml:space="preserve"> outside of London from the sixteenth to the eighteenth century. We are interested in the writing of places, of local communities, and in particular of religious identities. Our interests emerge from the Leverhulme-funded project </w:t>
      </w:r>
      <w:proofErr w:type="spellStart"/>
      <w:r w:rsidRPr="0042768B">
        <w:rPr>
          <w:rFonts w:ascii="Times New Roman" w:hAnsi="Times New Roman" w:cs="Times New Roman"/>
          <w:sz w:val="24"/>
          <w:szCs w:val="24"/>
          <w:lang w:val="en-US"/>
        </w:rPr>
        <w:t>ReConEx</w:t>
      </w:r>
      <w:proofErr w:type="spellEnd"/>
      <w:r w:rsidRPr="0042768B">
        <w:rPr>
          <w:rFonts w:ascii="Times New Roman" w:hAnsi="Times New Roman" w:cs="Times New Roman"/>
          <w:sz w:val="24"/>
          <w:szCs w:val="24"/>
          <w:lang w:val="en-US"/>
        </w:rPr>
        <w:t xml:space="preserve"> (“Writing Religious Conflict and Community in Exeter, 1500-1750”), which has shed new light on the breadth and vibrancy of writing produced in Exeter and Devon throughout the early-modern period. While the conference will include some focus on Exeter and the southwest, we are keen to receive proposals for case studies on all regions outside of London, with the aim of encouraging cross-comparison across a breadth of contexts. Keynote addresses will be given by Prof. Mark Stoyle (University of Southampton) and Dr Alison Searle (University of Leeds). Please send a short biography (ca. 100 words) along with a title and brief abstract (250 words) for a 20-minute paper, or for a panel (3 x 20-minute papers) to </w:t>
      </w:r>
      <w:hyperlink r:id="rId15" w:history="1">
        <w:proofErr w:type="spellStart"/>
        <w:r w:rsidRPr="0042768B">
          <w:rPr>
            <w:rStyle w:val="Hyperlink"/>
            <w:rFonts w:ascii="Times New Roman" w:hAnsi="Times New Roman" w:cs="Times New Roman"/>
            <w:sz w:val="24"/>
            <w:szCs w:val="24"/>
            <w:lang w:val="en-US"/>
          </w:rPr>
          <w:t>d.parry@exeter.ac.uk</w:t>
        </w:r>
        <w:proofErr w:type="spellEnd"/>
      </w:hyperlink>
      <w:r w:rsidRPr="0042768B">
        <w:rPr>
          <w:rFonts w:ascii="Times New Roman" w:hAnsi="Times New Roman" w:cs="Times New Roman"/>
          <w:sz w:val="24"/>
          <w:szCs w:val="24"/>
          <w:lang w:val="en-US"/>
        </w:rPr>
        <w:t xml:space="preserve"> by 12th January 2024.</w:t>
      </w:r>
    </w:p>
    <w:p w14:paraId="0DCDBF11" w14:textId="77777777" w:rsidR="0042768B" w:rsidRPr="0042768B" w:rsidRDefault="0042768B" w:rsidP="0042768B">
      <w:pPr>
        <w:rPr>
          <w:rFonts w:ascii="Times New Roman" w:eastAsia="Times New Roman" w:hAnsi="Times New Roman" w:cs="Times New Roman"/>
          <w:sz w:val="24"/>
          <w:szCs w:val="24"/>
        </w:rPr>
      </w:pPr>
      <w:hyperlink r:id="rId16" w:history="1">
        <w:r w:rsidRPr="0042768B">
          <w:rPr>
            <w:rStyle w:val="Hyperlink"/>
            <w:rFonts w:ascii="Times New Roman" w:eastAsia="Times New Roman" w:hAnsi="Times New Roman" w:cs="Times New Roman"/>
            <w:sz w:val="24"/>
            <w:szCs w:val="24"/>
            <w:lang w:val="en-US"/>
          </w:rPr>
          <w:t>https://reconex.exeter.ac.uk/2023/09/18/call-for-papers-writing-faith-and-place-in-early-modern-britain-april-2024/</w:t>
        </w:r>
      </w:hyperlink>
      <w:r w:rsidRPr="0042768B">
        <w:rPr>
          <w:rFonts w:ascii="Times New Roman" w:eastAsia="Times New Roman" w:hAnsi="Times New Roman" w:cs="Times New Roman"/>
          <w:sz w:val="24"/>
          <w:szCs w:val="24"/>
          <w:lang w:val="en-US"/>
        </w:rPr>
        <w:t xml:space="preserve"> </w:t>
      </w:r>
    </w:p>
    <w:p w14:paraId="2927A400" w14:textId="77777777" w:rsidR="0042768B" w:rsidRPr="0042768B" w:rsidRDefault="0042768B" w:rsidP="0042768B">
      <w:pPr>
        <w:spacing w:before="100" w:beforeAutospacing="1" w:after="100" w:afterAutospacing="1"/>
        <w:rPr>
          <w:rFonts w:ascii="Times New Roman" w:hAnsi="Times New Roman" w:cs="Times New Roman"/>
          <w:sz w:val="24"/>
          <w:szCs w:val="24"/>
        </w:rPr>
      </w:pPr>
    </w:p>
    <w:p w14:paraId="70CB7002" w14:textId="77777777" w:rsidR="0042768B" w:rsidRPr="0042768B" w:rsidRDefault="0042768B" w:rsidP="0042768B">
      <w:pPr>
        <w:shd w:val="clear" w:color="auto" w:fill="FFFFFF"/>
        <w:spacing w:before="100" w:beforeAutospacing="1" w:after="100" w:afterAutospacing="1"/>
        <w:rPr>
          <w:rFonts w:ascii="Times New Roman" w:hAnsi="Times New Roman" w:cs="Times New Roman"/>
          <w:sz w:val="24"/>
          <w:szCs w:val="24"/>
        </w:rPr>
      </w:pPr>
      <w:bookmarkStart w:id="0" w:name="_Hlk90038634"/>
      <w:r w:rsidRPr="0042768B">
        <w:rPr>
          <w:rFonts w:ascii="Times New Roman" w:hAnsi="Times New Roman" w:cs="Times New Roman"/>
          <w:color w:val="000000"/>
          <w:sz w:val="24"/>
          <w:szCs w:val="24"/>
        </w:rPr>
        <w:t xml:space="preserve">– British and European Collections from Antiquity to 1600 </w:t>
      </w:r>
    </w:p>
    <w:p w14:paraId="4794FF07" w14:textId="77777777" w:rsidR="0042768B" w:rsidRPr="0042768B" w:rsidRDefault="0042768B" w:rsidP="0042768B">
      <w:pPr>
        <w:shd w:val="clear" w:color="auto" w:fill="FFFFFF"/>
        <w:spacing w:before="100" w:beforeAutospacing="1" w:after="100" w:afterAutospacing="1"/>
        <w:rPr>
          <w:rFonts w:ascii="Times New Roman" w:hAnsi="Times New Roman" w:cs="Times New Roman"/>
          <w:sz w:val="24"/>
          <w:szCs w:val="24"/>
        </w:rPr>
      </w:pPr>
      <w:r w:rsidRPr="0042768B">
        <w:rPr>
          <w:rFonts w:ascii="Times New Roman" w:hAnsi="Times New Roman" w:cs="Times New Roman"/>
          <w:color w:val="000000"/>
          <w:sz w:val="24"/>
          <w:szCs w:val="24"/>
        </w:rPr>
        <w:t>13 October 2023, 11:00 - 18:00</w:t>
      </w:r>
    </w:p>
    <w:p w14:paraId="3A088496" w14:textId="77777777" w:rsidR="0042768B" w:rsidRPr="0042768B" w:rsidRDefault="0042768B" w:rsidP="0042768B">
      <w:pPr>
        <w:shd w:val="clear" w:color="auto" w:fill="FFFFFF"/>
        <w:spacing w:before="100" w:beforeAutospacing="1" w:after="100" w:afterAutospacing="1"/>
        <w:rPr>
          <w:rFonts w:ascii="Times New Roman" w:hAnsi="Times New Roman" w:cs="Times New Roman"/>
          <w:sz w:val="24"/>
          <w:szCs w:val="24"/>
        </w:rPr>
      </w:pPr>
      <w:r w:rsidRPr="0042768B">
        <w:rPr>
          <w:rFonts w:ascii="Times New Roman" w:hAnsi="Times New Roman" w:cs="Times New Roman"/>
          <w:color w:val="000000"/>
          <w:sz w:val="24"/>
          <w:szCs w:val="24"/>
        </w:rPr>
        <w:t>British Library, London</w:t>
      </w:r>
    </w:p>
    <w:p w14:paraId="73D34E8C" w14:textId="77777777" w:rsidR="0042768B" w:rsidRPr="0042768B" w:rsidRDefault="0042768B" w:rsidP="0042768B">
      <w:pPr>
        <w:rPr>
          <w:rFonts w:ascii="Times New Roman" w:eastAsia="Times New Roman" w:hAnsi="Times New Roman" w:cs="Times New Roman"/>
          <w:sz w:val="24"/>
          <w:szCs w:val="24"/>
        </w:rPr>
      </w:pPr>
      <w:r w:rsidRPr="0042768B">
        <w:rPr>
          <w:rFonts w:ascii="Times New Roman" w:eastAsia="Times New Roman" w:hAnsi="Times New Roman" w:cs="Times New Roman"/>
          <w:color w:val="000000"/>
          <w:sz w:val="24"/>
          <w:szCs w:val="24"/>
        </w:rPr>
        <w:t xml:space="preserve">Come and explore the </w:t>
      </w:r>
      <w:proofErr w:type="gramStart"/>
      <w:r w:rsidRPr="0042768B">
        <w:rPr>
          <w:rFonts w:ascii="Times New Roman" w:eastAsia="Times New Roman" w:hAnsi="Times New Roman" w:cs="Times New Roman"/>
          <w:color w:val="000000"/>
          <w:sz w:val="24"/>
          <w:szCs w:val="24"/>
        </w:rPr>
        <w:t>Library</w:t>
      </w:r>
      <w:proofErr w:type="gramEnd"/>
      <w:r w:rsidRPr="0042768B">
        <w:rPr>
          <w:rFonts w:ascii="Times New Roman" w:eastAsia="Times New Roman" w:hAnsi="Times New Roman" w:cs="Times New Roman"/>
          <w:color w:val="000000"/>
          <w:sz w:val="24"/>
          <w:szCs w:val="24"/>
        </w:rPr>
        <w:t xml:space="preserve"> and its services, as well as our amazing Western Heritage collections alongside our curators and reference specialists. This day will appeal to all researchers undertaking PhDs with a particular focus on History, Literature, History of </w:t>
      </w:r>
      <w:proofErr w:type="gramStart"/>
      <w:r w:rsidRPr="0042768B">
        <w:rPr>
          <w:rFonts w:ascii="Times New Roman" w:eastAsia="Times New Roman" w:hAnsi="Times New Roman" w:cs="Times New Roman"/>
          <w:color w:val="000000"/>
          <w:sz w:val="24"/>
          <w:szCs w:val="24"/>
        </w:rPr>
        <w:t>Art</w:t>
      </w:r>
      <w:proofErr w:type="gramEnd"/>
      <w:r w:rsidRPr="0042768B">
        <w:rPr>
          <w:rFonts w:ascii="Times New Roman" w:eastAsia="Times New Roman" w:hAnsi="Times New Roman" w:cs="Times New Roman"/>
          <w:color w:val="000000"/>
          <w:sz w:val="24"/>
          <w:szCs w:val="24"/>
        </w:rPr>
        <w:t xml:space="preserve"> and Religious Studies.</w:t>
      </w:r>
      <w:r w:rsidRPr="0042768B">
        <w:rPr>
          <w:rFonts w:ascii="Times New Roman" w:eastAsia="Times New Roman" w:hAnsi="Times New Roman" w:cs="Times New Roman"/>
          <w:b/>
          <w:bCs/>
          <w:color w:val="000000"/>
          <w:sz w:val="24"/>
          <w:szCs w:val="24"/>
        </w:rPr>
        <w:t> </w:t>
      </w:r>
      <w:r w:rsidRPr="0042768B">
        <w:rPr>
          <w:rFonts w:ascii="Times New Roman" w:eastAsia="Times New Roman" w:hAnsi="Times New Roman" w:cs="Times New Roman"/>
          <w:color w:val="000000"/>
          <w:sz w:val="24"/>
          <w:szCs w:val="24"/>
        </w:rPr>
        <w:t xml:space="preserve">Our annual series of Doctoral Open Days offer PhD students the chance to discover our research resources and explore the practicalities of using the </w:t>
      </w:r>
      <w:proofErr w:type="gramStart"/>
      <w:r w:rsidRPr="0042768B">
        <w:rPr>
          <w:rFonts w:ascii="Times New Roman" w:eastAsia="Times New Roman" w:hAnsi="Times New Roman" w:cs="Times New Roman"/>
          <w:color w:val="000000"/>
          <w:sz w:val="24"/>
          <w:szCs w:val="24"/>
        </w:rPr>
        <w:t>Library</w:t>
      </w:r>
      <w:proofErr w:type="gramEnd"/>
      <w:r w:rsidRPr="0042768B">
        <w:rPr>
          <w:rFonts w:ascii="Times New Roman" w:eastAsia="Times New Roman" w:hAnsi="Times New Roman" w:cs="Times New Roman"/>
          <w:color w:val="000000"/>
          <w:sz w:val="24"/>
          <w:szCs w:val="24"/>
        </w:rPr>
        <w:t xml:space="preserve">. These days are aimed at first-year doctoral students, but those in other years who want to increase their knowledge of The British Library and its collections are also very welcome! </w:t>
      </w:r>
      <w:hyperlink r:id="rId17" w:history="1">
        <w:r w:rsidRPr="0042768B">
          <w:rPr>
            <w:rStyle w:val="Hyperlink"/>
            <w:rFonts w:ascii="Times New Roman" w:eastAsia="Times New Roman" w:hAnsi="Times New Roman" w:cs="Times New Roman"/>
            <w:sz w:val="24"/>
            <w:szCs w:val="24"/>
          </w:rPr>
          <w:t>https://www.bl.uk/events/doctoral-open-day-british-and-european-collections-from-antiquity-to-1600</w:t>
        </w:r>
        <w:bookmarkEnd w:id="0"/>
      </w:hyperlink>
    </w:p>
    <w:p w14:paraId="0C794BD2" w14:textId="77777777" w:rsidR="0042768B" w:rsidRPr="0042768B" w:rsidRDefault="0042768B" w:rsidP="0042768B">
      <w:pPr>
        <w:spacing w:before="100" w:beforeAutospacing="1" w:after="100" w:afterAutospacing="1"/>
        <w:rPr>
          <w:rFonts w:ascii="Times New Roman" w:hAnsi="Times New Roman" w:cs="Times New Roman"/>
          <w:sz w:val="24"/>
          <w:szCs w:val="24"/>
        </w:rPr>
      </w:pPr>
    </w:p>
    <w:p w14:paraId="245E6D9D" w14:textId="77777777" w:rsidR="0042768B" w:rsidRPr="0042768B" w:rsidRDefault="0042768B" w:rsidP="0042768B">
      <w:pPr>
        <w:pStyle w:val="NormalWeb"/>
        <w:rPr>
          <w:rFonts w:ascii="Times New Roman" w:hAnsi="Times New Roman" w:cs="Times New Roman"/>
          <w:sz w:val="24"/>
          <w:szCs w:val="24"/>
        </w:rPr>
      </w:pPr>
      <w:r w:rsidRPr="0042768B">
        <w:rPr>
          <w:rFonts w:ascii="Times New Roman" w:hAnsi="Times New Roman" w:cs="Times New Roman"/>
          <w:sz w:val="24"/>
          <w:szCs w:val="24"/>
        </w:rPr>
        <w:t>– Renaissance Society of America Conference</w:t>
      </w:r>
    </w:p>
    <w:p w14:paraId="7C4E5921" w14:textId="46B74036" w:rsidR="0042768B" w:rsidRPr="0042768B" w:rsidRDefault="0042768B" w:rsidP="0042768B">
      <w:pPr>
        <w:pStyle w:val="NormalWeb"/>
        <w:rPr>
          <w:rFonts w:ascii="Times New Roman" w:hAnsi="Times New Roman" w:cs="Times New Roman"/>
          <w:sz w:val="24"/>
          <w:szCs w:val="24"/>
        </w:rPr>
      </w:pPr>
      <w:r w:rsidRPr="0042768B">
        <w:rPr>
          <w:rFonts w:ascii="Times New Roman" w:hAnsi="Times New Roman" w:cs="Times New Roman"/>
          <w:color w:val="1D1C1D"/>
          <w:sz w:val="24"/>
          <w:szCs w:val="24"/>
        </w:rPr>
        <w:t xml:space="preserve">We hope you will join us March 21–23, 2024, at our 70th Annual Meeting in Chicago, Illinois. Plans are underway for more than 500 sessions at </w:t>
      </w:r>
      <w:hyperlink r:id="rId18" w:tgtFrame="_blank" w:history="1">
        <w:r w:rsidRPr="0042768B">
          <w:rPr>
            <w:rStyle w:val="Hyperlink"/>
            <w:rFonts w:ascii="Times New Roman" w:hAnsi="Times New Roman" w:cs="Times New Roman"/>
            <w:sz w:val="24"/>
            <w:szCs w:val="24"/>
          </w:rPr>
          <w:t>RSA Chicago 2024</w:t>
        </w:r>
      </w:hyperlink>
      <w:r w:rsidRPr="0042768B">
        <w:rPr>
          <w:rFonts w:ascii="Times New Roman" w:hAnsi="Times New Roman" w:cs="Times New Roman"/>
          <w:color w:val="1D1C1D"/>
          <w:sz w:val="24"/>
          <w:szCs w:val="24"/>
        </w:rPr>
        <w:t xml:space="preserve">, with the participation of 78 </w:t>
      </w:r>
      <w:hyperlink r:id="rId19" w:tgtFrame="_blank" w:history="1">
        <w:r w:rsidRPr="0042768B">
          <w:rPr>
            <w:rStyle w:val="Hyperlink"/>
            <w:rFonts w:ascii="Times New Roman" w:hAnsi="Times New Roman" w:cs="Times New Roman"/>
            <w:sz w:val="24"/>
            <w:szCs w:val="24"/>
          </w:rPr>
          <w:t>Associate Organizations</w:t>
        </w:r>
      </w:hyperlink>
      <w:r w:rsidRPr="0042768B">
        <w:rPr>
          <w:rFonts w:ascii="Times New Roman" w:hAnsi="Times New Roman" w:cs="Times New Roman"/>
          <w:color w:val="1D1C1D"/>
          <w:sz w:val="24"/>
          <w:szCs w:val="24"/>
        </w:rPr>
        <w:t xml:space="preserve">. </w:t>
      </w:r>
      <w:r w:rsidRPr="0042768B">
        <w:rPr>
          <w:rFonts w:ascii="Times New Roman" w:hAnsi="Times New Roman" w:cs="Times New Roman"/>
          <w:color w:val="101010"/>
          <w:sz w:val="24"/>
          <w:szCs w:val="24"/>
        </w:rPr>
        <w:t>The Josephine Waters Bennett Lecture will be presented by </w:t>
      </w:r>
      <w:hyperlink r:id="rId20" w:tgtFrame="_blank" w:history="1">
        <w:r w:rsidRPr="0042768B">
          <w:rPr>
            <w:rStyle w:val="Hyperlink"/>
            <w:rFonts w:ascii="Times New Roman" w:hAnsi="Times New Roman" w:cs="Times New Roman"/>
            <w:sz w:val="24"/>
            <w:szCs w:val="24"/>
          </w:rPr>
          <w:t xml:space="preserve">Joan-Pau </w:t>
        </w:r>
        <w:proofErr w:type="spellStart"/>
        <w:r w:rsidRPr="0042768B">
          <w:rPr>
            <w:rStyle w:val="Hyperlink"/>
            <w:rFonts w:ascii="Times New Roman" w:hAnsi="Times New Roman" w:cs="Times New Roman"/>
            <w:sz w:val="24"/>
            <w:szCs w:val="24"/>
          </w:rPr>
          <w:t>Rubiés</w:t>
        </w:r>
        <w:proofErr w:type="spellEnd"/>
        <w:r w:rsidRPr="0042768B">
          <w:rPr>
            <w:rStyle w:val="Hyperlink"/>
            <w:rFonts w:ascii="Times New Roman" w:hAnsi="Times New Roman" w:cs="Times New Roman"/>
            <w:sz w:val="24"/>
            <w:szCs w:val="24"/>
          </w:rPr>
          <w:t xml:space="preserve"> </w:t>
        </w:r>
        <w:proofErr w:type="spellStart"/>
        <w:r w:rsidRPr="0042768B">
          <w:rPr>
            <w:rStyle w:val="Hyperlink"/>
            <w:rFonts w:ascii="Times New Roman" w:hAnsi="Times New Roman" w:cs="Times New Roman"/>
            <w:sz w:val="24"/>
            <w:szCs w:val="24"/>
          </w:rPr>
          <w:t>Mirabet</w:t>
        </w:r>
        <w:proofErr w:type="spellEnd"/>
      </w:hyperlink>
      <w:r w:rsidRPr="0042768B">
        <w:rPr>
          <w:rFonts w:ascii="Times New Roman" w:hAnsi="Times New Roman" w:cs="Times New Roman"/>
          <w:color w:val="101010"/>
          <w:sz w:val="24"/>
          <w:szCs w:val="24"/>
        </w:rPr>
        <w:t xml:space="preserve">, </w:t>
      </w:r>
      <w:proofErr w:type="spellStart"/>
      <w:r w:rsidRPr="0042768B">
        <w:rPr>
          <w:rFonts w:ascii="Times New Roman" w:hAnsi="Times New Roman" w:cs="Times New Roman"/>
          <w:color w:val="101010"/>
          <w:sz w:val="24"/>
          <w:szCs w:val="24"/>
        </w:rPr>
        <w:t>ICREA</w:t>
      </w:r>
      <w:proofErr w:type="spellEnd"/>
      <w:r w:rsidRPr="0042768B">
        <w:rPr>
          <w:rFonts w:ascii="Times New Roman" w:hAnsi="Times New Roman" w:cs="Times New Roman"/>
          <w:color w:val="101010"/>
          <w:sz w:val="24"/>
          <w:szCs w:val="24"/>
        </w:rPr>
        <w:t xml:space="preserve"> Research Professor in the Humanities at </w:t>
      </w:r>
      <w:proofErr w:type="spellStart"/>
      <w:r w:rsidRPr="0042768B">
        <w:rPr>
          <w:rFonts w:ascii="Times New Roman" w:hAnsi="Times New Roman" w:cs="Times New Roman"/>
          <w:color w:val="101010"/>
          <w:sz w:val="24"/>
          <w:szCs w:val="24"/>
        </w:rPr>
        <w:t>Universitat</w:t>
      </w:r>
      <w:proofErr w:type="spellEnd"/>
      <w:r w:rsidRPr="0042768B">
        <w:rPr>
          <w:rFonts w:ascii="Times New Roman" w:hAnsi="Times New Roman" w:cs="Times New Roman"/>
          <w:color w:val="101010"/>
          <w:sz w:val="24"/>
          <w:szCs w:val="24"/>
        </w:rPr>
        <w:t xml:space="preserve"> Pompeu Fabra. </w:t>
      </w:r>
      <w:r w:rsidRPr="0042768B">
        <w:rPr>
          <w:rFonts w:ascii="Times New Roman" w:hAnsi="Times New Roman" w:cs="Times New Roman"/>
          <w:color w:val="1D1C1D"/>
          <w:sz w:val="24"/>
          <w:szCs w:val="24"/>
        </w:rPr>
        <w:t xml:space="preserve">We are delighted to announce that a pre-conference reception for graduate students will be held, hosted by the </w:t>
      </w:r>
      <w:hyperlink r:id="rId21" w:tgtFrame="_blank" w:history="1">
        <w:r w:rsidRPr="0042768B">
          <w:rPr>
            <w:rStyle w:val="Hyperlink"/>
            <w:rFonts w:ascii="Times New Roman" w:hAnsi="Times New Roman" w:cs="Times New Roman"/>
            <w:sz w:val="24"/>
            <w:szCs w:val="24"/>
          </w:rPr>
          <w:t xml:space="preserve">Newberry </w:t>
        </w:r>
        <w:proofErr w:type="spellStart"/>
        <w:r w:rsidRPr="0042768B">
          <w:rPr>
            <w:rStyle w:val="Hyperlink"/>
            <w:rFonts w:ascii="Times New Roman" w:hAnsi="Times New Roman" w:cs="Times New Roman"/>
            <w:sz w:val="24"/>
            <w:szCs w:val="24"/>
          </w:rPr>
          <w:t>Center</w:t>
        </w:r>
        <w:proofErr w:type="spellEnd"/>
        <w:r w:rsidRPr="0042768B">
          <w:rPr>
            <w:rStyle w:val="Hyperlink"/>
            <w:rFonts w:ascii="Times New Roman" w:hAnsi="Times New Roman" w:cs="Times New Roman"/>
            <w:sz w:val="24"/>
            <w:szCs w:val="24"/>
          </w:rPr>
          <w:t xml:space="preserve"> for Renaissance Studies</w:t>
        </w:r>
      </w:hyperlink>
      <w:r w:rsidRPr="0042768B">
        <w:rPr>
          <w:rFonts w:ascii="Times New Roman" w:hAnsi="Times New Roman" w:cs="Times New Roman"/>
          <w:color w:val="1D1C1D"/>
          <w:sz w:val="24"/>
          <w:szCs w:val="24"/>
        </w:rPr>
        <w:t xml:space="preserve">. In addition to the meeting sessions, attendees can enjoy a lecture and performance by the </w:t>
      </w:r>
      <w:hyperlink r:id="rId22" w:tgtFrame="_blank" w:history="1">
        <w:r w:rsidRPr="0042768B">
          <w:rPr>
            <w:rStyle w:val="Hyperlink"/>
            <w:rFonts w:ascii="Times New Roman" w:hAnsi="Times New Roman" w:cs="Times New Roman"/>
            <w:sz w:val="24"/>
            <w:szCs w:val="24"/>
          </w:rPr>
          <w:t>Newberry Consort</w:t>
        </w:r>
      </w:hyperlink>
      <w:r w:rsidRPr="0042768B">
        <w:rPr>
          <w:rFonts w:ascii="Times New Roman" w:hAnsi="Times New Roman" w:cs="Times New Roman"/>
          <w:sz w:val="24"/>
          <w:szCs w:val="24"/>
        </w:rPr>
        <w:t xml:space="preserve"> </w:t>
      </w:r>
      <w:r w:rsidRPr="0042768B">
        <w:rPr>
          <w:rFonts w:ascii="Times New Roman" w:hAnsi="Times New Roman" w:cs="Times New Roman"/>
          <w:color w:val="1D1C1D"/>
          <w:sz w:val="24"/>
          <w:szCs w:val="24"/>
        </w:rPr>
        <w:t xml:space="preserve">and a demonstration of Renaissance swordplay by </w:t>
      </w:r>
      <w:hyperlink r:id="rId23" w:tgtFrame="_blank" w:history="1">
        <w:r w:rsidRPr="0042768B">
          <w:rPr>
            <w:rStyle w:val="Hyperlink"/>
            <w:rFonts w:ascii="Times New Roman" w:hAnsi="Times New Roman" w:cs="Times New Roman"/>
            <w:sz w:val="24"/>
            <w:szCs w:val="24"/>
          </w:rPr>
          <w:t>Gregory D. Mele of Forteza</w:t>
        </w:r>
      </w:hyperlink>
      <w:r w:rsidRPr="0042768B">
        <w:rPr>
          <w:rFonts w:ascii="Times New Roman" w:hAnsi="Times New Roman" w:cs="Times New Roman"/>
          <w:color w:val="1D1C1D"/>
          <w:sz w:val="24"/>
          <w:szCs w:val="24"/>
        </w:rPr>
        <w:t xml:space="preserve">. </w:t>
      </w:r>
    </w:p>
    <w:p w14:paraId="3942EEE9" w14:textId="76E19252" w:rsidR="0042768B" w:rsidRPr="0042768B" w:rsidRDefault="0042768B" w:rsidP="0042768B">
      <w:pPr>
        <w:pStyle w:val="NormalWeb"/>
        <w:rPr>
          <w:rFonts w:ascii="Times New Roman" w:hAnsi="Times New Roman" w:cs="Times New Roman"/>
          <w:sz w:val="24"/>
          <w:szCs w:val="24"/>
        </w:rPr>
      </w:pPr>
      <w:r w:rsidRPr="0042768B">
        <w:rPr>
          <w:rFonts w:ascii="Times New Roman" w:hAnsi="Times New Roman" w:cs="Times New Roman"/>
          <w:sz w:val="24"/>
          <w:szCs w:val="24"/>
        </w:rPr>
        <w:t xml:space="preserve">This is the latest round-up of Neo-Latin news. As always, we hope that it is useful for members, and we encourage everyone to submit items for the next issue. We hope that everyone will have a good academic year. We hope to see some of you at some of the SNLS events this autumn. </w:t>
      </w:r>
    </w:p>
    <w:p w14:paraId="57D42102" w14:textId="77777777" w:rsidR="0042768B" w:rsidRPr="0042768B" w:rsidRDefault="0042768B" w:rsidP="0042768B">
      <w:pPr>
        <w:pStyle w:val="NormalWeb"/>
        <w:rPr>
          <w:rFonts w:ascii="Times New Roman" w:hAnsi="Times New Roman" w:cs="Times New Roman"/>
          <w:sz w:val="24"/>
          <w:szCs w:val="24"/>
        </w:rPr>
      </w:pPr>
      <w:r w:rsidRPr="0042768B">
        <w:rPr>
          <w:rFonts w:ascii="Times New Roman" w:hAnsi="Times New Roman" w:cs="Times New Roman"/>
          <w:sz w:val="24"/>
          <w:szCs w:val="24"/>
        </w:rPr>
        <w:t>Best wishes,</w:t>
      </w:r>
    </w:p>
    <w:p w14:paraId="000324B2" w14:textId="77777777" w:rsidR="0042768B" w:rsidRPr="0042768B" w:rsidRDefault="0042768B" w:rsidP="0042768B">
      <w:pPr>
        <w:pStyle w:val="NormalWeb"/>
        <w:rPr>
          <w:rFonts w:ascii="Times New Roman" w:hAnsi="Times New Roman" w:cs="Times New Roman"/>
          <w:sz w:val="24"/>
          <w:szCs w:val="24"/>
        </w:rPr>
      </w:pPr>
      <w:r w:rsidRPr="0042768B">
        <w:rPr>
          <w:rFonts w:ascii="Times New Roman" w:hAnsi="Times New Roman" w:cs="Times New Roman"/>
          <w:sz w:val="24"/>
          <w:szCs w:val="24"/>
        </w:rPr>
        <w:t>Gesine Manuwald</w:t>
      </w:r>
    </w:p>
    <w:p w14:paraId="13A36169" w14:textId="77777777" w:rsidR="0042768B" w:rsidRPr="0042768B" w:rsidRDefault="0042768B" w:rsidP="0042768B">
      <w:pPr>
        <w:pStyle w:val="NormalWeb"/>
        <w:rPr>
          <w:rFonts w:ascii="Times New Roman" w:hAnsi="Times New Roman" w:cs="Times New Roman"/>
          <w:sz w:val="24"/>
          <w:szCs w:val="24"/>
        </w:rPr>
      </w:pPr>
      <w:r w:rsidRPr="0042768B">
        <w:rPr>
          <w:rFonts w:ascii="Times New Roman" w:hAnsi="Times New Roman" w:cs="Times New Roman"/>
          <w:sz w:val="24"/>
          <w:szCs w:val="24"/>
        </w:rPr>
        <w:t>(SNLS President)</w:t>
      </w:r>
    </w:p>
    <w:p w14:paraId="06CEA189" w14:textId="77777777" w:rsidR="00684D46" w:rsidRPr="0042768B" w:rsidRDefault="00684D46">
      <w:pPr>
        <w:rPr>
          <w:rFonts w:ascii="Times New Roman" w:hAnsi="Times New Roman" w:cs="Times New Roman"/>
          <w:sz w:val="24"/>
          <w:szCs w:val="24"/>
        </w:rPr>
      </w:pPr>
    </w:p>
    <w:sectPr w:rsidR="00684D46" w:rsidRPr="0042768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68B"/>
    <w:rsid w:val="0042768B"/>
    <w:rsid w:val="00684D46"/>
    <w:rsid w:val="00946AFA"/>
    <w:rsid w:val="00A605F5"/>
    <w:rsid w:val="00F64D7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E3575"/>
  <w15:chartTrackingRefBased/>
  <w15:docId w15:val="{7CE042AB-12CE-4E7E-A232-08A79D014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68B"/>
    <w:pPr>
      <w:spacing w:after="0" w:line="240" w:lineRule="auto"/>
    </w:pPr>
    <w:rPr>
      <w:rFonts w:ascii="Calibri" w:hAnsi="Calibri" w:cs="Calibri"/>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2768B"/>
    <w:rPr>
      <w:color w:val="0000FF"/>
      <w:u w:val="single"/>
    </w:rPr>
  </w:style>
  <w:style w:type="paragraph" w:styleId="NormalWeb">
    <w:name w:val="Normal (Web)"/>
    <w:basedOn w:val="Normal"/>
    <w:uiPriority w:val="99"/>
    <w:unhideWhenUsed/>
    <w:rsid w:val="0042768B"/>
    <w:pPr>
      <w:spacing w:before="100" w:beforeAutospacing="1" w:after="100" w:afterAutospacing="1"/>
    </w:pPr>
  </w:style>
  <w:style w:type="character" w:customStyle="1" w:styleId="xapple-converted-space">
    <w:name w:val="xapple-converted-space"/>
    <w:basedOn w:val="DefaultParagraphFont"/>
    <w:rsid w:val="004276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006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manuwald@ucl.ac.uk" TargetMode="External"/><Relationship Id="rId13" Type="http://schemas.openxmlformats.org/officeDocument/2006/relationships/hyperlink" Target="https://eur01.safelinks.protection.outlook.com/?url=https%3A%2F%2Fwww.ucl.ac.uk%2Finstitute-of-advanced-studies%2Fevents%2F2023%2Fnov%2Fias-book-launch-hybrid-baroque-latinity&amp;data=05%7C01%7C%7C9f025f69dab742094b4c08dbc421881c%7C09bacfbd47ef446592653546f2eaf6bc%7C0%7C0%7C638319420560512392%7CUnknown%7CTWFpbGZsb3d8eyJWIjoiMC4wLjAwMDAiLCJQIjoiV2luMzIiLCJBTiI6Ik1haWwiLCJXVCI6Mn0%3D%7C1000%7C%7C%7C&amp;sdata=GW5N2roV7jyK1ywjqNuXucitooS0tU9JKPcU1j%2FPPqk%3D&amp;reserved=0" TargetMode="External"/><Relationship Id="rId18" Type="http://schemas.openxmlformats.org/officeDocument/2006/relationships/hyperlink" Target="https://eur01.safelinks.protection.outlook.com/?url=https%3A%2F%2Fr20.rs6.net%2Ftn.jsp%3Ff%3D001T9VHk12CCa90qDeu3LxE-k5MYrwO_UmUnk90qPuSujl9vm7OxRvBQb2XOyGOLxedVVLWvCwLK_HN0-MsncqHBcsCxhA_5zj-ZFFeMKAhV5Wkts3OpzfJsoxk4RQKmfH6WhiK3kRlgtYZHFWMXqAwFxGjnjC1s9jeDBkmQ71KlmI%3D%26c%3D_rwIXpWeguaA5Dwn2aU3dYDu7tJlflI3SAOZEPStW44MISpUSkATEQ%3D%3D%26ch%3Dzb_g9dlIAvK6ydMrnGHwJN2rtYzOHjUTw1xNXJ9tXoUydC6fZhc9zA%3D%3D&amp;data=05%7C01%7C%7C9f025f69dab742094b4c08dbc421881c%7C09bacfbd47ef446592653546f2eaf6bc%7C0%7C0%7C638319420560512392%7CUnknown%7CTWFpbGZsb3d8eyJWIjoiMC4wLjAwMDAiLCJQIjoiV2luMzIiLCJBTiI6Ik1haWwiLCJXVCI6Mn0%3D%7C1000%7C%7C%7C&amp;sdata=18156b%2BpeFvsRsol2r3TjnEBYCbKl2QTATLvX7qMN%2B8%3D&amp;reserved=0" TargetMode="External"/><Relationship Id="rId3" Type="http://schemas.openxmlformats.org/officeDocument/2006/relationships/webSettings" Target="webSettings.xml"/><Relationship Id="rId21" Type="http://schemas.openxmlformats.org/officeDocument/2006/relationships/hyperlink" Target="https://eur01.safelinks.protection.outlook.com/?url=https%3A%2F%2Fr20.rs6.net%2Ftn.jsp%3Ff%3D001T9VHk12CCa90qDeu3LxE-k5MYrwO_UmUnk90qPuSujl9vm7OxRvBQQAEEVpkX3izot_4h9xlyA1-up3L8I8LT7ydsaVaoa8rnJhblj1w-9XfZly2tiRTI37qNK-ehz9VQXmQ0YdA4CcxgliWUXGjUWLf1S86dRzP9JvKXz7ziZuniBc7N3l_1cMdI8IPt5BVoOx8LU_l08jg9LFNUptjXA%3D%3D%26c%3D_rwIXpWeguaA5Dwn2aU3dYDu7tJlflI3SAOZEPStW44MISpUSkATEQ%3D%3D%26ch%3Dzb_g9dlIAvK6ydMrnGHwJN2rtYzOHjUTw1xNXJ9tXoUydC6fZhc9zA%3D%3D&amp;data=05%7C01%7C%7C9f025f69dab742094b4c08dbc421881c%7C09bacfbd47ef446592653546f2eaf6bc%7C0%7C0%7C638319420560668713%7CUnknown%7CTWFpbGZsb3d8eyJWIjoiMC4wLjAwMDAiLCJQIjoiV2luMzIiLCJBTiI6Ik1haWwiLCJXVCI6Mn0%3D%7C1000%7C%7C%7C&amp;sdata=B8p65QvSoAcCPf4eDEjLnZHYCKWEFzRn58r400%2BVtAo%3D&amp;reserved=0" TargetMode="External"/><Relationship Id="rId7" Type="http://schemas.openxmlformats.org/officeDocument/2006/relationships/hyperlink" Target="https://eur01.safelinks.protection.outlook.com/?url=https%3A%2F%2Fwww.qmul.ac.uk%2Fpublicengagement%2Fblog%2F202223-blog-posts%2Fitems%2Fearly-modern-latin-in-london-walking-tours-.html&amp;data=05%7C01%7C%7C9f025f69dab742094b4c08dbc421881c%7C09bacfbd47ef446592653546f2eaf6bc%7C0%7C0%7C638319420560512392%7CUnknown%7CTWFpbGZsb3d8eyJWIjoiMC4wLjAwMDAiLCJQIjoiV2luMzIiLCJBTiI6Ik1haWwiLCJXVCI6Mn0%3D%7C1000%7C%7C%7C&amp;sdata=Almb4JPQVu4ARzrqEs%2Fa0ZCgHxkML1pF4Twx8ZCZcCI%3D&amp;reserved=0" TargetMode="External"/><Relationship Id="rId12" Type="http://schemas.openxmlformats.org/officeDocument/2006/relationships/hyperlink" Target="https://eur01.safelinks.protection.outlook.com/?url=http%3A%2F%2Fwww2.warwick.ac.uk%2Ffac%2Farts%2Fren%2Fsnls%2Fofficers%2F&amp;data=05%7C01%7C%7C9f025f69dab742094b4c08dbc421881c%7C09bacfbd47ef446592653546f2eaf6bc%7C0%7C0%7C638319420560512392%7CUnknown%7CTWFpbGZsb3d8eyJWIjoiMC4wLjAwMDAiLCJQIjoiV2luMzIiLCJBTiI6Ik1haWwiLCJXVCI6Mn0%3D%7C1000%7C%7C%7C&amp;sdata=K3MPrY1t7hoZuHb%2FYoOs0X9lQpc8A%2B%2Fd2UXUucYbNoI%3D&amp;reserved=0" TargetMode="External"/><Relationship Id="rId17" Type="http://schemas.openxmlformats.org/officeDocument/2006/relationships/hyperlink" Target="https://eur01.safelinks.protection.outlook.com/?url=https%3A%2F%2Fwww.bl.uk%2Fevents%2Fdoctoral-open-day-british-and-european-collections-from-antiquity-to-1600&amp;data=05%7C01%7C%7C9f025f69dab742094b4c08dbc421881c%7C09bacfbd47ef446592653546f2eaf6bc%7C0%7C0%7C638319420560512392%7CUnknown%7CTWFpbGZsb3d8eyJWIjoiMC4wLjAwMDAiLCJQIjoiV2luMzIiLCJBTiI6Ik1haWwiLCJXVCI6Mn0%3D%7C1000%7C%7C%7C&amp;sdata=2BsMDKsoMRiNeqiJwUSoyTO3L35Tl2lehXIX6INmx6w%3D&amp;reserved=0"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eur01.safelinks.protection.outlook.com/?url=https%3A%2F%2Freconex.exeter.ac.uk%2F2023%2F09%2F18%2Fcall-for-papers-writing-faith-and-place-in-early-modern-britain-april-2024%2F&amp;data=05%7C01%7C%7C9f025f69dab742094b4c08dbc421881c%7C09bacfbd47ef446592653546f2eaf6bc%7C0%7C0%7C638319420560512392%7CUnknown%7CTWFpbGZsb3d8eyJWIjoiMC4wLjAwMDAiLCJQIjoiV2luMzIiLCJBTiI6Ik1haWwiLCJXVCI6Mn0%3D%7C1000%7C%7C%7C&amp;sdata=NuhLmUVD1rMi8o2%2BD87%2BK9rPA9qdRPrhcjEmLCuSl%2FE%3D&amp;reserved=0" TargetMode="External"/><Relationship Id="rId20" Type="http://schemas.openxmlformats.org/officeDocument/2006/relationships/hyperlink" Target="https://eur01.safelinks.protection.outlook.com/?url=https%3A%2F%2Fr20.rs6.net%2Ftn.jsp%3Ff%3D001T9VHk12CCa90qDeu3LxE-k5MYrwO_UmUnk90qPuSujl9vm7OxRvBQX7lW_43kwhE2ze-w9pqaJdSZ2XCe-6fkwfgsVRSv2DpRnzjAozPlBNVYd_CGO2cId0OoEzZdPCy1dMkUM7Allyf0Lfx37hyLBpxRc3oSjMylpgBhVggNzo_1MmAtku8rsP7fR7ylGYAS3vVsv5vfHzzYIT14QcGCg%3D%3D%26c%3D_rwIXpWeguaA5Dwn2aU3dYDu7tJlflI3SAOZEPStW44MISpUSkATEQ%3D%3D%26ch%3Dzb_g9dlIAvK6ydMrnGHwJN2rtYzOHjUTw1xNXJ9tXoUydC6fZhc9zA%3D%3D&amp;data=05%7C01%7C%7C9f025f69dab742094b4c08dbc421881c%7C09bacfbd47ef446592653546f2eaf6bc%7C0%7C0%7C638319420560668713%7CUnknown%7CTWFpbGZsb3d8eyJWIjoiMC4wLjAwMDAiLCJQIjoiV2luMzIiLCJBTiI6Ik1haWwiLCJXVCI6Mn0%3D%7C1000%7C%7C%7C&amp;sdata=n4D%2B%2Ff6Ag8dl76QZ1WdAK69d1EhRa4esCJjjD3pP8ng%3D&amp;reserved=0" TargetMode="External"/><Relationship Id="rId1" Type="http://schemas.openxmlformats.org/officeDocument/2006/relationships/styles" Target="styles.xml"/><Relationship Id="rId6" Type="http://schemas.openxmlformats.org/officeDocument/2006/relationships/hyperlink" Target="https://eur01.safelinks.protection.outlook.com/?url=https%3A%2F%2Fwww.eventbrite.co.uk%2Fe%2Fearly-modern-latin-walking-tour-city-of-london-tickets-695475003457&amp;data=05%7C01%7C%7C9f025f69dab742094b4c08dbc421881c%7C09bacfbd47ef446592653546f2eaf6bc%7C0%7C0%7C638319420560512392%7CUnknown%7CTWFpbGZsb3d8eyJWIjoiMC4wLjAwMDAiLCJQIjoiV2luMzIiLCJBTiI6Ik1haWwiLCJXVCI6Mn0%3D%7C1000%7C%7C%7C&amp;sdata=jqRFURugMtJIu3LYuAi6vL%2FVX5jkoKj5Hx2xqeMjv2k%3D&amp;reserved=0" TargetMode="External"/><Relationship Id="rId11" Type="http://schemas.openxmlformats.org/officeDocument/2006/relationships/hyperlink" Target="https://eur01.safelinks.protection.outlook.com/?url=https%3A%2F%2Fwarwick.ac.uk%2Ffac%2Farts%2Fren%2Fsnls%2Fsnls_teaching_anthology%2F&amp;data=05%7C01%7C%7C9f025f69dab742094b4c08dbc421881c%7C09bacfbd47ef446592653546f2eaf6bc%7C0%7C0%7C638319420560512392%7CUnknown%7CTWFpbGZsb3d8eyJWIjoiMC4wLjAwMDAiLCJQIjoiV2luMzIiLCJBTiI6Ik1haWwiLCJXVCI6Mn0%3D%7C1000%7C%7C%7C&amp;sdata=BbUVMUFV1gOEnXdAFgKgRyx3zKBsgcNUzQ6wJwdIJvA%3D&amp;reserved=0" TargetMode="External"/><Relationship Id="rId24" Type="http://schemas.openxmlformats.org/officeDocument/2006/relationships/fontTable" Target="fontTable.xml"/><Relationship Id="rId5" Type="http://schemas.openxmlformats.org/officeDocument/2006/relationships/hyperlink" Target="https://eur01.safelinks.protection.outlook.com/?url=https%3A%2F%2Fwww.beinghumanfestival.org%2F&amp;data=05%7C01%7C%7C9f025f69dab742094b4c08dbc421881c%7C09bacfbd47ef446592653546f2eaf6bc%7C0%7C0%7C638319420560512392%7CUnknown%7CTWFpbGZsb3d8eyJWIjoiMC4wLjAwMDAiLCJQIjoiV2luMzIiLCJBTiI6Ik1haWwiLCJXVCI6Mn0%3D%7C1000%7C%7C%7C&amp;sdata=9h5tdnQ53Z%2B9SeSKJv9AJNmaoAkrEKqJhu2RPiwQA1g%3D&amp;reserved=0" TargetMode="External"/><Relationship Id="rId15" Type="http://schemas.openxmlformats.org/officeDocument/2006/relationships/hyperlink" Target="mailto:d.parry@exeter.ac.uk" TargetMode="External"/><Relationship Id="rId23" Type="http://schemas.openxmlformats.org/officeDocument/2006/relationships/hyperlink" Target="https://eur01.safelinks.protection.outlook.com/?url=https%3A%2F%2Fr20.rs6.net%2Ftn.jsp%3Ff%3D001T9VHk12CCa90qDeu3LxE-k5MYrwO_UmUnk90qPuSujl9vm7OxRvBQQAEEVpkX3izvOlo_p7xNROcmvxrQuaKXE8lyD3hnfUtTI2f4fukbMPwpFLXUjEGR1lp2c3JZ_IZIoCYfUEgneNKUaJlYu7JrnsBs34V414sYIawmijdYnGueKQbGG-Kf2yF4gPAW2pu%26c%3D_rwIXpWeguaA5Dwn2aU3dYDu7tJlflI3SAOZEPStW44MISpUSkATEQ%3D%3D%26ch%3Dzb_g9dlIAvK6ydMrnGHwJN2rtYzOHjUTw1xNXJ9tXoUydC6fZhc9zA%3D%3D&amp;data=05%7C01%7C%7C9f025f69dab742094b4c08dbc421881c%7C09bacfbd47ef446592653546f2eaf6bc%7C0%7C0%7C638319420560668713%7CUnknown%7CTWFpbGZsb3d8eyJWIjoiMC4wLjAwMDAiLCJQIjoiV2luMzIiLCJBTiI6Ik1haWwiLCJXVCI6Mn0%3D%7C1000%7C%7C%7C&amp;sdata=mzWgpVUkaiN6ugNJCcDX1j6neSqF14wRzgODUF0%2BrD8%3D&amp;reserved=0" TargetMode="External"/><Relationship Id="rId10" Type="http://schemas.openxmlformats.org/officeDocument/2006/relationships/hyperlink" Target="https://eur01.safelinks.protection.outlook.com/?url=https%3A%2F%2Fwarwick.ac.uk%2Ffac%2Farts%2Fren%2Fsnls%2Fpodcast%2F&amp;data=05%7C01%7C%7C9f025f69dab742094b4c08dbc421881c%7C09bacfbd47ef446592653546f2eaf6bc%7C0%7C0%7C638319420560512392%7CUnknown%7CTWFpbGZsb3d8eyJWIjoiMC4wLjAwMDAiLCJQIjoiV2luMzIiLCJBTiI6Ik1haWwiLCJXVCI6Mn0%3D%7C1000%7C%7C%7C&amp;sdata=EQAxGnbr0FCekcinztAfTwChPIYao80f0f%2FQUBAr4%2Fc%3D&amp;reserved=0" TargetMode="External"/><Relationship Id="rId19" Type="http://schemas.openxmlformats.org/officeDocument/2006/relationships/hyperlink" Target="https://eur01.safelinks.protection.outlook.com/?url=https%3A%2F%2Fr20.rs6.net%2Ftn.jsp%3Ff%3D001T9VHk12CCa90qDeu3LxE-k5MYrwO_UmUnk90qPuSujl9vm7OxRvBQVgOzDW-AFshtz9VLIc5KF8OmXv6h8jhMfwneoEUTT2adm97oTQIDvS_SWzoDbma_qS0i8eOjt3PNHLjiFB7lqImXRG-T5POvMlMt8sowNE0lGcfE4CmIOU%3D%26c%3D_rwIXpWeguaA5Dwn2aU3dYDu7tJlflI3SAOZEPStW44MISpUSkATEQ%3D%3D%26ch%3Dzb_g9dlIAvK6ydMrnGHwJN2rtYzOHjUTw1xNXJ9tXoUydC6fZhc9zA%3D%3D&amp;data=05%7C01%7C%7C9f025f69dab742094b4c08dbc421881c%7C09bacfbd47ef446592653546f2eaf6bc%7C0%7C0%7C638319420560512392%7CUnknown%7CTWFpbGZsb3d8eyJWIjoiMC4wLjAwMDAiLCJQIjoiV2luMzIiLCJBTiI6Ik1haWwiLCJXVCI6Mn0%3D%7C1000%7C%7C%7C&amp;sdata=rla%2Bpz0I1Y84N7PPAjhRb%2BAvVR3SAOdi%2B%2Bz4Y07DtXc%3D&amp;reserved=0" TargetMode="External"/><Relationship Id="rId4" Type="http://schemas.openxmlformats.org/officeDocument/2006/relationships/hyperlink" Target="https://eur01.safelinks.protection.outlook.com/?url=https%3A%2F%2Fwarwick.ac.uk%2Ffac%2Farts%2Fren%2Fsnls%2F&amp;data=05%7C01%7C%7C9f025f69dab742094b4c08dbc421881c%7C09bacfbd47ef446592653546f2eaf6bc%7C0%7C0%7C638319420560356231%7CUnknown%7CTWFpbGZsb3d8eyJWIjoiMC4wLjAwMDAiLCJQIjoiV2luMzIiLCJBTiI6Ik1haWwiLCJXVCI6Mn0%3D%7C1000%7C%7C%7C&amp;sdata=XoVJX355U3F%2BkENBDHfVIoUkv3RMBcItsleDF4Acobg%3D&amp;reserved=0" TargetMode="External"/><Relationship Id="rId9" Type="http://schemas.openxmlformats.org/officeDocument/2006/relationships/hyperlink" Target="https://eur01.safelinks.protection.outlook.com/?url=https%3A%2F%2Fwarwick.ac.uk%2Ffac%2Farts%2Fren%2Fsnls%2Fnews%2Fessayprize%2F&amp;data=05%7C01%7C%7C9f025f69dab742094b4c08dbc421881c%7C09bacfbd47ef446592653546f2eaf6bc%7C0%7C0%7C638319420560512392%7CUnknown%7CTWFpbGZsb3d8eyJWIjoiMC4wLjAwMDAiLCJQIjoiV2luMzIiLCJBTiI6Ik1haWwiLCJXVCI6Mn0%3D%7C1000%7C%7C%7C&amp;sdata=lFlLn7zTnfz0CxiqxCEUWrJlPjuWmCBqhAyFQ1DdbO8%3D&amp;reserved=0" TargetMode="External"/><Relationship Id="rId14" Type="http://schemas.openxmlformats.org/officeDocument/2006/relationships/hyperlink" Target="https://eur01.safelinks.protection.outlook.com/?url=https%3A%2F%2Fwww.jobs.ac.uk%2Fjob%2FDCW724%2Fpostdoctoral-research-associate&amp;data=05%7C01%7C%7C9f025f69dab742094b4c08dbc421881c%7C09bacfbd47ef446592653546f2eaf6bc%7C0%7C0%7C638319420560512392%7CUnknown%7CTWFpbGZsb3d8eyJWIjoiMC4wLjAwMDAiLCJQIjoiV2luMzIiLCJBTiI6Ik1haWwiLCJXVCI6Mn0%3D%7C1000%7C%7C%7C&amp;sdata=zwSCnO6iAt3M68FXRwb0SSQ240tX3nafxR9Jv%2BNFX2w%3D&amp;reserved=0" TargetMode="External"/><Relationship Id="rId22" Type="http://schemas.openxmlformats.org/officeDocument/2006/relationships/hyperlink" Target="https://eur01.safelinks.protection.outlook.com/?url=https%3A%2F%2Fr20.rs6.net%2Ftn.jsp%3Ff%3D001T9VHk12CCa90qDeu3LxE-k5MYrwO_UmUnk90qPuSujl9vm7OxRvBQVgOzDW-AFshdPIYqE54_7rp-o5aGlQ2MhB-54vqkOfVqKOSLrVLvhw_eI1uUZV_I5gBSnlbuhKV_rS1ZQmDw_QhiFN9Rt3svSZr7JwJHGlT%26c%3D_rwIXpWeguaA5Dwn2aU3dYDu7tJlflI3SAOZEPStW44MISpUSkATEQ%3D%3D%26ch%3Dzb_g9dlIAvK6ydMrnGHwJN2rtYzOHjUTw1xNXJ9tXoUydC6fZhc9zA%3D%3D&amp;data=05%7C01%7C%7C9f025f69dab742094b4c08dbc421881c%7C09bacfbd47ef446592653546f2eaf6bc%7C0%7C0%7C638319420560668713%7CUnknown%7CTWFpbGZsb3d8eyJWIjoiMC4wLjAwMDAiLCJQIjoiV2luMzIiLCJBTiI6Ik1haWwiLCJXVCI6Mn0%3D%7C1000%7C%7C%7C&amp;sdata=eIYrMPHMWMNuaWv24nZaZNrC9cFGksyEEDOWeD6kSi0%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3369</Words>
  <Characters>19207</Characters>
  <Application>Microsoft Office Word</Application>
  <DocSecurity>0</DocSecurity>
  <Lines>160</Lines>
  <Paragraphs>45</Paragraphs>
  <ScaleCrop>false</ScaleCrop>
  <Company/>
  <LinksUpToDate>false</LinksUpToDate>
  <CharactersWithSpaces>22531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PARGA ORNELAS, IVÁN (PGR)</dc:creator>
  <cp:keywords/>
  <dc:description/>
  <cp:lastModifiedBy>PARGA ORNELAS, IVÁN (PGR)</cp:lastModifiedBy>
  <cp:revision>1</cp:revision>
  <dcterms:created xsi:type="dcterms:W3CDTF">2023-10-23T11:09:00Z</dcterms:created>
  <dcterms:modified xsi:type="dcterms:W3CDTF">2023-10-23T11:11:00Z</dcterms:modified>
</cp:coreProperties>
</file>