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.xml"/><Relationship Id="rId4" Type="http://schemas.openxmlformats.org/officeDocument/2006/relationships/custom-properties" Target="docProps/custom.xml"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1217B651" w:rsidP="03F319DC" w:rsidRDefault="1217B651" w14:paraId="459C68DC" w14:textId="292158A0">
      <w:pPr>
        <w:spacing w:line="257" w:lineRule="auto"/>
      </w:pPr>
      <w:r w:rsidRPr="03F319DC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Designing and developing an online course can be a daunting task, but with a few simple strategies and the right tools the process can be less overwhelming and ultimately more successful.</w:t>
      </w:r>
    </w:p>
    <w:p w:rsidR="1217B651" w:rsidP="03F319DC" w:rsidRDefault="1217B651" w14:paraId="3B318856" w14:textId="0DC636F1">
      <w:pPr>
        <w:spacing w:line="257" w:lineRule="auto"/>
      </w:pP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This session will reflect on the experiences of a Monash-Warwick Alliance project and will explore the use of a TEL framework for the co-design of an online course. The presentation will focus on</w:t>
      </w:r>
      <w:r w:rsidRPr="0FA2A64B" w:rsidR="4FD65890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the</w:t>
      </w:r>
      <w:r w:rsidRPr="0FA2A64B" w:rsidR="357F7B99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use of</w:t>
      </w: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:</w:t>
      </w:r>
    </w:p>
    <w:p w:rsidR="1217B651" w:rsidP="03F319DC" w:rsidRDefault="1217B651" w14:paraId="18FEC734" w14:textId="71214629">
      <w:pPr>
        <w:pStyle w:val="ListParagraph"/>
        <w:numPr>
          <w:ilvl w:val="0"/>
          <w:numId w:val="1"/>
        </w:numPr>
        <w:rPr>
          <w:rFonts w:ascii="Calibri" w:hAnsi="Calibri" w:eastAsia="Calibri" w:cs="Calibri" w:asciiTheme="minorAscii" w:hAnsiTheme="minorAscii" w:eastAsiaTheme="minorAscii" w:cstheme="minorAscii"/>
          <w:sz w:val="22"/>
          <w:szCs w:val="22"/>
        </w:rPr>
      </w:pP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Microsoft Teams for collaboration, communication and project management. </w:t>
      </w:r>
    </w:p>
    <w:p w:rsidR="1217B651" w:rsidP="0FA2A64B" w:rsidRDefault="1217B651" w14:paraId="557A1F7A" w14:textId="7434C7C8">
      <w:pPr>
        <w:pStyle w:val="ListParagraph"/>
        <w:numPr>
          <w:ilvl w:val="0"/>
          <w:numId w:val="1"/>
        </w:numPr>
        <w:rPr>
          <w:rFonts w:ascii="Calibri" w:hAnsi="Calibri" w:eastAsia="Calibri" w:cs="Calibri" w:asciiTheme="minorAscii" w:hAnsiTheme="minorAscii" w:eastAsiaTheme="minorAscii" w:cstheme="minorAscii"/>
          <w:noProof w:val="0"/>
          <w:sz w:val="22"/>
          <w:szCs w:val="22"/>
          <w:lang w:val="en-US"/>
        </w:rPr>
      </w:pP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The ADDIE model </w:t>
      </w:r>
      <w:r w:rsidRPr="0FA2A64B" w:rsidR="076A411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to help </w:t>
      </w:r>
      <w:proofErr w:type="spellStart"/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organi</w:t>
      </w:r>
      <w:r w:rsidRPr="0FA2A64B" w:rsidR="5616E2D5">
        <w:rPr>
          <w:rFonts w:ascii="Calibri" w:hAnsi="Calibri" w:eastAsia="Calibri" w:cs="Calibri"/>
          <w:noProof w:val="0"/>
          <w:sz w:val="22"/>
          <w:szCs w:val="22"/>
          <w:lang w:val="en-US"/>
        </w:rPr>
        <w:t>s</w:t>
      </w:r>
      <w:r w:rsidRPr="0FA2A64B" w:rsidR="16EE2BCE">
        <w:rPr>
          <w:rFonts w:ascii="Calibri" w:hAnsi="Calibri" w:eastAsia="Calibri" w:cs="Calibri"/>
          <w:noProof w:val="0"/>
          <w:sz w:val="22"/>
          <w:szCs w:val="22"/>
          <w:lang w:val="en-US"/>
        </w:rPr>
        <w:t>e</w:t>
      </w:r>
      <w:proofErr w:type="spellEnd"/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and streamline the</w:t>
      </w:r>
      <w:r w:rsidRPr="0FA2A64B" w:rsidR="204965BE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course development process</w:t>
      </w: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.</w:t>
      </w:r>
    </w:p>
    <w:p w:rsidR="1217B651" w:rsidP="03F319DC" w:rsidRDefault="1217B651" w14:paraId="2DA7C84F" w14:textId="4C0658F7">
      <w:pPr>
        <w:pStyle w:val="ListParagraph"/>
        <w:numPr>
          <w:ilvl w:val="0"/>
          <w:numId w:val="1"/>
        </w:numPr>
        <w:rPr>
          <w:rFonts w:ascii="Calibri" w:hAnsi="Calibri" w:eastAsia="Calibri" w:cs="Calibri" w:asciiTheme="minorAscii" w:hAnsiTheme="minorAscii" w:eastAsiaTheme="minorAscii" w:cstheme="minorAscii"/>
          <w:sz w:val="22"/>
          <w:szCs w:val="22"/>
        </w:rPr>
      </w:pPr>
      <w:proofErr w:type="spellStart"/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Gagné's</w:t>
      </w:r>
      <w:proofErr w:type="spellEnd"/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9 Events of Instruction to </w:t>
      </w:r>
      <w:r w:rsidRPr="0FA2A64B" w:rsidR="1182CDC1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design and </w:t>
      </w:r>
      <w:r w:rsidRPr="0FA2A64B" w:rsidR="1217B651">
        <w:rPr>
          <w:rFonts w:ascii="Calibri" w:hAnsi="Calibri" w:eastAsia="Calibri" w:cs="Calibri"/>
          <w:noProof w:val="0"/>
          <w:sz w:val="22"/>
          <w:szCs w:val="22"/>
          <w:lang w:val="en-US"/>
        </w:rPr>
        <w:t>create effective learning content.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A18DE55"/>
  <w15:docId w15:val="{edb5b547-b49f-4408-adf9-a8814ee50ce5}"/>
  <w:rsids>
    <w:rsidRoot w:val="6C2B8B9C"/>
    <w:rsid w:val="03F319DC"/>
    <w:rsid w:val="076A4114"/>
    <w:rsid w:val="0E6C448B"/>
    <w:rsid w:val="0FA2A64B"/>
    <w:rsid w:val="10289E32"/>
    <w:rsid w:val="1182CDC1"/>
    <w:rsid w:val="11C26248"/>
    <w:rsid w:val="1217B651"/>
    <w:rsid w:val="16EE2BCE"/>
    <w:rsid w:val="204965BE"/>
    <w:rsid w:val="25788875"/>
    <w:rsid w:val="30990BFE"/>
    <w:rsid w:val="357F7B99"/>
    <w:rsid w:val="381A176F"/>
    <w:rsid w:val="3A80DF5C"/>
    <w:rsid w:val="424653C9"/>
    <w:rsid w:val="4FD65890"/>
    <w:rsid w:val="4FDEBD62"/>
    <w:rsid w:val="5616E2D5"/>
    <w:rsid w:val="58EC1EF1"/>
    <w:rsid w:val="5C6557EC"/>
    <w:rsid w:val="6C2B8B9C"/>
    <w:rsid w:val="6FD1C41B"/>
    <w:rsid w:val="7266A6D8"/>
    <w:rsid w:val="74B61CEC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numbering" Target="/word/numbering.xml" Id="Ra99c128899fe4d62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943B69D30434380191E66DC00FB37" ma:contentTypeVersion="9" ma:contentTypeDescription="Create a new document." ma:contentTypeScope="" ma:versionID="d7c462a900fb86724b1293e6512a102e">
  <xsd:schema xmlns:xsd="http://www.w3.org/2001/XMLSchema" xmlns:xs="http://www.w3.org/2001/XMLSchema" xmlns:p="http://schemas.microsoft.com/office/2006/metadata/properties" xmlns:ns2="0c7990de-ac66-4e0c-8684-86179f1f9736" xmlns:ns3="a09fd4e1-a9df-4d38-8c08-333f5dc13f31" targetNamespace="http://schemas.microsoft.com/office/2006/metadata/properties" ma:root="true" ma:fieldsID="61b8619f8e85d330a09dde2fc2fa0d15" ns2:_="" ns3:_="">
    <xsd:import namespace="0c7990de-ac66-4e0c-8684-86179f1f9736"/>
    <xsd:import namespace="a09fd4e1-a9df-4d38-8c08-333f5dc13f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990de-ac66-4e0c-8684-86179f1f97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fd4e1-a9df-4d38-8c08-333f5dc13f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523EF9-7DDD-4F48-B5C9-D613913F17A8}"/>
</file>

<file path=customXml/itemProps2.xml><?xml version="1.0" encoding="utf-8"?>
<ds:datastoreItem xmlns:ds="http://schemas.openxmlformats.org/officeDocument/2006/customXml" ds:itemID="{5CCD74F5-3C77-4D59-8AB3-F563653E805B}"/>
</file>

<file path=customXml/itemProps3.xml><?xml version="1.0" encoding="utf-8"?>
<ds:datastoreItem xmlns:ds="http://schemas.openxmlformats.org/officeDocument/2006/customXml" ds:itemID="{94BA04A6-365E-41ED-B96B-8A89C88BE69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Clay, Richard</dc:creator>
  <keywords/>
  <dc:description/>
  <lastModifiedBy>Clay, Richard</lastModifiedBy>
  <dcterms:created xsi:type="dcterms:W3CDTF">2020-05-07T15:05:50.0000000Z</dcterms:created>
  <dcterms:modified xsi:type="dcterms:W3CDTF">2020-05-07T15:34:28.3877046Z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0x010100AA7943B69D30434380191E66DC00FB37</vt:lpwstr>
  </property>
</Properties>
</file>