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F89504" w14:textId="7EB32801" w:rsidR="00710064" w:rsidRDefault="00CC195B">
      <w:r w:rsidRPr="00CC195B">
        <w:t xml:space="preserve">Thank you for having us at the conference. Our presentation today is going to be about the children, young people and </w:t>
      </w:r>
      <w:proofErr w:type="gramStart"/>
      <w:r w:rsidRPr="00CC195B">
        <w:t>families</w:t>
      </w:r>
      <w:proofErr w:type="gramEnd"/>
      <w:r w:rsidRPr="00CC195B">
        <w:t xml:space="preserve"> network at the university and how we are dismantling boundaries for interconnected futures. Hello everyone. I'm Dr. Charlotte Jones, associate professor and director here at the University of Warick. In my day-to-day role, I'm based within the Center for Lifelong Learning and I'm director of academic studies. I'm also director for our BA </w:t>
      </w:r>
      <w:proofErr w:type="spellStart"/>
      <w:r w:rsidRPr="00CC195B">
        <w:t>honors</w:t>
      </w:r>
      <w:proofErr w:type="spellEnd"/>
      <w:r w:rsidRPr="00CC195B">
        <w:t xml:space="preserve"> early childhood degree and our BA </w:t>
      </w:r>
      <w:proofErr w:type="spellStart"/>
      <w:r w:rsidRPr="00CC195B">
        <w:t>honors</w:t>
      </w:r>
      <w:proofErr w:type="spellEnd"/>
      <w:r w:rsidRPr="00CC195B">
        <w:t xml:space="preserve"> child and family mental health degree. I'm the founder of the children, young people and </w:t>
      </w:r>
      <w:proofErr w:type="gramStart"/>
      <w:r w:rsidRPr="00CC195B">
        <w:t>families</w:t>
      </w:r>
      <w:proofErr w:type="gramEnd"/>
      <w:r w:rsidRPr="00CC195B">
        <w:t xml:space="preserve"> network that we'll be talking about today. And externally I'm very proud to be a trustee for tactic which stands for together and committed to young children and I'm also secretary of the association for child and adolescent mental health West Midland's branch. Hi everyone. I'm Jamie Arms, community partnerships manager for the University of Warick. I have a youth work background along with widening participation and I'm also a foster career for Coventry. </w:t>
      </w:r>
      <w:proofErr w:type="gramStart"/>
      <w:r w:rsidRPr="00CC195B">
        <w:t>So</w:t>
      </w:r>
      <w:proofErr w:type="gramEnd"/>
      <w:r w:rsidRPr="00CC195B">
        <w:t xml:space="preserve"> a couple of summers ago, I was acutely aware of </w:t>
      </w:r>
      <w:proofErr w:type="gramStart"/>
      <w:r w:rsidRPr="00CC195B">
        <w:t>particular contemporary</w:t>
      </w:r>
      <w:proofErr w:type="gramEnd"/>
      <w:r w:rsidRPr="00CC195B">
        <w:t xml:space="preserve"> contexts surrounding children, young people and families, and I was determined to do something about it. The challenge of reducing economic, social and health inequalities and improving children's outcomes across the region remains. The picture presented albeit in 2023 within the child health profiles for Coventry in Birmingham presented a worrying picture to me and it emphasized the need for an institutional commitment to children, young people and families and hence intergenerational social mobility and welfare provision. </w:t>
      </w:r>
      <w:proofErr w:type="gramStart"/>
      <w:r w:rsidRPr="00CC195B">
        <w:t>So</w:t>
      </w:r>
      <w:proofErr w:type="gramEnd"/>
      <w:r w:rsidRPr="00CC195B">
        <w:t xml:space="preserve"> looking at the child health profiles regionally, we can see some very concerning statistics. For example, overall comparing local indicators with England average, the health and well-being of children in Birmingham is worse than England. The infant mortality rate is worse than England. Dental health is worse than England. A lower proportion of children were at or above the expected level of development of communication skills and a higher proportion for personal social skills when compared with England. Meanwhile, in Coventry overall, comparing local indicators with England averages, the health and well-being of children in Coventry is mixed. Sadly, the infant mortality rate is worse than England. And with regards to dental health, it's </w:t>
      </w:r>
      <w:proofErr w:type="gramStart"/>
      <w:r w:rsidRPr="00CC195B">
        <w:t>similar to</w:t>
      </w:r>
      <w:proofErr w:type="gramEnd"/>
      <w:r w:rsidRPr="00CC195B">
        <w:t xml:space="preserve"> England with a staggering 23.8% of 5-year-olds having experience of dental decay. So, it's clear to me that we had to shift our ways of working away from pockets of activity towards more collaborative, </w:t>
      </w:r>
      <w:proofErr w:type="spellStart"/>
      <w:r w:rsidRPr="00CC195B">
        <w:t>interdicciplinary</w:t>
      </w:r>
      <w:proofErr w:type="spellEnd"/>
      <w:r w:rsidRPr="00CC195B">
        <w:t xml:space="preserve">, and transdisciplinary spaces. for the university members of the network. In addition to currently responding to some of those concerning statistics, members also identified specific national challenges that we are responsive to through the </w:t>
      </w:r>
      <w:proofErr w:type="gramStart"/>
      <w:r w:rsidRPr="00CC195B">
        <w:t>network</w:t>
      </w:r>
      <w:proofErr w:type="gramEnd"/>
      <w:r w:rsidRPr="00CC195B">
        <w:t xml:space="preserve"> and you can see those on the slide. </w:t>
      </w:r>
      <w:proofErr w:type="gramStart"/>
      <w:r w:rsidRPr="00CC195B">
        <w:t>So</w:t>
      </w:r>
      <w:proofErr w:type="gramEnd"/>
      <w:r w:rsidRPr="00CC195B">
        <w:t xml:space="preserve"> at the heart of any work with children and families, there's a complex multifaceted web of circumstances and often those circumstances are intergenerational. </w:t>
      </w:r>
      <w:proofErr w:type="gramStart"/>
      <w:r w:rsidRPr="00CC195B">
        <w:t>So</w:t>
      </w:r>
      <w:proofErr w:type="gramEnd"/>
      <w:r w:rsidRPr="00CC195B">
        <w:t xml:space="preserve"> we might see connections within and across </w:t>
      </w:r>
      <w:proofErr w:type="gramStart"/>
      <w:r w:rsidRPr="00CC195B">
        <w:t>particular challenges</w:t>
      </w:r>
      <w:proofErr w:type="gramEnd"/>
      <w:r w:rsidRPr="00CC195B">
        <w:t xml:space="preserve"> and particular family generations. And </w:t>
      </w:r>
      <w:proofErr w:type="gramStart"/>
      <w:r w:rsidRPr="00CC195B">
        <w:t>so</w:t>
      </w:r>
      <w:proofErr w:type="gramEnd"/>
      <w:r w:rsidRPr="00CC195B">
        <w:t xml:space="preserve"> when we are engaging the children and families who are requiring further support, it's often something that can feel quite naughty, quite multi-layered, we're often </w:t>
      </w:r>
      <w:proofErr w:type="gramStart"/>
      <w:r w:rsidRPr="00CC195B">
        <w:t>entering into</w:t>
      </w:r>
      <w:proofErr w:type="gramEnd"/>
      <w:r w:rsidRPr="00CC195B">
        <w:t xml:space="preserve"> that as well with our own complex web of professional dynamics, multi- agency working and the challenges that might occur within that relationship. </w:t>
      </w:r>
      <w:proofErr w:type="gramStart"/>
      <w:r w:rsidRPr="00CC195B">
        <w:t>So</w:t>
      </w:r>
      <w:proofErr w:type="gramEnd"/>
      <w:r w:rsidRPr="00CC195B">
        <w:t xml:space="preserve"> a </w:t>
      </w:r>
      <w:proofErr w:type="gramStart"/>
      <w:r w:rsidRPr="00CC195B">
        <w:t>really helpful</w:t>
      </w:r>
      <w:proofErr w:type="gramEnd"/>
      <w:r w:rsidRPr="00CC195B">
        <w:t xml:space="preserve"> way of approaching this is viewing this in the form of a relationship systems approach. When I was thinking about the network, what I was particularly interested in was dismantling disciplinary and structural boundaries and barriers that might have been in place in terms of collaboration. </w:t>
      </w:r>
      <w:proofErr w:type="gramStart"/>
      <w:r w:rsidRPr="00CC195B">
        <w:t>So</w:t>
      </w:r>
      <w:proofErr w:type="gramEnd"/>
      <w:r w:rsidRPr="00CC195B">
        <w:t xml:space="preserve"> taking us away from A to B sort of analytical thinking and utilizing a systems thinking approach which is very much about that multifaceted multi-levelled system. It's also about engaging different perspectives, seeing leverage points, which we really can only do by looking up and out of our immediate </w:t>
      </w:r>
      <w:proofErr w:type="spellStart"/>
      <w:r w:rsidRPr="00CC195B">
        <w:t>center</w:t>
      </w:r>
      <w:proofErr w:type="spellEnd"/>
      <w:r w:rsidRPr="00CC195B">
        <w:t xml:space="preserve">, looking for relationships across, looking for impact, embracing complexity, and questioning assumptions, including our own. And so ultimately, a relationship systems approach realizes that systems are often interdependent entities. They're very reliant on each other. They work together around a common problem or goal or </w:t>
      </w:r>
      <w:proofErr w:type="gramStart"/>
      <w:r w:rsidRPr="00CC195B">
        <w:t>challenge</w:t>
      </w:r>
      <w:proofErr w:type="gramEnd"/>
      <w:r w:rsidRPr="00CC195B">
        <w:t xml:space="preserve"> </w:t>
      </w:r>
      <w:r w:rsidRPr="00CC195B">
        <w:lastRenderedPageBreak/>
        <w:t xml:space="preserve">and it involves different sort of pieces of the puzzle if you like or the jigsaw and the relationship between those parts. It's looking at the relationships between the systemic whole rather than the individual entities themselves. So here within the network with all of this in mind we work as an interconnected web. </w:t>
      </w:r>
      <w:proofErr w:type="gramStart"/>
      <w:r w:rsidRPr="00CC195B">
        <w:t>So</w:t>
      </w:r>
      <w:proofErr w:type="gramEnd"/>
      <w:r w:rsidRPr="00CC195B">
        <w:t xml:space="preserve"> by bringing together colleagues whose expertise span across 16 departments the </w:t>
      </w:r>
      <w:proofErr w:type="gramStart"/>
      <w:r w:rsidRPr="00CC195B">
        <w:t>children</w:t>
      </w:r>
      <w:proofErr w:type="gramEnd"/>
      <w:r w:rsidRPr="00CC195B">
        <w:t xml:space="preserve"> young people and </w:t>
      </w:r>
      <w:proofErr w:type="gramStart"/>
      <w:r w:rsidRPr="00CC195B">
        <w:t>families</w:t>
      </w:r>
      <w:proofErr w:type="gramEnd"/>
      <w:r w:rsidRPr="00CC195B">
        <w:t xml:space="preserve"> network is structured really as an ecosystem of transdisciplinary learning research and scholarly activity and community impact and engagement activities. When it comes to the why um regarding the children, young people and </w:t>
      </w:r>
      <w:proofErr w:type="gramStart"/>
      <w:r w:rsidRPr="00CC195B">
        <w:t>families</w:t>
      </w:r>
      <w:proofErr w:type="gramEnd"/>
      <w:r w:rsidRPr="00CC195B">
        <w:t xml:space="preserve"> network, I think collaboration is a big part of it for me. Quite often in my role, I find that different parts of the university are often working on similar projects and </w:t>
      </w:r>
      <w:proofErr w:type="spellStart"/>
      <w:r w:rsidRPr="00CC195B">
        <w:t>and</w:t>
      </w:r>
      <w:proofErr w:type="spellEnd"/>
      <w:r w:rsidRPr="00CC195B">
        <w:t xml:space="preserve"> no one's really connected the dots. So having this network across lots of different </w:t>
      </w:r>
      <w:proofErr w:type="gramStart"/>
      <w:r w:rsidRPr="00CC195B">
        <w:t>departments</w:t>
      </w:r>
      <w:proofErr w:type="gramEnd"/>
      <w:r w:rsidRPr="00CC195B">
        <w:t xml:space="preserve"> um is an incredible opportunity to just bring some work together um and get that skill set from you know different areas of work that you just wouldn't know about unless you </w:t>
      </w:r>
      <w:proofErr w:type="gramStart"/>
      <w:r w:rsidRPr="00CC195B">
        <w:t>have the opportunity to</w:t>
      </w:r>
      <w:proofErr w:type="gramEnd"/>
      <w:r w:rsidRPr="00CC195B">
        <w:t xml:space="preserve"> hear from someone from that field. We want to have impact. Um that's a huge part of it. And for me um having a network a supportive network is </w:t>
      </w:r>
      <w:proofErr w:type="gramStart"/>
      <w:r w:rsidRPr="00CC195B">
        <w:t>really important</w:t>
      </w:r>
      <w:proofErr w:type="gramEnd"/>
      <w:r w:rsidRPr="00CC195B">
        <w:t xml:space="preserve">. I was on a call earlier today with someone um trying to do some work with schools and feeling a bit discouraged because of lots of </w:t>
      </w:r>
      <w:proofErr w:type="spellStart"/>
      <w:r w:rsidRPr="00CC195B">
        <w:t>nos</w:t>
      </w:r>
      <w:proofErr w:type="spellEnd"/>
      <w:r w:rsidRPr="00CC195B">
        <w:t xml:space="preserve"> and lots of just no answer at all. I was talking about how and why it's so important to </w:t>
      </w:r>
      <w:proofErr w:type="spellStart"/>
      <w:r w:rsidRPr="00CC195B">
        <w:t>to</w:t>
      </w:r>
      <w:proofErr w:type="spellEnd"/>
      <w:r w:rsidRPr="00CC195B">
        <w:t xml:space="preserve"> kind of share your story, speak to other people and kind of learn from maybe their mistakes, but also from the positive things they've been able to do to um encourage that relationship particularly with schools where it's so difficult to connect and finding the right person. So yeah, having this network is </w:t>
      </w:r>
      <w:proofErr w:type="spellStart"/>
      <w:r w:rsidRPr="00CC195B">
        <w:t>is</w:t>
      </w:r>
      <w:proofErr w:type="spellEnd"/>
      <w:r w:rsidRPr="00CC195B">
        <w:t xml:space="preserve"> </w:t>
      </w:r>
      <w:proofErr w:type="gramStart"/>
      <w:r w:rsidRPr="00CC195B">
        <w:t>really important</w:t>
      </w:r>
      <w:proofErr w:type="gramEnd"/>
      <w:r w:rsidRPr="00CC195B">
        <w:t xml:space="preserve"> for that. </w:t>
      </w:r>
      <w:proofErr w:type="gramStart"/>
      <w:r w:rsidRPr="00CC195B">
        <w:t>Also</w:t>
      </w:r>
      <w:proofErr w:type="gramEnd"/>
      <w:r w:rsidRPr="00CC195B">
        <w:t xml:space="preserve"> um for me a big part of my role is working with the local community. </w:t>
      </w:r>
      <w:proofErr w:type="gramStart"/>
      <w:r w:rsidRPr="00CC195B">
        <w:t>So</w:t>
      </w:r>
      <w:proofErr w:type="gramEnd"/>
      <w:r w:rsidRPr="00CC195B">
        <w:t xml:space="preserve"> strengthening the links between um academia, between research, between the amazing things the university </w:t>
      </w:r>
      <w:proofErr w:type="gramStart"/>
      <w:r w:rsidRPr="00CC195B">
        <w:t>has</w:t>
      </w:r>
      <w:proofErr w:type="gramEnd"/>
      <w:r w:rsidRPr="00CC195B">
        <w:t xml:space="preserve"> and the local community is </w:t>
      </w:r>
      <w:proofErr w:type="gramStart"/>
      <w:r w:rsidRPr="00CC195B">
        <w:t>a really important</w:t>
      </w:r>
      <w:proofErr w:type="gramEnd"/>
      <w:r w:rsidRPr="00CC195B">
        <w:t xml:space="preserve"> part of what I'd like to achieve. </w:t>
      </w:r>
      <w:proofErr w:type="gramStart"/>
      <w:r w:rsidRPr="00CC195B">
        <w:t>So</w:t>
      </w:r>
      <w:proofErr w:type="gramEnd"/>
      <w:r w:rsidRPr="00CC195B">
        <w:t xml:space="preserve"> um yeah, they're </w:t>
      </w:r>
      <w:proofErr w:type="spellStart"/>
      <w:r w:rsidRPr="00CC195B">
        <w:t>they're</w:t>
      </w:r>
      <w:proofErr w:type="spellEnd"/>
      <w:r w:rsidRPr="00CC195B">
        <w:t xml:space="preserve"> the reasons. And during the </w:t>
      </w:r>
      <w:proofErr w:type="spellStart"/>
      <w:r w:rsidRPr="00CC195B">
        <w:t>the</w:t>
      </w:r>
      <w:proofErr w:type="spellEnd"/>
      <w:r w:rsidRPr="00CC195B">
        <w:t xml:space="preserve"> launch of the network, somebody uh made this point. I really liked it, which is wouldn't it be great if the University of Warick was the place to go for this kind of thing and yeah, that's a big reason why on the graphic below you can see our approach. I'm just going to highlight some of the bits that are </w:t>
      </w:r>
      <w:proofErr w:type="gramStart"/>
      <w:r w:rsidRPr="00CC195B">
        <w:t>really important</w:t>
      </w:r>
      <w:proofErr w:type="gramEnd"/>
      <w:r w:rsidRPr="00CC195B">
        <w:t xml:space="preserve"> to me. So, it's the passion of the </w:t>
      </w:r>
      <w:proofErr w:type="spellStart"/>
      <w:r w:rsidRPr="00CC195B">
        <w:t>the</w:t>
      </w:r>
      <w:proofErr w:type="spellEnd"/>
      <w:r w:rsidRPr="00CC195B">
        <w:t xml:space="preserve"> members of the network and shared purpose that brings us together. Um, as far as I know, it's not anyone's job to </w:t>
      </w:r>
      <w:proofErr w:type="gramStart"/>
      <w:r w:rsidRPr="00CC195B">
        <w:t>actually be</w:t>
      </w:r>
      <w:proofErr w:type="gramEnd"/>
      <w:r w:rsidRPr="00CC195B">
        <w:t xml:space="preserve"> part of this network. It might be a bit of each person's job, but the fact that people care makes a huge difference to how motivated they are to </w:t>
      </w:r>
      <w:proofErr w:type="spellStart"/>
      <w:r w:rsidRPr="00CC195B">
        <w:t>to</w:t>
      </w:r>
      <w:proofErr w:type="spellEnd"/>
      <w:r w:rsidRPr="00CC195B">
        <w:t xml:space="preserve"> getting things done. Um, the whole network has a child and family </w:t>
      </w:r>
      <w:proofErr w:type="spellStart"/>
      <w:r w:rsidRPr="00CC195B">
        <w:t>centered</w:t>
      </w:r>
      <w:proofErr w:type="spellEnd"/>
      <w:r w:rsidRPr="00CC195B">
        <w:t xml:space="preserve"> approach. Almost every meeting I've been in, someone will make that point. Um, how does this affect children? How does it affect the families? um whenever we're discussing action or </w:t>
      </w:r>
      <w:proofErr w:type="spellStart"/>
      <w:r w:rsidRPr="00CC195B">
        <w:t>or</w:t>
      </w:r>
      <w:proofErr w:type="spellEnd"/>
      <w:r w:rsidRPr="00CC195B">
        <w:t xml:space="preserve"> theory, differing perspectives and skill sets can bring a holistic approach. </w:t>
      </w:r>
      <w:proofErr w:type="gramStart"/>
      <w:r w:rsidRPr="00CC195B">
        <w:t>So</w:t>
      </w:r>
      <w:proofErr w:type="gramEnd"/>
      <w:r w:rsidRPr="00CC195B">
        <w:t xml:space="preserve"> across the 14 or 15 departments, everyone has a slightly different way of working and that can be </w:t>
      </w:r>
      <w:proofErr w:type="gramStart"/>
      <w:r w:rsidRPr="00CC195B">
        <w:t>really useful</w:t>
      </w:r>
      <w:proofErr w:type="gramEnd"/>
      <w:r w:rsidRPr="00CC195B">
        <w:t xml:space="preserve"> to try and work around a problem or to yeah bring creative solutions and um joy and inclusion. So as an underpinning value, the network focuses on these things. </w:t>
      </w:r>
      <w:proofErr w:type="gramStart"/>
      <w:r w:rsidRPr="00CC195B">
        <w:t>So</w:t>
      </w:r>
      <w:proofErr w:type="gramEnd"/>
      <w:r w:rsidRPr="00CC195B">
        <w:t xml:space="preserve"> if anyone is keen to join, I'm sure there'll be a link to </w:t>
      </w:r>
      <w:proofErr w:type="gramStart"/>
      <w:r w:rsidRPr="00CC195B">
        <w:t>click</w:t>
      </w:r>
      <w:proofErr w:type="gramEnd"/>
      <w:r w:rsidRPr="00CC195B">
        <w:t xml:space="preserve"> or you can contact me or Charlotte. But yeah, it's a huge part of why this network exists. I mentioned Impact earlier and this network came together in May 2025. There's a steering group. Our website is </w:t>
      </w:r>
      <w:proofErr w:type="gramStart"/>
      <w:r w:rsidRPr="00CC195B">
        <w:t>looking</w:t>
      </w:r>
      <w:proofErr w:type="gramEnd"/>
      <w:r w:rsidRPr="00CC195B">
        <w:t xml:space="preserve"> </w:t>
      </w:r>
      <w:proofErr w:type="gramStart"/>
      <w:r w:rsidRPr="00CC195B">
        <w:t>pretty impressive</w:t>
      </w:r>
      <w:proofErr w:type="gramEnd"/>
      <w:r w:rsidRPr="00CC195B">
        <w:t xml:space="preserve"> thanks to some of the skilled network members. And we have a podcast hosted by Charlotte called Childhood Today which is </w:t>
      </w:r>
      <w:proofErr w:type="gramStart"/>
      <w:r w:rsidRPr="00CC195B">
        <w:t>definitely worth</w:t>
      </w:r>
      <w:proofErr w:type="gramEnd"/>
      <w:r w:rsidRPr="00CC195B">
        <w:t xml:space="preserve"> checking out with lots of </w:t>
      </w:r>
      <w:proofErr w:type="gramStart"/>
      <w:r w:rsidRPr="00CC195B">
        <w:t>episodes</w:t>
      </w:r>
      <w:proofErr w:type="gramEnd"/>
      <w:r w:rsidRPr="00CC195B">
        <w:t xml:space="preserve"> um with various network members hearing about their experiences of working with children, young people and families. Um an example of the work we're um currently doing involves a partnership with One Humanity working towards a youth summit which is very exciting. Commitment, laughter, and joy. Three key ingredients for the network. As Jamie has just indicated, we love collaborating across the university, and we are extremely proud of the network and its impact. Already diverse expertise gathered within the network sharpen understanding of the systemic challenges and generate holistic </w:t>
      </w:r>
      <w:proofErr w:type="spellStart"/>
      <w:r w:rsidRPr="00CC195B">
        <w:t>contextaware</w:t>
      </w:r>
      <w:proofErr w:type="spellEnd"/>
      <w:r w:rsidRPr="00CC195B">
        <w:t xml:space="preserve"> solutions for </w:t>
      </w:r>
      <w:r w:rsidRPr="00CC195B">
        <w:lastRenderedPageBreak/>
        <w:t xml:space="preserve">children and families by pooling our expertise in readiness to directly tackle the barriers faced by children today. Furthermore, emerging opportunities for departments to align elements of their existing provision with the network activities have begun to dismantle those structural and procedural boundaries that I mentioned earlier. </w:t>
      </w:r>
      <w:proofErr w:type="gramStart"/>
      <w:r w:rsidRPr="00CC195B">
        <w:t>So</w:t>
      </w:r>
      <w:proofErr w:type="gramEnd"/>
      <w:r w:rsidRPr="00CC195B">
        <w:t xml:space="preserve"> such intentional alignment strengthens our pathways for joint practice, enabling shared ownership and hope, enhanced resourcefulness, and more coherent support for children, young people, and families. If you'd like to know more about what we do, how we do it, or if you'd like to get involved, you can see the web address at the bottom of this slide.</w:t>
      </w:r>
    </w:p>
    <w:sectPr w:rsidR="0071006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195B"/>
    <w:rsid w:val="004C1E48"/>
    <w:rsid w:val="00710064"/>
    <w:rsid w:val="007468B6"/>
    <w:rsid w:val="00755198"/>
    <w:rsid w:val="00C0578C"/>
    <w:rsid w:val="00CC19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67DFD"/>
  <w15:chartTrackingRefBased/>
  <w15:docId w15:val="{F9E1CF31-1409-4832-90C0-17909C9445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C195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C195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C195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C195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C195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C195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C195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C195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C195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195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C195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C195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C195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C195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C195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C195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C195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C195B"/>
    <w:rPr>
      <w:rFonts w:eastAsiaTheme="majorEastAsia" w:cstheme="majorBidi"/>
      <w:color w:val="272727" w:themeColor="text1" w:themeTint="D8"/>
    </w:rPr>
  </w:style>
  <w:style w:type="paragraph" w:styleId="Title">
    <w:name w:val="Title"/>
    <w:basedOn w:val="Normal"/>
    <w:next w:val="Normal"/>
    <w:link w:val="TitleChar"/>
    <w:uiPriority w:val="10"/>
    <w:qFormat/>
    <w:rsid w:val="00CC195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C195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C195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C195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C195B"/>
    <w:pPr>
      <w:spacing w:before="160"/>
      <w:jc w:val="center"/>
    </w:pPr>
    <w:rPr>
      <w:i/>
      <w:iCs/>
      <w:color w:val="404040" w:themeColor="text1" w:themeTint="BF"/>
    </w:rPr>
  </w:style>
  <w:style w:type="character" w:customStyle="1" w:styleId="QuoteChar">
    <w:name w:val="Quote Char"/>
    <w:basedOn w:val="DefaultParagraphFont"/>
    <w:link w:val="Quote"/>
    <w:uiPriority w:val="29"/>
    <w:rsid w:val="00CC195B"/>
    <w:rPr>
      <w:i/>
      <w:iCs/>
      <w:color w:val="404040" w:themeColor="text1" w:themeTint="BF"/>
    </w:rPr>
  </w:style>
  <w:style w:type="paragraph" w:styleId="ListParagraph">
    <w:name w:val="List Paragraph"/>
    <w:basedOn w:val="Normal"/>
    <w:uiPriority w:val="34"/>
    <w:qFormat/>
    <w:rsid w:val="00CC195B"/>
    <w:pPr>
      <w:ind w:left="720"/>
      <w:contextualSpacing/>
    </w:pPr>
  </w:style>
  <w:style w:type="character" w:styleId="IntenseEmphasis">
    <w:name w:val="Intense Emphasis"/>
    <w:basedOn w:val="DefaultParagraphFont"/>
    <w:uiPriority w:val="21"/>
    <w:qFormat/>
    <w:rsid w:val="00CC195B"/>
    <w:rPr>
      <w:i/>
      <w:iCs/>
      <w:color w:val="0F4761" w:themeColor="accent1" w:themeShade="BF"/>
    </w:rPr>
  </w:style>
  <w:style w:type="paragraph" w:styleId="IntenseQuote">
    <w:name w:val="Intense Quote"/>
    <w:basedOn w:val="Normal"/>
    <w:next w:val="Normal"/>
    <w:link w:val="IntenseQuoteChar"/>
    <w:uiPriority w:val="30"/>
    <w:qFormat/>
    <w:rsid w:val="00CC195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C195B"/>
    <w:rPr>
      <w:i/>
      <w:iCs/>
      <w:color w:val="0F4761" w:themeColor="accent1" w:themeShade="BF"/>
    </w:rPr>
  </w:style>
  <w:style w:type="character" w:styleId="IntenseReference">
    <w:name w:val="Intense Reference"/>
    <w:basedOn w:val="DefaultParagraphFont"/>
    <w:uiPriority w:val="32"/>
    <w:qFormat/>
    <w:rsid w:val="00CC195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1449</Words>
  <Characters>8265</Characters>
  <Application>Microsoft Office Word</Application>
  <DocSecurity>0</DocSecurity>
  <Lines>68</Lines>
  <Paragraphs>19</Paragraphs>
  <ScaleCrop>false</ScaleCrop>
  <Company/>
  <LinksUpToDate>false</LinksUpToDate>
  <CharactersWithSpaces>9695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Ormes, Jamie</dc:creator>
  <cp:keywords/>
  <dc:description/>
  <cp:lastModifiedBy>Ormes, Jamie</cp:lastModifiedBy>
  <cp:revision>1</cp:revision>
  <dcterms:created xsi:type="dcterms:W3CDTF">2026-05-05T20:26:00Z</dcterms:created>
  <dcterms:modified xsi:type="dcterms:W3CDTF">2026-05-05T20:28:00Z</dcterms:modified>
</cp:coreProperties>
</file>