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2889" w14:textId="77777777" w:rsidR="00373D25" w:rsidRPr="00A030D4" w:rsidRDefault="00373D25" w:rsidP="00AE642F">
      <w:pPr>
        <w:autoSpaceDE w:val="0"/>
        <w:autoSpaceDN w:val="0"/>
        <w:adjustRightInd w:val="0"/>
        <w:jc w:val="center"/>
        <w:rPr>
          <w:rFonts w:ascii="Arial" w:hAnsi="Arial" w:cs="Arial"/>
          <w:b/>
          <w:bCs/>
          <w:sz w:val="24"/>
          <w:szCs w:val="24"/>
        </w:rPr>
      </w:pPr>
    </w:p>
    <w:p w14:paraId="13EA7B4E" w14:textId="4BD941AB" w:rsidR="00373D25" w:rsidRPr="00A030D4" w:rsidRDefault="003028BF" w:rsidP="003028BF">
      <w:pPr>
        <w:autoSpaceDE w:val="0"/>
        <w:autoSpaceDN w:val="0"/>
        <w:adjustRightInd w:val="0"/>
        <w:jc w:val="center"/>
        <w:rPr>
          <w:rFonts w:ascii="Arial" w:hAnsi="Arial" w:cs="Arial"/>
          <w:b/>
          <w:bCs/>
          <w:sz w:val="24"/>
          <w:szCs w:val="24"/>
        </w:rPr>
      </w:pPr>
      <w:r w:rsidRPr="553649BB">
        <w:rPr>
          <w:rFonts w:ascii="Arial" w:hAnsi="Arial" w:cs="Arial"/>
          <w:b/>
          <w:bCs/>
          <w:sz w:val="24"/>
          <w:szCs w:val="24"/>
        </w:rPr>
        <w:t xml:space="preserve">Interim </w:t>
      </w:r>
      <w:r w:rsidR="00AE642F" w:rsidRPr="553649BB">
        <w:rPr>
          <w:rFonts w:ascii="Arial" w:hAnsi="Arial" w:cs="Arial"/>
          <w:b/>
          <w:bCs/>
          <w:sz w:val="24"/>
          <w:szCs w:val="24"/>
        </w:rPr>
        <w:t>Neurodiversity and the Student Experience</w:t>
      </w:r>
      <w:r w:rsidRPr="553649BB">
        <w:rPr>
          <w:rFonts w:ascii="Arial" w:hAnsi="Arial" w:cs="Arial"/>
          <w:b/>
          <w:bCs/>
          <w:sz w:val="24"/>
          <w:szCs w:val="24"/>
        </w:rPr>
        <w:t xml:space="preserve"> report (Draft)</w:t>
      </w:r>
    </w:p>
    <w:p w14:paraId="51884602" w14:textId="77777777" w:rsidR="00373D25" w:rsidRPr="00A030D4" w:rsidRDefault="00373D25" w:rsidP="00AE642F">
      <w:pPr>
        <w:autoSpaceDE w:val="0"/>
        <w:autoSpaceDN w:val="0"/>
        <w:adjustRightInd w:val="0"/>
        <w:jc w:val="center"/>
        <w:rPr>
          <w:rFonts w:ascii="Arial" w:hAnsi="Arial" w:cs="Arial"/>
          <w:b/>
          <w:bCs/>
          <w:sz w:val="24"/>
          <w:szCs w:val="24"/>
        </w:rPr>
      </w:pPr>
    </w:p>
    <w:p w14:paraId="030C7A31" w14:textId="55D06B3D" w:rsidR="00971B8A" w:rsidRPr="00A030D4" w:rsidRDefault="00971B8A" w:rsidP="00A8232B">
      <w:pPr>
        <w:autoSpaceDE w:val="0"/>
        <w:autoSpaceDN w:val="0"/>
        <w:adjustRightInd w:val="0"/>
        <w:rPr>
          <w:rFonts w:ascii="Arial" w:hAnsi="Arial" w:cs="Arial"/>
          <w:b/>
          <w:bCs/>
          <w:sz w:val="24"/>
          <w:szCs w:val="24"/>
        </w:rPr>
      </w:pPr>
      <w:r w:rsidRPr="00A030D4">
        <w:rPr>
          <w:rFonts w:ascii="Arial" w:hAnsi="Arial" w:cs="Arial"/>
          <w:b/>
          <w:bCs/>
          <w:sz w:val="24"/>
          <w:szCs w:val="24"/>
        </w:rPr>
        <w:t>Background</w:t>
      </w:r>
      <w:r w:rsidR="00373D25" w:rsidRPr="00A030D4">
        <w:rPr>
          <w:rFonts w:ascii="Arial" w:hAnsi="Arial" w:cs="Arial"/>
          <w:b/>
          <w:bCs/>
          <w:sz w:val="24"/>
          <w:szCs w:val="24"/>
        </w:rPr>
        <w:t xml:space="preserve"> Literature</w:t>
      </w:r>
      <w:r w:rsidR="00E10A68" w:rsidRPr="00A030D4">
        <w:rPr>
          <w:rFonts w:ascii="Arial" w:hAnsi="Arial" w:cs="Arial"/>
          <w:b/>
          <w:bCs/>
          <w:sz w:val="24"/>
          <w:szCs w:val="24"/>
        </w:rPr>
        <w:t xml:space="preserve"> to the project</w:t>
      </w:r>
    </w:p>
    <w:p w14:paraId="4F214D2A" w14:textId="4B2DAC59" w:rsidR="00AB0DD5" w:rsidRPr="00A030D4" w:rsidRDefault="00AB0DD5" w:rsidP="00AB0DD5">
      <w:pPr>
        <w:spacing w:line="240" w:lineRule="auto"/>
        <w:rPr>
          <w:rFonts w:ascii="Arial" w:hAnsi="Arial" w:cs="Arial"/>
          <w:sz w:val="24"/>
          <w:szCs w:val="24"/>
        </w:rPr>
      </w:pPr>
      <w:r w:rsidRPr="00A030D4">
        <w:rPr>
          <w:rFonts w:ascii="Arial" w:hAnsi="Arial" w:cs="Arial"/>
          <w:sz w:val="24"/>
          <w:szCs w:val="24"/>
        </w:rPr>
        <w:t xml:space="preserve">Over the past five years, the University of Warwick has seen an increase in the proportion of entrants with a declared disability. </w:t>
      </w:r>
      <w:r w:rsidR="00692BBF" w:rsidRPr="00A030D4">
        <w:rPr>
          <w:rFonts w:ascii="Arial" w:hAnsi="Arial" w:cs="Arial"/>
          <w:sz w:val="24"/>
          <w:szCs w:val="24"/>
        </w:rPr>
        <w:t>Most</w:t>
      </w:r>
      <w:r w:rsidRPr="00A030D4">
        <w:rPr>
          <w:rFonts w:ascii="Arial" w:hAnsi="Arial" w:cs="Arial"/>
          <w:sz w:val="24"/>
          <w:szCs w:val="24"/>
        </w:rPr>
        <w:t xml:space="preserve"> students that entered the University with a disability in 2016/17 had a cognitive and learning condition</w:t>
      </w:r>
      <w:r w:rsidR="00692BBF" w:rsidRPr="00A030D4">
        <w:rPr>
          <w:rFonts w:ascii="Arial" w:hAnsi="Arial" w:cs="Arial"/>
          <w:sz w:val="24"/>
          <w:szCs w:val="24"/>
        </w:rPr>
        <w:t xml:space="preserve">. </w:t>
      </w:r>
      <w:r w:rsidRPr="00A030D4">
        <w:rPr>
          <w:rFonts w:ascii="Arial" w:hAnsi="Arial" w:cs="Arial"/>
          <w:sz w:val="24"/>
          <w:szCs w:val="24"/>
        </w:rPr>
        <w:t>The continuation rate for students with disabilities in 2016/17 was 89.6%, compared with the 96% continuation rate for students with no disabilities (</w:t>
      </w:r>
      <w:hyperlink r:id="rId11" w:history="1">
        <w:r w:rsidRPr="00A030D4">
          <w:rPr>
            <w:rStyle w:val="Hyperlink"/>
            <w:rFonts w:ascii="Arial" w:hAnsi="Arial" w:cs="Arial"/>
            <w:sz w:val="24"/>
            <w:szCs w:val="24"/>
          </w:rPr>
          <w:t>Access and Participation plan 2020-21</w:t>
        </w:r>
      </w:hyperlink>
      <w:r w:rsidRPr="00A030D4">
        <w:rPr>
          <w:rFonts w:ascii="Arial" w:hAnsi="Arial" w:cs="Arial"/>
          <w:sz w:val="24"/>
          <w:szCs w:val="24"/>
        </w:rPr>
        <w:t xml:space="preserve">).   The Universities 2018 TEF submission reported that disabled students rated teaching on their course (Disabled Students - 85.2% vs Not Disabled students - 87, 1%), assessment and feedback (Disabled Students </w:t>
      </w:r>
      <w:r w:rsidR="00692BBF" w:rsidRPr="00A030D4">
        <w:rPr>
          <w:rFonts w:ascii="Arial" w:hAnsi="Arial" w:cs="Arial"/>
          <w:sz w:val="24"/>
          <w:szCs w:val="24"/>
        </w:rPr>
        <w:t>-</w:t>
      </w:r>
      <w:r w:rsidRPr="00A030D4">
        <w:rPr>
          <w:rFonts w:ascii="Arial" w:hAnsi="Arial" w:cs="Arial"/>
          <w:sz w:val="24"/>
          <w:szCs w:val="24"/>
        </w:rPr>
        <w:t xml:space="preserve">67.0% vs Not Disabled students - 70.0%) and academic support (Disabled Students -77.0 vs Not Disabled students - 81.0%) lower than non-disabled students. </w:t>
      </w:r>
    </w:p>
    <w:p w14:paraId="42C9DAD9" w14:textId="7E5EF65E" w:rsidR="50C87773" w:rsidRDefault="50C87773" w:rsidP="50C87773">
      <w:pPr>
        <w:spacing w:line="240" w:lineRule="auto"/>
        <w:rPr>
          <w:rFonts w:ascii="Arial" w:hAnsi="Arial" w:cs="Arial"/>
          <w:color w:val="666666"/>
          <w:sz w:val="24"/>
          <w:szCs w:val="24"/>
        </w:rPr>
      </w:pPr>
    </w:p>
    <w:p w14:paraId="72767A14" w14:textId="5B17EE27" w:rsidR="00692BBF" w:rsidRPr="00A030D4" w:rsidRDefault="00692BBF" w:rsidP="00AB0DD5">
      <w:pPr>
        <w:spacing w:line="240" w:lineRule="auto"/>
        <w:rPr>
          <w:rFonts w:ascii="Arial" w:hAnsi="Arial" w:cs="Arial"/>
          <w:b/>
          <w:bCs/>
          <w:sz w:val="24"/>
          <w:szCs w:val="24"/>
        </w:rPr>
      </w:pPr>
      <w:r w:rsidRPr="00A030D4">
        <w:rPr>
          <w:rFonts w:ascii="Arial" w:hAnsi="Arial" w:cs="Arial"/>
          <w:b/>
          <w:bCs/>
          <w:sz w:val="24"/>
          <w:szCs w:val="24"/>
        </w:rPr>
        <w:t>Aim of the WIHEA project</w:t>
      </w:r>
    </w:p>
    <w:p w14:paraId="2A628B60" w14:textId="75F142D6" w:rsidR="00692BBF" w:rsidRPr="00A030D4" w:rsidRDefault="007F1E54" w:rsidP="00692BBF">
      <w:pPr>
        <w:spacing w:line="240" w:lineRule="auto"/>
        <w:rPr>
          <w:rFonts w:ascii="Arial" w:hAnsi="Arial" w:cs="Arial"/>
          <w:color w:val="000000" w:themeColor="text1"/>
          <w:sz w:val="24"/>
          <w:szCs w:val="24"/>
          <w:shd w:val="clear" w:color="auto" w:fill="FFFFFF"/>
        </w:rPr>
      </w:pPr>
      <w:r w:rsidRPr="007F1E54">
        <w:rPr>
          <w:rFonts w:ascii="Arial" w:hAnsi="Arial" w:cs="Arial"/>
          <w:sz w:val="24"/>
          <w:szCs w:val="24"/>
        </w:rPr>
        <w:t>Warwick International Higher Education Academy funded the project</w:t>
      </w:r>
      <w:r w:rsidR="00692BBF" w:rsidRPr="00A030D4">
        <w:rPr>
          <w:rFonts w:ascii="Arial" w:hAnsi="Arial" w:cs="Arial"/>
          <w:b/>
          <w:bCs/>
          <w:sz w:val="24"/>
          <w:szCs w:val="24"/>
        </w:rPr>
        <w:t xml:space="preserve">. </w:t>
      </w:r>
      <w:r w:rsidR="00692BBF" w:rsidRPr="00A030D4">
        <w:rPr>
          <w:rFonts w:ascii="Arial" w:hAnsi="Arial" w:cs="Arial"/>
          <w:sz w:val="24"/>
          <w:szCs w:val="24"/>
        </w:rPr>
        <w:t>We focused on students with Specific Learning Differences (</w:t>
      </w:r>
      <w:proofErr w:type="spellStart"/>
      <w:r w:rsidR="00692BBF" w:rsidRPr="00A030D4">
        <w:rPr>
          <w:rFonts w:ascii="Arial" w:hAnsi="Arial" w:cs="Arial"/>
          <w:sz w:val="24"/>
          <w:szCs w:val="24"/>
        </w:rPr>
        <w:t>SpLD</w:t>
      </w:r>
      <w:proofErr w:type="spellEnd"/>
      <w:r w:rsidR="00692BBF" w:rsidRPr="00A030D4">
        <w:rPr>
          <w:rFonts w:ascii="Arial" w:hAnsi="Arial" w:cs="Arial"/>
          <w:sz w:val="24"/>
          <w:szCs w:val="24"/>
        </w:rPr>
        <w:t>) and Social and Communication Differences due</w:t>
      </w:r>
      <w:r w:rsidR="004730CD">
        <w:rPr>
          <w:rFonts w:ascii="Arial" w:hAnsi="Arial" w:cs="Arial"/>
          <w:sz w:val="24"/>
          <w:szCs w:val="24"/>
        </w:rPr>
        <w:t xml:space="preserve"> to</w:t>
      </w:r>
      <w:r w:rsidR="00692BBF" w:rsidRPr="00A030D4">
        <w:rPr>
          <w:rFonts w:ascii="Arial" w:hAnsi="Arial" w:cs="Arial"/>
          <w:sz w:val="24"/>
          <w:szCs w:val="24"/>
        </w:rPr>
        <w:t xml:space="preserve"> greater</w:t>
      </w:r>
      <w:r>
        <w:rPr>
          <w:rFonts w:ascii="Arial" w:hAnsi="Arial" w:cs="Arial"/>
          <w:sz w:val="24"/>
          <w:szCs w:val="24"/>
        </w:rPr>
        <w:t xml:space="preserve"> </w:t>
      </w:r>
      <w:r w:rsidR="00692BBF" w:rsidRPr="00A030D4">
        <w:rPr>
          <w:rFonts w:ascii="Arial" w:hAnsi="Arial" w:cs="Arial"/>
          <w:sz w:val="24"/>
          <w:szCs w:val="24"/>
        </w:rPr>
        <w:t xml:space="preserve">numbers of students declaring </w:t>
      </w:r>
      <w:proofErr w:type="spellStart"/>
      <w:r w:rsidR="00692BBF" w:rsidRPr="00A030D4">
        <w:rPr>
          <w:rFonts w:ascii="Arial" w:hAnsi="Arial" w:cs="Arial"/>
          <w:sz w:val="24"/>
          <w:szCs w:val="24"/>
        </w:rPr>
        <w:t>SpLDs</w:t>
      </w:r>
      <w:proofErr w:type="spellEnd"/>
      <w:r w:rsidR="00692BBF" w:rsidRPr="00A030D4">
        <w:rPr>
          <w:rFonts w:ascii="Arial" w:hAnsi="Arial" w:cs="Arial"/>
          <w:sz w:val="24"/>
          <w:szCs w:val="24"/>
        </w:rPr>
        <w:t xml:space="preserve"> and Social and Communication Differences across Higher Education. We used a social model framework for this project</w:t>
      </w:r>
      <w:r>
        <w:rPr>
          <w:rFonts w:ascii="Arial" w:hAnsi="Arial" w:cs="Arial"/>
          <w:sz w:val="24"/>
          <w:szCs w:val="24"/>
        </w:rPr>
        <w:t>,</w:t>
      </w:r>
      <w:r w:rsidR="00692BBF" w:rsidRPr="00A030D4">
        <w:rPr>
          <w:rFonts w:ascii="Arial" w:hAnsi="Arial" w:cs="Arial"/>
          <w:sz w:val="24"/>
          <w:szCs w:val="24"/>
        </w:rPr>
        <w:t xml:space="preserve"> and the term Neurodiversity was adopted after student and staff consultation. Neurodiversity is</w:t>
      </w:r>
      <w:r w:rsidR="00692BBF" w:rsidRPr="00A030D4">
        <w:rPr>
          <w:rFonts w:ascii="Arial" w:hAnsi="Arial" w:cs="Arial"/>
          <w:color w:val="000000" w:themeColor="text1"/>
          <w:sz w:val="24"/>
          <w:szCs w:val="24"/>
          <w:shd w:val="clear" w:color="auto" w:fill="FFFFFF"/>
        </w:rPr>
        <w:t xml:space="preserve"> an umbrella term for dyspraxia, dyslexia, attention deficit hyperactivity disorder, dyscalculia, </w:t>
      </w:r>
      <w:r w:rsidR="00520D13">
        <w:rPr>
          <w:rFonts w:ascii="Arial" w:hAnsi="Arial" w:cs="Arial"/>
          <w:color w:val="000000" w:themeColor="text1"/>
          <w:sz w:val="24"/>
          <w:szCs w:val="24"/>
          <w:shd w:val="clear" w:color="auto" w:fill="FFFFFF"/>
        </w:rPr>
        <w:t>A</w:t>
      </w:r>
      <w:r w:rsidR="00692BBF" w:rsidRPr="00A030D4">
        <w:rPr>
          <w:rFonts w:ascii="Arial" w:hAnsi="Arial" w:cs="Arial"/>
          <w:color w:val="000000" w:themeColor="text1"/>
          <w:sz w:val="24"/>
          <w:szCs w:val="24"/>
          <w:shd w:val="clear" w:color="auto" w:fill="FFFFFF"/>
        </w:rPr>
        <w:t xml:space="preserve">utistic </w:t>
      </w:r>
      <w:r w:rsidR="00520D13">
        <w:rPr>
          <w:rFonts w:ascii="Arial" w:hAnsi="Arial" w:cs="Arial"/>
          <w:color w:val="000000" w:themeColor="text1"/>
          <w:sz w:val="24"/>
          <w:szCs w:val="24"/>
          <w:shd w:val="clear" w:color="auto" w:fill="FFFFFF"/>
        </w:rPr>
        <w:t>S</w:t>
      </w:r>
      <w:r w:rsidR="00692BBF" w:rsidRPr="00A030D4">
        <w:rPr>
          <w:rFonts w:ascii="Arial" w:hAnsi="Arial" w:cs="Arial"/>
          <w:color w:val="000000" w:themeColor="text1"/>
          <w:sz w:val="24"/>
          <w:szCs w:val="24"/>
          <w:shd w:val="clear" w:color="auto" w:fill="FFFFFF"/>
        </w:rPr>
        <w:t xml:space="preserve">pectrum </w:t>
      </w:r>
      <w:r w:rsidR="00520D13">
        <w:rPr>
          <w:rFonts w:ascii="Arial" w:hAnsi="Arial" w:cs="Arial"/>
          <w:color w:val="000000" w:themeColor="text1"/>
          <w:sz w:val="24"/>
          <w:szCs w:val="24"/>
          <w:shd w:val="clear" w:color="auto" w:fill="FFFFFF"/>
        </w:rPr>
        <w:t>C</w:t>
      </w:r>
      <w:r w:rsidR="00692BBF" w:rsidRPr="00A030D4">
        <w:rPr>
          <w:rFonts w:ascii="Arial" w:hAnsi="Arial" w:cs="Arial"/>
          <w:color w:val="000000" w:themeColor="text1"/>
          <w:sz w:val="24"/>
          <w:szCs w:val="24"/>
          <w:shd w:val="clear" w:color="auto" w:fill="FFFFFF"/>
        </w:rPr>
        <w:t>ondition</w:t>
      </w:r>
      <w:r w:rsidR="00520D13">
        <w:rPr>
          <w:rFonts w:ascii="Arial" w:hAnsi="Arial" w:cs="Arial"/>
          <w:color w:val="000000" w:themeColor="text1"/>
          <w:sz w:val="24"/>
          <w:szCs w:val="24"/>
          <w:shd w:val="clear" w:color="auto" w:fill="FFFFFF"/>
        </w:rPr>
        <w:t xml:space="preserve"> (ASC)</w:t>
      </w:r>
      <w:r w:rsidR="00692BBF" w:rsidRPr="00A030D4">
        <w:rPr>
          <w:rFonts w:ascii="Arial" w:hAnsi="Arial" w:cs="Arial"/>
          <w:color w:val="000000" w:themeColor="text1"/>
          <w:sz w:val="24"/>
          <w:szCs w:val="24"/>
          <w:shd w:val="clear" w:color="auto" w:fill="FFFFFF"/>
        </w:rPr>
        <w:t>, and Tourette syndrome.</w:t>
      </w:r>
    </w:p>
    <w:p w14:paraId="1A18A41A" w14:textId="25346E04" w:rsidR="00692BBF" w:rsidRPr="00A030D4" w:rsidRDefault="00AB0DD5" w:rsidP="00692BBF">
      <w:pPr>
        <w:spacing w:line="240" w:lineRule="auto"/>
        <w:rPr>
          <w:rFonts w:ascii="Arial" w:hAnsi="Arial" w:cs="Arial"/>
          <w:sz w:val="24"/>
          <w:szCs w:val="24"/>
        </w:rPr>
      </w:pPr>
      <w:r w:rsidRPr="00A030D4">
        <w:rPr>
          <w:rFonts w:ascii="Arial" w:hAnsi="Arial" w:cs="Arial"/>
          <w:sz w:val="24"/>
          <w:szCs w:val="24"/>
        </w:rPr>
        <w:t>T</w:t>
      </w:r>
      <w:r w:rsidR="00692BBF" w:rsidRPr="00A030D4">
        <w:rPr>
          <w:rFonts w:ascii="Arial" w:hAnsi="Arial" w:cs="Arial"/>
          <w:sz w:val="24"/>
          <w:szCs w:val="24"/>
        </w:rPr>
        <w:t>he project was exploratory and aimed to look at.</w:t>
      </w:r>
    </w:p>
    <w:p w14:paraId="62A5880D" w14:textId="7704EA63" w:rsidR="00AB0DD5" w:rsidRPr="00A030D4" w:rsidRDefault="00692BBF" w:rsidP="00692BBF">
      <w:pPr>
        <w:pStyle w:val="ListParagraph"/>
        <w:numPr>
          <w:ilvl w:val="0"/>
          <w:numId w:val="9"/>
        </w:numPr>
        <w:rPr>
          <w:rFonts w:ascii="Arial" w:hAnsi="Arial" w:cs="Arial"/>
        </w:rPr>
      </w:pPr>
      <w:r w:rsidRPr="00A030D4">
        <w:rPr>
          <w:rFonts w:ascii="Arial" w:hAnsi="Arial" w:cs="Arial"/>
        </w:rPr>
        <w:t xml:space="preserve">Neurodivergent students’ </w:t>
      </w:r>
      <w:r w:rsidR="00AB0DD5" w:rsidRPr="00A030D4">
        <w:rPr>
          <w:rFonts w:ascii="Arial" w:hAnsi="Arial" w:cs="Arial"/>
        </w:rPr>
        <w:t xml:space="preserve">academic learning experiences. </w:t>
      </w:r>
    </w:p>
    <w:p w14:paraId="2DD8D711" w14:textId="6700A6DF" w:rsidR="00AB0DD5" w:rsidRPr="00A030D4" w:rsidRDefault="004730CD" w:rsidP="00AB0DD5">
      <w:pPr>
        <w:pStyle w:val="ListParagraph"/>
        <w:numPr>
          <w:ilvl w:val="0"/>
          <w:numId w:val="9"/>
        </w:numPr>
        <w:rPr>
          <w:rFonts w:ascii="Arial" w:hAnsi="Arial" w:cs="Arial"/>
        </w:rPr>
      </w:pPr>
      <w:r>
        <w:rPr>
          <w:rFonts w:ascii="Arial" w:hAnsi="Arial" w:cs="Arial"/>
        </w:rPr>
        <w:t>A</w:t>
      </w:r>
      <w:r w:rsidR="00AB0DD5" w:rsidRPr="00A030D4">
        <w:rPr>
          <w:rFonts w:ascii="Arial" w:hAnsi="Arial" w:cs="Arial"/>
        </w:rPr>
        <w:t xml:space="preserve">pproaches </w:t>
      </w:r>
      <w:r w:rsidR="00692BBF" w:rsidRPr="00A030D4">
        <w:rPr>
          <w:rFonts w:ascii="Arial" w:hAnsi="Arial" w:cs="Arial"/>
        </w:rPr>
        <w:t>that</w:t>
      </w:r>
      <w:r w:rsidR="00AB0DD5" w:rsidRPr="00A030D4">
        <w:rPr>
          <w:rFonts w:ascii="Arial" w:hAnsi="Arial" w:cs="Arial"/>
        </w:rPr>
        <w:t xml:space="preserve"> staff use to support </w:t>
      </w:r>
      <w:r w:rsidR="00692BBF" w:rsidRPr="00A030D4">
        <w:rPr>
          <w:rFonts w:ascii="Arial" w:hAnsi="Arial" w:cs="Arial"/>
        </w:rPr>
        <w:t>neurodivergent</w:t>
      </w:r>
      <w:r w:rsidR="00AB0DD5" w:rsidRPr="00A030D4">
        <w:rPr>
          <w:rFonts w:ascii="Arial" w:hAnsi="Arial" w:cs="Arial"/>
        </w:rPr>
        <w:t xml:space="preserve"> students in their </w:t>
      </w:r>
      <w:r w:rsidR="00692BBF" w:rsidRPr="00A030D4">
        <w:rPr>
          <w:rFonts w:ascii="Arial" w:hAnsi="Arial" w:cs="Arial"/>
        </w:rPr>
        <w:t xml:space="preserve">academic </w:t>
      </w:r>
      <w:r w:rsidR="00AB0DD5" w:rsidRPr="00A030D4">
        <w:rPr>
          <w:rFonts w:ascii="Arial" w:hAnsi="Arial" w:cs="Arial"/>
        </w:rPr>
        <w:t xml:space="preserve">learning experience. </w:t>
      </w:r>
    </w:p>
    <w:p w14:paraId="1CC635AF" w14:textId="08AC8609" w:rsidR="00692BBF" w:rsidRPr="00A030D4" w:rsidRDefault="00692BBF" w:rsidP="00AB0DD5">
      <w:pPr>
        <w:pStyle w:val="ListParagraph"/>
        <w:numPr>
          <w:ilvl w:val="0"/>
          <w:numId w:val="9"/>
        </w:numPr>
        <w:rPr>
          <w:rFonts w:ascii="Arial" w:hAnsi="Arial" w:cs="Arial"/>
        </w:rPr>
      </w:pPr>
      <w:r w:rsidRPr="00A030D4">
        <w:rPr>
          <w:rFonts w:ascii="Arial" w:hAnsi="Arial" w:cs="Arial"/>
        </w:rPr>
        <w:t>s</w:t>
      </w:r>
      <w:r w:rsidR="00AB0DD5" w:rsidRPr="00A030D4">
        <w:rPr>
          <w:rFonts w:ascii="Arial" w:hAnsi="Arial" w:cs="Arial"/>
        </w:rPr>
        <w:t>taff awareness of cognitive and learning conditions – i.e., neurodiversity</w:t>
      </w:r>
      <w:r w:rsidR="00E10A68" w:rsidRPr="00A030D4">
        <w:rPr>
          <w:rFonts w:ascii="Arial" w:hAnsi="Arial" w:cs="Arial"/>
        </w:rPr>
        <w:t>.</w:t>
      </w:r>
    </w:p>
    <w:p w14:paraId="5D9EB6B3" w14:textId="77777777" w:rsidR="00692BBF" w:rsidRPr="00A030D4" w:rsidRDefault="00692BBF" w:rsidP="00692BBF">
      <w:pPr>
        <w:pStyle w:val="ListParagraph"/>
        <w:rPr>
          <w:rFonts w:ascii="Arial" w:hAnsi="Arial" w:cs="Arial"/>
        </w:rPr>
      </w:pPr>
    </w:p>
    <w:p w14:paraId="48AC0FF4" w14:textId="4CFACE68" w:rsidR="00AB0DD5" w:rsidRDefault="007F1E54" w:rsidP="50C87773">
      <w:pPr>
        <w:rPr>
          <w:rFonts w:ascii="Arial" w:hAnsi="Arial" w:cs="Arial"/>
          <w:sz w:val="24"/>
          <w:szCs w:val="24"/>
        </w:rPr>
      </w:pPr>
      <w:r w:rsidRPr="007F1E54">
        <w:rPr>
          <w:rFonts w:ascii="Arial" w:hAnsi="Arial" w:cs="Arial"/>
          <w:sz w:val="24"/>
          <w:szCs w:val="24"/>
        </w:rPr>
        <w:t>We aim to create an “inclusive good practice pedagogical toolkit” by doing these three activities</w:t>
      </w:r>
      <w:r w:rsidR="00692BBF" w:rsidRPr="50C87773">
        <w:rPr>
          <w:rFonts w:ascii="Arial" w:hAnsi="Arial" w:cs="Arial"/>
          <w:sz w:val="24"/>
          <w:szCs w:val="24"/>
        </w:rPr>
        <w:t xml:space="preserve">. This toolkit would include pedagogical exemplars for staff to use for personal tutoring, academic support, curriculum design, teaching approaches, assessment, and wider student experience initiatives. Exemplars were collected from the Warwick staff community. These exemplars </w:t>
      </w:r>
      <w:r w:rsidR="0030500C" w:rsidRPr="50C87773">
        <w:rPr>
          <w:rFonts w:ascii="Arial" w:hAnsi="Arial" w:cs="Arial"/>
          <w:sz w:val="24"/>
          <w:szCs w:val="24"/>
        </w:rPr>
        <w:t>are</w:t>
      </w:r>
      <w:r w:rsidR="00692BBF" w:rsidRPr="50C87773">
        <w:rPr>
          <w:rFonts w:ascii="Arial" w:hAnsi="Arial" w:cs="Arial"/>
          <w:sz w:val="24"/>
          <w:szCs w:val="24"/>
        </w:rPr>
        <w:t xml:space="preserve"> supported by capturing neurodivergent students learning and student experience voices in pen portraits and infographics.</w:t>
      </w:r>
      <w:r w:rsidR="0030500C" w:rsidRPr="50C87773">
        <w:rPr>
          <w:rFonts w:ascii="Arial" w:hAnsi="Arial" w:cs="Arial"/>
          <w:sz w:val="24"/>
          <w:szCs w:val="24"/>
        </w:rPr>
        <w:t xml:space="preserve"> </w:t>
      </w:r>
      <w:r w:rsidR="00692BBF" w:rsidRPr="50C87773">
        <w:rPr>
          <w:rFonts w:ascii="Arial" w:hAnsi="Arial" w:cs="Arial"/>
          <w:sz w:val="24"/>
          <w:szCs w:val="24"/>
        </w:rPr>
        <w:t>Th</w:t>
      </w:r>
      <w:r w:rsidR="0030500C" w:rsidRPr="50C87773">
        <w:rPr>
          <w:rFonts w:ascii="Arial" w:hAnsi="Arial" w:cs="Arial"/>
          <w:sz w:val="24"/>
          <w:szCs w:val="24"/>
        </w:rPr>
        <w:t>e</w:t>
      </w:r>
      <w:r w:rsidR="00692BBF" w:rsidRPr="50C87773">
        <w:rPr>
          <w:rFonts w:ascii="Arial" w:hAnsi="Arial" w:cs="Arial"/>
          <w:sz w:val="24"/>
          <w:szCs w:val="24"/>
        </w:rPr>
        <w:t xml:space="preserve"> project is aligned with Warwick’s inclusive education strategy and education strateg</w:t>
      </w:r>
      <w:r w:rsidR="39FCD9D9" w:rsidRPr="50C87773">
        <w:rPr>
          <w:rFonts w:ascii="Arial" w:hAnsi="Arial" w:cs="Arial"/>
          <w:sz w:val="24"/>
          <w:szCs w:val="24"/>
        </w:rPr>
        <w:t>y.</w:t>
      </w:r>
    </w:p>
    <w:p w14:paraId="530E1DE8" w14:textId="6DAF44AB" w:rsidR="50C87773" w:rsidRDefault="50C87773" w:rsidP="50C87773">
      <w:pPr>
        <w:jc w:val="center"/>
        <w:rPr>
          <w:rFonts w:ascii="Arial" w:hAnsi="Arial" w:cs="Arial"/>
          <w:b/>
          <w:bCs/>
          <w:sz w:val="24"/>
          <w:szCs w:val="24"/>
        </w:rPr>
      </w:pPr>
    </w:p>
    <w:p w14:paraId="7C57BDB9" w14:textId="3536AFBF" w:rsidR="50C87773" w:rsidRDefault="50C87773" w:rsidP="50C87773">
      <w:pPr>
        <w:jc w:val="center"/>
        <w:rPr>
          <w:rFonts w:ascii="Arial" w:hAnsi="Arial" w:cs="Arial"/>
          <w:b/>
          <w:bCs/>
          <w:sz w:val="24"/>
          <w:szCs w:val="24"/>
        </w:rPr>
      </w:pPr>
    </w:p>
    <w:p w14:paraId="0E00EFFB" w14:textId="77777777" w:rsidR="009C7AB8" w:rsidRDefault="009C7AB8" w:rsidP="50C87773">
      <w:pPr>
        <w:jc w:val="center"/>
        <w:rPr>
          <w:rFonts w:ascii="Arial" w:hAnsi="Arial" w:cs="Arial"/>
          <w:b/>
          <w:bCs/>
          <w:sz w:val="24"/>
          <w:szCs w:val="24"/>
        </w:rPr>
      </w:pPr>
    </w:p>
    <w:p w14:paraId="701F59C8" w14:textId="77777777" w:rsidR="009C7AB8" w:rsidRDefault="009C7AB8" w:rsidP="00E10A68">
      <w:pPr>
        <w:autoSpaceDE w:val="0"/>
        <w:autoSpaceDN w:val="0"/>
        <w:adjustRightInd w:val="0"/>
        <w:jc w:val="center"/>
        <w:rPr>
          <w:rFonts w:ascii="Arial" w:hAnsi="Arial" w:cs="Arial"/>
          <w:b/>
          <w:bCs/>
          <w:sz w:val="24"/>
          <w:szCs w:val="24"/>
        </w:rPr>
      </w:pPr>
    </w:p>
    <w:p w14:paraId="0F33080F" w14:textId="3660D021" w:rsidR="677F4210" w:rsidRDefault="677F4210" w:rsidP="677F4210">
      <w:pPr>
        <w:jc w:val="center"/>
        <w:rPr>
          <w:rFonts w:ascii="Arial" w:hAnsi="Arial" w:cs="Arial"/>
          <w:b/>
          <w:bCs/>
          <w:sz w:val="24"/>
          <w:szCs w:val="24"/>
        </w:rPr>
      </w:pPr>
    </w:p>
    <w:p w14:paraId="572B7C68" w14:textId="4BB63822" w:rsidR="677F4210" w:rsidRDefault="677F4210" w:rsidP="677F4210">
      <w:pPr>
        <w:jc w:val="center"/>
        <w:rPr>
          <w:rFonts w:ascii="Arial" w:hAnsi="Arial" w:cs="Arial"/>
          <w:b/>
          <w:bCs/>
          <w:sz w:val="24"/>
          <w:szCs w:val="24"/>
        </w:rPr>
      </w:pPr>
    </w:p>
    <w:p w14:paraId="677EB8E9" w14:textId="2B2BC9FD" w:rsidR="677F4210" w:rsidRDefault="677F4210" w:rsidP="677F4210">
      <w:pPr>
        <w:jc w:val="center"/>
        <w:rPr>
          <w:rFonts w:ascii="Arial" w:hAnsi="Arial" w:cs="Arial"/>
          <w:b/>
          <w:bCs/>
          <w:sz w:val="24"/>
          <w:szCs w:val="24"/>
        </w:rPr>
      </w:pPr>
    </w:p>
    <w:p w14:paraId="6B9EA8B0" w14:textId="77777777" w:rsidR="009C7AB8" w:rsidRDefault="009C7AB8" w:rsidP="00E10A68">
      <w:pPr>
        <w:autoSpaceDE w:val="0"/>
        <w:autoSpaceDN w:val="0"/>
        <w:adjustRightInd w:val="0"/>
        <w:jc w:val="center"/>
        <w:rPr>
          <w:rFonts w:ascii="Arial" w:hAnsi="Arial" w:cs="Arial"/>
          <w:b/>
          <w:bCs/>
          <w:sz w:val="24"/>
          <w:szCs w:val="24"/>
        </w:rPr>
      </w:pPr>
    </w:p>
    <w:p w14:paraId="37542F84" w14:textId="7DC437D4" w:rsidR="00E10A68" w:rsidRPr="00A030D4" w:rsidRDefault="00E10A68" w:rsidP="00E10A68">
      <w:pPr>
        <w:autoSpaceDE w:val="0"/>
        <w:autoSpaceDN w:val="0"/>
        <w:adjustRightInd w:val="0"/>
        <w:jc w:val="center"/>
        <w:rPr>
          <w:rFonts w:ascii="Arial" w:hAnsi="Arial" w:cs="Arial"/>
          <w:b/>
          <w:bCs/>
          <w:sz w:val="24"/>
          <w:szCs w:val="24"/>
        </w:rPr>
      </w:pPr>
      <w:r w:rsidRPr="00A030D4">
        <w:rPr>
          <w:rFonts w:ascii="Arial" w:hAnsi="Arial" w:cs="Arial"/>
          <w:b/>
          <w:bCs/>
          <w:sz w:val="24"/>
          <w:szCs w:val="24"/>
        </w:rPr>
        <w:lastRenderedPageBreak/>
        <w:t>Methods</w:t>
      </w:r>
    </w:p>
    <w:p w14:paraId="7FC0F826" w14:textId="63B6AC44" w:rsidR="00971B8A" w:rsidRPr="00A030D4" w:rsidRDefault="00971B8A" w:rsidP="00A8232B">
      <w:pPr>
        <w:autoSpaceDE w:val="0"/>
        <w:autoSpaceDN w:val="0"/>
        <w:adjustRightInd w:val="0"/>
        <w:rPr>
          <w:rFonts w:ascii="Arial" w:hAnsi="Arial" w:cs="Arial"/>
          <w:b/>
          <w:bCs/>
          <w:sz w:val="24"/>
          <w:szCs w:val="24"/>
        </w:rPr>
      </w:pPr>
      <w:r w:rsidRPr="00A030D4">
        <w:rPr>
          <w:rFonts w:ascii="Arial" w:hAnsi="Arial" w:cs="Arial"/>
          <w:b/>
          <w:bCs/>
          <w:sz w:val="24"/>
          <w:szCs w:val="24"/>
        </w:rPr>
        <w:t>Participants</w:t>
      </w:r>
    </w:p>
    <w:p w14:paraId="0F9054A6" w14:textId="77777777" w:rsidR="009C7AB8" w:rsidRDefault="009C7AB8" w:rsidP="00A8232B">
      <w:pPr>
        <w:autoSpaceDE w:val="0"/>
        <w:autoSpaceDN w:val="0"/>
        <w:adjustRightInd w:val="0"/>
        <w:rPr>
          <w:rFonts w:ascii="Arial" w:hAnsi="Arial" w:cs="Arial"/>
          <w:i/>
          <w:iCs/>
          <w:sz w:val="24"/>
          <w:szCs w:val="24"/>
        </w:rPr>
      </w:pPr>
    </w:p>
    <w:p w14:paraId="4698E09B" w14:textId="6749A6C9" w:rsidR="0030500C" w:rsidRPr="00A030D4" w:rsidRDefault="0030500C" w:rsidP="00A8232B">
      <w:pPr>
        <w:autoSpaceDE w:val="0"/>
        <w:autoSpaceDN w:val="0"/>
        <w:adjustRightInd w:val="0"/>
        <w:rPr>
          <w:rFonts w:ascii="Arial" w:hAnsi="Arial" w:cs="Arial"/>
          <w:i/>
          <w:iCs/>
          <w:sz w:val="24"/>
          <w:szCs w:val="24"/>
        </w:rPr>
      </w:pPr>
      <w:r w:rsidRPr="00A030D4">
        <w:rPr>
          <w:rFonts w:ascii="Arial" w:hAnsi="Arial" w:cs="Arial"/>
          <w:i/>
          <w:iCs/>
          <w:sz w:val="24"/>
          <w:szCs w:val="24"/>
        </w:rPr>
        <w:t>Age</w:t>
      </w:r>
    </w:p>
    <w:p w14:paraId="03C9C421" w14:textId="39D01DD4" w:rsidR="0030500C" w:rsidRPr="00A030D4" w:rsidRDefault="004730CD" w:rsidP="00A8232B">
      <w:pPr>
        <w:autoSpaceDE w:val="0"/>
        <w:autoSpaceDN w:val="0"/>
        <w:adjustRightInd w:val="0"/>
        <w:rPr>
          <w:rFonts w:ascii="Arial" w:hAnsi="Arial" w:cs="Arial"/>
          <w:sz w:val="24"/>
          <w:szCs w:val="24"/>
        </w:rPr>
      </w:pPr>
      <w:r>
        <w:rPr>
          <w:rFonts w:ascii="Arial" w:hAnsi="Arial" w:cs="Arial"/>
          <w:sz w:val="24"/>
          <w:szCs w:val="24"/>
        </w:rPr>
        <w:t>Eighty-five</w:t>
      </w:r>
      <w:r w:rsidR="00E10A68" w:rsidRPr="50C87773">
        <w:rPr>
          <w:rFonts w:ascii="Arial" w:hAnsi="Arial" w:cs="Arial"/>
          <w:sz w:val="24"/>
          <w:szCs w:val="24"/>
        </w:rPr>
        <w:t xml:space="preserve"> participants completed the full survey (50 partial completions were removed</w:t>
      </w:r>
      <w:r w:rsidR="0030500C" w:rsidRPr="50C87773">
        <w:rPr>
          <w:rFonts w:ascii="Arial" w:hAnsi="Arial" w:cs="Arial"/>
          <w:sz w:val="24"/>
          <w:szCs w:val="24"/>
        </w:rPr>
        <w:t xml:space="preserve"> before data analysis</w:t>
      </w:r>
      <w:r w:rsidR="00E10A68" w:rsidRPr="50C87773">
        <w:rPr>
          <w:rFonts w:ascii="Arial" w:hAnsi="Arial" w:cs="Arial"/>
          <w:sz w:val="24"/>
          <w:szCs w:val="24"/>
        </w:rPr>
        <w:t>). 35%(n=30) of participants were aged between 18-20 years of age, 43% (n = 37)</w:t>
      </w:r>
      <w:r w:rsidR="0030500C" w:rsidRPr="50C87773">
        <w:rPr>
          <w:rFonts w:ascii="Arial" w:hAnsi="Arial" w:cs="Arial"/>
          <w:sz w:val="24"/>
          <w:szCs w:val="24"/>
        </w:rPr>
        <w:t xml:space="preserve"> were aged</w:t>
      </w:r>
      <w:r w:rsidR="00E10A68" w:rsidRPr="50C87773">
        <w:rPr>
          <w:rFonts w:ascii="Arial" w:hAnsi="Arial" w:cs="Arial"/>
          <w:sz w:val="24"/>
          <w:szCs w:val="24"/>
        </w:rPr>
        <w:t xml:space="preserve"> </w:t>
      </w:r>
      <w:r w:rsidR="0030500C" w:rsidRPr="50C87773">
        <w:rPr>
          <w:rFonts w:ascii="Arial" w:hAnsi="Arial" w:cs="Arial"/>
          <w:sz w:val="24"/>
          <w:szCs w:val="24"/>
        </w:rPr>
        <w:t xml:space="preserve">between </w:t>
      </w:r>
      <w:r w:rsidR="00E10A68" w:rsidRPr="50C87773">
        <w:rPr>
          <w:rFonts w:ascii="Arial" w:hAnsi="Arial" w:cs="Arial"/>
          <w:sz w:val="24"/>
          <w:szCs w:val="24"/>
        </w:rPr>
        <w:t>21-24 years, 12% (10)</w:t>
      </w:r>
      <w:r w:rsidR="0030500C" w:rsidRPr="50C87773">
        <w:rPr>
          <w:rFonts w:ascii="Arial" w:hAnsi="Arial" w:cs="Arial"/>
          <w:sz w:val="24"/>
          <w:szCs w:val="24"/>
        </w:rPr>
        <w:t xml:space="preserve"> were aged between</w:t>
      </w:r>
      <w:r w:rsidR="00E10A68" w:rsidRPr="50C87773">
        <w:rPr>
          <w:rFonts w:ascii="Arial" w:hAnsi="Arial" w:cs="Arial"/>
          <w:sz w:val="24"/>
          <w:szCs w:val="24"/>
        </w:rPr>
        <w:t xml:space="preserve"> 25-29 years, 8% (n =7) </w:t>
      </w:r>
      <w:r w:rsidR="0030500C" w:rsidRPr="50C87773">
        <w:rPr>
          <w:rFonts w:ascii="Arial" w:hAnsi="Arial" w:cs="Arial"/>
          <w:sz w:val="24"/>
          <w:szCs w:val="24"/>
        </w:rPr>
        <w:t>were aged between</w:t>
      </w:r>
      <w:r>
        <w:rPr>
          <w:rFonts w:ascii="Arial" w:hAnsi="Arial" w:cs="Arial"/>
          <w:sz w:val="24"/>
          <w:szCs w:val="24"/>
        </w:rPr>
        <w:t>,</w:t>
      </w:r>
      <w:r w:rsidR="0030500C" w:rsidRPr="50C87773">
        <w:rPr>
          <w:rFonts w:ascii="Arial" w:hAnsi="Arial" w:cs="Arial"/>
          <w:sz w:val="24"/>
          <w:szCs w:val="24"/>
        </w:rPr>
        <w:t xml:space="preserve"> </w:t>
      </w:r>
      <w:r w:rsidR="00E10A68" w:rsidRPr="50C87773">
        <w:rPr>
          <w:rFonts w:ascii="Arial" w:hAnsi="Arial" w:cs="Arial"/>
          <w:sz w:val="24"/>
          <w:szCs w:val="24"/>
        </w:rPr>
        <w:t xml:space="preserve">and 1 participant was 40+ years of age. </w:t>
      </w:r>
    </w:p>
    <w:p w14:paraId="48CFCF1F" w14:textId="77777777" w:rsidR="009C7AB8" w:rsidRDefault="009C7AB8" w:rsidP="00A8232B">
      <w:pPr>
        <w:autoSpaceDE w:val="0"/>
        <w:autoSpaceDN w:val="0"/>
        <w:adjustRightInd w:val="0"/>
        <w:rPr>
          <w:rFonts w:ascii="Arial" w:hAnsi="Arial" w:cs="Arial"/>
          <w:i/>
          <w:iCs/>
          <w:sz w:val="24"/>
          <w:szCs w:val="24"/>
        </w:rPr>
      </w:pPr>
    </w:p>
    <w:p w14:paraId="521A0143" w14:textId="40BA5EB3" w:rsidR="0030500C" w:rsidRPr="00A030D4" w:rsidRDefault="0030500C" w:rsidP="00A8232B">
      <w:pPr>
        <w:autoSpaceDE w:val="0"/>
        <w:autoSpaceDN w:val="0"/>
        <w:adjustRightInd w:val="0"/>
        <w:rPr>
          <w:rFonts w:ascii="Arial" w:hAnsi="Arial" w:cs="Arial"/>
          <w:i/>
          <w:iCs/>
          <w:sz w:val="24"/>
          <w:szCs w:val="24"/>
        </w:rPr>
      </w:pPr>
      <w:r w:rsidRPr="00A030D4">
        <w:rPr>
          <w:rFonts w:ascii="Arial" w:hAnsi="Arial" w:cs="Arial"/>
          <w:i/>
          <w:iCs/>
          <w:sz w:val="24"/>
          <w:szCs w:val="24"/>
        </w:rPr>
        <w:t>Gender</w:t>
      </w:r>
    </w:p>
    <w:p w14:paraId="15EA9B32" w14:textId="2828A38B" w:rsidR="00E10A68" w:rsidRPr="00A030D4" w:rsidRDefault="004730CD" w:rsidP="00A8232B">
      <w:pPr>
        <w:autoSpaceDE w:val="0"/>
        <w:autoSpaceDN w:val="0"/>
        <w:adjustRightInd w:val="0"/>
        <w:rPr>
          <w:rFonts w:ascii="Arial" w:hAnsi="Arial" w:cs="Arial"/>
          <w:sz w:val="24"/>
          <w:szCs w:val="24"/>
        </w:rPr>
      </w:pPr>
      <w:r>
        <w:rPr>
          <w:rFonts w:ascii="Arial" w:hAnsi="Arial" w:cs="Arial"/>
          <w:sz w:val="24"/>
          <w:szCs w:val="24"/>
        </w:rPr>
        <w:t>Fifty-three</w:t>
      </w:r>
      <w:r w:rsidR="00E10A68" w:rsidRPr="00A030D4">
        <w:rPr>
          <w:rFonts w:ascii="Arial" w:hAnsi="Arial" w:cs="Arial"/>
          <w:sz w:val="24"/>
          <w:szCs w:val="24"/>
        </w:rPr>
        <w:t xml:space="preserve"> participants were female, 13 students were male, 1 student was female non-binary, 2 students genderfluid, 11 students were non-binary, 4 students were trans masculine and 2 students preferred not to say. </w:t>
      </w:r>
    </w:p>
    <w:p w14:paraId="7F2CB77D" w14:textId="77777777" w:rsidR="009C7AB8" w:rsidRDefault="009C7AB8" w:rsidP="00E10A68">
      <w:pPr>
        <w:autoSpaceDE w:val="0"/>
        <w:autoSpaceDN w:val="0"/>
        <w:adjustRightInd w:val="0"/>
        <w:rPr>
          <w:rFonts w:ascii="Arial" w:hAnsi="Arial" w:cs="Arial"/>
          <w:i/>
          <w:iCs/>
          <w:sz w:val="24"/>
          <w:szCs w:val="24"/>
        </w:rPr>
      </w:pPr>
    </w:p>
    <w:p w14:paraId="371DFC15" w14:textId="2F0C1FCD" w:rsidR="0030500C" w:rsidRPr="00A030D4" w:rsidRDefault="0030500C" w:rsidP="00E10A68">
      <w:pPr>
        <w:autoSpaceDE w:val="0"/>
        <w:autoSpaceDN w:val="0"/>
        <w:adjustRightInd w:val="0"/>
        <w:rPr>
          <w:rFonts w:ascii="Arial" w:hAnsi="Arial" w:cs="Arial"/>
          <w:i/>
          <w:iCs/>
          <w:sz w:val="24"/>
          <w:szCs w:val="24"/>
        </w:rPr>
      </w:pPr>
      <w:r w:rsidRPr="00A030D4">
        <w:rPr>
          <w:rFonts w:ascii="Arial" w:hAnsi="Arial" w:cs="Arial"/>
          <w:i/>
          <w:iCs/>
          <w:sz w:val="24"/>
          <w:szCs w:val="24"/>
        </w:rPr>
        <w:t xml:space="preserve">Ethnicity </w:t>
      </w:r>
    </w:p>
    <w:p w14:paraId="76954E2D" w14:textId="30DF68B7" w:rsidR="000A7D1E" w:rsidRPr="00A030D4" w:rsidRDefault="004730CD" w:rsidP="00E10A68">
      <w:pPr>
        <w:autoSpaceDE w:val="0"/>
        <w:autoSpaceDN w:val="0"/>
        <w:adjustRightInd w:val="0"/>
        <w:rPr>
          <w:rFonts w:ascii="Arial" w:hAnsi="Arial" w:cs="Arial"/>
          <w:sz w:val="24"/>
          <w:szCs w:val="24"/>
        </w:rPr>
      </w:pPr>
      <w:r>
        <w:rPr>
          <w:rFonts w:ascii="Arial" w:hAnsi="Arial" w:cs="Arial"/>
          <w:sz w:val="24"/>
          <w:szCs w:val="24"/>
        </w:rPr>
        <w:t>Fifty-eight</w:t>
      </w:r>
      <w:r w:rsidR="00E10A68" w:rsidRPr="00A030D4">
        <w:rPr>
          <w:rFonts w:ascii="Arial" w:hAnsi="Arial" w:cs="Arial"/>
          <w:sz w:val="24"/>
          <w:szCs w:val="24"/>
        </w:rPr>
        <w:t xml:space="preserve"> students described their ethnicity as English / Welsh / Scottish / Northern Irish / British, </w:t>
      </w:r>
      <w:r>
        <w:rPr>
          <w:rFonts w:ascii="Arial" w:hAnsi="Arial" w:cs="Arial"/>
          <w:sz w:val="24"/>
          <w:szCs w:val="24"/>
        </w:rPr>
        <w:t>seven</w:t>
      </w:r>
      <w:r w:rsidR="00E10A68" w:rsidRPr="00A030D4">
        <w:rPr>
          <w:rFonts w:ascii="Arial" w:hAnsi="Arial" w:cs="Arial"/>
          <w:sz w:val="24"/>
          <w:szCs w:val="24"/>
        </w:rPr>
        <w:t xml:space="preserve"> students as African, </w:t>
      </w:r>
      <w:r>
        <w:rPr>
          <w:rFonts w:ascii="Arial" w:hAnsi="Arial" w:cs="Arial"/>
          <w:sz w:val="24"/>
          <w:szCs w:val="24"/>
        </w:rPr>
        <w:t>seven</w:t>
      </w:r>
      <w:r w:rsidR="00E10A68" w:rsidRPr="00A030D4">
        <w:rPr>
          <w:rFonts w:ascii="Arial" w:hAnsi="Arial" w:cs="Arial"/>
          <w:sz w:val="24"/>
          <w:szCs w:val="24"/>
        </w:rPr>
        <w:t xml:space="preserve"> students as another White background, </w:t>
      </w:r>
      <w:r>
        <w:rPr>
          <w:rFonts w:ascii="Arial" w:hAnsi="Arial" w:cs="Arial"/>
          <w:sz w:val="24"/>
          <w:szCs w:val="24"/>
        </w:rPr>
        <w:t>one</w:t>
      </w:r>
      <w:r w:rsidR="00E10A68" w:rsidRPr="00A030D4">
        <w:rPr>
          <w:rFonts w:ascii="Arial" w:hAnsi="Arial" w:cs="Arial"/>
          <w:sz w:val="24"/>
          <w:szCs w:val="24"/>
        </w:rPr>
        <w:t xml:space="preserve"> student as Bangladeshi, </w:t>
      </w:r>
      <w:r>
        <w:rPr>
          <w:rFonts w:ascii="Arial" w:hAnsi="Arial" w:cs="Arial"/>
          <w:sz w:val="24"/>
          <w:szCs w:val="24"/>
        </w:rPr>
        <w:t>two</w:t>
      </w:r>
      <w:r w:rsidR="00E10A68" w:rsidRPr="00A030D4">
        <w:rPr>
          <w:rFonts w:ascii="Arial" w:hAnsi="Arial" w:cs="Arial"/>
          <w:sz w:val="24"/>
          <w:szCs w:val="24"/>
        </w:rPr>
        <w:t xml:space="preserve"> students a</w:t>
      </w:r>
      <w:r w:rsidR="0030500C" w:rsidRPr="00A030D4">
        <w:rPr>
          <w:rFonts w:ascii="Arial" w:hAnsi="Arial" w:cs="Arial"/>
          <w:sz w:val="24"/>
          <w:szCs w:val="24"/>
        </w:rPr>
        <w:t>s</w:t>
      </w:r>
      <w:r w:rsidR="00E10A68" w:rsidRPr="00A030D4">
        <w:rPr>
          <w:rFonts w:ascii="Arial" w:hAnsi="Arial" w:cs="Arial"/>
          <w:sz w:val="24"/>
          <w:szCs w:val="24"/>
        </w:rPr>
        <w:t xml:space="preserve"> Chinese, </w:t>
      </w:r>
      <w:r>
        <w:rPr>
          <w:rFonts w:ascii="Arial" w:hAnsi="Arial" w:cs="Arial"/>
          <w:sz w:val="24"/>
          <w:szCs w:val="24"/>
        </w:rPr>
        <w:t>three</w:t>
      </w:r>
      <w:r w:rsidR="00E10A68" w:rsidRPr="00A030D4">
        <w:rPr>
          <w:rFonts w:ascii="Arial" w:hAnsi="Arial" w:cs="Arial"/>
          <w:sz w:val="24"/>
          <w:szCs w:val="24"/>
        </w:rPr>
        <w:t xml:space="preserve"> students as other mixed/multiple backgrounds, </w:t>
      </w:r>
      <w:r>
        <w:rPr>
          <w:rFonts w:ascii="Arial" w:hAnsi="Arial" w:cs="Arial"/>
          <w:sz w:val="24"/>
          <w:szCs w:val="24"/>
        </w:rPr>
        <w:t>two</w:t>
      </w:r>
      <w:r w:rsidR="00E10A68" w:rsidRPr="00A030D4">
        <w:rPr>
          <w:rFonts w:ascii="Arial" w:hAnsi="Arial" w:cs="Arial"/>
          <w:sz w:val="24"/>
          <w:szCs w:val="24"/>
        </w:rPr>
        <w:t xml:space="preserve"> students as Pakistani, </w:t>
      </w:r>
      <w:r>
        <w:rPr>
          <w:rFonts w:ascii="Arial" w:hAnsi="Arial" w:cs="Arial"/>
          <w:sz w:val="24"/>
          <w:szCs w:val="24"/>
        </w:rPr>
        <w:t>one</w:t>
      </w:r>
      <w:r w:rsidR="00E10A68" w:rsidRPr="00A030D4">
        <w:rPr>
          <w:rFonts w:ascii="Arial" w:hAnsi="Arial" w:cs="Arial"/>
          <w:sz w:val="24"/>
          <w:szCs w:val="24"/>
        </w:rPr>
        <w:t xml:space="preserve"> student as another Asian background, </w:t>
      </w:r>
      <w:r>
        <w:rPr>
          <w:rFonts w:ascii="Arial" w:hAnsi="Arial" w:cs="Arial"/>
          <w:sz w:val="24"/>
          <w:szCs w:val="24"/>
        </w:rPr>
        <w:t>one</w:t>
      </w:r>
      <w:r w:rsidR="00E10A68" w:rsidRPr="00A030D4">
        <w:rPr>
          <w:rFonts w:ascii="Arial" w:hAnsi="Arial" w:cs="Arial"/>
          <w:sz w:val="24"/>
          <w:szCs w:val="24"/>
        </w:rPr>
        <w:t xml:space="preserve"> student as Irish, </w:t>
      </w:r>
      <w:r>
        <w:rPr>
          <w:rFonts w:ascii="Arial" w:hAnsi="Arial" w:cs="Arial"/>
          <w:sz w:val="24"/>
          <w:szCs w:val="24"/>
        </w:rPr>
        <w:t>one</w:t>
      </w:r>
      <w:r w:rsidR="00E10A68" w:rsidRPr="00A030D4">
        <w:rPr>
          <w:rFonts w:ascii="Arial" w:hAnsi="Arial" w:cs="Arial"/>
          <w:sz w:val="24"/>
          <w:szCs w:val="24"/>
        </w:rPr>
        <w:t xml:space="preserve"> student as White and Asian, </w:t>
      </w:r>
      <w:r>
        <w:rPr>
          <w:rFonts w:ascii="Arial" w:hAnsi="Arial" w:cs="Arial"/>
          <w:sz w:val="24"/>
          <w:szCs w:val="24"/>
        </w:rPr>
        <w:t>one</w:t>
      </w:r>
      <w:r w:rsidR="00E10A68" w:rsidRPr="00A030D4">
        <w:rPr>
          <w:rFonts w:ascii="Arial" w:hAnsi="Arial" w:cs="Arial"/>
          <w:sz w:val="24"/>
          <w:szCs w:val="24"/>
        </w:rPr>
        <w:t xml:space="preserve"> student as White and Caribbean</w:t>
      </w:r>
      <w:r w:rsidR="0030500C" w:rsidRPr="00A030D4">
        <w:rPr>
          <w:rFonts w:ascii="Arial" w:hAnsi="Arial" w:cs="Arial"/>
          <w:sz w:val="24"/>
          <w:szCs w:val="24"/>
        </w:rPr>
        <w:t xml:space="preserve"> and </w:t>
      </w:r>
      <w:r>
        <w:rPr>
          <w:rFonts w:ascii="Arial" w:hAnsi="Arial" w:cs="Arial"/>
          <w:sz w:val="24"/>
          <w:szCs w:val="24"/>
        </w:rPr>
        <w:t>one</w:t>
      </w:r>
      <w:r w:rsidR="0030500C" w:rsidRPr="00A030D4">
        <w:rPr>
          <w:rFonts w:ascii="Arial" w:hAnsi="Arial" w:cs="Arial"/>
          <w:sz w:val="24"/>
          <w:szCs w:val="24"/>
        </w:rPr>
        <w:t xml:space="preserve"> student as preferred not to say.</w:t>
      </w:r>
    </w:p>
    <w:p w14:paraId="0EBB7835" w14:textId="77777777" w:rsidR="009C7AB8" w:rsidRDefault="009C7AB8" w:rsidP="00A8232B">
      <w:pPr>
        <w:autoSpaceDE w:val="0"/>
        <w:autoSpaceDN w:val="0"/>
        <w:adjustRightInd w:val="0"/>
        <w:rPr>
          <w:rFonts w:ascii="Arial" w:hAnsi="Arial" w:cs="Arial"/>
          <w:i/>
          <w:iCs/>
          <w:sz w:val="24"/>
          <w:szCs w:val="24"/>
          <w:shd w:val="clear" w:color="auto" w:fill="FFFFFF"/>
        </w:rPr>
      </w:pPr>
    </w:p>
    <w:p w14:paraId="3D0C1AAD" w14:textId="48FF3589" w:rsidR="0030500C" w:rsidRPr="00A030D4" w:rsidRDefault="0030500C" w:rsidP="00A8232B">
      <w:pPr>
        <w:autoSpaceDE w:val="0"/>
        <w:autoSpaceDN w:val="0"/>
        <w:adjustRightInd w:val="0"/>
        <w:rPr>
          <w:rFonts w:ascii="Arial" w:hAnsi="Arial" w:cs="Arial"/>
          <w:i/>
          <w:iCs/>
          <w:sz w:val="24"/>
          <w:szCs w:val="24"/>
          <w:shd w:val="clear" w:color="auto" w:fill="FFFFFF"/>
        </w:rPr>
      </w:pPr>
      <w:r w:rsidRPr="00A030D4">
        <w:rPr>
          <w:rFonts w:ascii="Arial" w:hAnsi="Arial" w:cs="Arial"/>
          <w:i/>
          <w:iCs/>
          <w:sz w:val="24"/>
          <w:szCs w:val="24"/>
          <w:shd w:val="clear" w:color="auto" w:fill="FFFFFF"/>
        </w:rPr>
        <w:t>Degree status</w:t>
      </w:r>
    </w:p>
    <w:p w14:paraId="179DCB51" w14:textId="03E64542" w:rsidR="0010164C" w:rsidRPr="00A030D4" w:rsidRDefault="0030500C" w:rsidP="00A8232B">
      <w:pPr>
        <w:autoSpaceDE w:val="0"/>
        <w:autoSpaceDN w:val="0"/>
        <w:adjustRightInd w:val="0"/>
        <w:rPr>
          <w:rFonts w:ascii="Arial" w:hAnsi="Arial" w:cs="Arial"/>
          <w:color w:val="383838"/>
          <w:sz w:val="24"/>
          <w:szCs w:val="24"/>
          <w:shd w:val="clear" w:color="auto" w:fill="FFFFFF"/>
        </w:rPr>
      </w:pPr>
      <w:r w:rsidRPr="00A030D4">
        <w:rPr>
          <w:rFonts w:ascii="Arial" w:hAnsi="Arial" w:cs="Arial"/>
          <w:sz w:val="24"/>
          <w:szCs w:val="24"/>
          <w:shd w:val="clear" w:color="auto" w:fill="FFFFFF"/>
        </w:rPr>
        <w:t>S</w:t>
      </w:r>
      <w:r w:rsidR="000A7D1E" w:rsidRPr="00A030D4">
        <w:rPr>
          <w:rFonts w:ascii="Arial" w:hAnsi="Arial" w:cs="Arial"/>
          <w:sz w:val="24"/>
          <w:szCs w:val="24"/>
          <w:shd w:val="clear" w:color="auto" w:fill="FFFFFF"/>
        </w:rPr>
        <w:t xml:space="preserve">tudents were registered </w:t>
      </w:r>
      <w:r w:rsidR="004730CD">
        <w:rPr>
          <w:rFonts w:ascii="Arial" w:hAnsi="Arial" w:cs="Arial"/>
          <w:sz w:val="24"/>
          <w:szCs w:val="24"/>
          <w:shd w:val="clear" w:color="auto" w:fill="FFFFFF"/>
        </w:rPr>
        <w:t>in</w:t>
      </w:r>
      <w:r w:rsidRPr="00A030D4">
        <w:rPr>
          <w:rFonts w:ascii="Arial" w:hAnsi="Arial" w:cs="Arial"/>
          <w:sz w:val="24"/>
          <w:szCs w:val="24"/>
          <w:shd w:val="clear" w:color="auto" w:fill="FFFFFF"/>
        </w:rPr>
        <w:t xml:space="preserve"> a diverse range of</w:t>
      </w:r>
      <w:r w:rsidR="000A7D1E" w:rsidRPr="00A030D4">
        <w:rPr>
          <w:rFonts w:ascii="Arial" w:hAnsi="Arial" w:cs="Arial"/>
          <w:sz w:val="24"/>
          <w:szCs w:val="24"/>
          <w:shd w:val="clear" w:color="auto" w:fill="FFFFFF"/>
        </w:rPr>
        <w:t xml:space="preserve"> </w:t>
      </w:r>
      <w:r w:rsidRPr="00A030D4">
        <w:rPr>
          <w:rFonts w:ascii="Arial" w:hAnsi="Arial" w:cs="Arial"/>
          <w:sz w:val="24"/>
          <w:szCs w:val="24"/>
          <w:shd w:val="clear" w:color="auto" w:fill="FFFFFF"/>
        </w:rPr>
        <w:t xml:space="preserve">programmes which included: </w:t>
      </w:r>
      <w:r w:rsidR="7F96303B" w:rsidRPr="00A030D4">
        <w:rPr>
          <w:rFonts w:ascii="Arial" w:hAnsi="Arial" w:cs="Arial"/>
          <w:sz w:val="24"/>
          <w:szCs w:val="24"/>
          <w:shd w:val="clear" w:color="auto" w:fill="FFFFFF"/>
        </w:rPr>
        <w:t xml:space="preserve">eleven students from </w:t>
      </w:r>
      <w:r w:rsidR="000A7D1E" w:rsidRPr="00A030D4">
        <w:rPr>
          <w:rFonts w:ascii="Arial" w:hAnsi="Arial" w:cs="Arial"/>
          <w:sz w:val="24"/>
          <w:szCs w:val="24"/>
          <w:shd w:val="clear" w:color="auto" w:fill="FFFFFF"/>
        </w:rPr>
        <w:t xml:space="preserve">degree </w:t>
      </w:r>
      <w:r w:rsidR="34DD115B" w:rsidRPr="00A030D4">
        <w:rPr>
          <w:rFonts w:ascii="Arial" w:hAnsi="Arial" w:cs="Arial"/>
          <w:sz w:val="24"/>
          <w:szCs w:val="24"/>
          <w:shd w:val="clear" w:color="auto" w:fill="FFFFFF"/>
        </w:rPr>
        <w:t>apprenticeships, postgraduate</w:t>
      </w:r>
      <w:r w:rsidR="000A7D1E" w:rsidRPr="00A030D4">
        <w:rPr>
          <w:rFonts w:ascii="Arial" w:hAnsi="Arial" w:cs="Arial"/>
          <w:sz w:val="24"/>
          <w:szCs w:val="24"/>
          <w:shd w:val="clear" w:color="auto" w:fill="FFFFFF"/>
        </w:rPr>
        <w:t xml:space="preserve"> research,</w:t>
      </w:r>
      <w:r w:rsidRPr="00A030D4">
        <w:rPr>
          <w:rFonts w:ascii="Arial" w:hAnsi="Arial" w:cs="Arial"/>
          <w:sz w:val="24"/>
          <w:szCs w:val="24"/>
          <w:shd w:val="clear" w:color="auto" w:fill="FFFFFF"/>
        </w:rPr>
        <w:t xml:space="preserve"> </w:t>
      </w:r>
      <w:r w:rsidR="000A7D1E" w:rsidRPr="00A030D4">
        <w:rPr>
          <w:rFonts w:ascii="Arial" w:hAnsi="Arial" w:cs="Arial"/>
          <w:sz w:val="24"/>
          <w:szCs w:val="24"/>
          <w:shd w:val="clear" w:color="auto" w:fill="FFFFFF"/>
        </w:rPr>
        <w:t xml:space="preserve">postgraduate taught, 72 students </w:t>
      </w:r>
      <w:r w:rsidR="004730CD">
        <w:rPr>
          <w:rFonts w:ascii="Arial" w:hAnsi="Arial" w:cs="Arial"/>
          <w:sz w:val="24"/>
          <w:szCs w:val="24"/>
          <w:shd w:val="clear" w:color="auto" w:fill="FFFFFF"/>
        </w:rPr>
        <w:t>in</w:t>
      </w:r>
      <w:r w:rsidR="000A7D1E" w:rsidRPr="00A030D4">
        <w:rPr>
          <w:rFonts w:ascii="Arial" w:hAnsi="Arial" w:cs="Arial"/>
          <w:sz w:val="24"/>
          <w:szCs w:val="24"/>
          <w:shd w:val="clear" w:color="auto" w:fill="FFFFFF"/>
        </w:rPr>
        <w:t xml:space="preserve"> </w:t>
      </w:r>
      <w:r w:rsidRPr="00A030D4">
        <w:rPr>
          <w:rFonts w:ascii="Arial" w:hAnsi="Arial" w:cs="Arial"/>
          <w:sz w:val="24"/>
          <w:szCs w:val="24"/>
          <w:shd w:val="clear" w:color="auto" w:fill="FFFFFF"/>
        </w:rPr>
        <w:t>undergraduate</w:t>
      </w:r>
      <w:r w:rsidR="000A7D1E" w:rsidRPr="00A030D4">
        <w:rPr>
          <w:rFonts w:ascii="Arial" w:hAnsi="Arial" w:cs="Arial"/>
          <w:sz w:val="24"/>
          <w:szCs w:val="24"/>
          <w:shd w:val="clear" w:color="auto" w:fill="FFFFFF"/>
        </w:rPr>
        <w:t xml:space="preserve"> programmes</w:t>
      </w:r>
      <w:r w:rsidR="007F1E54">
        <w:rPr>
          <w:rFonts w:ascii="Arial" w:hAnsi="Arial" w:cs="Arial"/>
          <w:sz w:val="24"/>
          <w:szCs w:val="24"/>
          <w:shd w:val="clear" w:color="auto" w:fill="FFFFFF"/>
        </w:rPr>
        <w:t>,</w:t>
      </w:r>
      <w:r w:rsidR="000A7D1E" w:rsidRPr="00A030D4">
        <w:rPr>
          <w:rFonts w:ascii="Arial" w:hAnsi="Arial" w:cs="Arial"/>
          <w:sz w:val="24"/>
          <w:szCs w:val="24"/>
          <w:shd w:val="clear" w:color="auto" w:fill="FFFFFF"/>
        </w:rPr>
        <w:t xml:space="preserve"> and one student </w:t>
      </w:r>
      <w:r w:rsidR="004730CD">
        <w:rPr>
          <w:rFonts w:ascii="Arial" w:hAnsi="Arial" w:cs="Arial"/>
          <w:sz w:val="24"/>
          <w:szCs w:val="24"/>
          <w:shd w:val="clear" w:color="auto" w:fill="FFFFFF"/>
        </w:rPr>
        <w:t xml:space="preserve">who </w:t>
      </w:r>
      <w:r w:rsidR="000A7D1E" w:rsidRPr="00A030D4">
        <w:rPr>
          <w:rFonts w:ascii="Arial" w:hAnsi="Arial" w:cs="Arial"/>
          <w:sz w:val="24"/>
          <w:szCs w:val="24"/>
          <w:shd w:val="clear" w:color="auto" w:fill="FFFFFF"/>
        </w:rPr>
        <w:t>preferred not to say</w:t>
      </w:r>
      <w:r w:rsidR="00E10A68" w:rsidRPr="00A030D4">
        <w:rPr>
          <w:rFonts w:ascii="Arial" w:hAnsi="Arial" w:cs="Arial"/>
          <w:sz w:val="24"/>
          <w:szCs w:val="24"/>
          <w:shd w:val="clear" w:color="auto" w:fill="FFFFFF"/>
        </w:rPr>
        <w:t xml:space="preserve">. </w:t>
      </w:r>
      <w:r w:rsidR="000A7D1E" w:rsidRPr="00A030D4">
        <w:rPr>
          <w:rFonts w:ascii="Arial" w:hAnsi="Arial" w:cs="Arial"/>
          <w:sz w:val="24"/>
          <w:szCs w:val="24"/>
          <w:shd w:val="clear" w:color="auto" w:fill="FFFFFF"/>
        </w:rPr>
        <w:t xml:space="preserve">The 85 students were registered on </w:t>
      </w:r>
      <w:r w:rsidR="007F1E54">
        <w:rPr>
          <w:rFonts w:ascii="Arial" w:hAnsi="Arial" w:cs="Arial"/>
          <w:sz w:val="24"/>
          <w:szCs w:val="24"/>
          <w:shd w:val="clear" w:color="auto" w:fill="FFFFFF"/>
        </w:rPr>
        <w:t>several</w:t>
      </w:r>
      <w:r w:rsidRPr="00A030D4">
        <w:rPr>
          <w:rFonts w:ascii="Arial" w:hAnsi="Arial" w:cs="Arial"/>
          <w:sz w:val="24"/>
          <w:szCs w:val="24"/>
          <w:shd w:val="clear" w:color="auto" w:fill="FFFFFF"/>
        </w:rPr>
        <w:t xml:space="preserve"> degree programmes in</w:t>
      </w:r>
      <w:r w:rsidR="000A7D1E" w:rsidRPr="00A030D4">
        <w:rPr>
          <w:rFonts w:ascii="Arial" w:hAnsi="Arial" w:cs="Arial"/>
          <w:sz w:val="24"/>
          <w:szCs w:val="24"/>
          <w:shd w:val="clear" w:color="auto" w:fill="FFFFFF"/>
        </w:rPr>
        <w:t xml:space="preserve"> the Faculty of Science Engineering and Medicine (e.g., Psychology, Life Sciences, Medical School, Mathematics, Medicine, Engineering or WMG degree apprenticeships), </w:t>
      </w:r>
      <w:r w:rsidRPr="00A030D4">
        <w:rPr>
          <w:rFonts w:ascii="Arial" w:hAnsi="Arial" w:cs="Arial"/>
          <w:sz w:val="24"/>
          <w:szCs w:val="24"/>
          <w:shd w:val="clear" w:color="auto" w:fill="FFFFFF"/>
        </w:rPr>
        <w:t xml:space="preserve">the </w:t>
      </w:r>
      <w:r w:rsidR="000A7D1E" w:rsidRPr="00A030D4">
        <w:rPr>
          <w:rFonts w:ascii="Arial" w:hAnsi="Arial" w:cs="Arial"/>
          <w:sz w:val="24"/>
          <w:szCs w:val="24"/>
          <w:shd w:val="clear" w:color="auto" w:fill="FFFFFF"/>
        </w:rPr>
        <w:t xml:space="preserve">Faculty of Social Sciences (PAIS, Liberal Arts, Philosophy, Sociology, Centre for Education Studies, Applied Linguistics) and </w:t>
      </w:r>
      <w:r w:rsidRPr="00A030D4">
        <w:rPr>
          <w:rFonts w:ascii="Arial" w:hAnsi="Arial" w:cs="Arial"/>
          <w:sz w:val="24"/>
          <w:szCs w:val="24"/>
          <w:shd w:val="clear" w:color="auto" w:fill="FFFFFF"/>
        </w:rPr>
        <w:t xml:space="preserve">the </w:t>
      </w:r>
      <w:r w:rsidR="000A7D1E" w:rsidRPr="00A030D4">
        <w:rPr>
          <w:rFonts w:ascii="Arial" w:hAnsi="Arial" w:cs="Arial"/>
          <w:sz w:val="24"/>
          <w:szCs w:val="24"/>
          <w:shd w:val="clear" w:color="auto" w:fill="FFFFFF"/>
        </w:rPr>
        <w:t>Faculty of Arts (History, School of Modern Languages and Cultures, GSD, Liberal Arts, Classics, School for cross-faculty studies), but some students did not disclose their course of study (we have not reported specific % to ensure data is not identifiable as some departments are small or have small numbers participate</w:t>
      </w:r>
      <w:r w:rsidR="6DB7124B" w:rsidRPr="00A030D4">
        <w:rPr>
          <w:rFonts w:ascii="Arial" w:hAnsi="Arial" w:cs="Arial"/>
          <w:sz w:val="24"/>
          <w:szCs w:val="24"/>
          <w:shd w:val="clear" w:color="auto" w:fill="FFFFFF"/>
        </w:rPr>
        <w:t>.</w:t>
      </w:r>
    </w:p>
    <w:p w14:paraId="401E6FCA" w14:textId="77777777" w:rsidR="009C7AB8" w:rsidRDefault="009C7AB8" w:rsidP="677F4210">
      <w:pPr>
        <w:autoSpaceDE w:val="0"/>
        <w:autoSpaceDN w:val="0"/>
        <w:adjustRightInd w:val="0"/>
        <w:rPr>
          <w:rFonts w:ascii="Arial" w:hAnsi="Arial" w:cs="Arial"/>
          <w:i/>
          <w:iCs/>
          <w:color w:val="383838"/>
          <w:sz w:val="24"/>
          <w:szCs w:val="24"/>
          <w:shd w:val="clear" w:color="auto" w:fill="FFFFFF"/>
        </w:rPr>
      </w:pPr>
    </w:p>
    <w:p w14:paraId="01C4EC09" w14:textId="3E44F541" w:rsidR="677F4210" w:rsidRDefault="677F4210" w:rsidP="677F4210">
      <w:pPr>
        <w:rPr>
          <w:rFonts w:ascii="Arial" w:hAnsi="Arial" w:cs="Arial"/>
          <w:i/>
          <w:iCs/>
          <w:color w:val="383838"/>
          <w:sz w:val="24"/>
          <w:szCs w:val="24"/>
        </w:rPr>
      </w:pPr>
    </w:p>
    <w:p w14:paraId="47B81262" w14:textId="30D46D67" w:rsidR="677F4210" w:rsidRDefault="677F4210" w:rsidP="677F4210">
      <w:pPr>
        <w:rPr>
          <w:rFonts w:ascii="Arial" w:hAnsi="Arial" w:cs="Arial"/>
          <w:i/>
          <w:iCs/>
          <w:color w:val="383838"/>
          <w:sz w:val="24"/>
          <w:szCs w:val="24"/>
        </w:rPr>
      </w:pPr>
    </w:p>
    <w:p w14:paraId="37D33992" w14:textId="2B5C1287" w:rsidR="677F4210" w:rsidRDefault="677F4210" w:rsidP="677F4210">
      <w:pPr>
        <w:rPr>
          <w:rFonts w:ascii="Arial" w:hAnsi="Arial" w:cs="Arial"/>
          <w:i/>
          <w:iCs/>
          <w:color w:val="383838"/>
          <w:sz w:val="24"/>
          <w:szCs w:val="24"/>
        </w:rPr>
      </w:pPr>
    </w:p>
    <w:p w14:paraId="71ACABBD" w14:textId="2E5BF147" w:rsidR="677F4210" w:rsidRDefault="677F4210" w:rsidP="677F4210">
      <w:pPr>
        <w:rPr>
          <w:rFonts w:ascii="Arial" w:hAnsi="Arial" w:cs="Arial"/>
          <w:i/>
          <w:iCs/>
          <w:color w:val="383838"/>
          <w:sz w:val="24"/>
          <w:szCs w:val="24"/>
        </w:rPr>
      </w:pPr>
    </w:p>
    <w:p w14:paraId="39570369" w14:textId="57ED48F6" w:rsidR="677F4210" w:rsidRDefault="677F4210" w:rsidP="677F4210">
      <w:pPr>
        <w:rPr>
          <w:rFonts w:ascii="Arial" w:hAnsi="Arial" w:cs="Arial"/>
          <w:i/>
          <w:iCs/>
          <w:color w:val="383838"/>
          <w:sz w:val="24"/>
          <w:szCs w:val="24"/>
        </w:rPr>
      </w:pPr>
    </w:p>
    <w:p w14:paraId="39DFD579" w14:textId="611D4B15" w:rsidR="677F4210" w:rsidRDefault="677F4210" w:rsidP="677F4210">
      <w:pPr>
        <w:rPr>
          <w:rFonts w:ascii="Arial" w:hAnsi="Arial" w:cs="Arial"/>
          <w:i/>
          <w:iCs/>
          <w:color w:val="383838"/>
          <w:sz w:val="24"/>
          <w:szCs w:val="24"/>
        </w:rPr>
      </w:pPr>
    </w:p>
    <w:p w14:paraId="5CCC3877" w14:textId="6AB373F1" w:rsidR="000A7D1E" w:rsidRPr="00A030D4" w:rsidRDefault="000A7D1E" w:rsidP="00A8232B">
      <w:pPr>
        <w:autoSpaceDE w:val="0"/>
        <w:autoSpaceDN w:val="0"/>
        <w:adjustRightInd w:val="0"/>
        <w:rPr>
          <w:rFonts w:ascii="Arial" w:hAnsi="Arial" w:cs="Arial"/>
          <w:i/>
          <w:iCs/>
          <w:sz w:val="24"/>
          <w:szCs w:val="24"/>
        </w:rPr>
      </w:pPr>
      <w:r w:rsidRPr="00A030D4">
        <w:rPr>
          <w:rFonts w:ascii="Arial" w:hAnsi="Arial" w:cs="Arial"/>
          <w:i/>
          <w:iCs/>
          <w:color w:val="383838"/>
          <w:sz w:val="24"/>
          <w:szCs w:val="24"/>
          <w:shd w:val="clear" w:color="auto" w:fill="FFFFFF"/>
        </w:rPr>
        <w:lastRenderedPageBreak/>
        <w:t>Disability</w:t>
      </w:r>
      <w:r w:rsidR="00E10A68" w:rsidRPr="00A030D4">
        <w:rPr>
          <w:rFonts w:ascii="Arial" w:hAnsi="Arial" w:cs="Arial"/>
          <w:i/>
          <w:iCs/>
          <w:sz w:val="24"/>
          <w:szCs w:val="24"/>
        </w:rPr>
        <w:t xml:space="preserve"> status</w:t>
      </w:r>
      <w:r w:rsidRPr="00A030D4">
        <w:rPr>
          <w:rFonts w:ascii="Arial" w:hAnsi="Arial" w:cs="Arial"/>
          <w:i/>
          <w:iCs/>
          <w:sz w:val="24"/>
          <w:szCs w:val="24"/>
        </w:rPr>
        <w:t xml:space="preserve"> </w:t>
      </w:r>
    </w:p>
    <w:p w14:paraId="69E474A4" w14:textId="03E2166B" w:rsidR="0030500C" w:rsidRDefault="0030500C" w:rsidP="50C87773">
      <w:pPr>
        <w:rPr>
          <w:rFonts w:ascii="Arial" w:hAnsi="Arial" w:cs="Arial"/>
          <w:sz w:val="24"/>
          <w:szCs w:val="24"/>
        </w:rPr>
      </w:pPr>
      <w:r w:rsidRPr="50C87773">
        <w:rPr>
          <w:rFonts w:ascii="Arial" w:hAnsi="Arial" w:cs="Arial"/>
          <w:sz w:val="24"/>
          <w:szCs w:val="24"/>
        </w:rPr>
        <w:t>Figure one reports the number of students diagnosed, under assessment, suspected, or self-diagnosed with Dyslexia, Dyspraxia, Dyscalculia, AS</w:t>
      </w:r>
      <w:r w:rsidR="00520D13">
        <w:rPr>
          <w:rFonts w:ascii="Arial" w:hAnsi="Arial" w:cs="Arial"/>
          <w:sz w:val="24"/>
          <w:szCs w:val="24"/>
        </w:rPr>
        <w:t>C</w:t>
      </w:r>
      <w:r w:rsidRPr="50C87773">
        <w:rPr>
          <w:rFonts w:ascii="Arial" w:hAnsi="Arial" w:cs="Arial"/>
          <w:sz w:val="24"/>
          <w:szCs w:val="24"/>
        </w:rPr>
        <w:t xml:space="preserve">, </w:t>
      </w:r>
      <w:proofErr w:type="gramStart"/>
      <w:r w:rsidRPr="50C87773">
        <w:rPr>
          <w:rFonts w:ascii="Arial" w:hAnsi="Arial" w:cs="Arial"/>
          <w:sz w:val="24"/>
          <w:szCs w:val="24"/>
        </w:rPr>
        <w:t>ADHD</w:t>
      </w:r>
      <w:proofErr w:type="gramEnd"/>
      <w:r w:rsidRPr="50C87773">
        <w:rPr>
          <w:rFonts w:ascii="Arial" w:hAnsi="Arial" w:cs="Arial"/>
          <w:sz w:val="24"/>
          <w:szCs w:val="24"/>
        </w:rPr>
        <w:t xml:space="preserve"> and Tourette’s.</w:t>
      </w:r>
    </w:p>
    <w:p w14:paraId="39C13361" w14:textId="77777777" w:rsidR="009C7AB8" w:rsidRDefault="009C7AB8" w:rsidP="00A8232B">
      <w:pPr>
        <w:autoSpaceDE w:val="0"/>
        <w:autoSpaceDN w:val="0"/>
        <w:adjustRightInd w:val="0"/>
        <w:rPr>
          <w:rFonts w:ascii="Arial" w:hAnsi="Arial" w:cs="Arial"/>
        </w:rPr>
      </w:pPr>
    </w:p>
    <w:p w14:paraId="0C045ED7" w14:textId="77777777" w:rsidR="009C7AB8" w:rsidRDefault="009C7AB8" w:rsidP="00A8232B">
      <w:pPr>
        <w:autoSpaceDE w:val="0"/>
        <w:autoSpaceDN w:val="0"/>
        <w:adjustRightInd w:val="0"/>
        <w:rPr>
          <w:rFonts w:ascii="Arial" w:hAnsi="Arial" w:cs="Arial"/>
        </w:rPr>
      </w:pPr>
    </w:p>
    <w:p w14:paraId="37FF3258" w14:textId="43DCE32F" w:rsidR="00A8232B" w:rsidRPr="009C7AB8" w:rsidRDefault="00AE642F" w:rsidP="00A8232B">
      <w:pPr>
        <w:autoSpaceDE w:val="0"/>
        <w:autoSpaceDN w:val="0"/>
        <w:adjustRightInd w:val="0"/>
        <w:rPr>
          <w:rFonts w:ascii="Arial" w:hAnsi="Arial" w:cs="Arial"/>
          <w:b/>
          <w:bCs/>
        </w:rPr>
      </w:pPr>
      <w:r w:rsidRPr="009C7AB8">
        <w:rPr>
          <w:rFonts w:ascii="Arial" w:hAnsi="Arial" w:cs="Arial"/>
          <w:b/>
          <w:bCs/>
        </w:rPr>
        <w:t xml:space="preserve">Figure </w:t>
      </w:r>
      <w:r w:rsidR="00373D25" w:rsidRPr="009C7AB8">
        <w:rPr>
          <w:rFonts w:ascii="Arial" w:hAnsi="Arial" w:cs="Arial"/>
          <w:b/>
          <w:bCs/>
        </w:rPr>
        <w:t>one</w:t>
      </w:r>
      <w:r w:rsidR="0030500C" w:rsidRPr="009C7AB8">
        <w:rPr>
          <w:rFonts w:ascii="Arial" w:hAnsi="Arial" w:cs="Arial"/>
          <w:b/>
          <w:bCs/>
        </w:rPr>
        <w:t xml:space="preserve">: Disability status. </w:t>
      </w:r>
    </w:p>
    <w:p w14:paraId="1A9F55EB" w14:textId="6B56EBB0" w:rsidR="00E10A68" w:rsidRDefault="4C81127C" w:rsidP="50C87773">
      <w:pPr>
        <w:autoSpaceDE w:val="0"/>
        <w:autoSpaceDN w:val="0"/>
        <w:adjustRightInd w:val="0"/>
        <w:spacing w:after="0" w:line="240" w:lineRule="auto"/>
        <w:jc w:val="center"/>
      </w:pPr>
      <w:r>
        <w:rPr>
          <w:noProof/>
        </w:rPr>
        <w:drawing>
          <wp:inline distT="0" distB="0" distL="0" distR="0" wp14:anchorId="3D8803A4" wp14:editId="12DDD6EF">
            <wp:extent cx="5538165" cy="3092450"/>
            <wp:effectExtent l="0" t="0" r="5715" b="0"/>
            <wp:docPr id="883106162" name="Picture 88310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50654" cy="3099424"/>
                    </a:xfrm>
                    <a:prstGeom prst="rect">
                      <a:avLst/>
                    </a:prstGeom>
                  </pic:spPr>
                </pic:pic>
              </a:graphicData>
            </a:graphic>
          </wp:inline>
        </w:drawing>
      </w:r>
    </w:p>
    <w:p w14:paraId="34E17FE2" w14:textId="14547D7B" w:rsidR="131B321D" w:rsidRPr="00A030D4" w:rsidRDefault="004730CD" w:rsidP="00ED13AE">
      <w:pPr>
        <w:autoSpaceDE w:val="0"/>
        <w:autoSpaceDN w:val="0"/>
        <w:adjustRightInd w:val="0"/>
        <w:spacing w:after="0" w:line="240" w:lineRule="auto"/>
        <w:rPr>
          <w:rFonts w:ascii="Arial" w:hAnsi="Arial" w:cs="Arial"/>
          <w:sz w:val="24"/>
          <w:szCs w:val="24"/>
        </w:rPr>
      </w:pPr>
      <w:r>
        <w:rPr>
          <w:rFonts w:ascii="Arial" w:hAnsi="Arial" w:cs="Arial"/>
          <w:sz w:val="24"/>
          <w:szCs w:val="24"/>
        </w:rPr>
        <w:t>Thirteen</w:t>
      </w:r>
      <w:r w:rsidR="00AE7015" w:rsidRPr="00A030D4">
        <w:rPr>
          <w:rFonts w:ascii="Arial" w:hAnsi="Arial" w:cs="Arial"/>
          <w:sz w:val="24"/>
          <w:szCs w:val="24"/>
        </w:rPr>
        <w:t xml:space="preserve"> students had more than 1 Diagnosis</w:t>
      </w:r>
      <w:r w:rsidR="007F1E54">
        <w:rPr>
          <w:rFonts w:ascii="Arial" w:hAnsi="Arial" w:cs="Arial"/>
          <w:sz w:val="24"/>
          <w:szCs w:val="24"/>
        </w:rPr>
        <w:t>,</w:t>
      </w:r>
      <w:r w:rsidR="00AE7015" w:rsidRPr="00A030D4">
        <w:rPr>
          <w:rFonts w:ascii="Arial" w:hAnsi="Arial" w:cs="Arial"/>
          <w:sz w:val="24"/>
          <w:szCs w:val="24"/>
        </w:rPr>
        <w:t xml:space="preserve"> </w:t>
      </w:r>
      <w:r w:rsidR="00E10A68" w:rsidRPr="00A030D4">
        <w:rPr>
          <w:rFonts w:ascii="Arial" w:hAnsi="Arial" w:cs="Arial"/>
          <w:sz w:val="24"/>
          <w:szCs w:val="24"/>
        </w:rPr>
        <w:t xml:space="preserve">and table 1 reports patterns of multiple </w:t>
      </w:r>
      <w:r w:rsidR="0030500C" w:rsidRPr="00A030D4">
        <w:rPr>
          <w:rFonts w:ascii="Arial" w:hAnsi="Arial" w:cs="Arial"/>
          <w:sz w:val="24"/>
          <w:szCs w:val="24"/>
        </w:rPr>
        <w:t>diagnoses</w:t>
      </w:r>
      <w:r w:rsidR="00E10A68" w:rsidRPr="00A030D4">
        <w:rPr>
          <w:rFonts w:ascii="Arial" w:hAnsi="Arial" w:cs="Arial"/>
          <w:sz w:val="24"/>
          <w:szCs w:val="24"/>
        </w:rPr>
        <w:t xml:space="preserve">. </w:t>
      </w:r>
      <w:r w:rsidR="00520D13" w:rsidRPr="00520D13">
        <w:rPr>
          <w:rFonts w:ascii="Arial" w:hAnsi="Arial" w:cs="Arial"/>
          <w:sz w:val="24"/>
          <w:szCs w:val="24"/>
        </w:rPr>
        <w:t>In table one, we have not included students under assessment, suspected or self-identified</w:t>
      </w:r>
      <w:r w:rsidR="00373D25" w:rsidRPr="00A030D4">
        <w:rPr>
          <w:rFonts w:ascii="Arial" w:hAnsi="Arial" w:cs="Arial"/>
          <w:sz w:val="24"/>
          <w:szCs w:val="24"/>
        </w:rPr>
        <w:t xml:space="preserve">. </w:t>
      </w:r>
    </w:p>
    <w:p w14:paraId="68FA1C32" w14:textId="416026C0" w:rsidR="131B321D" w:rsidRPr="00A030D4" w:rsidRDefault="131B321D" w:rsidP="131B321D">
      <w:pPr>
        <w:spacing w:after="0" w:line="240" w:lineRule="auto"/>
        <w:rPr>
          <w:rFonts w:ascii="Arial" w:hAnsi="Arial" w:cs="Arial"/>
          <w:sz w:val="24"/>
          <w:szCs w:val="24"/>
        </w:rPr>
      </w:pPr>
    </w:p>
    <w:p w14:paraId="2611BE45" w14:textId="3D1310DF" w:rsidR="00E10A68" w:rsidRPr="009C7AB8" w:rsidRDefault="00E10A68" w:rsidP="00AE7015">
      <w:pPr>
        <w:autoSpaceDE w:val="0"/>
        <w:autoSpaceDN w:val="0"/>
        <w:adjustRightInd w:val="0"/>
        <w:spacing w:after="0" w:line="240" w:lineRule="auto"/>
        <w:rPr>
          <w:rFonts w:ascii="Arial" w:hAnsi="Arial" w:cs="Arial"/>
          <w:b/>
          <w:bCs/>
          <w:sz w:val="24"/>
          <w:szCs w:val="24"/>
        </w:rPr>
      </w:pPr>
      <w:r w:rsidRPr="009C7AB8">
        <w:rPr>
          <w:rFonts w:ascii="Arial" w:hAnsi="Arial" w:cs="Arial"/>
          <w:b/>
          <w:bCs/>
          <w:sz w:val="24"/>
          <w:szCs w:val="24"/>
        </w:rPr>
        <w:t xml:space="preserve">Table 1: </w:t>
      </w:r>
      <w:r w:rsidR="00373D25" w:rsidRPr="009C7AB8">
        <w:rPr>
          <w:rFonts w:ascii="Arial" w:hAnsi="Arial" w:cs="Arial"/>
          <w:b/>
          <w:bCs/>
          <w:sz w:val="24"/>
          <w:szCs w:val="24"/>
        </w:rPr>
        <w:t>D</w:t>
      </w:r>
      <w:r w:rsidRPr="009C7AB8">
        <w:rPr>
          <w:rFonts w:ascii="Arial" w:hAnsi="Arial" w:cs="Arial"/>
          <w:b/>
          <w:bCs/>
          <w:sz w:val="24"/>
          <w:szCs w:val="24"/>
        </w:rPr>
        <w:t xml:space="preserve">ual diagnosis status </w:t>
      </w:r>
    </w:p>
    <w:p w14:paraId="5A4F3BA9" w14:textId="77777777" w:rsidR="00AE7015" w:rsidRPr="00AE7015" w:rsidRDefault="00AE7015" w:rsidP="00AE7015">
      <w:pPr>
        <w:autoSpaceDE w:val="0"/>
        <w:autoSpaceDN w:val="0"/>
        <w:adjustRightInd w:val="0"/>
        <w:spacing w:after="0" w:line="240" w:lineRule="auto"/>
        <w:rPr>
          <w:rFonts w:ascii="Arial" w:hAnsi="Arial" w:cs="Arial"/>
        </w:rPr>
      </w:pPr>
    </w:p>
    <w:tbl>
      <w:tblPr>
        <w:tblStyle w:val="TableGrid"/>
        <w:tblW w:w="5000" w:type="pct"/>
        <w:tblLook w:val="0000" w:firstRow="0" w:lastRow="0" w:firstColumn="0" w:lastColumn="0" w:noHBand="0" w:noVBand="0"/>
      </w:tblPr>
      <w:tblGrid>
        <w:gridCol w:w="1161"/>
        <w:gridCol w:w="1619"/>
        <w:gridCol w:w="1765"/>
        <w:gridCol w:w="1980"/>
        <w:gridCol w:w="2319"/>
        <w:gridCol w:w="1612"/>
      </w:tblGrid>
      <w:tr w:rsidR="00AE642F" w:rsidRPr="00AE7015" w14:paraId="4BB0C155" w14:textId="77777777" w:rsidTr="00AE642F">
        <w:tc>
          <w:tcPr>
            <w:tcW w:w="555" w:type="pct"/>
          </w:tcPr>
          <w:p w14:paraId="3D20B270" w14:textId="77777777" w:rsidR="00AE7015" w:rsidRPr="00AE7015" w:rsidRDefault="00AE7015" w:rsidP="00AE7015">
            <w:pPr>
              <w:autoSpaceDE w:val="0"/>
              <w:autoSpaceDN w:val="0"/>
              <w:adjustRightInd w:val="0"/>
              <w:contextualSpacing/>
              <w:rPr>
                <w:rFonts w:ascii="Arial" w:hAnsi="Arial" w:cs="Arial"/>
              </w:rPr>
            </w:pPr>
          </w:p>
        </w:tc>
        <w:tc>
          <w:tcPr>
            <w:tcW w:w="774" w:type="pct"/>
          </w:tcPr>
          <w:p w14:paraId="2A6A35D3" w14:textId="77777777" w:rsidR="00AE7015" w:rsidRPr="00AE7015" w:rsidRDefault="00AE7015" w:rsidP="00AE7015">
            <w:pPr>
              <w:autoSpaceDE w:val="0"/>
              <w:autoSpaceDN w:val="0"/>
              <w:adjustRightInd w:val="0"/>
              <w:ind w:left="60" w:right="60"/>
              <w:contextualSpacing/>
              <w:jc w:val="center"/>
              <w:rPr>
                <w:rFonts w:ascii="Arial" w:hAnsi="Arial" w:cs="Arial"/>
              </w:rPr>
            </w:pPr>
            <w:r w:rsidRPr="00AE7015">
              <w:rPr>
                <w:rFonts w:ascii="Arial" w:hAnsi="Arial" w:cs="Arial"/>
              </w:rPr>
              <w:t>Dyslexia</w:t>
            </w:r>
          </w:p>
        </w:tc>
        <w:tc>
          <w:tcPr>
            <w:tcW w:w="844" w:type="pct"/>
          </w:tcPr>
          <w:p w14:paraId="479FAFE7" w14:textId="77777777" w:rsidR="00AE7015" w:rsidRPr="00AE7015" w:rsidRDefault="00AE7015" w:rsidP="00AE7015">
            <w:pPr>
              <w:autoSpaceDE w:val="0"/>
              <w:autoSpaceDN w:val="0"/>
              <w:adjustRightInd w:val="0"/>
              <w:ind w:left="60" w:right="60"/>
              <w:contextualSpacing/>
              <w:jc w:val="center"/>
              <w:rPr>
                <w:rFonts w:ascii="Arial" w:hAnsi="Arial" w:cs="Arial"/>
              </w:rPr>
            </w:pPr>
            <w:r w:rsidRPr="00AE7015">
              <w:rPr>
                <w:rFonts w:ascii="Arial" w:hAnsi="Arial" w:cs="Arial"/>
              </w:rPr>
              <w:t>Dyspraxia</w:t>
            </w:r>
          </w:p>
        </w:tc>
        <w:tc>
          <w:tcPr>
            <w:tcW w:w="947" w:type="pct"/>
          </w:tcPr>
          <w:p w14:paraId="542BF900" w14:textId="77777777" w:rsidR="00AE7015" w:rsidRPr="00AE7015" w:rsidRDefault="00AE7015" w:rsidP="00AE7015">
            <w:pPr>
              <w:autoSpaceDE w:val="0"/>
              <w:autoSpaceDN w:val="0"/>
              <w:adjustRightInd w:val="0"/>
              <w:ind w:left="60" w:right="60"/>
              <w:contextualSpacing/>
              <w:jc w:val="center"/>
              <w:rPr>
                <w:rFonts w:ascii="Arial" w:hAnsi="Arial" w:cs="Arial"/>
              </w:rPr>
            </w:pPr>
            <w:r w:rsidRPr="00AE7015">
              <w:rPr>
                <w:rFonts w:ascii="Arial" w:hAnsi="Arial" w:cs="Arial"/>
              </w:rPr>
              <w:t>Dyscalculia</w:t>
            </w:r>
          </w:p>
        </w:tc>
        <w:tc>
          <w:tcPr>
            <w:tcW w:w="1109" w:type="pct"/>
          </w:tcPr>
          <w:p w14:paraId="35FC44CD" w14:textId="1215C913" w:rsidR="00AE7015" w:rsidRPr="00AE7015" w:rsidRDefault="00AE7015" w:rsidP="00AE7015">
            <w:pPr>
              <w:autoSpaceDE w:val="0"/>
              <w:autoSpaceDN w:val="0"/>
              <w:adjustRightInd w:val="0"/>
              <w:ind w:left="60" w:right="60"/>
              <w:contextualSpacing/>
              <w:jc w:val="center"/>
              <w:rPr>
                <w:rFonts w:ascii="Arial" w:hAnsi="Arial" w:cs="Arial"/>
              </w:rPr>
            </w:pPr>
            <w:r w:rsidRPr="00AE7015">
              <w:rPr>
                <w:rFonts w:ascii="Arial" w:hAnsi="Arial" w:cs="Arial"/>
              </w:rPr>
              <w:t xml:space="preserve"> Autis</w:t>
            </w:r>
            <w:r w:rsidR="00E10A68" w:rsidRPr="00AE642F">
              <w:rPr>
                <w:rFonts w:ascii="Arial" w:hAnsi="Arial" w:cs="Arial"/>
              </w:rPr>
              <w:t>tic</w:t>
            </w:r>
            <w:r w:rsidRPr="00AE7015">
              <w:rPr>
                <w:rFonts w:ascii="Arial" w:hAnsi="Arial" w:cs="Arial"/>
              </w:rPr>
              <w:t xml:space="preserve"> Spectrum </w:t>
            </w:r>
          </w:p>
        </w:tc>
        <w:tc>
          <w:tcPr>
            <w:tcW w:w="772" w:type="pct"/>
          </w:tcPr>
          <w:p w14:paraId="29E8311C" w14:textId="77777777" w:rsidR="00AE7015" w:rsidRPr="00AE7015" w:rsidRDefault="00AE7015" w:rsidP="00AE7015">
            <w:pPr>
              <w:autoSpaceDE w:val="0"/>
              <w:autoSpaceDN w:val="0"/>
              <w:adjustRightInd w:val="0"/>
              <w:ind w:left="60" w:right="60"/>
              <w:contextualSpacing/>
              <w:jc w:val="center"/>
              <w:rPr>
                <w:rFonts w:ascii="Arial" w:hAnsi="Arial" w:cs="Arial"/>
              </w:rPr>
            </w:pPr>
            <w:r w:rsidRPr="00AE7015">
              <w:rPr>
                <w:rFonts w:ascii="Arial" w:hAnsi="Arial" w:cs="Arial"/>
              </w:rPr>
              <w:t>ADHD</w:t>
            </w:r>
          </w:p>
        </w:tc>
      </w:tr>
      <w:tr w:rsidR="00AE642F" w:rsidRPr="00AE7015" w14:paraId="779073F3" w14:textId="77777777" w:rsidTr="00AE642F">
        <w:tc>
          <w:tcPr>
            <w:tcW w:w="555" w:type="pct"/>
          </w:tcPr>
          <w:p w14:paraId="56F5C2A1" w14:textId="1E375B84"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1</w:t>
            </w:r>
          </w:p>
        </w:tc>
        <w:tc>
          <w:tcPr>
            <w:tcW w:w="774" w:type="pct"/>
          </w:tcPr>
          <w:p w14:paraId="2D3871C8" w14:textId="77777777" w:rsidR="00AE7015" w:rsidRPr="00AE7015" w:rsidRDefault="00AE7015" w:rsidP="00AE7015">
            <w:pPr>
              <w:autoSpaceDE w:val="0"/>
              <w:autoSpaceDN w:val="0"/>
              <w:adjustRightInd w:val="0"/>
              <w:contextualSpacing/>
              <w:rPr>
                <w:rFonts w:ascii="Arial" w:hAnsi="Arial" w:cs="Arial"/>
              </w:rPr>
            </w:pPr>
          </w:p>
        </w:tc>
        <w:tc>
          <w:tcPr>
            <w:tcW w:w="844" w:type="pct"/>
          </w:tcPr>
          <w:p w14:paraId="6971D095" w14:textId="77777777" w:rsidR="00AE7015" w:rsidRPr="00AE7015" w:rsidRDefault="00AE7015" w:rsidP="00AE7015">
            <w:pPr>
              <w:autoSpaceDE w:val="0"/>
              <w:autoSpaceDN w:val="0"/>
              <w:adjustRightInd w:val="0"/>
              <w:contextualSpacing/>
              <w:rPr>
                <w:rFonts w:ascii="Arial" w:hAnsi="Arial" w:cs="Arial"/>
              </w:rPr>
            </w:pPr>
          </w:p>
        </w:tc>
        <w:tc>
          <w:tcPr>
            <w:tcW w:w="947" w:type="pct"/>
          </w:tcPr>
          <w:p w14:paraId="4E5BD68B" w14:textId="77777777" w:rsidR="00AE7015" w:rsidRPr="00AE7015" w:rsidRDefault="00AE7015" w:rsidP="00AE7015">
            <w:pPr>
              <w:autoSpaceDE w:val="0"/>
              <w:autoSpaceDN w:val="0"/>
              <w:adjustRightInd w:val="0"/>
              <w:contextualSpacing/>
              <w:rPr>
                <w:rFonts w:ascii="Arial" w:hAnsi="Arial" w:cs="Arial"/>
              </w:rPr>
            </w:pPr>
          </w:p>
        </w:tc>
        <w:tc>
          <w:tcPr>
            <w:tcW w:w="1109" w:type="pct"/>
          </w:tcPr>
          <w:p w14:paraId="34427A59" w14:textId="0BF5DB31"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 xml:space="preserve">Diagnosis </w:t>
            </w:r>
          </w:p>
        </w:tc>
        <w:tc>
          <w:tcPr>
            <w:tcW w:w="772" w:type="pct"/>
          </w:tcPr>
          <w:p w14:paraId="755C78BA" w14:textId="236E7EF5"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r>
      <w:tr w:rsidR="00AE642F" w:rsidRPr="00AE7015" w14:paraId="31A7C1D9" w14:textId="77777777" w:rsidTr="00AE642F">
        <w:tc>
          <w:tcPr>
            <w:tcW w:w="555" w:type="pct"/>
          </w:tcPr>
          <w:p w14:paraId="7BBD1F32" w14:textId="4CBEA374"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2</w:t>
            </w:r>
          </w:p>
        </w:tc>
        <w:tc>
          <w:tcPr>
            <w:tcW w:w="774" w:type="pct"/>
          </w:tcPr>
          <w:p w14:paraId="2162ACFD" w14:textId="77777777" w:rsidR="00AE7015" w:rsidRPr="00AE7015" w:rsidRDefault="00AE7015" w:rsidP="00AE7015">
            <w:pPr>
              <w:autoSpaceDE w:val="0"/>
              <w:autoSpaceDN w:val="0"/>
              <w:adjustRightInd w:val="0"/>
              <w:contextualSpacing/>
              <w:rPr>
                <w:rFonts w:ascii="Arial" w:hAnsi="Arial" w:cs="Arial"/>
              </w:rPr>
            </w:pPr>
          </w:p>
        </w:tc>
        <w:tc>
          <w:tcPr>
            <w:tcW w:w="844" w:type="pct"/>
          </w:tcPr>
          <w:p w14:paraId="61932812" w14:textId="77777777" w:rsidR="00AE7015" w:rsidRPr="00AE7015" w:rsidRDefault="00AE7015" w:rsidP="00AE7015">
            <w:pPr>
              <w:autoSpaceDE w:val="0"/>
              <w:autoSpaceDN w:val="0"/>
              <w:adjustRightInd w:val="0"/>
              <w:contextualSpacing/>
              <w:rPr>
                <w:rFonts w:ascii="Arial" w:hAnsi="Arial" w:cs="Arial"/>
              </w:rPr>
            </w:pPr>
          </w:p>
        </w:tc>
        <w:tc>
          <w:tcPr>
            <w:tcW w:w="947" w:type="pct"/>
          </w:tcPr>
          <w:p w14:paraId="65752349" w14:textId="77777777" w:rsidR="00AE7015" w:rsidRPr="00AE7015" w:rsidRDefault="00AE7015" w:rsidP="00AE7015">
            <w:pPr>
              <w:autoSpaceDE w:val="0"/>
              <w:autoSpaceDN w:val="0"/>
              <w:adjustRightInd w:val="0"/>
              <w:contextualSpacing/>
              <w:rPr>
                <w:rFonts w:ascii="Arial" w:hAnsi="Arial" w:cs="Arial"/>
              </w:rPr>
            </w:pPr>
          </w:p>
        </w:tc>
        <w:tc>
          <w:tcPr>
            <w:tcW w:w="1109" w:type="pct"/>
          </w:tcPr>
          <w:p w14:paraId="59D7A52C" w14:textId="3D9A968C"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c>
          <w:tcPr>
            <w:tcW w:w="772" w:type="pct"/>
          </w:tcPr>
          <w:p w14:paraId="40E87A47" w14:textId="77777777" w:rsidR="00AE7015" w:rsidRPr="00AE7015" w:rsidRDefault="00AE7015" w:rsidP="00AE7015">
            <w:pPr>
              <w:autoSpaceDE w:val="0"/>
              <w:autoSpaceDN w:val="0"/>
              <w:adjustRightInd w:val="0"/>
              <w:contextualSpacing/>
              <w:rPr>
                <w:rFonts w:ascii="Arial" w:hAnsi="Arial" w:cs="Arial"/>
              </w:rPr>
            </w:pPr>
          </w:p>
        </w:tc>
      </w:tr>
      <w:tr w:rsidR="00AE642F" w:rsidRPr="00AE7015" w14:paraId="7DB03DC1" w14:textId="77777777" w:rsidTr="00AE642F">
        <w:tc>
          <w:tcPr>
            <w:tcW w:w="555" w:type="pct"/>
          </w:tcPr>
          <w:p w14:paraId="0A51DE83" w14:textId="5558032C"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3</w:t>
            </w:r>
          </w:p>
        </w:tc>
        <w:tc>
          <w:tcPr>
            <w:tcW w:w="774" w:type="pct"/>
          </w:tcPr>
          <w:p w14:paraId="01D1EF4E" w14:textId="77777777" w:rsidR="00AE7015" w:rsidRPr="00AE7015" w:rsidRDefault="00AE7015" w:rsidP="00AE7015">
            <w:pPr>
              <w:autoSpaceDE w:val="0"/>
              <w:autoSpaceDN w:val="0"/>
              <w:adjustRightInd w:val="0"/>
              <w:contextualSpacing/>
              <w:rPr>
                <w:rFonts w:ascii="Arial" w:hAnsi="Arial" w:cs="Arial"/>
              </w:rPr>
            </w:pPr>
          </w:p>
        </w:tc>
        <w:tc>
          <w:tcPr>
            <w:tcW w:w="844" w:type="pct"/>
          </w:tcPr>
          <w:p w14:paraId="6DD64126" w14:textId="0BA3DDEE"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c>
          <w:tcPr>
            <w:tcW w:w="947" w:type="pct"/>
          </w:tcPr>
          <w:p w14:paraId="4F8E4964" w14:textId="77777777" w:rsidR="00AE7015" w:rsidRPr="00AE7015" w:rsidRDefault="00AE7015" w:rsidP="00AE7015">
            <w:pPr>
              <w:autoSpaceDE w:val="0"/>
              <w:autoSpaceDN w:val="0"/>
              <w:adjustRightInd w:val="0"/>
              <w:contextualSpacing/>
              <w:rPr>
                <w:rFonts w:ascii="Arial" w:hAnsi="Arial" w:cs="Arial"/>
              </w:rPr>
            </w:pPr>
          </w:p>
        </w:tc>
        <w:tc>
          <w:tcPr>
            <w:tcW w:w="1109" w:type="pct"/>
          </w:tcPr>
          <w:p w14:paraId="20A2522E" w14:textId="77777777" w:rsidR="00AE7015" w:rsidRPr="00AE7015" w:rsidRDefault="00AE7015" w:rsidP="00AE7015">
            <w:pPr>
              <w:autoSpaceDE w:val="0"/>
              <w:autoSpaceDN w:val="0"/>
              <w:adjustRightInd w:val="0"/>
              <w:contextualSpacing/>
              <w:rPr>
                <w:rFonts w:ascii="Arial" w:hAnsi="Arial" w:cs="Arial"/>
              </w:rPr>
            </w:pPr>
          </w:p>
        </w:tc>
        <w:tc>
          <w:tcPr>
            <w:tcW w:w="772" w:type="pct"/>
          </w:tcPr>
          <w:p w14:paraId="0E3761D1" w14:textId="64DC50A3"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r>
      <w:tr w:rsidR="00AE642F" w:rsidRPr="00AE7015" w14:paraId="1C84AF32" w14:textId="77777777" w:rsidTr="00AE642F">
        <w:tc>
          <w:tcPr>
            <w:tcW w:w="555" w:type="pct"/>
          </w:tcPr>
          <w:p w14:paraId="6D3E031B" w14:textId="1033B738"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4</w:t>
            </w:r>
          </w:p>
        </w:tc>
        <w:tc>
          <w:tcPr>
            <w:tcW w:w="774" w:type="pct"/>
          </w:tcPr>
          <w:p w14:paraId="7F0A1585" w14:textId="77777777" w:rsidR="00AE7015" w:rsidRPr="00AE7015" w:rsidRDefault="00AE7015" w:rsidP="00AE7015">
            <w:pPr>
              <w:autoSpaceDE w:val="0"/>
              <w:autoSpaceDN w:val="0"/>
              <w:adjustRightInd w:val="0"/>
              <w:contextualSpacing/>
              <w:rPr>
                <w:rFonts w:ascii="Arial" w:hAnsi="Arial" w:cs="Arial"/>
              </w:rPr>
            </w:pPr>
          </w:p>
        </w:tc>
        <w:tc>
          <w:tcPr>
            <w:tcW w:w="844" w:type="pct"/>
          </w:tcPr>
          <w:p w14:paraId="40E8931E" w14:textId="77777777" w:rsidR="00AE7015" w:rsidRPr="00AE7015" w:rsidRDefault="00AE7015" w:rsidP="00AE7015">
            <w:pPr>
              <w:autoSpaceDE w:val="0"/>
              <w:autoSpaceDN w:val="0"/>
              <w:adjustRightInd w:val="0"/>
              <w:contextualSpacing/>
              <w:rPr>
                <w:rFonts w:ascii="Arial" w:hAnsi="Arial" w:cs="Arial"/>
              </w:rPr>
            </w:pPr>
          </w:p>
        </w:tc>
        <w:tc>
          <w:tcPr>
            <w:tcW w:w="947" w:type="pct"/>
          </w:tcPr>
          <w:p w14:paraId="3560ACDB" w14:textId="77777777" w:rsidR="00AE7015" w:rsidRPr="00AE7015" w:rsidRDefault="00AE7015" w:rsidP="00AE7015">
            <w:pPr>
              <w:autoSpaceDE w:val="0"/>
              <w:autoSpaceDN w:val="0"/>
              <w:adjustRightInd w:val="0"/>
              <w:contextualSpacing/>
              <w:rPr>
                <w:rFonts w:ascii="Arial" w:hAnsi="Arial" w:cs="Arial"/>
              </w:rPr>
            </w:pPr>
          </w:p>
        </w:tc>
        <w:tc>
          <w:tcPr>
            <w:tcW w:w="1109" w:type="pct"/>
          </w:tcPr>
          <w:p w14:paraId="58D427EC" w14:textId="44B5F48E"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c>
          <w:tcPr>
            <w:tcW w:w="772" w:type="pct"/>
          </w:tcPr>
          <w:p w14:paraId="5E0C64D2" w14:textId="5BA335AE"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r>
      <w:tr w:rsidR="00AE642F" w:rsidRPr="00AE7015" w14:paraId="07AFC370" w14:textId="77777777" w:rsidTr="00AE642F">
        <w:tc>
          <w:tcPr>
            <w:tcW w:w="555" w:type="pct"/>
          </w:tcPr>
          <w:p w14:paraId="0E04B4B8" w14:textId="05C3F3A2"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5</w:t>
            </w:r>
          </w:p>
        </w:tc>
        <w:tc>
          <w:tcPr>
            <w:tcW w:w="774" w:type="pct"/>
          </w:tcPr>
          <w:p w14:paraId="6595B050" w14:textId="407A82C9"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c>
          <w:tcPr>
            <w:tcW w:w="844" w:type="pct"/>
          </w:tcPr>
          <w:p w14:paraId="3A99D31E" w14:textId="77777777" w:rsidR="00AE7015" w:rsidRPr="00AE7015" w:rsidRDefault="00AE7015" w:rsidP="00AE7015">
            <w:pPr>
              <w:autoSpaceDE w:val="0"/>
              <w:autoSpaceDN w:val="0"/>
              <w:adjustRightInd w:val="0"/>
              <w:contextualSpacing/>
              <w:rPr>
                <w:rFonts w:ascii="Arial" w:hAnsi="Arial" w:cs="Arial"/>
              </w:rPr>
            </w:pPr>
          </w:p>
        </w:tc>
        <w:tc>
          <w:tcPr>
            <w:tcW w:w="947" w:type="pct"/>
          </w:tcPr>
          <w:p w14:paraId="3A44E883" w14:textId="29D81D12"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c>
          <w:tcPr>
            <w:tcW w:w="1109" w:type="pct"/>
          </w:tcPr>
          <w:p w14:paraId="0098AF6D" w14:textId="77777777" w:rsidR="00AE7015" w:rsidRPr="00AE7015" w:rsidRDefault="00AE7015" w:rsidP="00AE7015">
            <w:pPr>
              <w:autoSpaceDE w:val="0"/>
              <w:autoSpaceDN w:val="0"/>
              <w:adjustRightInd w:val="0"/>
              <w:contextualSpacing/>
              <w:rPr>
                <w:rFonts w:ascii="Arial" w:hAnsi="Arial" w:cs="Arial"/>
              </w:rPr>
            </w:pPr>
          </w:p>
        </w:tc>
        <w:tc>
          <w:tcPr>
            <w:tcW w:w="772" w:type="pct"/>
          </w:tcPr>
          <w:p w14:paraId="7C8EA729" w14:textId="77777777" w:rsidR="00AE7015" w:rsidRPr="00AE7015" w:rsidRDefault="00AE7015" w:rsidP="00AE7015">
            <w:pPr>
              <w:autoSpaceDE w:val="0"/>
              <w:autoSpaceDN w:val="0"/>
              <w:adjustRightInd w:val="0"/>
              <w:contextualSpacing/>
              <w:rPr>
                <w:rFonts w:ascii="Arial" w:hAnsi="Arial" w:cs="Arial"/>
              </w:rPr>
            </w:pPr>
          </w:p>
        </w:tc>
      </w:tr>
      <w:tr w:rsidR="00AE642F" w:rsidRPr="00AE7015" w14:paraId="547814FA" w14:textId="77777777" w:rsidTr="00AE642F">
        <w:tc>
          <w:tcPr>
            <w:tcW w:w="555" w:type="pct"/>
          </w:tcPr>
          <w:p w14:paraId="7CE96225" w14:textId="73A87C64"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6</w:t>
            </w:r>
          </w:p>
        </w:tc>
        <w:tc>
          <w:tcPr>
            <w:tcW w:w="774" w:type="pct"/>
          </w:tcPr>
          <w:p w14:paraId="20672A11" w14:textId="351584CF"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c>
          <w:tcPr>
            <w:tcW w:w="844" w:type="pct"/>
          </w:tcPr>
          <w:p w14:paraId="30C59522" w14:textId="77777777" w:rsidR="00AE7015" w:rsidRPr="00AE7015" w:rsidRDefault="00AE7015" w:rsidP="00AE7015">
            <w:pPr>
              <w:autoSpaceDE w:val="0"/>
              <w:autoSpaceDN w:val="0"/>
              <w:adjustRightInd w:val="0"/>
              <w:contextualSpacing/>
              <w:rPr>
                <w:rFonts w:ascii="Arial" w:hAnsi="Arial" w:cs="Arial"/>
              </w:rPr>
            </w:pPr>
          </w:p>
        </w:tc>
        <w:tc>
          <w:tcPr>
            <w:tcW w:w="947" w:type="pct"/>
          </w:tcPr>
          <w:p w14:paraId="26F713B8" w14:textId="77777777" w:rsidR="00AE7015" w:rsidRPr="00AE7015" w:rsidRDefault="00AE7015" w:rsidP="00AE7015">
            <w:pPr>
              <w:autoSpaceDE w:val="0"/>
              <w:autoSpaceDN w:val="0"/>
              <w:adjustRightInd w:val="0"/>
              <w:contextualSpacing/>
              <w:rPr>
                <w:rFonts w:ascii="Arial" w:hAnsi="Arial" w:cs="Arial"/>
              </w:rPr>
            </w:pPr>
          </w:p>
        </w:tc>
        <w:tc>
          <w:tcPr>
            <w:tcW w:w="1109" w:type="pct"/>
          </w:tcPr>
          <w:p w14:paraId="6FBC2F91" w14:textId="77777777" w:rsidR="00AE7015" w:rsidRPr="00AE7015" w:rsidRDefault="00AE7015" w:rsidP="00AE7015">
            <w:pPr>
              <w:autoSpaceDE w:val="0"/>
              <w:autoSpaceDN w:val="0"/>
              <w:adjustRightInd w:val="0"/>
              <w:contextualSpacing/>
              <w:rPr>
                <w:rFonts w:ascii="Arial" w:hAnsi="Arial" w:cs="Arial"/>
              </w:rPr>
            </w:pPr>
          </w:p>
        </w:tc>
        <w:tc>
          <w:tcPr>
            <w:tcW w:w="772" w:type="pct"/>
          </w:tcPr>
          <w:p w14:paraId="2179B095" w14:textId="461210C8"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 xml:space="preserve">Diagnosis </w:t>
            </w:r>
          </w:p>
        </w:tc>
      </w:tr>
      <w:tr w:rsidR="00AE642F" w:rsidRPr="00AE7015" w14:paraId="5DB11BFA" w14:textId="77777777" w:rsidTr="00AE642F">
        <w:tc>
          <w:tcPr>
            <w:tcW w:w="555" w:type="pct"/>
          </w:tcPr>
          <w:p w14:paraId="1DC99449" w14:textId="50B7701A"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7</w:t>
            </w:r>
          </w:p>
        </w:tc>
        <w:tc>
          <w:tcPr>
            <w:tcW w:w="774" w:type="pct"/>
          </w:tcPr>
          <w:p w14:paraId="594A89B6" w14:textId="6999010B"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c>
          <w:tcPr>
            <w:tcW w:w="844" w:type="pct"/>
          </w:tcPr>
          <w:p w14:paraId="1B91F91D" w14:textId="77777777" w:rsidR="00AE7015" w:rsidRPr="00AE7015" w:rsidRDefault="00AE7015" w:rsidP="00AE7015">
            <w:pPr>
              <w:autoSpaceDE w:val="0"/>
              <w:autoSpaceDN w:val="0"/>
              <w:adjustRightInd w:val="0"/>
              <w:contextualSpacing/>
              <w:rPr>
                <w:rFonts w:ascii="Arial" w:hAnsi="Arial" w:cs="Arial"/>
              </w:rPr>
            </w:pPr>
          </w:p>
        </w:tc>
        <w:tc>
          <w:tcPr>
            <w:tcW w:w="947" w:type="pct"/>
          </w:tcPr>
          <w:p w14:paraId="4A0E99E3" w14:textId="77777777" w:rsidR="00AE7015" w:rsidRPr="00AE7015" w:rsidRDefault="00AE7015" w:rsidP="00AE7015">
            <w:pPr>
              <w:autoSpaceDE w:val="0"/>
              <w:autoSpaceDN w:val="0"/>
              <w:adjustRightInd w:val="0"/>
              <w:contextualSpacing/>
              <w:rPr>
                <w:rFonts w:ascii="Arial" w:hAnsi="Arial" w:cs="Arial"/>
              </w:rPr>
            </w:pPr>
          </w:p>
        </w:tc>
        <w:tc>
          <w:tcPr>
            <w:tcW w:w="1109" w:type="pct"/>
          </w:tcPr>
          <w:p w14:paraId="2D3276D4" w14:textId="23061859"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c>
          <w:tcPr>
            <w:tcW w:w="772" w:type="pct"/>
          </w:tcPr>
          <w:p w14:paraId="040562EF" w14:textId="1E8B174D"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 xml:space="preserve">Diagnosis </w:t>
            </w:r>
          </w:p>
        </w:tc>
      </w:tr>
      <w:tr w:rsidR="00AE642F" w:rsidRPr="00AE7015" w14:paraId="26F97B0C" w14:textId="77777777" w:rsidTr="00AE642F">
        <w:tc>
          <w:tcPr>
            <w:tcW w:w="555" w:type="pct"/>
          </w:tcPr>
          <w:p w14:paraId="6E8B25A7" w14:textId="4D884F4C"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8</w:t>
            </w:r>
          </w:p>
        </w:tc>
        <w:tc>
          <w:tcPr>
            <w:tcW w:w="774" w:type="pct"/>
          </w:tcPr>
          <w:p w14:paraId="6B305DB8" w14:textId="59D6D4B7"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 xml:space="preserve">Diagnosis </w:t>
            </w:r>
          </w:p>
        </w:tc>
        <w:tc>
          <w:tcPr>
            <w:tcW w:w="844" w:type="pct"/>
          </w:tcPr>
          <w:p w14:paraId="398844F8" w14:textId="77777777" w:rsidR="00AE7015" w:rsidRPr="00AE7015" w:rsidRDefault="00AE7015" w:rsidP="00AE7015">
            <w:pPr>
              <w:autoSpaceDE w:val="0"/>
              <w:autoSpaceDN w:val="0"/>
              <w:adjustRightInd w:val="0"/>
              <w:contextualSpacing/>
              <w:rPr>
                <w:rFonts w:ascii="Arial" w:hAnsi="Arial" w:cs="Arial"/>
              </w:rPr>
            </w:pPr>
          </w:p>
        </w:tc>
        <w:tc>
          <w:tcPr>
            <w:tcW w:w="947" w:type="pct"/>
          </w:tcPr>
          <w:p w14:paraId="3BCAB1F0" w14:textId="77777777" w:rsidR="00AE7015" w:rsidRPr="00AE7015" w:rsidRDefault="00AE7015" w:rsidP="00AE7015">
            <w:pPr>
              <w:autoSpaceDE w:val="0"/>
              <w:autoSpaceDN w:val="0"/>
              <w:adjustRightInd w:val="0"/>
              <w:contextualSpacing/>
              <w:rPr>
                <w:rFonts w:ascii="Arial" w:hAnsi="Arial" w:cs="Arial"/>
              </w:rPr>
            </w:pPr>
          </w:p>
        </w:tc>
        <w:tc>
          <w:tcPr>
            <w:tcW w:w="1109" w:type="pct"/>
          </w:tcPr>
          <w:p w14:paraId="6A1927D7" w14:textId="77777777" w:rsidR="00AE7015" w:rsidRPr="00AE7015" w:rsidRDefault="00AE7015" w:rsidP="00AE7015">
            <w:pPr>
              <w:autoSpaceDE w:val="0"/>
              <w:autoSpaceDN w:val="0"/>
              <w:adjustRightInd w:val="0"/>
              <w:contextualSpacing/>
              <w:rPr>
                <w:rFonts w:ascii="Arial" w:hAnsi="Arial" w:cs="Arial"/>
              </w:rPr>
            </w:pPr>
          </w:p>
        </w:tc>
        <w:tc>
          <w:tcPr>
            <w:tcW w:w="772" w:type="pct"/>
          </w:tcPr>
          <w:p w14:paraId="621A5345" w14:textId="65462A9B"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 xml:space="preserve">Diagnosis </w:t>
            </w:r>
          </w:p>
        </w:tc>
      </w:tr>
      <w:tr w:rsidR="00AE642F" w:rsidRPr="00AE7015" w14:paraId="1E3CC860" w14:textId="77777777" w:rsidTr="00AE642F">
        <w:tc>
          <w:tcPr>
            <w:tcW w:w="555" w:type="pct"/>
          </w:tcPr>
          <w:p w14:paraId="4BF2544D" w14:textId="01570429"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9</w:t>
            </w:r>
          </w:p>
        </w:tc>
        <w:tc>
          <w:tcPr>
            <w:tcW w:w="774" w:type="pct"/>
          </w:tcPr>
          <w:p w14:paraId="2A98D8C1" w14:textId="45C48123"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 xml:space="preserve">Diagnosis </w:t>
            </w:r>
          </w:p>
        </w:tc>
        <w:tc>
          <w:tcPr>
            <w:tcW w:w="844" w:type="pct"/>
          </w:tcPr>
          <w:p w14:paraId="44C0223B" w14:textId="5223E002"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 xml:space="preserve">Diagnosis </w:t>
            </w:r>
          </w:p>
        </w:tc>
        <w:tc>
          <w:tcPr>
            <w:tcW w:w="947" w:type="pct"/>
          </w:tcPr>
          <w:p w14:paraId="19EDFB2A" w14:textId="77777777" w:rsidR="00AE7015" w:rsidRPr="00AE7015" w:rsidRDefault="00AE7015" w:rsidP="00AE7015">
            <w:pPr>
              <w:autoSpaceDE w:val="0"/>
              <w:autoSpaceDN w:val="0"/>
              <w:adjustRightInd w:val="0"/>
              <w:contextualSpacing/>
              <w:rPr>
                <w:rFonts w:ascii="Arial" w:hAnsi="Arial" w:cs="Arial"/>
              </w:rPr>
            </w:pPr>
          </w:p>
        </w:tc>
        <w:tc>
          <w:tcPr>
            <w:tcW w:w="1109" w:type="pct"/>
          </w:tcPr>
          <w:p w14:paraId="59C949E8" w14:textId="77777777" w:rsidR="00AE7015" w:rsidRPr="00AE7015" w:rsidRDefault="00AE7015" w:rsidP="00AE7015">
            <w:pPr>
              <w:autoSpaceDE w:val="0"/>
              <w:autoSpaceDN w:val="0"/>
              <w:adjustRightInd w:val="0"/>
              <w:contextualSpacing/>
              <w:rPr>
                <w:rFonts w:ascii="Arial" w:hAnsi="Arial" w:cs="Arial"/>
              </w:rPr>
            </w:pPr>
          </w:p>
        </w:tc>
        <w:tc>
          <w:tcPr>
            <w:tcW w:w="772" w:type="pct"/>
          </w:tcPr>
          <w:p w14:paraId="1A252658" w14:textId="77777777" w:rsidR="00AE7015" w:rsidRPr="00AE7015" w:rsidRDefault="00AE7015" w:rsidP="00AE7015">
            <w:pPr>
              <w:autoSpaceDE w:val="0"/>
              <w:autoSpaceDN w:val="0"/>
              <w:adjustRightInd w:val="0"/>
              <w:contextualSpacing/>
              <w:rPr>
                <w:rFonts w:ascii="Arial" w:hAnsi="Arial" w:cs="Arial"/>
              </w:rPr>
            </w:pPr>
          </w:p>
        </w:tc>
      </w:tr>
      <w:tr w:rsidR="00AE642F" w:rsidRPr="00AE7015" w14:paraId="43699C3A" w14:textId="77777777" w:rsidTr="00AE642F">
        <w:tc>
          <w:tcPr>
            <w:tcW w:w="555" w:type="pct"/>
          </w:tcPr>
          <w:p w14:paraId="1CDFCC84" w14:textId="01C0076B"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10</w:t>
            </w:r>
          </w:p>
        </w:tc>
        <w:tc>
          <w:tcPr>
            <w:tcW w:w="774" w:type="pct"/>
          </w:tcPr>
          <w:p w14:paraId="50B59BED" w14:textId="3C745B9C"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 xml:space="preserve">Diagnosis </w:t>
            </w:r>
          </w:p>
        </w:tc>
        <w:tc>
          <w:tcPr>
            <w:tcW w:w="844" w:type="pct"/>
          </w:tcPr>
          <w:p w14:paraId="622BA0DF" w14:textId="7FEF79A0"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 xml:space="preserve">Diagnosis </w:t>
            </w:r>
          </w:p>
        </w:tc>
        <w:tc>
          <w:tcPr>
            <w:tcW w:w="947" w:type="pct"/>
          </w:tcPr>
          <w:p w14:paraId="3EC779AE" w14:textId="77777777" w:rsidR="00AE7015" w:rsidRPr="00AE7015" w:rsidRDefault="00AE7015" w:rsidP="00AE7015">
            <w:pPr>
              <w:autoSpaceDE w:val="0"/>
              <w:autoSpaceDN w:val="0"/>
              <w:adjustRightInd w:val="0"/>
              <w:contextualSpacing/>
              <w:rPr>
                <w:rFonts w:ascii="Arial" w:hAnsi="Arial" w:cs="Arial"/>
              </w:rPr>
            </w:pPr>
          </w:p>
        </w:tc>
        <w:tc>
          <w:tcPr>
            <w:tcW w:w="1109" w:type="pct"/>
          </w:tcPr>
          <w:p w14:paraId="0593ECEB" w14:textId="77777777" w:rsidR="00AE7015" w:rsidRPr="00AE7015" w:rsidRDefault="00AE7015" w:rsidP="00AE7015">
            <w:pPr>
              <w:autoSpaceDE w:val="0"/>
              <w:autoSpaceDN w:val="0"/>
              <w:adjustRightInd w:val="0"/>
              <w:contextualSpacing/>
              <w:rPr>
                <w:rFonts w:ascii="Arial" w:hAnsi="Arial" w:cs="Arial"/>
              </w:rPr>
            </w:pPr>
          </w:p>
        </w:tc>
        <w:tc>
          <w:tcPr>
            <w:tcW w:w="772" w:type="pct"/>
          </w:tcPr>
          <w:p w14:paraId="16F4ABA5" w14:textId="77777777" w:rsidR="00AE7015" w:rsidRPr="00AE7015" w:rsidRDefault="00AE7015" w:rsidP="00AE7015">
            <w:pPr>
              <w:autoSpaceDE w:val="0"/>
              <w:autoSpaceDN w:val="0"/>
              <w:adjustRightInd w:val="0"/>
              <w:contextualSpacing/>
              <w:rPr>
                <w:rFonts w:ascii="Arial" w:hAnsi="Arial" w:cs="Arial"/>
              </w:rPr>
            </w:pPr>
          </w:p>
        </w:tc>
      </w:tr>
      <w:tr w:rsidR="00AE642F" w:rsidRPr="00AE7015" w14:paraId="2DA58E2A" w14:textId="77777777" w:rsidTr="00AE642F">
        <w:tc>
          <w:tcPr>
            <w:tcW w:w="555" w:type="pct"/>
          </w:tcPr>
          <w:p w14:paraId="459B3B41" w14:textId="33DD8268"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11</w:t>
            </w:r>
          </w:p>
        </w:tc>
        <w:tc>
          <w:tcPr>
            <w:tcW w:w="774" w:type="pct"/>
          </w:tcPr>
          <w:p w14:paraId="6F3D12D0" w14:textId="18BB376F"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 xml:space="preserve">Diagnosis </w:t>
            </w:r>
          </w:p>
        </w:tc>
        <w:tc>
          <w:tcPr>
            <w:tcW w:w="844" w:type="pct"/>
          </w:tcPr>
          <w:p w14:paraId="1507AC7A" w14:textId="77777777" w:rsidR="00AE7015" w:rsidRPr="00AE7015" w:rsidRDefault="00AE7015" w:rsidP="00AE7015">
            <w:pPr>
              <w:autoSpaceDE w:val="0"/>
              <w:autoSpaceDN w:val="0"/>
              <w:adjustRightInd w:val="0"/>
              <w:contextualSpacing/>
              <w:rPr>
                <w:rFonts w:ascii="Arial" w:hAnsi="Arial" w:cs="Arial"/>
              </w:rPr>
            </w:pPr>
          </w:p>
        </w:tc>
        <w:tc>
          <w:tcPr>
            <w:tcW w:w="947" w:type="pct"/>
          </w:tcPr>
          <w:p w14:paraId="627081FC" w14:textId="77777777" w:rsidR="00AE7015" w:rsidRPr="00AE7015" w:rsidRDefault="00AE7015" w:rsidP="00AE7015">
            <w:pPr>
              <w:autoSpaceDE w:val="0"/>
              <w:autoSpaceDN w:val="0"/>
              <w:adjustRightInd w:val="0"/>
              <w:contextualSpacing/>
              <w:rPr>
                <w:rFonts w:ascii="Arial" w:hAnsi="Arial" w:cs="Arial"/>
              </w:rPr>
            </w:pPr>
          </w:p>
        </w:tc>
        <w:tc>
          <w:tcPr>
            <w:tcW w:w="1109" w:type="pct"/>
          </w:tcPr>
          <w:p w14:paraId="11378D32" w14:textId="79E29A1A"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c>
          <w:tcPr>
            <w:tcW w:w="772" w:type="pct"/>
          </w:tcPr>
          <w:p w14:paraId="1B30792E" w14:textId="77777777" w:rsidR="00AE7015" w:rsidRPr="00AE7015" w:rsidRDefault="00AE7015" w:rsidP="00AE7015">
            <w:pPr>
              <w:autoSpaceDE w:val="0"/>
              <w:autoSpaceDN w:val="0"/>
              <w:adjustRightInd w:val="0"/>
              <w:contextualSpacing/>
              <w:rPr>
                <w:rFonts w:ascii="Arial" w:hAnsi="Arial" w:cs="Arial"/>
              </w:rPr>
            </w:pPr>
          </w:p>
        </w:tc>
      </w:tr>
      <w:tr w:rsidR="00AE642F" w:rsidRPr="00AE7015" w14:paraId="46E25A58" w14:textId="77777777" w:rsidTr="00AE642F">
        <w:tc>
          <w:tcPr>
            <w:tcW w:w="555" w:type="pct"/>
          </w:tcPr>
          <w:p w14:paraId="434B9A6E" w14:textId="6B317D71" w:rsidR="00AE7015" w:rsidRPr="00AE7015" w:rsidRDefault="00AE7015" w:rsidP="00AE7015">
            <w:pPr>
              <w:autoSpaceDE w:val="0"/>
              <w:autoSpaceDN w:val="0"/>
              <w:adjustRightInd w:val="0"/>
              <w:ind w:right="60"/>
              <w:contextualSpacing/>
              <w:rPr>
                <w:rFonts w:ascii="Arial" w:hAnsi="Arial" w:cs="Arial"/>
              </w:rPr>
            </w:pPr>
            <w:r w:rsidRPr="00AE642F">
              <w:rPr>
                <w:rFonts w:ascii="Arial" w:hAnsi="Arial" w:cs="Arial"/>
              </w:rPr>
              <w:t>12</w:t>
            </w:r>
          </w:p>
        </w:tc>
        <w:tc>
          <w:tcPr>
            <w:tcW w:w="774" w:type="pct"/>
          </w:tcPr>
          <w:p w14:paraId="46703824" w14:textId="7A55824A"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 xml:space="preserve">Diagnosis </w:t>
            </w:r>
          </w:p>
        </w:tc>
        <w:tc>
          <w:tcPr>
            <w:tcW w:w="844" w:type="pct"/>
          </w:tcPr>
          <w:p w14:paraId="5A26902C" w14:textId="77777777" w:rsidR="00AE7015" w:rsidRPr="00AE7015" w:rsidRDefault="00AE7015" w:rsidP="00AE7015">
            <w:pPr>
              <w:autoSpaceDE w:val="0"/>
              <w:autoSpaceDN w:val="0"/>
              <w:adjustRightInd w:val="0"/>
              <w:contextualSpacing/>
              <w:rPr>
                <w:rFonts w:ascii="Arial" w:hAnsi="Arial" w:cs="Arial"/>
              </w:rPr>
            </w:pPr>
          </w:p>
        </w:tc>
        <w:tc>
          <w:tcPr>
            <w:tcW w:w="947" w:type="pct"/>
          </w:tcPr>
          <w:p w14:paraId="1475D2AF" w14:textId="6BF71F66"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 xml:space="preserve">Diagnosis </w:t>
            </w:r>
          </w:p>
        </w:tc>
        <w:tc>
          <w:tcPr>
            <w:tcW w:w="1109" w:type="pct"/>
          </w:tcPr>
          <w:p w14:paraId="0720503B" w14:textId="77777777" w:rsidR="00AE7015" w:rsidRPr="00AE7015" w:rsidRDefault="00AE7015" w:rsidP="00AE7015">
            <w:pPr>
              <w:autoSpaceDE w:val="0"/>
              <w:autoSpaceDN w:val="0"/>
              <w:adjustRightInd w:val="0"/>
              <w:contextualSpacing/>
              <w:rPr>
                <w:rFonts w:ascii="Arial" w:hAnsi="Arial" w:cs="Arial"/>
              </w:rPr>
            </w:pPr>
          </w:p>
        </w:tc>
        <w:tc>
          <w:tcPr>
            <w:tcW w:w="772" w:type="pct"/>
          </w:tcPr>
          <w:p w14:paraId="7DB293F0" w14:textId="77777777" w:rsidR="00AE7015" w:rsidRPr="00AE7015" w:rsidRDefault="00AE7015" w:rsidP="00AE7015">
            <w:pPr>
              <w:autoSpaceDE w:val="0"/>
              <w:autoSpaceDN w:val="0"/>
              <w:adjustRightInd w:val="0"/>
              <w:contextualSpacing/>
              <w:rPr>
                <w:rFonts w:ascii="Arial" w:hAnsi="Arial" w:cs="Arial"/>
              </w:rPr>
            </w:pPr>
          </w:p>
        </w:tc>
      </w:tr>
      <w:tr w:rsidR="00AE642F" w:rsidRPr="00AE7015" w14:paraId="296E7BDC" w14:textId="77777777" w:rsidTr="00AE642F">
        <w:tc>
          <w:tcPr>
            <w:tcW w:w="555" w:type="pct"/>
          </w:tcPr>
          <w:p w14:paraId="1647B528" w14:textId="5B4FB60C"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13</w:t>
            </w:r>
          </w:p>
        </w:tc>
        <w:tc>
          <w:tcPr>
            <w:tcW w:w="774" w:type="pct"/>
          </w:tcPr>
          <w:p w14:paraId="57FD8FA1" w14:textId="77777777" w:rsidR="00AE7015" w:rsidRPr="00AE7015" w:rsidRDefault="00AE7015" w:rsidP="00AE7015">
            <w:pPr>
              <w:autoSpaceDE w:val="0"/>
              <w:autoSpaceDN w:val="0"/>
              <w:adjustRightInd w:val="0"/>
              <w:contextualSpacing/>
              <w:rPr>
                <w:rFonts w:ascii="Arial" w:hAnsi="Arial" w:cs="Arial"/>
              </w:rPr>
            </w:pPr>
          </w:p>
        </w:tc>
        <w:tc>
          <w:tcPr>
            <w:tcW w:w="844" w:type="pct"/>
          </w:tcPr>
          <w:p w14:paraId="357BF3FF" w14:textId="77777777" w:rsidR="00AE7015" w:rsidRPr="00AE7015" w:rsidRDefault="00AE7015" w:rsidP="00AE7015">
            <w:pPr>
              <w:autoSpaceDE w:val="0"/>
              <w:autoSpaceDN w:val="0"/>
              <w:adjustRightInd w:val="0"/>
              <w:contextualSpacing/>
              <w:rPr>
                <w:rFonts w:ascii="Arial" w:hAnsi="Arial" w:cs="Arial"/>
              </w:rPr>
            </w:pPr>
          </w:p>
        </w:tc>
        <w:tc>
          <w:tcPr>
            <w:tcW w:w="947" w:type="pct"/>
          </w:tcPr>
          <w:p w14:paraId="6F4C55AD" w14:textId="7A9A05B6"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 xml:space="preserve">Diagnosis </w:t>
            </w:r>
          </w:p>
        </w:tc>
        <w:tc>
          <w:tcPr>
            <w:tcW w:w="1109" w:type="pct"/>
          </w:tcPr>
          <w:p w14:paraId="5E7FB818" w14:textId="561D760D"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c>
          <w:tcPr>
            <w:tcW w:w="772" w:type="pct"/>
          </w:tcPr>
          <w:p w14:paraId="64C6606F" w14:textId="07AE57A3" w:rsidR="00AE7015" w:rsidRPr="00AE7015" w:rsidRDefault="00AE7015" w:rsidP="00AE7015">
            <w:pPr>
              <w:autoSpaceDE w:val="0"/>
              <w:autoSpaceDN w:val="0"/>
              <w:adjustRightInd w:val="0"/>
              <w:ind w:left="60" w:right="60"/>
              <w:contextualSpacing/>
              <w:rPr>
                <w:rFonts w:ascii="Arial" w:hAnsi="Arial" w:cs="Arial"/>
              </w:rPr>
            </w:pPr>
            <w:r w:rsidRPr="00AE642F">
              <w:rPr>
                <w:rFonts w:ascii="Arial" w:hAnsi="Arial" w:cs="Arial"/>
              </w:rPr>
              <w:t>Diagnosis</w:t>
            </w:r>
          </w:p>
        </w:tc>
      </w:tr>
    </w:tbl>
    <w:p w14:paraId="3B54598B" w14:textId="77777777" w:rsidR="00AE7015" w:rsidRPr="00AE7015" w:rsidRDefault="00AE7015" w:rsidP="00AE7015">
      <w:pPr>
        <w:autoSpaceDE w:val="0"/>
        <w:autoSpaceDN w:val="0"/>
        <w:adjustRightInd w:val="0"/>
        <w:spacing w:after="0" w:line="240" w:lineRule="auto"/>
        <w:rPr>
          <w:rFonts w:ascii="Arial" w:hAnsi="Arial" w:cs="Arial"/>
        </w:rPr>
      </w:pPr>
    </w:p>
    <w:p w14:paraId="34A12D0B" w14:textId="3B2A6969" w:rsidR="00373D25" w:rsidRPr="00A030D4" w:rsidRDefault="00AE7015" w:rsidP="00AE7015">
      <w:pPr>
        <w:autoSpaceDE w:val="0"/>
        <w:autoSpaceDN w:val="0"/>
        <w:adjustRightInd w:val="0"/>
        <w:rPr>
          <w:rFonts w:ascii="Arial" w:hAnsi="Arial" w:cs="Arial"/>
          <w:sz w:val="24"/>
          <w:szCs w:val="24"/>
        </w:rPr>
      </w:pPr>
      <w:r w:rsidRPr="00A030D4">
        <w:rPr>
          <w:rFonts w:ascii="Arial" w:hAnsi="Arial" w:cs="Arial"/>
          <w:sz w:val="24"/>
          <w:szCs w:val="24"/>
        </w:rPr>
        <w:t xml:space="preserve">Of all students, 53 (62%) students received Reasonable Adjustments </w:t>
      </w:r>
      <w:r w:rsidR="00373D25" w:rsidRPr="00A030D4">
        <w:rPr>
          <w:rFonts w:ascii="Arial" w:hAnsi="Arial" w:cs="Arial"/>
          <w:sz w:val="24"/>
          <w:szCs w:val="24"/>
        </w:rPr>
        <w:t xml:space="preserve">(RAs) </w:t>
      </w:r>
      <w:r w:rsidRPr="00A030D4">
        <w:rPr>
          <w:rFonts w:ascii="Arial" w:hAnsi="Arial" w:cs="Arial"/>
          <w:sz w:val="24"/>
          <w:szCs w:val="24"/>
        </w:rPr>
        <w:t xml:space="preserve">from the </w:t>
      </w:r>
      <w:r w:rsidR="00373D25" w:rsidRPr="00A030D4">
        <w:rPr>
          <w:rFonts w:ascii="Arial" w:hAnsi="Arial" w:cs="Arial"/>
          <w:sz w:val="24"/>
          <w:szCs w:val="24"/>
        </w:rPr>
        <w:t>U</w:t>
      </w:r>
      <w:r w:rsidRPr="00A030D4">
        <w:rPr>
          <w:rFonts w:ascii="Arial" w:hAnsi="Arial" w:cs="Arial"/>
          <w:sz w:val="24"/>
          <w:szCs w:val="24"/>
        </w:rPr>
        <w:t>niversity</w:t>
      </w:r>
      <w:r w:rsidR="004730CD">
        <w:rPr>
          <w:rFonts w:ascii="Arial" w:hAnsi="Arial" w:cs="Arial"/>
          <w:sz w:val="24"/>
          <w:szCs w:val="24"/>
        </w:rPr>
        <w:t>,</w:t>
      </w:r>
      <w:r w:rsidRPr="00A030D4">
        <w:rPr>
          <w:rFonts w:ascii="Arial" w:hAnsi="Arial" w:cs="Arial"/>
          <w:sz w:val="24"/>
          <w:szCs w:val="24"/>
        </w:rPr>
        <w:t xml:space="preserve"> such as extra time, rest breaks in exams, flexibility with deadlines, 23 (30%) did not receive </w:t>
      </w:r>
      <w:r w:rsidR="00373D25" w:rsidRPr="00A030D4">
        <w:rPr>
          <w:rFonts w:ascii="Arial" w:hAnsi="Arial" w:cs="Arial"/>
          <w:sz w:val="24"/>
          <w:szCs w:val="24"/>
        </w:rPr>
        <w:t>RAs</w:t>
      </w:r>
      <w:r w:rsidRPr="00A030D4">
        <w:rPr>
          <w:rFonts w:ascii="Arial" w:hAnsi="Arial" w:cs="Arial"/>
          <w:sz w:val="24"/>
          <w:szCs w:val="24"/>
        </w:rPr>
        <w:t xml:space="preserve"> and 7 (8%) students were unsure</w:t>
      </w:r>
      <w:r w:rsidR="00373D25" w:rsidRPr="00A030D4">
        <w:rPr>
          <w:rFonts w:ascii="Arial" w:hAnsi="Arial" w:cs="Arial"/>
          <w:sz w:val="24"/>
          <w:szCs w:val="24"/>
        </w:rPr>
        <w:t xml:space="preserve"> if they received RAs.  </w:t>
      </w:r>
      <w:r w:rsidRPr="00A030D4">
        <w:rPr>
          <w:rFonts w:ascii="Arial" w:hAnsi="Arial" w:cs="Arial"/>
          <w:sz w:val="24"/>
          <w:szCs w:val="24"/>
        </w:rPr>
        <w:tab/>
      </w:r>
    </w:p>
    <w:p w14:paraId="6C836723" w14:textId="59E9B2B6" w:rsidR="00AE7015" w:rsidRDefault="00AE7015" w:rsidP="50C87773">
      <w:pPr>
        <w:rPr>
          <w:rFonts w:ascii="Arial" w:hAnsi="Arial" w:cs="Arial"/>
          <w:sz w:val="24"/>
          <w:szCs w:val="24"/>
        </w:rPr>
      </w:pPr>
      <w:r w:rsidRPr="677F4210">
        <w:rPr>
          <w:rFonts w:ascii="Arial" w:hAnsi="Arial" w:cs="Arial"/>
          <w:sz w:val="24"/>
          <w:szCs w:val="24"/>
        </w:rPr>
        <w:t xml:space="preserve">Of diagnosed students, </w:t>
      </w:r>
      <w:r w:rsidR="00373D25" w:rsidRPr="677F4210">
        <w:rPr>
          <w:rFonts w:ascii="Arial" w:hAnsi="Arial" w:cs="Arial"/>
          <w:sz w:val="24"/>
          <w:szCs w:val="24"/>
        </w:rPr>
        <w:t>four</w:t>
      </w:r>
      <w:r w:rsidRPr="677F4210">
        <w:rPr>
          <w:rFonts w:ascii="Arial" w:hAnsi="Arial" w:cs="Arial"/>
          <w:sz w:val="24"/>
          <w:szCs w:val="24"/>
        </w:rPr>
        <w:t xml:space="preserve"> students diagnos</w:t>
      </w:r>
      <w:r w:rsidR="00373D25" w:rsidRPr="677F4210">
        <w:rPr>
          <w:rFonts w:ascii="Arial" w:hAnsi="Arial" w:cs="Arial"/>
          <w:sz w:val="24"/>
          <w:szCs w:val="24"/>
        </w:rPr>
        <w:t>ed with</w:t>
      </w:r>
      <w:r w:rsidRPr="677F4210">
        <w:rPr>
          <w:rFonts w:ascii="Arial" w:hAnsi="Arial" w:cs="Arial"/>
          <w:sz w:val="24"/>
          <w:szCs w:val="24"/>
        </w:rPr>
        <w:t xml:space="preserve"> dyslexia did not receive </w:t>
      </w:r>
      <w:r w:rsidR="00373D25" w:rsidRPr="677F4210">
        <w:rPr>
          <w:rFonts w:ascii="Arial" w:hAnsi="Arial" w:cs="Arial"/>
          <w:sz w:val="24"/>
          <w:szCs w:val="24"/>
        </w:rPr>
        <w:t xml:space="preserve">RAs, </w:t>
      </w:r>
      <w:r w:rsidR="004730CD">
        <w:rPr>
          <w:rFonts w:ascii="Arial" w:hAnsi="Arial" w:cs="Arial"/>
          <w:sz w:val="24"/>
          <w:szCs w:val="24"/>
        </w:rPr>
        <w:t>six</w:t>
      </w:r>
      <w:r w:rsidRPr="677F4210">
        <w:rPr>
          <w:rFonts w:ascii="Arial" w:hAnsi="Arial" w:cs="Arial"/>
          <w:sz w:val="24"/>
          <w:szCs w:val="24"/>
        </w:rPr>
        <w:t xml:space="preserve"> students with ADHD did not receive </w:t>
      </w:r>
      <w:r w:rsidR="00373D25" w:rsidRPr="677F4210">
        <w:rPr>
          <w:rFonts w:ascii="Arial" w:hAnsi="Arial" w:cs="Arial"/>
          <w:sz w:val="24"/>
          <w:szCs w:val="24"/>
        </w:rPr>
        <w:t>RAs</w:t>
      </w:r>
      <w:r w:rsidR="007F1E54" w:rsidRPr="677F4210">
        <w:rPr>
          <w:rFonts w:ascii="Arial" w:hAnsi="Arial" w:cs="Arial"/>
          <w:sz w:val="24"/>
          <w:szCs w:val="24"/>
        </w:rPr>
        <w:t>,</w:t>
      </w:r>
      <w:r w:rsidRPr="677F4210">
        <w:rPr>
          <w:rFonts w:ascii="Arial" w:hAnsi="Arial" w:cs="Arial"/>
          <w:sz w:val="24"/>
          <w:szCs w:val="24"/>
        </w:rPr>
        <w:t xml:space="preserve"> and </w:t>
      </w:r>
      <w:r w:rsidR="004730CD">
        <w:rPr>
          <w:rFonts w:ascii="Arial" w:hAnsi="Arial" w:cs="Arial"/>
          <w:sz w:val="24"/>
          <w:szCs w:val="24"/>
        </w:rPr>
        <w:t>three</w:t>
      </w:r>
      <w:r w:rsidRPr="677F4210">
        <w:rPr>
          <w:rFonts w:ascii="Arial" w:hAnsi="Arial" w:cs="Arial"/>
          <w:sz w:val="24"/>
          <w:szCs w:val="24"/>
        </w:rPr>
        <w:t xml:space="preserve"> students with ADHD were unsure if they received </w:t>
      </w:r>
      <w:r w:rsidR="00373D25" w:rsidRPr="677F4210">
        <w:rPr>
          <w:rFonts w:ascii="Arial" w:hAnsi="Arial" w:cs="Arial"/>
          <w:sz w:val="24"/>
          <w:szCs w:val="24"/>
        </w:rPr>
        <w:t>RAs</w:t>
      </w:r>
      <w:r w:rsidRPr="677F4210">
        <w:rPr>
          <w:rFonts w:ascii="Arial" w:hAnsi="Arial" w:cs="Arial"/>
          <w:sz w:val="24"/>
          <w:szCs w:val="24"/>
        </w:rPr>
        <w:t xml:space="preserve">. </w:t>
      </w:r>
      <w:r w:rsidR="00843758" w:rsidRPr="677F4210">
        <w:rPr>
          <w:rFonts w:ascii="Arial" w:hAnsi="Arial" w:cs="Arial"/>
          <w:sz w:val="24"/>
          <w:szCs w:val="24"/>
        </w:rPr>
        <w:t>1 student with</w:t>
      </w:r>
      <w:r w:rsidRPr="677F4210">
        <w:rPr>
          <w:rFonts w:ascii="Arial" w:hAnsi="Arial" w:cs="Arial"/>
          <w:sz w:val="24"/>
          <w:szCs w:val="24"/>
        </w:rPr>
        <w:t xml:space="preserve"> </w:t>
      </w:r>
      <w:r w:rsidR="00843758" w:rsidRPr="677F4210">
        <w:rPr>
          <w:rFonts w:ascii="Arial" w:hAnsi="Arial" w:cs="Arial"/>
          <w:sz w:val="24"/>
          <w:szCs w:val="24"/>
        </w:rPr>
        <w:t>AS</w:t>
      </w:r>
      <w:r w:rsidR="00520D13">
        <w:rPr>
          <w:rFonts w:ascii="Arial" w:hAnsi="Arial" w:cs="Arial"/>
          <w:sz w:val="24"/>
          <w:szCs w:val="24"/>
        </w:rPr>
        <w:t>C</w:t>
      </w:r>
      <w:r w:rsidR="00843758" w:rsidRPr="677F4210">
        <w:rPr>
          <w:rFonts w:ascii="Arial" w:hAnsi="Arial" w:cs="Arial"/>
          <w:sz w:val="24"/>
          <w:szCs w:val="24"/>
        </w:rPr>
        <w:t xml:space="preserve"> </w:t>
      </w:r>
      <w:r w:rsidR="004730CD">
        <w:rPr>
          <w:rFonts w:ascii="Arial" w:hAnsi="Arial" w:cs="Arial"/>
          <w:sz w:val="24"/>
          <w:szCs w:val="24"/>
        </w:rPr>
        <w:t>did</w:t>
      </w:r>
      <w:r w:rsidRPr="677F4210">
        <w:rPr>
          <w:rFonts w:ascii="Arial" w:hAnsi="Arial" w:cs="Arial"/>
          <w:sz w:val="24"/>
          <w:szCs w:val="24"/>
        </w:rPr>
        <w:t xml:space="preserve"> not receive </w:t>
      </w:r>
      <w:r w:rsidR="00373D25" w:rsidRPr="677F4210">
        <w:rPr>
          <w:rFonts w:ascii="Arial" w:hAnsi="Arial" w:cs="Arial"/>
          <w:sz w:val="24"/>
          <w:szCs w:val="24"/>
        </w:rPr>
        <w:t>RAs</w:t>
      </w:r>
      <w:r w:rsidR="00520D13">
        <w:rPr>
          <w:rFonts w:ascii="Arial" w:hAnsi="Arial" w:cs="Arial"/>
          <w:sz w:val="24"/>
          <w:szCs w:val="24"/>
        </w:rPr>
        <w:t>. One</w:t>
      </w:r>
      <w:r w:rsidRPr="677F4210">
        <w:rPr>
          <w:rFonts w:ascii="Arial" w:hAnsi="Arial" w:cs="Arial"/>
          <w:sz w:val="24"/>
          <w:szCs w:val="24"/>
        </w:rPr>
        <w:t xml:space="preserve"> </w:t>
      </w:r>
      <w:r w:rsidR="75C279BC" w:rsidRPr="677F4210">
        <w:rPr>
          <w:rFonts w:ascii="Arial" w:hAnsi="Arial" w:cs="Arial"/>
          <w:sz w:val="24"/>
          <w:szCs w:val="24"/>
        </w:rPr>
        <w:t>student with AS</w:t>
      </w:r>
      <w:r w:rsidR="00520D13">
        <w:rPr>
          <w:rFonts w:ascii="Arial" w:hAnsi="Arial" w:cs="Arial"/>
          <w:sz w:val="24"/>
          <w:szCs w:val="24"/>
        </w:rPr>
        <w:t>C</w:t>
      </w:r>
      <w:r w:rsidRPr="677F4210">
        <w:rPr>
          <w:rFonts w:ascii="Arial" w:hAnsi="Arial" w:cs="Arial"/>
          <w:sz w:val="24"/>
          <w:szCs w:val="24"/>
        </w:rPr>
        <w:t xml:space="preserve"> </w:t>
      </w:r>
      <w:r w:rsidR="00373D25" w:rsidRPr="677F4210">
        <w:rPr>
          <w:rFonts w:ascii="Arial" w:hAnsi="Arial" w:cs="Arial"/>
          <w:sz w:val="24"/>
          <w:szCs w:val="24"/>
        </w:rPr>
        <w:t xml:space="preserve">student </w:t>
      </w:r>
      <w:r w:rsidRPr="677F4210">
        <w:rPr>
          <w:rFonts w:ascii="Arial" w:hAnsi="Arial" w:cs="Arial"/>
          <w:sz w:val="24"/>
          <w:szCs w:val="24"/>
        </w:rPr>
        <w:t>was unsure if the</w:t>
      </w:r>
      <w:r w:rsidR="00843758" w:rsidRPr="677F4210">
        <w:rPr>
          <w:rFonts w:ascii="Arial" w:hAnsi="Arial" w:cs="Arial"/>
          <w:sz w:val="24"/>
          <w:szCs w:val="24"/>
        </w:rPr>
        <w:t>y</w:t>
      </w:r>
      <w:r w:rsidRPr="677F4210">
        <w:rPr>
          <w:rFonts w:ascii="Arial" w:hAnsi="Arial" w:cs="Arial"/>
          <w:sz w:val="24"/>
          <w:szCs w:val="24"/>
        </w:rPr>
        <w:t xml:space="preserve"> received </w:t>
      </w:r>
      <w:r w:rsidR="00373D25" w:rsidRPr="677F4210">
        <w:rPr>
          <w:rFonts w:ascii="Arial" w:hAnsi="Arial" w:cs="Arial"/>
          <w:sz w:val="24"/>
          <w:szCs w:val="24"/>
        </w:rPr>
        <w:t>RAs</w:t>
      </w:r>
      <w:r w:rsidRPr="677F4210">
        <w:rPr>
          <w:rFonts w:ascii="Arial" w:hAnsi="Arial" w:cs="Arial"/>
          <w:sz w:val="24"/>
          <w:szCs w:val="24"/>
        </w:rPr>
        <w:t xml:space="preserve">. 1 student with Dyscalculia did not receive </w:t>
      </w:r>
      <w:r w:rsidR="00373D25" w:rsidRPr="677F4210">
        <w:rPr>
          <w:rFonts w:ascii="Arial" w:hAnsi="Arial" w:cs="Arial"/>
          <w:sz w:val="24"/>
          <w:szCs w:val="24"/>
        </w:rPr>
        <w:t>RAs</w:t>
      </w:r>
      <w:r w:rsidR="007F1E54" w:rsidRPr="677F4210">
        <w:rPr>
          <w:rFonts w:ascii="Arial" w:hAnsi="Arial" w:cs="Arial"/>
          <w:sz w:val="24"/>
          <w:szCs w:val="24"/>
        </w:rPr>
        <w:t>,</w:t>
      </w:r>
      <w:r w:rsidR="00373D25" w:rsidRPr="677F4210">
        <w:rPr>
          <w:rFonts w:ascii="Arial" w:hAnsi="Arial" w:cs="Arial"/>
          <w:sz w:val="24"/>
          <w:szCs w:val="24"/>
        </w:rPr>
        <w:t xml:space="preserve"> and </w:t>
      </w:r>
      <w:r w:rsidR="004730CD">
        <w:rPr>
          <w:rFonts w:ascii="Arial" w:hAnsi="Arial" w:cs="Arial"/>
          <w:sz w:val="24"/>
          <w:szCs w:val="24"/>
        </w:rPr>
        <w:t>one</w:t>
      </w:r>
      <w:r w:rsidRPr="677F4210">
        <w:rPr>
          <w:rFonts w:ascii="Arial" w:hAnsi="Arial" w:cs="Arial"/>
          <w:sz w:val="24"/>
          <w:szCs w:val="24"/>
        </w:rPr>
        <w:t xml:space="preserve"> student with Dyspraxia did not receive </w:t>
      </w:r>
      <w:r w:rsidR="00373D25" w:rsidRPr="677F4210">
        <w:rPr>
          <w:rFonts w:ascii="Arial" w:hAnsi="Arial" w:cs="Arial"/>
          <w:sz w:val="24"/>
          <w:szCs w:val="24"/>
        </w:rPr>
        <w:t>RAs.</w:t>
      </w:r>
    </w:p>
    <w:p w14:paraId="6F6C9B55" w14:textId="77777777" w:rsidR="009C7AB8" w:rsidRDefault="009C7AB8" w:rsidP="00AE7015">
      <w:pPr>
        <w:autoSpaceDE w:val="0"/>
        <w:autoSpaceDN w:val="0"/>
        <w:adjustRightInd w:val="0"/>
        <w:rPr>
          <w:rFonts w:ascii="Arial" w:hAnsi="Arial" w:cs="Arial"/>
          <w:b/>
          <w:bCs/>
          <w:sz w:val="24"/>
          <w:szCs w:val="24"/>
        </w:rPr>
      </w:pPr>
    </w:p>
    <w:p w14:paraId="1FC5438D" w14:textId="1EB70CA3" w:rsidR="00373D25" w:rsidRPr="00A030D4" w:rsidRDefault="00373D25" w:rsidP="00AE7015">
      <w:pPr>
        <w:autoSpaceDE w:val="0"/>
        <w:autoSpaceDN w:val="0"/>
        <w:adjustRightInd w:val="0"/>
        <w:rPr>
          <w:rFonts w:ascii="Arial" w:hAnsi="Arial" w:cs="Arial"/>
          <w:b/>
          <w:bCs/>
          <w:sz w:val="24"/>
          <w:szCs w:val="24"/>
        </w:rPr>
      </w:pPr>
      <w:r w:rsidRPr="00A030D4">
        <w:rPr>
          <w:rFonts w:ascii="Arial" w:hAnsi="Arial" w:cs="Arial"/>
          <w:b/>
          <w:bCs/>
          <w:sz w:val="24"/>
          <w:szCs w:val="24"/>
        </w:rPr>
        <w:t>Design</w:t>
      </w:r>
    </w:p>
    <w:p w14:paraId="795AD7DB" w14:textId="3DF2B724" w:rsidR="00373D25" w:rsidRDefault="00373D25" w:rsidP="00373D25">
      <w:pPr>
        <w:rPr>
          <w:rFonts w:ascii="Arial" w:hAnsi="Arial" w:cs="Arial"/>
          <w:sz w:val="24"/>
          <w:szCs w:val="24"/>
        </w:rPr>
      </w:pPr>
      <w:r w:rsidRPr="00A030D4">
        <w:rPr>
          <w:rFonts w:ascii="Arial" w:hAnsi="Arial" w:cs="Arial"/>
          <w:sz w:val="24"/>
          <w:szCs w:val="24"/>
        </w:rPr>
        <w:t>The design of the study was a mixed-method approach. The approach includes both quantitative and qualitative design</w:t>
      </w:r>
      <w:r w:rsidR="007F1E54">
        <w:rPr>
          <w:rFonts w:ascii="Arial" w:hAnsi="Arial" w:cs="Arial"/>
          <w:sz w:val="24"/>
          <w:szCs w:val="24"/>
        </w:rPr>
        <w:t>,</w:t>
      </w:r>
      <w:r w:rsidRPr="00A030D4">
        <w:rPr>
          <w:rFonts w:ascii="Arial" w:hAnsi="Arial" w:cs="Arial"/>
          <w:sz w:val="24"/>
          <w:szCs w:val="24"/>
        </w:rPr>
        <w:t xml:space="preserve"> where findings from student surveys inform focus group interview questions. The project was separated into two phases</w:t>
      </w:r>
      <w:r w:rsidR="007F1E54">
        <w:rPr>
          <w:rFonts w:ascii="Arial" w:hAnsi="Arial" w:cs="Arial"/>
          <w:sz w:val="24"/>
          <w:szCs w:val="24"/>
        </w:rPr>
        <w:t>,</w:t>
      </w:r>
      <w:r w:rsidRPr="00A030D4">
        <w:rPr>
          <w:rFonts w:ascii="Arial" w:hAnsi="Arial" w:cs="Arial"/>
          <w:sz w:val="24"/>
          <w:szCs w:val="24"/>
        </w:rPr>
        <w:t xml:space="preserve"> and these combined </w:t>
      </w:r>
      <w:r w:rsidR="004730CD">
        <w:rPr>
          <w:rFonts w:ascii="Arial" w:hAnsi="Arial" w:cs="Arial"/>
          <w:sz w:val="24"/>
          <w:szCs w:val="24"/>
        </w:rPr>
        <w:t xml:space="preserve">to </w:t>
      </w:r>
      <w:r w:rsidRPr="00A030D4">
        <w:rPr>
          <w:rFonts w:ascii="Arial" w:hAnsi="Arial" w:cs="Arial"/>
          <w:sz w:val="24"/>
          <w:szCs w:val="24"/>
        </w:rPr>
        <w:t>create the digital inclusive practice toolkit.</w:t>
      </w:r>
    </w:p>
    <w:p w14:paraId="3988A2D0" w14:textId="77777777" w:rsidR="009C7AB8" w:rsidRPr="00A030D4" w:rsidRDefault="009C7AB8" w:rsidP="00373D25">
      <w:pPr>
        <w:rPr>
          <w:rFonts w:ascii="Arial" w:hAnsi="Arial" w:cs="Arial"/>
          <w:sz w:val="24"/>
          <w:szCs w:val="24"/>
        </w:rPr>
      </w:pPr>
    </w:p>
    <w:p w14:paraId="2D17D7B5" w14:textId="34052212" w:rsidR="00373D25" w:rsidRPr="00A030D4" w:rsidRDefault="00373D25" w:rsidP="00373D25">
      <w:pPr>
        <w:pStyle w:val="ListParagraph"/>
        <w:numPr>
          <w:ilvl w:val="0"/>
          <w:numId w:val="12"/>
        </w:numPr>
        <w:rPr>
          <w:rFonts w:ascii="Arial" w:hAnsi="Arial" w:cs="Arial"/>
        </w:rPr>
      </w:pPr>
      <w:r w:rsidRPr="00A030D4">
        <w:rPr>
          <w:rFonts w:ascii="Arial" w:hAnsi="Arial" w:cs="Arial"/>
        </w:rPr>
        <w:t>Phase 1: Capturing neurodivergent students’ experience in infographics and pen portraits.</w:t>
      </w:r>
    </w:p>
    <w:p w14:paraId="6B38686E" w14:textId="2B2F117E" w:rsidR="00373D25" w:rsidRPr="00A030D4" w:rsidRDefault="00373D25" w:rsidP="00373D25">
      <w:pPr>
        <w:pStyle w:val="ListParagraph"/>
        <w:numPr>
          <w:ilvl w:val="0"/>
          <w:numId w:val="12"/>
        </w:numPr>
        <w:rPr>
          <w:rFonts w:ascii="Arial" w:hAnsi="Arial" w:cs="Arial"/>
        </w:rPr>
      </w:pPr>
      <w:r w:rsidRPr="00A030D4">
        <w:rPr>
          <w:rFonts w:ascii="Arial" w:hAnsi="Arial" w:cs="Arial"/>
        </w:rPr>
        <w:t>Phase 2: Capturing staff’s inclusive practice pedagogies and neurodiversity knowledge.</w:t>
      </w:r>
    </w:p>
    <w:p w14:paraId="47BED295" w14:textId="77777777" w:rsidR="00373D25" w:rsidRPr="00A030D4" w:rsidRDefault="00373D25" w:rsidP="00373D25">
      <w:pPr>
        <w:pStyle w:val="ListParagraph"/>
        <w:rPr>
          <w:rFonts w:ascii="Arial" w:hAnsi="Arial" w:cs="Arial"/>
        </w:rPr>
      </w:pPr>
    </w:p>
    <w:p w14:paraId="16EDC02B" w14:textId="79E35966" w:rsidR="00373D25" w:rsidRPr="00A030D4" w:rsidRDefault="007F1E54" w:rsidP="00373D25">
      <w:pPr>
        <w:rPr>
          <w:rFonts w:ascii="Arial" w:hAnsi="Arial" w:cs="Arial"/>
          <w:sz w:val="24"/>
          <w:szCs w:val="24"/>
        </w:rPr>
      </w:pPr>
      <w:r w:rsidRPr="007F1E54">
        <w:rPr>
          <w:rFonts w:ascii="Arial" w:hAnsi="Arial" w:cs="Arial"/>
          <w:sz w:val="24"/>
          <w:szCs w:val="24"/>
        </w:rPr>
        <w:t>The focus group(s) findings with students helped</w:t>
      </w:r>
      <w:r w:rsidR="00373D25" w:rsidRPr="00A030D4">
        <w:rPr>
          <w:rFonts w:ascii="Arial" w:hAnsi="Arial" w:cs="Arial"/>
          <w:sz w:val="24"/>
          <w:szCs w:val="24"/>
        </w:rPr>
        <w:t xml:space="preserve"> create/enhance questions for the phase two staff survey about knowledge of neurodiversity. </w:t>
      </w:r>
    </w:p>
    <w:p w14:paraId="2036B7D9" w14:textId="36BC7C88" w:rsidR="00373D25" w:rsidRPr="00A030D4" w:rsidRDefault="00E10A68" w:rsidP="003028BF">
      <w:pPr>
        <w:autoSpaceDE w:val="0"/>
        <w:autoSpaceDN w:val="0"/>
        <w:adjustRightInd w:val="0"/>
        <w:rPr>
          <w:rFonts w:ascii="Arial" w:hAnsi="Arial" w:cs="Arial"/>
          <w:b/>
          <w:bCs/>
          <w:sz w:val="24"/>
          <w:szCs w:val="24"/>
        </w:rPr>
      </w:pPr>
      <w:r w:rsidRPr="00A030D4">
        <w:rPr>
          <w:rFonts w:ascii="Arial" w:hAnsi="Arial" w:cs="Arial"/>
          <w:b/>
          <w:bCs/>
          <w:sz w:val="24"/>
          <w:szCs w:val="24"/>
        </w:rPr>
        <w:t xml:space="preserve">Procedure and materials </w:t>
      </w:r>
    </w:p>
    <w:p w14:paraId="50D4971E" w14:textId="40B0C662" w:rsidR="00373D25" w:rsidRPr="00A030D4" w:rsidRDefault="00E10A68" w:rsidP="00E10A68">
      <w:pPr>
        <w:spacing w:after="0" w:line="240" w:lineRule="auto"/>
        <w:rPr>
          <w:rFonts w:ascii="Arial" w:eastAsia="Times New Roman" w:hAnsi="Arial" w:cs="Arial"/>
          <w:sz w:val="24"/>
          <w:szCs w:val="24"/>
        </w:rPr>
      </w:pPr>
      <w:r w:rsidRPr="00A030D4">
        <w:rPr>
          <w:rFonts w:ascii="Arial" w:eastAsia="Times New Roman" w:hAnsi="Arial" w:cs="Arial"/>
          <w:sz w:val="24"/>
          <w:szCs w:val="24"/>
        </w:rPr>
        <w:t xml:space="preserve">We </w:t>
      </w:r>
      <w:r w:rsidR="00373D25" w:rsidRPr="00A030D4">
        <w:rPr>
          <w:rFonts w:ascii="Arial" w:eastAsia="Times New Roman" w:hAnsi="Arial" w:cs="Arial"/>
          <w:sz w:val="24"/>
          <w:szCs w:val="24"/>
        </w:rPr>
        <w:t>were</w:t>
      </w:r>
      <w:r w:rsidRPr="00A030D4">
        <w:rPr>
          <w:rFonts w:ascii="Arial" w:eastAsia="Times New Roman" w:hAnsi="Arial" w:cs="Arial"/>
          <w:sz w:val="24"/>
          <w:szCs w:val="24"/>
        </w:rPr>
        <w:t xml:space="preserve"> particularly interested in encouraging students who are neurodivergent </w:t>
      </w:r>
      <w:r w:rsidR="00373D25" w:rsidRPr="00A030D4">
        <w:rPr>
          <w:rFonts w:ascii="Arial" w:eastAsia="Times New Roman" w:hAnsi="Arial" w:cs="Arial"/>
          <w:sz w:val="24"/>
          <w:szCs w:val="24"/>
        </w:rPr>
        <w:t>to apply for</w:t>
      </w:r>
      <w:r w:rsidRPr="00A030D4">
        <w:rPr>
          <w:rFonts w:ascii="Arial" w:eastAsia="Times New Roman" w:hAnsi="Arial" w:cs="Arial"/>
          <w:sz w:val="24"/>
          <w:szCs w:val="24"/>
        </w:rPr>
        <w:t xml:space="preserve"> research assistant</w:t>
      </w:r>
      <w:r w:rsidR="00373D25" w:rsidRPr="00A030D4">
        <w:rPr>
          <w:rFonts w:ascii="Arial" w:eastAsia="Times New Roman" w:hAnsi="Arial" w:cs="Arial"/>
          <w:sz w:val="24"/>
          <w:szCs w:val="24"/>
        </w:rPr>
        <w:t xml:space="preserve"> positions to help adopt</w:t>
      </w:r>
      <w:r w:rsidRPr="00A030D4">
        <w:rPr>
          <w:rFonts w:ascii="Arial" w:eastAsia="Times New Roman" w:hAnsi="Arial" w:cs="Arial"/>
          <w:sz w:val="24"/>
          <w:szCs w:val="24"/>
        </w:rPr>
        <w:t xml:space="preserve"> </w:t>
      </w:r>
      <w:r w:rsidRPr="00A030D4">
        <w:rPr>
          <w:rFonts w:ascii="Arial" w:hAnsi="Arial" w:cs="Arial"/>
          <w:color w:val="000000"/>
          <w:sz w:val="24"/>
          <w:szCs w:val="24"/>
          <w:shd w:val="clear" w:color="auto" w:fill="FFFFFF"/>
        </w:rPr>
        <w:t xml:space="preserve">Participatory </w:t>
      </w:r>
      <w:r w:rsidR="00373D25" w:rsidRPr="00A030D4">
        <w:rPr>
          <w:rFonts w:ascii="Arial" w:hAnsi="Arial" w:cs="Arial"/>
          <w:color w:val="000000"/>
          <w:sz w:val="24"/>
          <w:szCs w:val="24"/>
          <w:shd w:val="clear" w:color="auto" w:fill="FFFFFF"/>
        </w:rPr>
        <w:t>A</w:t>
      </w:r>
      <w:r w:rsidRPr="00A030D4">
        <w:rPr>
          <w:rFonts w:ascii="Arial" w:hAnsi="Arial" w:cs="Arial"/>
          <w:color w:val="000000"/>
          <w:sz w:val="24"/>
          <w:szCs w:val="24"/>
          <w:shd w:val="clear" w:color="auto" w:fill="FFFFFF"/>
        </w:rPr>
        <w:t xml:space="preserve">ction </w:t>
      </w:r>
      <w:r w:rsidR="00373D25" w:rsidRPr="00A030D4">
        <w:rPr>
          <w:rFonts w:ascii="Arial" w:hAnsi="Arial" w:cs="Arial"/>
          <w:color w:val="000000"/>
          <w:sz w:val="24"/>
          <w:szCs w:val="24"/>
          <w:shd w:val="clear" w:color="auto" w:fill="FFFFFF"/>
        </w:rPr>
        <w:t>R</w:t>
      </w:r>
      <w:r w:rsidRPr="00A030D4">
        <w:rPr>
          <w:rFonts w:ascii="Arial" w:hAnsi="Arial" w:cs="Arial"/>
          <w:color w:val="000000"/>
          <w:sz w:val="24"/>
          <w:szCs w:val="24"/>
          <w:shd w:val="clear" w:color="auto" w:fill="FFFFFF"/>
        </w:rPr>
        <w:t>esearch (PAR)</w:t>
      </w:r>
      <w:r w:rsidRPr="00A030D4">
        <w:rPr>
          <w:rFonts w:ascii="Arial" w:eastAsia="Times New Roman" w:hAnsi="Arial" w:cs="Arial"/>
          <w:sz w:val="24"/>
          <w:szCs w:val="24"/>
        </w:rPr>
        <w:t xml:space="preserve"> principles and authentic co-production principles. </w:t>
      </w:r>
      <w:r w:rsidR="00373D25" w:rsidRPr="00A030D4">
        <w:rPr>
          <w:rFonts w:ascii="Arial" w:hAnsi="Arial" w:cs="Arial"/>
          <w:sz w:val="24"/>
          <w:szCs w:val="24"/>
          <w:shd w:val="clear" w:color="auto" w:fill="FFFFFF"/>
        </w:rPr>
        <w:t xml:space="preserve">PAR emphasises participation by members of communities affected by that research and involves cycles of </w:t>
      </w:r>
      <w:r w:rsidR="00373D25" w:rsidRPr="00A030D4">
        <w:rPr>
          <w:rFonts w:ascii="Arial" w:hAnsi="Arial" w:cs="Arial"/>
          <w:sz w:val="24"/>
          <w:szCs w:val="24"/>
        </w:rPr>
        <w:t>Planning, Action, Reflection,</w:t>
      </w:r>
      <w:r w:rsidR="00843758">
        <w:rPr>
          <w:rFonts w:ascii="Arial" w:hAnsi="Arial" w:cs="Arial"/>
          <w:sz w:val="24"/>
          <w:szCs w:val="24"/>
        </w:rPr>
        <w:t xml:space="preserve"> and</w:t>
      </w:r>
      <w:r w:rsidR="00373D25" w:rsidRPr="00A030D4">
        <w:rPr>
          <w:rFonts w:ascii="Arial" w:hAnsi="Arial" w:cs="Arial"/>
          <w:sz w:val="24"/>
          <w:szCs w:val="24"/>
        </w:rPr>
        <w:t xml:space="preserve"> Evaluation.</w:t>
      </w:r>
    </w:p>
    <w:p w14:paraId="1608958D" w14:textId="77777777" w:rsidR="00373D25" w:rsidRPr="00A030D4" w:rsidRDefault="00373D25" w:rsidP="00E10A68">
      <w:pPr>
        <w:spacing w:after="0" w:line="240" w:lineRule="auto"/>
        <w:rPr>
          <w:rFonts w:ascii="Arial" w:eastAsia="Times New Roman" w:hAnsi="Arial" w:cs="Arial"/>
          <w:sz w:val="24"/>
          <w:szCs w:val="24"/>
        </w:rPr>
      </w:pPr>
    </w:p>
    <w:p w14:paraId="5B442C46" w14:textId="778E1B41" w:rsidR="00373D25" w:rsidRPr="00A030D4" w:rsidRDefault="00373D25" w:rsidP="00E10A68">
      <w:pPr>
        <w:spacing w:after="0" w:line="240" w:lineRule="auto"/>
        <w:rPr>
          <w:rFonts w:ascii="Arial" w:eastAsia="Times New Roman" w:hAnsi="Arial" w:cs="Arial"/>
          <w:sz w:val="24"/>
          <w:szCs w:val="24"/>
        </w:rPr>
      </w:pPr>
      <w:r w:rsidRPr="00A030D4">
        <w:rPr>
          <w:rFonts w:ascii="Arial" w:eastAsia="Times New Roman" w:hAnsi="Arial" w:cs="Arial"/>
          <w:sz w:val="24"/>
          <w:szCs w:val="24"/>
        </w:rPr>
        <w:t>To ensure inclusive recruitment approaches</w:t>
      </w:r>
      <w:r w:rsidR="00843758">
        <w:rPr>
          <w:rFonts w:ascii="Arial" w:eastAsia="Times New Roman" w:hAnsi="Arial" w:cs="Arial"/>
          <w:sz w:val="24"/>
          <w:szCs w:val="24"/>
        </w:rPr>
        <w:t>,</w:t>
      </w:r>
      <w:r w:rsidRPr="00A030D4">
        <w:rPr>
          <w:rFonts w:ascii="Arial" w:eastAsia="Times New Roman" w:hAnsi="Arial" w:cs="Arial"/>
          <w:sz w:val="24"/>
          <w:szCs w:val="24"/>
        </w:rPr>
        <w:t xml:space="preserve"> shortlisted student research assistants were provided with interview questions before the interview</w:t>
      </w:r>
      <w:r w:rsidR="00843758">
        <w:rPr>
          <w:rFonts w:ascii="Arial" w:eastAsia="Times New Roman" w:hAnsi="Arial" w:cs="Arial"/>
          <w:sz w:val="24"/>
          <w:szCs w:val="24"/>
        </w:rPr>
        <w:t xml:space="preserve">, clear job specifications, </w:t>
      </w:r>
      <w:r w:rsidR="004730CD">
        <w:rPr>
          <w:rFonts w:ascii="Arial" w:eastAsia="Times New Roman" w:hAnsi="Arial" w:cs="Arial"/>
          <w:sz w:val="24"/>
          <w:szCs w:val="24"/>
        </w:rPr>
        <w:t xml:space="preserve">and </w:t>
      </w:r>
      <w:r w:rsidR="00843758">
        <w:rPr>
          <w:rFonts w:ascii="Arial" w:eastAsia="Times New Roman" w:hAnsi="Arial" w:cs="Arial"/>
          <w:sz w:val="24"/>
          <w:szCs w:val="24"/>
        </w:rPr>
        <w:t>contact details</w:t>
      </w:r>
      <w:r w:rsidR="007F1E54">
        <w:rPr>
          <w:rFonts w:ascii="Arial" w:eastAsia="Times New Roman" w:hAnsi="Arial" w:cs="Arial"/>
          <w:sz w:val="24"/>
          <w:szCs w:val="24"/>
        </w:rPr>
        <w:t>,</w:t>
      </w:r>
      <w:r w:rsidRPr="00A030D4">
        <w:rPr>
          <w:rFonts w:ascii="Arial" w:eastAsia="Times New Roman" w:hAnsi="Arial" w:cs="Arial"/>
          <w:sz w:val="24"/>
          <w:szCs w:val="24"/>
        </w:rPr>
        <w:t xml:space="preserve"> and the advertisement included a statement stating, “we particularly welcome applicants who identify as neurodivergent”. As a result of the recruitment approach, PAR approaches were adopted as the research team included neurodivergent and neurotypical members. </w:t>
      </w:r>
    </w:p>
    <w:p w14:paraId="3632B272" w14:textId="4342D24F" w:rsidR="00373D25" w:rsidRPr="00A030D4" w:rsidRDefault="00373D25" w:rsidP="00373D25">
      <w:pPr>
        <w:spacing w:after="0" w:line="240" w:lineRule="auto"/>
        <w:rPr>
          <w:rFonts w:ascii="Arial" w:hAnsi="Arial" w:cs="Arial"/>
          <w:sz w:val="24"/>
          <w:szCs w:val="24"/>
        </w:rPr>
      </w:pPr>
      <w:r w:rsidRPr="00A030D4">
        <w:rPr>
          <w:rFonts w:ascii="Arial" w:hAnsi="Arial" w:cs="Arial"/>
          <w:sz w:val="24"/>
          <w:szCs w:val="24"/>
        </w:rPr>
        <w:t xml:space="preserve"> </w:t>
      </w:r>
    </w:p>
    <w:p w14:paraId="20F65F3A" w14:textId="6AE8F86D" w:rsidR="00E10A68" w:rsidRDefault="00373D25" w:rsidP="00E10A68">
      <w:pPr>
        <w:spacing w:after="0" w:line="240" w:lineRule="auto"/>
        <w:rPr>
          <w:rFonts w:ascii="Arial" w:eastAsia="Times New Roman" w:hAnsi="Arial" w:cs="Arial"/>
          <w:sz w:val="24"/>
          <w:szCs w:val="24"/>
        </w:rPr>
      </w:pPr>
      <w:r w:rsidRPr="50C87773">
        <w:rPr>
          <w:rFonts w:ascii="Arial" w:eastAsia="Times New Roman" w:hAnsi="Arial" w:cs="Arial"/>
          <w:sz w:val="24"/>
          <w:szCs w:val="24"/>
        </w:rPr>
        <w:t>After HSSREC ethical approval was sought and granted</w:t>
      </w:r>
      <w:r w:rsidR="007F1E54">
        <w:rPr>
          <w:rFonts w:ascii="Arial" w:eastAsia="Times New Roman" w:hAnsi="Arial" w:cs="Arial"/>
          <w:sz w:val="24"/>
          <w:szCs w:val="24"/>
        </w:rPr>
        <w:t>,</w:t>
      </w:r>
      <w:r w:rsidRPr="50C87773">
        <w:rPr>
          <w:rFonts w:ascii="Arial" w:eastAsia="Times New Roman" w:hAnsi="Arial" w:cs="Arial"/>
          <w:sz w:val="24"/>
          <w:szCs w:val="24"/>
        </w:rPr>
        <w:t xml:space="preserve"> we ensured that the design of </w:t>
      </w:r>
      <w:r w:rsidR="004730CD">
        <w:rPr>
          <w:rFonts w:ascii="Arial" w:eastAsia="Times New Roman" w:hAnsi="Arial" w:cs="Arial"/>
          <w:sz w:val="24"/>
          <w:szCs w:val="24"/>
        </w:rPr>
        <w:t xml:space="preserve">the </w:t>
      </w:r>
      <w:r w:rsidRPr="50C87773">
        <w:rPr>
          <w:rFonts w:ascii="Arial" w:eastAsia="Times New Roman" w:hAnsi="Arial" w:cs="Arial"/>
          <w:sz w:val="24"/>
          <w:szCs w:val="24"/>
        </w:rPr>
        <w:t>phase one student survey was led by s</w:t>
      </w:r>
      <w:r w:rsidR="00E10A68" w:rsidRPr="50C87773">
        <w:rPr>
          <w:rFonts w:ascii="Arial" w:eastAsia="Times New Roman" w:hAnsi="Arial" w:cs="Arial"/>
          <w:sz w:val="24"/>
          <w:szCs w:val="24"/>
        </w:rPr>
        <w:t xml:space="preserve">tudent research </w:t>
      </w:r>
      <w:r w:rsidRPr="50C87773">
        <w:rPr>
          <w:rFonts w:ascii="Arial" w:eastAsia="Times New Roman" w:hAnsi="Arial" w:cs="Arial"/>
          <w:sz w:val="24"/>
          <w:szCs w:val="24"/>
        </w:rPr>
        <w:t>assistants who collaborated with neurodivergent students to review questions</w:t>
      </w:r>
      <w:r w:rsidR="004730CD">
        <w:rPr>
          <w:rFonts w:ascii="Arial" w:eastAsia="Times New Roman" w:hAnsi="Arial" w:cs="Arial"/>
          <w:sz w:val="24"/>
          <w:szCs w:val="24"/>
        </w:rPr>
        <w:t>. Only</w:t>
      </w:r>
      <w:r w:rsidRPr="50C87773">
        <w:rPr>
          <w:rFonts w:ascii="Arial" w:eastAsia="Times New Roman" w:hAnsi="Arial" w:cs="Arial"/>
          <w:sz w:val="24"/>
          <w:szCs w:val="24"/>
        </w:rPr>
        <w:t xml:space="preserve"> then were survey questions reviewed by the staff</w:t>
      </w:r>
      <w:r w:rsidR="00E10A68" w:rsidRPr="50C87773">
        <w:rPr>
          <w:rFonts w:ascii="Arial" w:eastAsia="Times New Roman" w:hAnsi="Arial" w:cs="Arial"/>
          <w:sz w:val="24"/>
          <w:szCs w:val="24"/>
        </w:rPr>
        <w:t xml:space="preserve"> research team</w:t>
      </w:r>
      <w:r w:rsidRPr="50C87773">
        <w:rPr>
          <w:rFonts w:ascii="Arial" w:eastAsia="Times New Roman" w:hAnsi="Arial" w:cs="Arial"/>
          <w:sz w:val="24"/>
          <w:szCs w:val="24"/>
        </w:rPr>
        <w:t>. Finalised survey questions were sent to HSSREC for amendments</w:t>
      </w:r>
      <w:r w:rsidR="007F1E54">
        <w:rPr>
          <w:rFonts w:ascii="Arial" w:eastAsia="Times New Roman" w:hAnsi="Arial" w:cs="Arial"/>
          <w:sz w:val="24"/>
          <w:szCs w:val="24"/>
        </w:rPr>
        <w:t>,</w:t>
      </w:r>
      <w:r w:rsidR="00E10A68" w:rsidRPr="50C87773">
        <w:rPr>
          <w:rFonts w:ascii="Arial" w:eastAsia="Times New Roman" w:hAnsi="Arial" w:cs="Arial"/>
          <w:sz w:val="24"/>
          <w:szCs w:val="24"/>
        </w:rPr>
        <w:t xml:space="preserve"> </w:t>
      </w:r>
      <w:r w:rsidRPr="50C87773">
        <w:rPr>
          <w:rFonts w:ascii="Arial" w:eastAsia="Times New Roman" w:hAnsi="Arial" w:cs="Arial"/>
          <w:sz w:val="24"/>
          <w:szCs w:val="24"/>
        </w:rPr>
        <w:t xml:space="preserve">and HSSREC approval </w:t>
      </w:r>
      <w:r w:rsidR="00E10A68" w:rsidRPr="50C87773">
        <w:rPr>
          <w:rFonts w:ascii="Arial" w:eastAsia="Times New Roman" w:hAnsi="Arial" w:cs="Arial"/>
          <w:sz w:val="24"/>
          <w:szCs w:val="24"/>
        </w:rPr>
        <w:t>w</w:t>
      </w:r>
      <w:r w:rsidRPr="50C87773">
        <w:rPr>
          <w:rFonts w:ascii="Arial" w:eastAsia="Times New Roman" w:hAnsi="Arial" w:cs="Arial"/>
          <w:sz w:val="24"/>
          <w:szCs w:val="24"/>
        </w:rPr>
        <w:t xml:space="preserve">as </w:t>
      </w:r>
      <w:r w:rsidR="00E10A68" w:rsidRPr="50C87773">
        <w:rPr>
          <w:rFonts w:ascii="Arial" w:eastAsia="Times New Roman" w:hAnsi="Arial" w:cs="Arial"/>
          <w:sz w:val="24"/>
          <w:szCs w:val="24"/>
        </w:rPr>
        <w:t>granted</w:t>
      </w:r>
      <w:r w:rsidR="009C7AB8" w:rsidRPr="50C87773">
        <w:rPr>
          <w:rFonts w:ascii="Arial" w:eastAsia="Times New Roman" w:hAnsi="Arial" w:cs="Arial"/>
          <w:sz w:val="24"/>
          <w:szCs w:val="24"/>
        </w:rPr>
        <w:t xml:space="preserve">. </w:t>
      </w:r>
      <w:r w:rsidRPr="50C87773">
        <w:rPr>
          <w:rFonts w:ascii="Arial" w:eastAsia="Times New Roman" w:hAnsi="Arial" w:cs="Arial"/>
          <w:sz w:val="24"/>
          <w:szCs w:val="24"/>
        </w:rPr>
        <w:t>S</w:t>
      </w:r>
      <w:r w:rsidR="00E10A68" w:rsidRPr="50C87773">
        <w:rPr>
          <w:rFonts w:ascii="Arial" w:eastAsia="Times New Roman" w:hAnsi="Arial" w:cs="Arial"/>
          <w:sz w:val="24"/>
          <w:szCs w:val="24"/>
        </w:rPr>
        <w:t>tudent researchers and the staff research team advertised the survey on various staff and student networks.</w:t>
      </w:r>
      <w:r w:rsidR="7ADD0AEA" w:rsidRPr="50C87773">
        <w:rPr>
          <w:rFonts w:ascii="Arial" w:eastAsia="Times New Roman" w:hAnsi="Arial" w:cs="Arial"/>
          <w:sz w:val="24"/>
          <w:szCs w:val="24"/>
        </w:rPr>
        <w:t xml:space="preserve"> The survey was released to students between March 2020 to July 2020.</w:t>
      </w:r>
      <w:r w:rsidR="00E10A68" w:rsidRPr="50C87773">
        <w:rPr>
          <w:rFonts w:ascii="Arial" w:eastAsia="Times New Roman" w:hAnsi="Arial" w:cs="Arial"/>
          <w:sz w:val="24"/>
          <w:szCs w:val="24"/>
        </w:rPr>
        <w:t xml:space="preserve"> The survey looked at areas such as.</w:t>
      </w:r>
    </w:p>
    <w:p w14:paraId="159F4E35" w14:textId="77777777" w:rsidR="009C7AB8" w:rsidRPr="00A030D4" w:rsidRDefault="009C7AB8" w:rsidP="00E10A68">
      <w:pPr>
        <w:spacing w:after="0" w:line="240" w:lineRule="auto"/>
        <w:rPr>
          <w:rFonts w:ascii="Arial" w:eastAsia="Times New Roman" w:hAnsi="Arial" w:cs="Arial"/>
          <w:sz w:val="24"/>
          <w:szCs w:val="24"/>
        </w:rPr>
      </w:pPr>
    </w:p>
    <w:p w14:paraId="4908BCCA" w14:textId="77777777"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Presentations</w:t>
      </w:r>
    </w:p>
    <w:p w14:paraId="6F3F6AA8" w14:textId="77777777"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Group work</w:t>
      </w:r>
    </w:p>
    <w:p w14:paraId="6EEBAC4F" w14:textId="18FD78E1"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Teaching &amp; Assessment (e.g., course and module design, assessment feedback)</w:t>
      </w:r>
    </w:p>
    <w:p w14:paraId="623E4783" w14:textId="77777777"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Online learning provision (COVID-19)</w:t>
      </w:r>
    </w:p>
    <w:p w14:paraId="0A4A4D53" w14:textId="77777777"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Approaches the department/students take to increase disabled student’s voice within their department</w:t>
      </w:r>
    </w:p>
    <w:p w14:paraId="5F852FBC" w14:textId="77777777"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Views around communication between central disability service and individual tutors</w:t>
      </w:r>
    </w:p>
    <w:p w14:paraId="74BD5E66" w14:textId="7A7B0D39" w:rsidR="00E10A68" w:rsidRPr="00A030D4" w:rsidRDefault="00E10A68" w:rsidP="00373D25">
      <w:pPr>
        <w:pStyle w:val="ListParagraph"/>
        <w:numPr>
          <w:ilvl w:val="0"/>
          <w:numId w:val="10"/>
        </w:numPr>
        <w:spacing w:after="200"/>
        <w:rPr>
          <w:rFonts w:ascii="Arial" w:hAnsi="Arial" w:cs="Arial"/>
        </w:rPr>
      </w:pPr>
      <w:r w:rsidRPr="00A030D4">
        <w:rPr>
          <w:rFonts w:ascii="Arial" w:hAnsi="Arial" w:cs="Arial"/>
        </w:rPr>
        <w:t>Awareness of neurodiversity/</w:t>
      </w:r>
      <w:proofErr w:type="spellStart"/>
      <w:r w:rsidRPr="00A030D4">
        <w:rPr>
          <w:rFonts w:ascii="Arial" w:hAnsi="Arial" w:cs="Arial"/>
        </w:rPr>
        <w:t>SpLD</w:t>
      </w:r>
      <w:proofErr w:type="spellEnd"/>
      <w:r w:rsidRPr="00A030D4">
        <w:rPr>
          <w:rFonts w:ascii="Arial" w:hAnsi="Arial" w:cs="Arial"/>
        </w:rPr>
        <w:t xml:space="preserve"> amongst academics and student peers.</w:t>
      </w:r>
    </w:p>
    <w:p w14:paraId="18A9705F" w14:textId="5968500B" w:rsidR="00E10A68" w:rsidRPr="00A030D4" w:rsidRDefault="00E10A68" w:rsidP="50C87773">
      <w:pPr>
        <w:spacing w:after="0" w:line="240" w:lineRule="auto"/>
        <w:rPr>
          <w:rFonts w:ascii="Arial" w:eastAsia="Times New Roman" w:hAnsi="Arial" w:cs="Arial"/>
          <w:sz w:val="24"/>
          <w:szCs w:val="24"/>
        </w:rPr>
      </w:pPr>
      <w:r w:rsidRPr="00A030D4">
        <w:rPr>
          <w:rFonts w:ascii="Arial" w:eastAsia="Times New Roman" w:hAnsi="Arial" w:cs="Arial"/>
          <w:sz w:val="24"/>
          <w:szCs w:val="24"/>
        </w:rPr>
        <w:t>At the end of the survey</w:t>
      </w:r>
      <w:r w:rsidR="007F1E54">
        <w:rPr>
          <w:rFonts w:ascii="Arial" w:eastAsia="Times New Roman" w:hAnsi="Arial" w:cs="Arial"/>
          <w:sz w:val="24"/>
          <w:szCs w:val="24"/>
        </w:rPr>
        <w:t>,</w:t>
      </w:r>
      <w:r w:rsidRPr="00A030D4">
        <w:rPr>
          <w:rFonts w:ascii="Arial" w:eastAsia="Times New Roman" w:hAnsi="Arial" w:cs="Arial"/>
          <w:sz w:val="24"/>
          <w:szCs w:val="24"/>
        </w:rPr>
        <w:t xml:space="preserve"> participants were asked if they like to take part in an online focus group to explore the above areas in more depth. Survey findings and f</w:t>
      </w:r>
      <w:r w:rsidRPr="00A030D4">
        <w:rPr>
          <w:rFonts w:ascii="Arial" w:hAnsi="Arial" w:cs="Arial"/>
          <w:color w:val="000000"/>
          <w:sz w:val="24"/>
          <w:szCs w:val="24"/>
          <w:shd w:val="clear" w:color="auto" w:fill="FFFFFF"/>
        </w:rPr>
        <w:t>ocus groups interviews were analysed.</w:t>
      </w:r>
      <w:r w:rsidR="00373D25" w:rsidRPr="00A030D4">
        <w:rPr>
          <w:rFonts w:ascii="Arial" w:hAnsi="Arial" w:cs="Arial"/>
          <w:color w:val="000000"/>
          <w:sz w:val="24"/>
          <w:szCs w:val="24"/>
          <w:shd w:val="clear" w:color="auto" w:fill="FFFFFF"/>
        </w:rPr>
        <w:t xml:space="preserve"> A thank </w:t>
      </w:r>
      <w:r w:rsidR="2D4EB82A" w:rsidRPr="00A030D4">
        <w:rPr>
          <w:rFonts w:ascii="Arial" w:hAnsi="Arial" w:cs="Arial"/>
          <w:color w:val="000000"/>
          <w:sz w:val="24"/>
          <w:szCs w:val="24"/>
          <w:shd w:val="clear" w:color="auto" w:fill="FFFFFF"/>
        </w:rPr>
        <w:t>you</w:t>
      </w:r>
      <w:r w:rsidR="007F1E54">
        <w:rPr>
          <w:rFonts w:ascii="Arial" w:hAnsi="Arial" w:cs="Arial"/>
          <w:color w:val="000000"/>
          <w:sz w:val="24"/>
          <w:szCs w:val="24"/>
          <w:shd w:val="clear" w:color="auto" w:fill="FFFFFF"/>
        </w:rPr>
        <w:t>. Payment</w:t>
      </w:r>
      <w:r w:rsidR="00373D25" w:rsidRPr="00A030D4">
        <w:rPr>
          <w:rFonts w:ascii="Arial" w:hAnsi="Arial" w:cs="Arial"/>
          <w:color w:val="000000"/>
          <w:sz w:val="24"/>
          <w:szCs w:val="24"/>
          <w:shd w:val="clear" w:color="auto" w:fill="FFFFFF"/>
        </w:rPr>
        <w:t xml:space="preserve"> of £10 was given to interviewees. </w:t>
      </w:r>
      <w:r w:rsidRPr="00A030D4">
        <w:rPr>
          <w:rFonts w:ascii="Arial" w:hAnsi="Arial" w:cs="Arial"/>
          <w:color w:val="000000"/>
          <w:sz w:val="24"/>
          <w:szCs w:val="24"/>
          <w:shd w:val="clear" w:color="auto" w:fill="FFFFFF"/>
        </w:rPr>
        <w:t>Interviews were analysed using thematic analysis</w:t>
      </w:r>
      <w:r w:rsidR="00BC4D8C">
        <w:rPr>
          <w:rFonts w:ascii="Arial" w:hAnsi="Arial" w:cs="Arial"/>
          <w:color w:val="000000"/>
          <w:sz w:val="24"/>
          <w:szCs w:val="24"/>
          <w:shd w:val="clear" w:color="auto" w:fill="FFFFFF"/>
        </w:rPr>
        <w:t>. The themes then aided in creating</w:t>
      </w:r>
      <w:r w:rsidRPr="00A030D4">
        <w:rPr>
          <w:rFonts w:ascii="Arial" w:hAnsi="Arial" w:cs="Arial"/>
          <w:color w:val="000000"/>
          <w:sz w:val="24"/>
          <w:szCs w:val="24"/>
          <w:shd w:val="clear" w:color="auto" w:fill="FFFFFF"/>
        </w:rPr>
        <w:t xml:space="preserve"> a short report, infographics, and pen portraits of neurodivergent students </w:t>
      </w:r>
      <w:r w:rsidR="00373D25" w:rsidRPr="00A030D4">
        <w:rPr>
          <w:rFonts w:ascii="Arial" w:hAnsi="Arial" w:cs="Arial"/>
          <w:color w:val="000000"/>
          <w:sz w:val="24"/>
          <w:szCs w:val="24"/>
          <w:shd w:val="clear" w:color="auto" w:fill="FFFFFF"/>
        </w:rPr>
        <w:t>to include in</w:t>
      </w:r>
      <w:r w:rsidRPr="00A030D4">
        <w:rPr>
          <w:rFonts w:ascii="Arial" w:hAnsi="Arial" w:cs="Arial"/>
          <w:color w:val="000000"/>
          <w:sz w:val="24"/>
          <w:szCs w:val="24"/>
          <w:shd w:val="clear" w:color="auto" w:fill="FFFFFF"/>
        </w:rPr>
        <w:t xml:space="preserve"> the “inclusive practice pedagogical toolkit” website and other activities such as a WIHEA masterclass. </w:t>
      </w:r>
    </w:p>
    <w:p w14:paraId="3EB2A7E7" w14:textId="161B826B" w:rsidR="50C87773" w:rsidRDefault="50C87773" w:rsidP="50C87773">
      <w:pPr>
        <w:spacing w:after="0" w:line="240" w:lineRule="auto"/>
        <w:rPr>
          <w:rFonts w:ascii="Arial" w:hAnsi="Arial" w:cs="Arial"/>
          <w:color w:val="000000" w:themeColor="text1"/>
          <w:sz w:val="24"/>
          <w:szCs w:val="24"/>
        </w:rPr>
      </w:pPr>
    </w:p>
    <w:p w14:paraId="4D023199" w14:textId="434C6001" w:rsidR="00E10A68" w:rsidRPr="00A030D4" w:rsidRDefault="00373D25" w:rsidP="00E10A68">
      <w:pPr>
        <w:spacing w:line="240" w:lineRule="auto"/>
        <w:rPr>
          <w:rFonts w:ascii="Arial" w:hAnsi="Arial" w:cs="Arial"/>
          <w:color w:val="000000"/>
          <w:sz w:val="24"/>
          <w:szCs w:val="24"/>
          <w:shd w:val="clear" w:color="auto" w:fill="FFFFFF"/>
        </w:rPr>
      </w:pPr>
      <w:r w:rsidRPr="00A030D4">
        <w:rPr>
          <w:rFonts w:ascii="Arial" w:hAnsi="Arial" w:cs="Arial"/>
          <w:color w:val="000000"/>
          <w:sz w:val="24"/>
          <w:szCs w:val="24"/>
          <w:shd w:val="clear" w:color="auto" w:fill="FFFFFF"/>
        </w:rPr>
        <w:t>In phase two of the study (ongoing)</w:t>
      </w:r>
      <w:r w:rsidR="007F1E54">
        <w:rPr>
          <w:rFonts w:ascii="Arial" w:hAnsi="Arial" w:cs="Arial"/>
          <w:color w:val="000000"/>
          <w:sz w:val="24"/>
          <w:szCs w:val="24"/>
          <w:shd w:val="clear" w:color="auto" w:fill="FFFFFF"/>
        </w:rPr>
        <w:t>,</w:t>
      </w:r>
      <w:r w:rsidRPr="00A030D4">
        <w:rPr>
          <w:rFonts w:ascii="Arial" w:hAnsi="Arial" w:cs="Arial"/>
          <w:color w:val="000000"/>
          <w:sz w:val="24"/>
          <w:szCs w:val="24"/>
          <w:shd w:val="clear" w:color="auto" w:fill="FFFFFF"/>
        </w:rPr>
        <w:t xml:space="preserve"> s</w:t>
      </w:r>
      <w:r w:rsidR="00E10A68" w:rsidRPr="00A030D4">
        <w:rPr>
          <w:rFonts w:ascii="Arial" w:hAnsi="Arial" w:cs="Arial"/>
          <w:color w:val="000000"/>
          <w:sz w:val="24"/>
          <w:szCs w:val="24"/>
          <w:shd w:val="clear" w:color="auto" w:fill="FFFFFF"/>
        </w:rPr>
        <w:t xml:space="preserve">taff were also asked about their understanding of neurodiversity, how much do they think about neurodivergent students when creating course materials, </w:t>
      </w:r>
      <w:r w:rsidR="004730CD">
        <w:rPr>
          <w:rFonts w:ascii="Arial" w:hAnsi="Arial" w:cs="Arial"/>
          <w:color w:val="000000"/>
          <w:sz w:val="24"/>
          <w:szCs w:val="24"/>
          <w:shd w:val="clear" w:color="auto" w:fill="FFFFFF"/>
        </w:rPr>
        <w:t>assessment</w:t>
      </w:r>
      <w:r w:rsidR="00E10A68" w:rsidRPr="00A030D4">
        <w:rPr>
          <w:rFonts w:ascii="Arial" w:hAnsi="Arial" w:cs="Arial"/>
          <w:color w:val="000000"/>
          <w:sz w:val="24"/>
          <w:szCs w:val="24"/>
          <w:shd w:val="clear" w:color="auto" w:fill="FFFFFF"/>
        </w:rPr>
        <w:t xml:space="preserve"> design and delivering lectures, workshops, seminars, personal tutoring, </w:t>
      </w:r>
      <w:r w:rsidR="00E10A68" w:rsidRPr="00A030D4">
        <w:rPr>
          <w:rFonts w:ascii="Arial" w:hAnsi="Arial" w:cs="Arial"/>
          <w:color w:val="000000"/>
          <w:sz w:val="24"/>
          <w:szCs w:val="24"/>
          <w:shd w:val="clear" w:color="auto" w:fill="FFFFFF"/>
        </w:rPr>
        <w:lastRenderedPageBreak/>
        <w:t xml:space="preserve">how confident staff are in supporting the needs of neurodivergent students and their awareness of resources available. Staff were then asked </w:t>
      </w:r>
      <w:r w:rsidR="007F1E54">
        <w:rPr>
          <w:rFonts w:ascii="Arial" w:hAnsi="Arial" w:cs="Arial"/>
          <w:color w:val="000000"/>
          <w:sz w:val="24"/>
          <w:szCs w:val="24"/>
          <w:shd w:val="clear" w:color="auto" w:fill="FFFFFF"/>
        </w:rPr>
        <w:t>to</w:t>
      </w:r>
      <w:r w:rsidR="00E10A68" w:rsidRPr="00A030D4">
        <w:rPr>
          <w:rFonts w:ascii="Arial" w:hAnsi="Arial" w:cs="Arial"/>
          <w:color w:val="000000"/>
          <w:sz w:val="24"/>
          <w:szCs w:val="24"/>
          <w:shd w:val="clear" w:color="auto" w:fill="FFFFFF"/>
        </w:rPr>
        <w:t xml:space="preserve"> provide inclusive practice exemplars in suggested areas.</w:t>
      </w:r>
    </w:p>
    <w:p w14:paraId="5AAC753E" w14:textId="77777777" w:rsidR="00E10A68" w:rsidRPr="00A030D4" w:rsidRDefault="00E10A68" w:rsidP="00E10A68">
      <w:pPr>
        <w:pStyle w:val="ListParagraph"/>
        <w:numPr>
          <w:ilvl w:val="0"/>
          <w:numId w:val="11"/>
        </w:numPr>
        <w:rPr>
          <w:rFonts w:ascii="Arial" w:hAnsi="Arial" w:cs="Arial"/>
        </w:rPr>
      </w:pPr>
      <w:r w:rsidRPr="00A030D4">
        <w:rPr>
          <w:rFonts w:ascii="Arial" w:hAnsi="Arial" w:cs="Arial"/>
        </w:rPr>
        <w:t>Personal tutoring</w:t>
      </w:r>
    </w:p>
    <w:p w14:paraId="251AC536" w14:textId="77777777"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Presentations</w:t>
      </w:r>
    </w:p>
    <w:p w14:paraId="0F0C66F6" w14:textId="77777777"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Group work</w:t>
      </w:r>
    </w:p>
    <w:p w14:paraId="69D6A3A3" w14:textId="42C33C0E"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Teaching &amp; Assessment (e.g., course and module design, assessment feedback)</w:t>
      </w:r>
    </w:p>
    <w:p w14:paraId="6A508DDD" w14:textId="77777777"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Online learning provision (COVID-19)</w:t>
      </w:r>
    </w:p>
    <w:p w14:paraId="2F5F3579" w14:textId="2DE5EEDC"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 xml:space="preserve">Any approaches to increasing disabled student’s </w:t>
      </w:r>
      <w:r w:rsidR="004730CD">
        <w:rPr>
          <w:rFonts w:ascii="Arial" w:hAnsi="Arial" w:cs="Arial"/>
        </w:rPr>
        <w:t>voices</w:t>
      </w:r>
      <w:r w:rsidRPr="00A030D4">
        <w:rPr>
          <w:rFonts w:ascii="Arial" w:hAnsi="Arial" w:cs="Arial"/>
        </w:rPr>
        <w:t xml:space="preserve"> within your department</w:t>
      </w:r>
    </w:p>
    <w:p w14:paraId="729322CB" w14:textId="77777777"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Views around communication between central disability service and individual tutors</w:t>
      </w:r>
    </w:p>
    <w:p w14:paraId="11AABCA9" w14:textId="77777777"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Engagement in disability training</w:t>
      </w:r>
    </w:p>
    <w:p w14:paraId="509ABB20" w14:textId="77777777" w:rsidR="00E10A68" w:rsidRPr="00A030D4" w:rsidRDefault="00E10A68" w:rsidP="00E10A68">
      <w:pPr>
        <w:pStyle w:val="ListParagraph"/>
        <w:numPr>
          <w:ilvl w:val="0"/>
          <w:numId w:val="10"/>
        </w:numPr>
        <w:spacing w:after="200"/>
        <w:rPr>
          <w:rFonts w:ascii="Arial" w:hAnsi="Arial" w:cs="Arial"/>
        </w:rPr>
      </w:pPr>
      <w:r w:rsidRPr="00A030D4">
        <w:rPr>
          <w:rFonts w:ascii="Arial" w:hAnsi="Arial" w:cs="Arial"/>
        </w:rPr>
        <w:t>Approaches to supporting students who do and do not disclose their disability</w:t>
      </w:r>
    </w:p>
    <w:p w14:paraId="501974DA" w14:textId="1A89E32C" w:rsidR="00ED13AE" w:rsidRPr="00A030D4" w:rsidRDefault="00E10A68" w:rsidP="00637B59">
      <w:pPr>
        <w:pStyle w:val="ListParagraph"/>
        <w:numPr>
          <w:ilvl w:val="0"/>
          <w:numId w:val="10"/>
        </w:numPr>
        <w:spacing w:after="200"/>
        <w:rPr>
          <w:rFonts w:ascii="Arial" w:hAnsi="Arial" w:cs="Arial"/>
        </w:rPr>
      </w:pPr>
      <w:r w:rsidRPr="00A030D4">
        <w:rPr>
          <w:rFonts w:ascii="Arial" w:hAnsi="Arial" w:cs="Arial"/>
        </w:rPr>
        <w:t xml:space="preserve">Approaches </w:t>
      </w:r>
      <w:r w:rsidR="009C7AB8">
        <w:rPr>
          <w:rFonts w:ascii="Arial" w:hAnsi="Arial" w:cs="Arial"/>
        </w:rPr>
        <w:t xml:space="preserve">to </w:t>
      </w:r>
      <w:r w:rsidRPr="00A030D4">
        <w:rPr>
          <w:rFonts w:ascii="Arial" w:hAnsi="Arial" w:cs="Arial"/>
        </w:rPr>
        <w:t xml:space="preserve">raising awareness of </w:t>
      </w:r>
      <w:proofErr w:type="spellStart"/>
      <w:r w:rsidRPr="00A030D4">
        <w:rPr>
          <w:rFonts w:ascii="Arial" w:hAnsi="Arial" w:cs="Arial"/>
        </w:rPr>
        <w:t>SpLD</w:t>
      </w:r>
      <w:proofErr w:type="spellEnd"/>
      <w:r w:rsidRPr="00A030D4">
        <w:rPr>
          <w:rFonts w:ascii="Arial" w:hAnsi="Arial" w:cs="Arial"/>
        </w:rPr>
        <w:t xml:space="preserve"> amongst academics and peers in </w:t>
      </w:r>
      <w:r w:rsidR="003028BF" w:rsidRPr="00A030D4">
        <w:rPr>
          <w:rFonts w:ascii="Arial" w:hAnsi="Arial" w:cs="Arial"/>
        </w:rPr>
        <w:t xml:space="preserve">the </w:t>
      </w:r>
      <w:r w:rsidR="00373D25" w:rsidRPr="00A030D4">
        <w:rPr>
          <w:rFonts w:ascii="Arial" w:hAnsi="Arial" w:cs="Arial"/>
        </w:rPr>
        <w:t>departme</w:t>
      </w:r>
      <w:r w:rsidR="00A030D4" w:rsidRPr="00A030D4">
        <w:rPr>
          <w:rFonts w:ascii="Arial" w:hAnsi="Arial" w:cs="Arial"/>
        </w:rPr>
        <w:t>nt.</w:t>
      </w:r>
    </w:p>
    <w:p w14:paraId="2F566EE3" w14:textId="40F914DF" w:rsidR="0010164C" w:rsidRPr="00A030D4" w:rsidRDefault="0010164C" w:rsidP="00E10A68">
      <w:pPr>
        <w:autoSpaceDE w:val="0"/>
        <w:autoSpaceDN w:val="0"/>
        <w:adjustRightInd w:val="0"/>
        <w:jc w:val="center"/>
        <w:rPr>
          <w:rFonts w:ascii="Arial" w:hAnsi="Arial" w:cs="Arial"/>
          <w:b/>
          <w:bCs/>
          <w:sz w:val="24"/>
          <w:szCs w:val="24"/>
        </w:rPr>
      </w:pPr>
      <w:r w:rsidRPr="00A030D4">
        <w:rPr>
          <w:rFonts w:ascii="Arial" w:hAnsi="Arial" w:cs="Arial"/>
          <w:b/>
          <w:bCs/>
          <w:sz w:val="24"/>
          <w:szCs w:val="24"/>
        </w:rPr>
        <w:t>Results</w:t>
      </w:r>
    </w:p>
    <w:p w14:paraId="7157F991" w14:textId="77777777" w:rsidR="00BA1B31" w:rsidRPr="00A030D4" w:rsidRDefault="00BA1B31" w:rsidP="0010164C">
      <w:pPr>
        <w:autoSpaceDE w:val="0"/>
        <w:autoSpaceDN w:val="0"/>
        <w:adjustRightInd w:val="0"/>
        <w:spacing w:after="0" w:line="240" w:lineRule="auto"/>
        <w:rPr>
          <w:rFonts w:ascii="Arial" w:hAnsi="Arial" w:cs="Arial"/>
          <w:b/>
          <w:bCs/>
          <w:sz w:val="24"/>
          <w:szCs w:val="24"/>
        </w:rPr>
      </w:pPr>
    </w:p>
    <w:p w14:paraId="4E5C49FF" w14:textId="00204732" w:rsidR="00030AA3" w:rsidRPr="00A030D4" w:rsidRDefault="00030AA3" w:rsidP="00373D25">
      <w:pPr>
        <w:autoSpaceDE w:val="0"/>
        <w:autoSpaceDN w:val="0"/>
        <w:adjustRightInd w:val="0"/>
        <w:spacing w:after="0" w:line="240" w:lineRule="auto"/>
        <w:rPr>
          <w:rFonts w:ascii="Arial" w:hAnsi="Arial" w:cs="Arial"/>
          <w:b/>
          <w:bCs/>
          <w:sz w:val="24"/>
          <w:szCs w:val="24"/>
        </w:rPr>
      </w:pPr>
      <w:r w:rsidRPr="00A030D4">
        <w:rPr>
          <w:rFonts w:ascii="Arial" w:hAnsi="Arial" w:cs="Arial"/>
          <w:b/>
          <w:bCs/>
          <w:sz w:val="24"/>
          <w:szCs w:val="24"/>
        </w:rPr>
        <w:t>Personal Tutor experience</w:t>
      </w:r>
    </w:p>
    <w:p w14:paraId="458F8A77" w14:textId="77777777" w:rsidR="00030AA3" w:rsidRPr="00A030D4" w:rsidRDefault="00030AA3" w:rsidP="00030AA3">
      <w:pPr>
        <w:autoSpaceDE w:val="0"/>
        <w:autoSpaceDN w:val="0"/>
        <w:adjustRightInd w:val="0"/>
        <w:spacing w:after="0" w:line="240" w:lineRule="auto"/>
        <w:rPr>
          <w:rFonts w:ascii="Arial" w:hAnsi="Arial" w:cs="Arial"/>
          <w:sz w:val="24"/>
          <w:szCs w:val="24"/>
        </w:rPr>
      </w:pPr>
    </w:p>
    <w:p w14:paraId="796C4F3F" w14:textId="27F1CC79" w:rsidR="003170BB" w:rsidRPr="00A030D4" w:rsidRDefault="00030AA3" w:rsidP="00030AA3">
      <w:pPr>
        <w:autoSpaceDE w:val="0"/>
        <w:autoSpaceDN w:val="0"/>
        <w:adjustRightInd w:val="0"/>
        <w:spacing w:after="0" w:line="240" w:lineRule="auto"/>
        <w:rPr>
          <w:rFonts w:ascii="Arial" w:hAnsi="Arial" w:cs="Arial"/>
          <w:color w:val="383838"/>
          <w:sz w:val="24"/>
          <w:szCs w:val="24"/>
          <w:shd w:val="clear" w:color="auto" w:fill="FFFFFF"/>
        </w:rPr>
      </w:pPr>
      <w:r w:rsidRPr="00A030D4">
        <w:rPr>
          <w:rFonts w:ascii="Arial" w:hAnsi="Arial" w:cs="Arial"/>
          <w:color w:val="383838"/>
          <w:sz w:val="24"/>
          <w:szCs w:val="24"/>
          <w:shd w:val="clear" w:color="auto" w:fill="FFFFFF"/>
        </w:rPr>
        <w:t xml:space="preserve">Personal Tutors </w:t>
      </w:r>
      <w:r w:rsidR="003170BB" w:rsidRPr="00A030D4">
        <w:rPr>
          <w:rFonts w:ascii="Arial" w:hAnsi="Arial" w:cs="Arial"/>
          <w:color w:val="383838"/>
          <w:sz w:val="24"/>
          <w:szCs w:val="24"/>
          <w:shd w:val="clear" w:color="auto" w:fill="FFFFFF"/>
        </w:rPr>
        <w:t xml:space="preserve">(PTs) </w:t>
      </w:r>
      <w:r w:rsidRPr="00A030D4">
        <w:rPr>
          <w:rFonts w:ascii="Arial" w:hAnsi="Arial" w:cs="Arial"/>
          <w:color w:val="383838"/>
          <w:sz w:val="24"/>
          <w:szCs w:val="24"/>
          <w:shd w:val="clear" w:color="auto" w:fill="FFFFFF"/>
        </w:rPr>
        <w:t xml:space="preserve">are academic staff whose key responsibilities in this role are to be an accessible and approachable departmental point of contact, providing responsive academic and routine wellbeing support and guidance to facilitate your learning development and experience. </w:t>
      </w:r>
    </w:p>
    <w:p w14:paraId="2EBFC502" w14:textId="0595A977" w:rsidR="00030AA3" w:rsidRPr="00A030D4" w:rsidRDefault="00030AA3" w:rsidP="00030AA3">
      <w:pPr>
        <w:autoSpaceDE w:val="0"/>
        <w:autoSpaceDN w:val="0"/>
        <w:adjustRightInd w:val="0"/>
        <w:spacing w:after="0" w:line="240" w:lineRule="auto"/>
        <w:rPr>
          <w:rFonts w:ascii="Arial" w:hAnsi="Arial" w:cs="Arial"/>
          <w:color w:val="383838"/>
          <w:sz w:val="24"/>
          <w:szCs w:val="24"/>
          <w:shd w:val="clear" w:color="auto" w:fill="FFFFFF"/>
        </w:rPr>
      </w:pPr>
      <w:r w:rsidRPr="00A030D4">
        <w:rPr>
          <w:rFonts w:ascii="Arial" w:hAnsi="Arial" w:cs="Arial"/>
          <w:color w:val="383838"/>
          <w:sz w:val="24"/>
          <w:szCs w:val="24"/>
          <w:shd w:val="clear" w:color="auto" w:fill="FFFFFF"/>
        </w:rPr>
        <w:t>Our</w:t>
      </w:r>
      <w:r w:rsidR="003170BB" w:rsidRPr="00A030D4">
        <w:rPr>
          <w:rFonts w:ascii="Arial" w:hAnsi="Arial" w:cs="Arial"/>
          <w:color w:val="383838"/>
          <w:sz w:val="24"/>
          <w:szCs w:val="24"/>
          <w:shd w:val="clear" w:color="auto" w:fill="FFFFFF"/>
        </w:rPr>
        <w:t xml:space="preserve"> student</w:t>
      </w:r>
      <w:r w:rsidRPr="00A030D4">
        <w:rPr>
          <w:rFonts w:ascii="Arial" w:hAnsi="Arial" w:cs="Arial"/>
          <w:color w:val="383838"/>
          <w:sz w:val="24"/>
          <w:szCs w:val="24"/>
          <w:shd w:val="clear" w:color="auto" w:fill="FFFFFF"/>
        </w:rPr>
        <w:t xml:space="preserve"> survey and focus group interviews have shown differing </w:t>
      </w:r>
      <w:r w:rsidR="0010164C" w:rsidRPr="00A030D4">
        <w:rPr>
          <w:rFonts w:ascii="Arial" w:hAnsi="Arial" w:cs="Arial"/>
          <w:color w:val="383838"/>
          <w:sz w:val="24"/>
          <w:szCs w:val="24"/>
          <w:shd w:val="clear" w:color="auto" w:fill="FFFFFF"/>
        </w:rPr>
        <w:t>personal tutoring experiences</w:t>
      </w:r>
      <w:r w:rsidRPr="00A030D4">
        <w:rPr>
          <w:rFonts w:ascii="Arial" w:hAnsi="Arial" w:cs="Arial"/>
          <w:color w:val="383838"/>
          <w:sz w:val="24"/>
          <w:szCs w:val="24"/>
          <w:shd w:val="clear" w:color="auto" w:fill="FFFFFF"/>
        </w:rPr>
        <w:t xml:space="preserve"> for neurodivergent students at the University of Warwick</w:t>
      </w:r>
      <w:r w:rsidR="00373D25" w:rsidRPr="00A030D4">
        <w:rPr>
          <w:rFonts w:ascii="Arial" w:hAnsi="Arial" w:cs="Arial"/>
          <w:color w:val="383838"/>
          <w:sz w:val="24"/>
          <w:szCs w:val="24"/>
          <w:shd w:val="clear" w:color="auto" w:fill="FFFFFF"/>
        </w:rPr>
        <w:t xml:space="preserve">. </w:t>
      </w:r>
      <w:r w:rsidRPr="00A030D4">
        <w:rPr>
          <w:rFonts w:ascii="Arial" w:hAnsi="Arial" w:cs="Arial"/>
          <w:color w:val="383838"/>
          <w:sz w:val="24"/>
          <w:szCs w:val="24"/>
          <w:shd w:val="clear" w:color="auto" w:fill="FFFFFF"/>
        </w:rPr>
        <w:t xml:space="preserve">Figure </w:t>
      </w:r>
      <w:r w:rsidR="00AE642F" w:rsidRPr="00A030D4">
        <w:rPr>
          <w:rFonts w:ascii="Arial" w:hAnsi="Arial" w:cs="Arial"/>
          <w:color w:val="383838"/>
          <w:sz w:val="24"/>
          <w:szCs w:val="24"/>
          <w:shd w:val="clear" w:color="auto" w:fill="FFFFFF"/>
        </w:rPr>
        <w:t>two</w:t>
      </w:r>
      <w:r w:rsidRPr="00A030D4">
        <w:rPr>
          <w:rFonts w:ascii="Arial" w:hAnsi="Arial" w:cs="Arial"/>
          <w:color w:val="383838"/>
          <w:sz w:val="24"/>
          <w:szCs w:val="24"/>
          <w:shd w:val="clear" w:color="auto" w:fill="FFFFFF"/>
        </w:rPr>
        <w:t xml:space="preserve"> shows the findings of personal tutoring experiences.</w:t>
      </w:r>
    </w:p>
    <w:p w14:paraId="0DF5A609" w14:textId="63F2037E" w:rsidR="00030AA3" w:rsidRPr="00A030D4" w:rsidRDefault="00030AA3" w:rsidP="00030AA3">
      <w:pPr>
        <w:autoSpaceDE w:val="0"/>
        <w:autoSpaceDN w:val="0"/>
        <w:adjustRightInd w:val="0"/>
        <w:spacing w:after="0" w:line="240" w:lineRule="auto"/>
        <w:rPr>
          <w:rFonts w:ascii="Arial" w:hAnsi="Arial" w:cs="Arial"/>
          <w:noProof/>
          <w:sz w:val="24"/>
          <w:szCs w:val="24"/>
        </w:rPr>
      </w:pPr>
    </w:p>
    <w:p w14:paraId="567CD59C" w14:textId="21FEC8CA" w:rsidR="000A108C" w:rsidRPr="00A030D4" w:rsidRDefault="000A108C" w:rsidP="00030AA3">
      <w:pPr>
        <w:autoSpaceDE w:val="0"/>
        <w:autoSpaceDN w:val="0"/>
        <w:adjustRightInd w:val="0"/>
        <w:spacing w:after="0" w:line="240" w:lineRule="auto"/>
        <w:rPr>
          <w:rFonts w:ascii="Arial" w:hAnsi="Arial" w:cs="Arial"/>
          <w:b/>
          <w:bCs/>
          <w:noProof/>
          <w:sz w:val="24"/>
          <w:szCs w:val="24"/>
        </w:rPr>
      </w:pPr>
      <w:r w:rsidRPr="00A030D4">
        <w:rPr>
          <w:rFonts w:ascii="Arial" w:hAnsi="Arial" w:cs="Arial"/>
          <w:b/>
          <w:bCs/>
          <w:noProof/>
          <w:sz w:val="24"/>
          <w:szCs w:val="24"/>
        </w:rPr>
        <w:t xml:space="preserve">Figure </w:t>
      </w:r>
      <w:r w:rsidR="00AE642F" w:rsidRPr="00A030D4">
        <w:rPr>
          <w:rFonts w:ascii="Arial" w:hAnsi="Arial" w:cs="Arial"/>
          <w:b/>
          <w:bCs/>
          <w:noProof/>
          <w:sz w:val="24"/>
          <w:szCs w:val="24"/>
        </w:rPr>
        <w:t>2</w:t>
      </w:r>
      <w:r w:rsidRPr="00A030D4">
        <w:rPr>
          <w:rFonts w:ascii="Arial" w:hAnsi="Arial" w:cs="Arial"/>
          <w:b/>
          <w:bCs/>
          <w:noProof/>
          <w:sz w:val="24"/>
          <w:szCs w:val="24"/>
        </w:rPr>
        <w:t xml:space="preserve"> Personal Tutoring and </w:t>
      </w:r>
      <w:r w:rsidR="0010164C" w:rsidRPr="00A030D4">
        <w:rPr>
          <w:rFonts w:ascii="Arial" w:hAnsi="Arial" w:cs="Arial"/>
          <w:b/>
          <w:bCs/>
          <w:noProof/>
          <w:sz w:val="24"/>
          <w:szCs w:val="24"/>
        </w:rPr>
        <w:t>disability</w:t>
      </w:r>
      <w:r w:rsidRPr="00A030D4">
        <w:rPr>
          <w:rFonts w:ascii="Arial" w:hAnsi="Arial" w:cs="Arial"/>
          <w:b/>
          <w:bCs/>
          <w:noProof/>
          <w:sz w:val="24"/>
          <w:szCs w:val="24"/>
        </w:rPr>
        <w:t xml:space="preserve"> </w:t>
      </w:r>
    </w:p>
    <w:p w14:paraId="23EF659D" w14:textId="77777777" w:rsidR="00030AA3" w:rsidRPr="000A108C" w:rsidRDefault="00030AA3" w:rsidP="00030AA3">
      <w:pPr>
        <w:autoSpaceDE w:val="0"/>
        <w:autoSpaceDN w:val="0"/>
        <w:adjustRightInd w:val="0"/>
        <w:spacing w:after="0" w:line="240" w:lineRule="auto"/>
        <w:rPr>
          <w:rFonts w:ascii="Arial" w:hAnsi="Arial" w:cs="Arial"/>
          <w:b/>
          <w:bCs/>
          <w:noProof/>
          <w:sz w:val="20"/>
          <w:szCs w:val="20"/>
        </w:rPr>
      </w:pPr>
    </w:p>
    <w:p w14:paraId="3219F04F" w14:textId="77777777" w:rsidR="00030AA3" w:rsidRPr="00CF7D46" w:rsidRDefault="00030AA3" w:rsidP="00030AA3">
      <w:pPr>
        <w:autoSpaceDE w:val="0"/>
        <w:autoSpaceDN w:val="0"/>
        <w:adjustRightInd w:val="0"/>
        <w:spacing w:after="0" w:line="240" w:lineRule="auto"/>
        <w:jc w:val="center"/>
        <w:rPr>
          <w:rFonts w:ascii="Arial" w:hAnsi="Arial" w:cs="Arial"/>
          <w:sz w:val="20"/>
          <w:szCs w:val="20"/>
        </w:rPr>
      </w:pPr>
      <w:r w:rsidRPr="00CF7D46">
        <w:rPr>
          <w:rFonts w:ascii="Arial" w:hAnsi="Arial" w:cs="Arial"/>
          <w:noProof/>
          <w:sz w:val="20"/>
          <w:szCs w:val="20"/>
        </w:rPr>
        <w:drawing>
          <wp:inline distT="0" distB="0" distL="0" distR="0" wp14:anchorId="5DFAE3B8" wp14:editId="7CFEF1FE">
            <wp:extent cx="5972175" cy="3514725"/>
            <wp:effectExtent l="0" t="0" r="9525" b="952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pic:spPr>
                </pic:pic>
              </a:graphicData>
            </a:graphic>
          </wp:inline>
        </w:drawing>
      </w:r>
    </w:p>
    <w:p w14:paraId="2824C9FD" w14:textId="77777777" w:rsidR="00030AA3" w:rsidRPr="00CF7D46" w:rsidRDefault="00030AA3" w:rsidP="00030AA3">
      <w:pPr>
        <w:autoSpaceDE w:val="0"/>
        <w:autoSpaceDN w:val="0"/>
        <w:adjustRightInd w:val="0"/>
        <w:spacing w:after="0" w:line="240" w:lineRule="auto"/>
        <w:rPr>
          <w:rFonts w:ascii="Arial" w:hAnsi="Arial" w:cs="Arial"/>
          <w:sz w:val="20"/>
          <w:szCs w:val="20"/>
        </w:rPr>
      </w:pPr>
    </w:p>
    <w:p w14:paraId="2665A6BC" w14:textId="1E8BF6B8" w:rsidR="00030AA3" w:rsidRPr="00A030D4" w:rsidRDefault="003170BB" w:rsidP="00030AA3">
      <w:pPr>
        <w:autoSpaceDE w:val="0"/>
        <w:autoSpaceDN w:val="0"/>
        <w:adjustRightInd w:val="0"/>
        <w:spacing w:after="0" w:line="240" w:lineRule="auto"/>
        <w:rPr>
          <w:rFonts w:ascii="Arial" w:hAnsi="Arial" w:cs="Arial"/>
          <w:sz w:val="24"/>
          <w:szCs w:val="24"/>
          <w:shd w:val="clear" w:color="auto" w:fill="FFFFFF"/>
        </w:rPr>
      </w:pPr>
      <w:r w:rsidRPr="00A030D4">
        <w:rPr>
          <w:rFonts w:ascii="Arial" w:hAnsi="Arial" w:cs="Arial"/>
          <w:sz w:val="24"/>
          <w:szCs w:val="24"/>
          <w:shd w:val="clear" w:color="auto" w:fill="FFFFFF"/>
        </w:rPr>
        <w:t>For the</w:t>
      </w:r>
      <w:r w:rsidR="00030AA3" w:rsidRPr="00A030D4">
        <w:rPr>
          <w:rFonts w:ascii="Arial" w:hAnsi="Arial" w:cs="Arial"/>
          <w:sz w:val="24"/>
          <w:szCs w:val="24"/>
          <w:shd w:val="clear" w:color="auto" w:fill="FFFFFF"/>
        </w:rPr>
        <w:t xml:space="preserve"> question</w:t>
      </w:r>
      <w:r w:rsidRPr="00A030D4">
        <w:rPr>
          <w:rFonts w:ascii="Arial" w:hAnsi="Arial" w:cs="Arial"/>
          <w:sz w:val="24"/>
          <w:szCs w:val="24"/>
          <w:shd w:val="clear" w:color="auto" w:fill="FFFFFF"/>
        </w:rPr>
        <w:t>,</w:t>
      </w:r>
      <w:r w:rsidR="00030AA3" w:rsidRPr="00A030D4">
        <w:rPr>
          <w:rFonts w:ascii="Arial" w:hAnsi="Arial" w:cs="Arial"/>
          <w:sz w:val="24"/>
          <w:szCs w:val="24"/>
          <w:shd w:val="clear" w:color="auto" w:fill="FFFFFF"/>
        </w:rPr>
        <w:t xml:space="preserve"> </w:t>
      </w:r>
      <w:r w:rsidR="0010164C" w:rsidRPr="00A030D4">
        <w:rPr>
          <w:rFonts w:ascii="Arial" w:hAnsi="Arial" w:cs="Arial"/>
          <w:sz w:val="24"/>
          <w:szCs w:val="24"/>
          <w:shd w:val="clear" w:color="auto" w:fill="FFFFFF"/>
        </w:rPr>
        <w:t>"</w:t>
      </w:r>
      <w:r w:rsidR="00030AA3" w:rsidRPr="00A030D4">
        <w:rPr>
          <w:rFonts w:ascii="Arial" w:hAnsi="Arial" w:cs="Arial"/>
          <w:sz w:val="24"/>
          <w:szCs w:val="24"/>
          <w:shd w:val="clear" w:color="auto" w:fill="FFFFFF"/>
        </w:rPr>
        <w:t>I feel comfortable talking about the disability with my personal tutor, 19% of students strongly disagreed, 17% somewhat disagreed, 14% neither agreed nor disagreed, 22% somewhat agreed</w:t>
      </w:r>
      <w:r w:rsidR="0010164C" w:rsidRPr="00A030D4">
        <w:rPr>
          <w:rFonts w:ascii="Arial" w:hAnsi="Arial" w:cs="Arial"/>
          <w:sz w:val="24"/>
          <w:szCs w:val="24"/>
          <w:shd w:val="clear" w:color="auto" w:fill="FFFFFF"/>
        </w:rPr>
        <w:t>,</w:t>
      </w:r>
      <w:r w:rsidR="00030AA3" w:rsidRPr="00A030D4">
        <w:rPr>
          <w:rFonts w:ascii="Arial" w:hAnsi="Arial" w:cs="Arial"/>
          <w:sz w:val="24"/>
          <w:szCs w:val="24"/>
          <w:shd w:val="clear" w:color="auto" w:fill="FFFFFF"/>
        </w:rPr>
        <w:t xml:space="preserve"> and 27% strongly agreed with this statement. </w:t>
      </w:r>
      <w:r w:rsidRPr="00A030D4">
        <w:rPr>
          <w:rFonts w:ascii="Arial" w:hAnsi="Arial" w:cs="Arial"/>
          <w:sz w:val="24"/>
          <w:szCs w:val="24"/>
          <w:shd w:val="clear" w:color="auto" w:fill="FFFFFF"/>
        </w:rPr>
        <w:t>Q</w:t>
      </w:r>
      <w:r w:rsidR="00030AA3" w:rsidRPr="00A030D4">
        <w:rPr>
          <w:rFonts w:ascii="Arial" w:hAnsi="Arial" w:cs="Arial"/>
          <w:sz w:val="24"/>
          <w:szCs w:val="24"/>
        </w:rPr>
        <w:t xml:space="preserve">ualitative </w:t>
      </w:r>
      <w:r w:rsidRPr="00A030D4">
        <w:rPr>
          <w:rFonts w:ascii="Arial" w:hAnsi="Arial" w:cs="Arial"/>
          <w:sz w:val="24"/>
          <w:szCs w:val="24"/>
        </w:rPr>
        <w:t>comments from student focus groups about personal tutoring</w:t>
      </w:r>
      <w:r w:rsidR="00030AA3" w:rsidRPr="00A030D4">
        <w:rPr>
          <w:rFonts w:ascii="Arial" w:hAnsi="Arial" w:cs="Arial"/>
          <w:sz w:val="24"/>
          <w:szCs w:val="24"/>
        </w:rPr>
        <w:t xml:space="preserve"> </w:t>
      </w:r>
      <w:r w:rsidRPr="00A030D4">
        <w:rPr>
          <w:rFonts w:ascii="Arial" w:hAnsi="Arial" w:cs="Arial"/>
          <w:sz w:val="24"/>
          <w:szCs w:val="24"/>
        </w:rPr>
        <w:t xml:space="preserve">also </w:t>
      </w:r>
      <w:r w:rsidR="00030AA3" w:rsidRPr="00A030D4">
        <w:rPr>
          <w:rFonts w:ascii="Arial" w:hAnsi="Arial" w:cs="Arial"/>
          <w:sz w:val="24"/>
          <w:szCs w:val="24"/>
        </w:rPr>
        <w:t>reported diverse experiences</w:t>
      </w:r>
      <w:r w:rsidR="0010164C" w:rsidRPr="00A030D4">
        <w:rPr>
          <w:rFonts w:ascii="Arial" w:hAnsi="Arial" w:cs="Arial"/>
          <w:sz w:val="24"/>
          <w:szCs w:val="24"/>
        </w:rPr>
        <w:t xml:space="preserve">. Some </w:t>
      </w:r>
      <w:r w:rsidR="00030AA3" w:rsidRPr="00A030D4">
        <w:rPr>
          <w:rFonts w:ascii="Arial" w:hAnsi="Arial" w:cs="Arial"/>
          <w:sz w:val="24"/>
          <w:szCs w:val="24"/>
        </w:rPr>
        <w:t>students fe</w:t>
      </w:r>
      <w:r w:rsidR="0010164C" w:rsidRPr="00A030D4">
        <w:rPr>
          <w:rFonts w:ascii="Arial" w:hAnsi="Arial" w:cs="Arial"/>
          <w:sz w:val="24"/>
          <w:szCs w:val="24"/>
        </w:rPr>
        <w:t>lt c</w:t>
      </w:r>
      <w:r w:rsidR="00030AA3" w:rsidRPr="00A030D4">
        <w:rPr>
          <w:rFonts w:ascii="Arial" w:hAnsi="Arial" w:cs="Arial"/>
          <w:sz w:val="24"/>
          <w:szCs w:val="24"/>
        </w:rPr>
        <w:t>omfortable, uncomfortable</w:t>
      </w:r>
      <w:r w:rsidRPr="00A030D4">
        <w:rPr>
          <w:rFonts w:ascii="Arial" w:hAnsi="Arial" w:cs="Arial"/>
          <w:sz w:val="24"/>
          <w:szCs w:val="24"/>
        </w:rPr>
        <w:t>,</w:t>
      </w:r>
      <w:r w:rsidR="00030AA3" w:rsidRPr="00A030D4">
        <w:rPr>
          <w:rFonts w:ascii="Arial" w:hAnsi="Arial" w:cs="Arial"/>
          <w:sz w:val="24"/>
          <w:szCs w:val="24"/>
        </w:rPr>
        <w:t xml:space="preserve"> or </w:t>
      </w:r>
      <w:r w:rsidR="0010164C" w:rsidRPr="00A030D4">
        <w:rPr>
          <w:rFonts w:ascii="Arial" w:hAnsi="Arial" w:cs="Arial"/>
          <w:sz w:val="24"/>
          <w:szCs w:val="24"/>
        </w:rPr>
        <w:t>felt</w:t>
      </w:r>
      <w:r w:rsidR="00030AA3" w:rsidRPr="00A030D4">
        <w:rPr>
          <w:rFonts w:ascii="Arial" w:hAnsi="Arial" w:cs="Arial"/>
          <w:sz w:val="24"/>
          <w:szCs w:val="24"/>
        </w:rPr>
        <w:t xml:space="preserve"> no need to talk about their disability. </w:t>
      </w:r>
    </w:p>
    <w:p w14:paraId="24BA3A23" w14:textId="77777777" w:rsidR="00030AA3" w:rsidRPr="00A030D4" w:rsidRDefault="00030AA3" w:rsidP="00030AA3">
      <w:pPr>
        <w:autoSpaceDE w:val="0"/>
        <w:autoSpaceDN w:val="0"/>
        <w:adjustRightInd w:val="0"/>
        <w:spacing w:after="0" w:line="240" w:lineRule="auto"/>
        <w:rPr>
          <w:rFonts w:ascii="Arial" w:hAnsi="Arial" w:cs="Arial"/>
          <w:color w:val="383838"/>
          <w:sz w:val="24"/>
          <w:szCs w:val="24"/>
          <w:shd w:val="clear" w:color="auto" w:fill="FFFFFF"/>
        </w:rPr>
      </w:pPr>
    </w:p>
    <w:p w14:paraId="17552144" w14:textId="4DC04E0A" w:rsidR="00030AA3" w:rsidRPr="00A030D4" w:rsidRDefault="0010164C" w:rsidP="00030AA3">
      <w:pPr>
        <w:autoSpaceDE w:val="0"/>
        <w:autoSpaceDN w:val="0"/>
        <w:adjustRightInd w:val="0"/>
        <w:spacing w:after="0" w:line="240" w:lineRule="auto"/>
        <w:rPr>
          <w:rFonts w:ascii="Arial" w:hAnsi="Arial" w:cs="Arial"/>
          <w:color w:val="383838"/>
          <w:sz w:val="20"/>
          <w:szCs w:val="20"/>
          <w:shd w:val="clear" w:color="auto" w:fill="FFFFFF"/>
        </w:rPr>
      </w:pPr>
      <w:r w:rsidRPr="00A030D4">
        <w:rPr>
          <w:rFonts w:ascii="Arial" w:hAnsi="Arial" w:cs="Arial"/>
          <w:color w:val="383838"/>
          <w:sz w:val="24"/>
          <w:szCs w:val="24"/>
          <w:shd w:val="clear" w:color="auto" w:fill="FFFFFF"/>
        </w:rPr>
        <w:t>Students who spoke to their personal tutor about their diagnosi</w:t>
      </w:r>
      <w:r w:rsidR="00030AA3" w:rsidRPr="00A030D4">
        <w:rPr>
          <w:rFonts w:ascii="Arial" w:hAnsi="Arial" w:cs="Arial"/>
          <w:color w:val="383838"/>
          <w:sz w:val="24"/>
          <w:szCs w:val="24"/>
          <w:shd w:val="clear" w:color="auto" w:fill="FFFFFF"/>
        </w:rPr>
        <w:t>s described personal tutors as lacking awareness</w:t>
      </w:r>
      <w:r w:rsidR="00030AA3" w:rsidRPr="00A030D4">
        <w:rPr>
          <w:rFonts w:ascii="Arial" w:hAnsi="Arial" w:cs="Arial"/>
          <w:color w:val="383838"/>
          <w:sz w:val="20"/>
          <w:szCs w:val="20"/>
          <w:shd w:val="clear" w:color="auto" w:fill="FFFFFF"/>
        </w:rPr>
        <w:t>.</w:t>
      </w:r>
    </w:p>
    <w:p w14:paraId="37E9EB4C" w14:textId="77777777" w:rsidR="00030AA3" w:rsidRPr="00A030D4" w:rsidRDefault="00030AA3" w:rsidP="00030AA3">
      <w:pPr>
        <w:autoSpaceDE w:val="0"/>
        <w:autoSpaceDN w:val="0"/>
        <w:adjustRightInd w:val="0"/>
        <w:spacing w:after="0" w:line="240" w:lineRule="auto"/>
        <w:rPr>
          <w:rFonts w:ascii="Arial" w:hAnsi="Arial" w:cs="Arial"/>
        </w:rPr>
      </w:pPr>
    </w:p>
    <w:p w14:paraId="23F481ED" w14:textId="20C5BB89" w:rsidR="00030AA3" w:rsidRPr="00CF7D46" w:rsidRDefault="0010164C" w:rsidP="00030AA3">
      <w:pPr>
        <w:jc w:val="center"/>
        <w:rPr>
          <w:rFonts w:ascii="Arial" w:hAnsi="Arial" w:cs="Arial"/>
          <w:i/>
          <w:iCs/>
          <w:sz w:val="20"/>
          <w:szCs w:val="20"/>
        </w:rPr>
      </w:pPr>
      <w:r>
        <w:rPr>
          <w:rFonts w:ascii="Arial" w:hAnsi="Arial" w:cs="Arial"/>
          <w:i/>
          <w:iCs/>
          <w:sz w:val="20"/>
          <w:szCs w:val="20"/>
        </w:rPr>
        <w:t>"</w:t>
      </w:r>
      <w:r w:rsidR="00030AA3" w:rsidRPr="00CF7D46">
        <w:rPr>
          <w:rFonts w:ascii="Arial" w:hAnsi="Arial" w:cs="Arial"/>
          <w:i/>
          <w:iCs/>
          <w:sz w:val="20"/>
          <w:szCs w:val="20"/>
        </w:rPr>
        <w:t>When I first got my diagnosis, I said</w:t>
      </w:r>
      <w:r w:rsidR="004730CD">
        <w:rPr>
          <w:rFonts w:ascii="Arial" w:hAnsi="Arial" w:cs="Arial"/>
          <w:i/>
          <w:iCs/>
          <w:sz w:val="20"/>
          <w:szCs w:val="20"/>
        </w:rPr>
        <w:t>,</w:t>
      </w:r>
      <w:r w:rsidR="00030AA3" w:rsidRPr="00CF7D46">
        <w:rPr>
          <w:rFonts w:ascii="Arial" w:hAnsi="Arial" w:cs="Arial"/>
          <w:i/>
          <w:iCs/>
          <w:sz w:val="20"/>
          <w:szCs w:val="20"/>
        </w:rPr>
        <w:t xml:space="preserve"> oh I found out a couple of weeks ago that I</w:t>
      </w:r>
      <w:r>
        <w:rPr>
          <w:rFonts w:ascii="Arial" w:hAnsi="Arial" w:cs="Arial"/>
          <w:i/>
          <w:iCs/>
          <w:sz w:val="20"/>
          <w:szCs w:val="20"/>
        </w:rPr>
        <w:t>'</w:t>
      </w:r>
      <w:r w:rsidR="00030AA3" w:rsidRPr="00CF7D46">
        <w:rPr>
          <w:rFonts w:ascii="Arial" w:hAnsi="Arial" w:cs="Arial"/>
          <w:i/>
          <w:iCs/>
          <w:sz w:val="20"/>
          <w:szCs w:val="20"/>
        </w:rPr>
        <w:t xml:space="preserve">m </w:t>
      </w:r>
      <w:proofErr w:type="spellStart"/>
      <w:r w:rsidR="00030AA3" w:rsidRPr="00CF7D46">
        <w:rPr>
          <w:rFonts w:ascii="Arial" w:hAnsi="Arial" w:cs="Arial"/>
          <w:i/>
          <w:iCs/>
          <w:sz w:val="20"/>
          <w:szCs w:val="20"/>
        </w:rPr>
        <w:t>dyspraxic</w:t>
      </w:r>
      <w:proofErr w:type="spellEnd"/>
      <w:r w:rsidR="00030AA3" w:rsidRPr="00CF7D46">
        <w:rPr>
          <w:rFonts w:ascii="Arial" w:hAnsi="Arial" w:cs="Arial"/>
          <w:i/>
          <w:iCs/>
          <w:sz w:val="20"/>
          <w:szCs w:val="20"/>
        </w:rPr>
        <w:t xml:space="preserve"> and my tutor didn</w:t>
      </w:r>
      <w:r>
        <w:rPr>
          <w:rFonts w:ascii="Arial" w:hAnsi="Arial" w:cs="Arial"/>
          <w:i/>
          <w:iCs/>
          <w:sz w:val="20"/>
          <w:szCs w:val="20"/>
        </w:rPr>
        <w:t>'</w:t>
      </w:r>
      <w:r w:rsidR="00030AA3" w:rsidRPr="00CF7D46">
        <w:rPr>
          <w:rFonts w:ascii="Arial" w:hAnsi="Arial" w:cs="Arial"/>
          <w:i/>
          <w:iCs/>
          <w:sz w:val="20"/>
          <w:szCs w:val="20"/>
        </w:rPr>
        <w:t xml:space="preserve">t know what that </w:t>
      </w:r>
      <w:proofErr w:type="gramStart"/>
      <w:r w:rsidR="00030AA3" w:rsidRPr="00CF7D46">
        <w:rPr>
          <w:rFonts w:ascii="Arial" w:hAnsi="Arial" w:cs="Arial"/>
          <w:i/>
          <w:iCs/>
          <w:sz w:val="20"/>
          <w:szCs w:val="20"/>
        </w:rPr>
        <w:t>was</w:t>
      </w:r>
      <w:proofErr w:type="gramEnd"/>
      <w:r w:rsidR="00030AA3" w:rsidRPr="00CF7D46">
        <w:rPr>
          <w:rFonts w:ascii="Arial" w:hAnsi="Arial" w:cs="Arial"/>
          <w:i/>
          <w:iCs/>
          <w:sz w:val="20"/>
          <w:szCs w:val="20"/>
        </w:rPr>
        <w:t xml:space="preserve"> and she still doesn</w:t>
      </w:r>
      <w:r>
        <w:rPr>
          <w:rFonts w:ascii="Arial" w:hAnsi="Arial" w:cs="Arial"/>
          <w:i/>
          <w:iCs/>
          <w:sz w:val="20"/>
          <w:szCs w:val="20"/>
        </w:rPr>
        <w:t>'</w:t>
      </w:r>
      <w:r w:rsidR="00030AA3" w:rsidRPr="00CF7D46">
        <w:rPr>
          <w:rFonts w:ascii="Arial" w:hAnsi="Arial" w:cs="Arial"/>
          <w:i/>
          <w:iCs/>
          <w:sz w:val="20"/>
          <w:szCs w:val="20"/>
        </w:rPr>
        <w:t>t really seem to know like what that means in an academic sort of context</w:t>
      </w:r>
      <w:r>
        <w:rPr>
          <w:rFonts w:ascii="Arial" w:hAnsi="Arial" w:cs="Arial"/>
          <w:i/>
          <w:iCs/>
          <w:sz w:val="20"/>
          <w:szCs w:val="20"/>
        </w:rPr>
        <w:t>"</w:t>
      </w:r>
      <w:r w:rsidR="00030AA3" w:rsidRPr="00CF7D46">
        <w:rPr>
          <w:rFonts w:ascii="Arial" w:hAnsi="Arial" w:cs="Arial"/>
          <w:i/>
          <w:iCs/>
          <w:sz w:val="20"/>
          <w:szCs w:val="20"/>
        </w:rPr>
        <w:t xml:space="preserve"> </w:t>
      </w:r>
    </w:p>
    <w:p w14:paraId="7629273A" w14:textId="2380DECC" w:rsidR="00030AA3" w:rsidRPr="00CF7D46" w:rsidRDefault="0010164C" w:rsidP="00030AA3">
      <w:pPr>
        <w:jc w:val="center"/>
        <w:rPr>
          <w:rFonts w:ascii="Arial" w:hAnsi="Arial" w:cs="Arial"/>
          <w:i/>
          <w:iCs/>
          <w:sz w:val="20"/>
          <w:szCs w:val="20"/>
        </w:rPr>
      </w:pPr>
      <w:r>
        <w:rPr>
          <w:rFonts w:ascii="Arial" w:hAnsi="Arial" w:cs="Arial"/>
          <w:i/>
          <w:iCs/>
          <w:sz w:val="20"/>
          <w:szCs w:val="20"/>
        </w:rPr>
        <w:t>"</w:t>
      </w:r>
      <w:r w:rsidR="00030AA3" w:rsidRPr="00CF7D46">
        <w:rPr>
          <w:rFonts w:ascii="Arial" w:hAnsi="Arial" w:cs="Arial"/>
          <w:i/>
          <w:iCs/>
          <w:sz w:val="20"/>
          <w:szCs w:val="20"/>
        </w:rPr>
        <w:t xml:space="preserve">I told my tutor and umm I really like my tutor, but she said to me </w:t>
      </w:r>
      <w:r>
        <w:rPr>
          <w:rFonts w:ascii="Arial" w:hAnsi="Arial" w:cs="Arial"/>
          <w:i/>
          <w:iCs/>
          <w:sz w:val="20"/>
          <w:szCs w:val="20"/>
        </w:rPr>
        <w:t>"</w:t>
      </w:r>
      <w:r w:rsidR="00030AA3" w:rsidRPr="00CF7D46">
        <w:rPr>
          <w:rFonts w:ascii="Arial" w:hAnsi="Arial" w:cs="Arial"/>
          <w:i/>
          <w:iCs/>
          <w:sz w:val="20"/>
          <w:szCs w:val="20"/>
        </w:rPr>
        <w:t xml:space="preserve">Are you sure? Well, have you always been </w:t>
      </w:r>
      <w:proofErr w:type="spellStart"/>
      <w:r w:rsidR="00030AA3" w:rsidRPr="00CF7D46">
        <w:rPr>
          <w:rFonts w:ascii="Arial" w:hAnsi="Arial" w:cs="Arial"/>
          <w:i/>
          <w:iCs/>
          <w:sz w:val="20"/>
          <w:szCs w:val="20"/>
        </w:rPr>
        <w:t>dyspraxic</w:t>
      </w:r>
      <w:proofErr w:type="spellEnd"/>
      <w:r w:rsidR="00030AA3" w:rsidRPr="00CF7D46">
        <w:rPr>
          <w:rFonts w:ascii="Arial" w:hAnsi="Arial" w:cs="Arial"/>
          <w:i/>
          <w:iCs/>
          <w:sz w:val="20"/>
          <w:szCs w:val="20"/>
        </w:rPr>
        <w:t xml:space="preserve"> or is this a new thing?</w:t>
      </w:r>
      <w:r>
        <w:rPr>
          <w:rFonts w:ascii="Arial" w:hAnsi="Arial" w:cs="Arial"/>
          <w:i/>
          <w:iCs/>
          <w:sz w:val="20"/>
          <w:szCs w:val="20"/>
        </w:rPr>
        <w:t>"</w:t>
      </w:r>
      <w:r w:rsidR="00030AA3" w:rsidRPr="00CF7D46">
        <w:rPr>
          <w:rFonts w:ascii="Arial" w:hAnsi="Arial" w:cs="Arial"/>
          <w:i/>
          <w:iCs/>
          <w:sz w:val="20"/>
          <w:szCs w:val="20"/>
        </w:rPr>
        <w:t xml:space="preserve"> </w:t>
      </w:r>
    </w:p>
    <w:p w14:paraId="23D2DCE0" w14:textId="21F0036A" w:rsidR="00030AA3" w:rsidRDefault="0010164C" w:rsidP="00030AA3">
      <w:pPr>
        <w:jc w:val="center"/>
        <w:rPr>
          <w:rFonts w:ascii="Arial" w:hAnsi="Arial" w:cs="Arial"/>
          <w:i/>
          <w:iCs/>
          <w:sz w:val="20"/>
          <w:szCs w:val="20"/>
        </w:rPr>
      </w:pPr>
      <w:r>
        <w:rPr>
          <w:rFonts w:ascii="Arial" w:hAnsi="Arial" w:cs="Arial"/>
          <w:i/>
          <w:iCs/>
          <w:sz w:val="20"/>
          <w:szCs w:val="20"/>
        </w:rPr>
        <w:t>"</w:t>
      </w:r>
      <w:r w:rsidR="00E10A68" w:rsidRPr="00CF7D46">
        <w:rPr>
          <w:rFonts w:ascii="Arial" w:hAnsi="Arial" w:cs="Arial"/>
          <w:i/>
          <w:iCs/>
          <w:sz w:val="20"/>
          <w:szCs w:val="20"/>
        </w:rPr>
        <w:t>One</w:t>
      </w:r>
      <w:r w:rsidR="00030AA3" w:rsidRPr="00CF7D46">
        <w:rPr>
          <w:rFonts w:ascii="Arial" w:hAnsi="Arial" w:cs="Arial"/>
          <w:i/>
          <w:iCs/>
          <w:sz w:val="20"/>
          <w:szCs w:val="20"/>
        </w:rPr>
        <w:t xml:space="preserve"> of my tutors said to me </w:t>
      </w:r>
      <w:r>
        <w:rPr>
          <w:rFonts w:ascii="Arial" w:hAnsi="Arial" w:cs="Arial"/>
          <w:i/>
          <w:iCs/>
          <w:sz w:val="20"/>
          <w:szCs w:val="20"/>
        </w:rPr>
        <w:t>"</w:t>
      </w:r>
      <w:r w:rsidR="00030AA3" w:rsidRPr="00CF7D46">
        <w:rPr>
          <w:rFonts w:ascii="Arial" w:hAnsi="Arial" w:cs="Arial"/>
          <w:i/>
          <w:iCs/>
          <w:sz w:val="20"/>
          <w:szCs w:val="20"/>
        </w:rPr>
        <w:t>oh well you don</w:t>
      </w:r>
      <w:r>
        <w:rPr>
          <w:rFonts w:ascii="Arial" w:hAnsi="Arial" w:cs="Arial"/>
          <w:i/>
          <w:iCs/>
          <w:sz w:val="20"/>
          <w:szCs w:val="20"/>
        </w:rPr>
        <w:t>'</w:t>
      </w:r>
      <w:r w:rsidR="00030AA3" w:rsidRPr="00CF7D46">
        <w:rPr>
          <w:rFonts w:ascii="Arial" w:hAnsi="Arial" w:cs="Arial"/>
          <w:i/>
          <w:iCs/>
          <w:sz w:val="20"/>
          <w:szCs w:val="20"/>
        </w:rPr>
        <w:t>t seem dyslexic</w:t>
      </w:r>
      <w:r>
        <w:rPr>
          <w:rFonts w:ascii="Arial" w:hAnsi="Arial" w:cs="Arial"/>
          <w:i/>
          <w:iCs/>
          <w:sz w:val="20"/>
          <w:szCs w:val="20"/>
        </w:rPr>
        <w:t>"</w:t>
      </w:r>
      <w:r w:rsidR="00030AA3" w:rsidRPr="00CF7D46">
        <w:rPr>
          <w:rFonts w:ascii="Arial" w:hAnsi="Arial" w:cs="Arial"/>
          <w:i/>
          <w:iCs/>
          <w:sz w:val="20"/>
          <w:szCs w:val="20"/>
        </w:rPr>
        <w:t xml:space="preserve"> and I thought oh okay great then that</w:t>
      </w:r>
      <w:r>
        <w:rPr>
          <w:rFonts w:ascii="Arial" w:hAnsi="Arial" w:cs="Arial"/>
          <w:i/>
          <w:iCs/>
          <w:sz w:val="20"/>
          <w:szCs w:val="20"/>
        </w:rPr>
        <w:t>'</w:t>
      </w:r>
      <w:r w:rsidR="00030AA3" w:rsidRPr="00CF7D46">
        <w:rPr>
          <w:rFonts w:ascii="Arial" w:hAnsi="Arial" w:cs="Arial"/>
          <w:i/>
          <w:iCs/>
          <w:sz w:val="20"/>
          <w:szCs w:val="20"/>
        </w:rPr>
        <w:t>s no worry… [sarcastic] […] it</w:t>
      </w:r>
      <w:r>
        <w:rPr>
          <w:rFonts w:ascii="Arial" w:hAnsi="Arial" w:cs="Arial"/>
          <w:i/>
          <w:iCs/>
          <w:sz w:val="20"/>
          <w:szCs w:val="20"/>
        </w:rPr>
        <w:t>'</w:t>
      </w:r>
      <w:r w:rsidR="00030AA3" w:rsidRPr="00CF7D46">
        <w:rPr>
          <w:rFonts w:ascii="Arial" w:hAnsi="Arial" w:cs="Arial"/>
          <w:i/>
          <w:iCs/>
          <w:sz w:val="20"/>
          <w:szCs w:val="20"/>
        </w:rPr>
        <w:t>s not like you can</w:t>
      </w:r>
      <w:r>
        <w:rPr>
          <w:rFonts w:ascii="Arial" w:hAnsi="Arial" w:cs="Arial"/>
          <w:i/>
          <w:iCs/>
          <w:sz w:val="20"/>
          <w:szCs w:val="20"/>
        </w:rPr>
        <w:t>'</w:t>
      </w:r>
      <w:r w:rsidR="00030AA3" w:rsidRPr="00CF7D46">
        <w:rPr>
          <w:rFonts w:ascii="Arial" w:hAnsi="Arial" w:cs="Arial"/>
          <w:i/>
          <w:iCs/>
          <w:sz w:val="20"/>
          <w:szCs w:val="20"/>
        </w:rPr>
        <w:t>t look at someone and tell they</w:t>
      </w:r>
      <w:r>
        <w:rPr>
          <w:rFonts w:ascii="Arial" w:hAnsi="Arial" w:cs="Arial"/>
          <w:i/>
          <w:iCs/>
          <w:sz w:val="20"/>
          <w:szCs w:val="20"/>
        </w:rPr>
        <w:t>'</w:t>
      </w:r>
      <w:r w:rsidR="00030AA3" w:rsidRPr="00CF7D46">
        <w:rPr>
          <w:rFonts w:ascii="Arial" w:hAnsi="Arial" w:cs="Arial"/>
          <w:i/>
          <w:iCs/>
          <w:sz w:val="20"/>
          <w:szCs w:val="20"/>
        </w:rPr>
        <w:t>re dyslexic</w:t>
      </w:r>
      <w:r>
        <w:rPr>
          <w:rFonts w:ascii="Arial" w:hAnsi="Arial" w:cs="Arial"/>
          <w:i/>
          <w:iCs/>
          <w:sz w:val="20"/>
          <w:szCs w:val="20"/>
        </w:rPr>
        <w:t>"</w:t>
      </w:r>
      <w:r w:rsidR="00030AA3" w:rsidRPr="00CF7D46">
        <w:rPr>
          <w:rFonts w:ascii="Arial" w:hAnsi="Arial" w:cs="Arial"/>
          <w:i/>
          <w:iCs/>
          <w:sz w:val="20"/>
          <w:szCs w:val="20"/>
        </w:rPr>
        <w:t xml:space="preserve"> </w:t>
      </w:r>
    </w:p>
    <w:p w14:paraId="23BD24A2" w14:textId="0FBFC20B" w:rsidR="00030AA3" w:rsidRDefault="0010164C" w:rsidP="00030AA3">
      <w:pPr>
        <w:jc w:val="center"/>
        <w:rPr>
          <w:rFonts w:ascii="Arial" w:hAnsi="Arial" w:cs="Arial"/>
          <w:i/>
          <w:iCs/>
          <w:sz w:val="20"/>
          <w:szCs w:val="20"/>
        </w:rPr>
      </w:pPr>
      <w:r>
        <w:rPr>
          <w:rFonts w:ascii="Arial" w:hAnsi="Arial" w:cs="Arial"/>
          <w:i/>
          <w:iCs/>
          <w:sz w:val="20"/>
          <w:szCs w:val="20"/>
        </w:rPr>
        <w:t>"</w:t>
      </w:r>
      <w:r w:rsidR="00030AA3" w:rsidRPr="00ED1E4C">
        <w:rPr>
          <w:rFonts w:ascii="Arial" w:hAnsi="Arial" w:cs="Arial"/>
          <w:i/>
          <w:iCs/>
          <w:sz w:val="20"/>
          <w:szCs w:val="20"/>
        </w:rPr>
        <w:t>I</w:t>
      </w:r>
      <w:r>
        <w:rPr>
          <w:rFonts w:ascii="Arial" w:hAnsi="Arial" w:cs="Arial"/>
          <w:i/>
          <w:iCs/>
          <w:sz w:val="20"/>
          <w:szCs w:val="20"/>
        </w:rPr>
        <w:t>'</w:t>
      </w:r>
      <w:r w:rsidR="00030AA3" w:rsidRPr="00ED1E4C">
        <w:rPr>
          <w:rFonts w:ascii="Arial" w:hAnsi="Arial" w:cs="Arial"/>
          <w:i/>
          <w:iCs/>
          <w:sz w:val="20"/>
          <w:szCs w:val="20"/>
        </w:rPr>
        <w:t xml:space="preserve">m not sure if my personal tutor is aware of my </w:t>
      </w:r>
      <w:r>
        <w:rPr>
          <w:rFonts w:ascii="Arial" w:hAnsi="Arial" w:cs="Arial"/>
          <w:i/>
          <w:iCs/>
          <w:sz w:val="20"/>
          <w:szCs w:val="20"/>
        </w:rPr>
        <w:t>'</w:t>
      </w:r>
      <w:r w:rsidR="00030AA3" w:rsidRPr="00ED1E4C">
        <w:rPr>
          <w:rFonts w:ascii="Arial" w:hAnsi="Arial" w:cs="Arial"/>
          <w:i/>
          <w:iCs/>
          <w:sz w:val="20"/>
          <w:szCs w:val="20"/>
        </w:rPr>
        <w:t>neurodiversity</w:t>
      </w:r>
      <w:r>
        <w:rPr>
          <w:rFonts w:ascii="Arial" w:hAnsi="Arial" w:cs="Arial"/>
          <w:i/>
          <w:iCs/>
          <w:sz w:val="20"/>
          <w:szCs w:val="20"/>
        </w:rPr>
        <w:t>'</w:t>
      </w:r>
      <w:r w:rsidR="00030AA3" w:rsidRPr="00ED1E4C">
        <w:rPr>
          <w:rFonts w:ascii="Arial" w:hAnsi="Arial" w:cs="Arial"/>
          <w:i/>
          <w:iCs/>
          <w:sz w:val="20"/>
          <w:szCs w:val="20"/>
        </w:rPr>
        <w:t>. I think there</w:t>
      </w:r>
      <w:r>
        <w:rPr>
          <w:rFonts w:ascii="Arial" w:hAnsi="Arial" w:cs="Arial"/>
          <w:i/>
          <w:iCs/>
          <w:sz w:val="20"/>
          <w:szCs w:val="20"/>
        </w:rPr>
        <w:t>'</w:t>
      </w:r>
      <w:r w:rsidR="00030AA3" w:rsidRPr="00ED1E4C">
        <w:rPr>
          <w:rFonts w:ascii="Arial" w:hAnsi="Arial" w:cs="Arial"/>
          <w:i/>
          <w:iCs/>
          <w:sz w:val="20"/>
          <w:szCs w:val="20"/>
        </w:rPr>
        <w:t>s still substantial stigma attached to ADHD</w:t>
      </w:r>
      <w:r w:rsidR="00BC4D8C">
        <w:rPr>
          <w:rFonts w:ascii="Arial" w:hAnsi="Arial" w:cs="Arial"/>
          <w:i/>
          <w:iCs/>
          <w:sz w:val="20"/>
          <w:szCs w:val="20"/>
        </w:rPr>
        <w:t>,</w:t>
      </w:r>
      <w:r w:rsidR="00030AA3" w:rsidRPr="00ED1E4C">
        <w:rPr>
          <w:rFonts w:ascii="Arial" w:hAnsi="Arial" w:cs="Arial"/>
          <w:i/>
          <w:iCs/>
          <w:sz w:val="20"/>
          <w:szCs w:val="20"/>
        </w:rPr>
        <w:t xml:space="preserve"> and although they might not have any </w:t>
      </w:r>
      <w:r w:rsidR="00E10A68" w:rsidRPr="00ED1E4C">
        <w:rPr>
          <w:rFonts w:ascii="Arial" w:hAnsi="Arial" w:cs="Arial"/>
          <w:i/>
          <w:iCs/>
          <w:sz w:val="20"/>
          <w:szCs w:val="20"/>
        </w:rPr>
        <w:t>prejudices,</w:t>
      </w:r>
      <w:r w:rsidR="00030AA3" w:rsidRPr="00ED1E4C">
        <w:rPr>
          <w:rFonts w:ascii="Arial" w:hAnsi="Arial" w:cs="Arial"/>
          <w:i/>
          <w:iCs/>
          <w:sz w:val="20"/>
          <w:szCs w:val="20"/>
        </w:rPr>
        <w:t xml:space="preserve"> I don</w:t>
      </w:r>
      <w:r>
        <w:rPr>
          <w:rFonts w:ascii="Arial" w:hAnsi="Arial" w:cs="Arial"/>
          <w:i/>
          <w:iCs/>
          <w:sz w:val="20"/>
          <w:szCs w:val="20"/>
        </w:rPr>
        <w:t>'</w:t>
      </w:r>
      <w:r w:rsidR="00030AA3" w:rsidRPr="00ED1E4C">
        <w:rPr>
          <w:rFonts w:ascii="Arial" w:hAnsi="Arial" w:cs="Arial"/>
          <w:i/>
          <w:iCs/>
          <w:sz w:val="20"/>
          <w:szCs w:val="20"/>
        </w:rPr>
        <w:t xml:space="preserve">t think my personal tutor is aware of how ADHD affects people. If she approached me about </w:t>
      </w:r>
      <w:proofErr w:type="gramStart"/>
      <w:r w:rsidR="00030AA3" w:rsidRPr="00ED1E4C">
        <w:rPr>
          <w:rFonts w:ascii="Arial" w:hAnsi="Arial" w:cs="Arial"/>
          <w:i/>
          <w:iCs/>
          <w:sz w:val="20"/>
          <w:szCs w:val="20"/>
        </w:rPr>
        <w:t>it</w:t>
      </w:r>
      <w:proofErr w:type="gramEnd"/>
      <w:r w:rsidR="00030AA3" w:rsidRPr="00ED1E4C">
        <w:rPr>
          <w:rFonts w:ascii="Arial" w:hAnsi="Arial" w:cs="Arial"/>
          <w:i/>
          <w:iCs/>
          <w:sz w:val="20"/>
          <w:szCs w:val="20"/>
        </w:rPr>
        <w:t xml:space="preserve"> I</w:t>
      </w:r>
      <w:r>
        <w:rPr>
          <w:rFonts w:ascii="Arial" w:hAnsi="Arial" w:cs="Arial"/>
          <w:i/>
          <w:iCs/>
          <w:sz w:val="20"/>
          <w:szCs w:val="20"/>
        </w:rPr>
        <w:t>'</w:t>
      </w:r>
      <w:r w:rsidR="00030AA3" w:rsidRPr="00ED1E4C">
        <w:rPr>
          <w:rFonts w:ascii="Arial" w:hAnsi="Arial" w:cs="Arial"/>
          <w:i/>
          <w:iCs/>
          <w:sz w:val="20"/>
          <w:szCs w:val="20"/>
        </w:rPr>
        <w:t>d be happy to talk about it, but I don</w:t>
      </w:r>
      <w:r>
        <w:rPr>
          <w:rFonts w:ascii="Arial" w:hAnsi="Arial" w:cs="Arial"/>
          <w:i/>
          <w:iCs/>
          <w:sz w:val="20"/>
          <w:szCs w:val="20"/>
        </w:rPr>
        <w:t>'</w:t>
      </w:r>
      <w:r w:rsidR="00030AA3" w:rsidRPr="00ED1E4C">
        <w:rPr>
          <w:rFonts w:ascii="Arial" w:hAnsi="Arial" w:cs="Arial"/>
          <w:i/>
          <w:iCs/>
          <w:sz w:val="20"/>
          <w:szCs w:val="20"/>
        </w:rPr>
        <w:t>t want to start the conversation because I don</w:t>
      </w:r>
      <w:r>
        <w:rPr>
          <w:rFonts w:ascii="Arial" w:hAnsi="Arial" w:cs="Arial"/>
          <w:i/>
          <w:iCs/>
          <w:sz w:val="20"/>
          <w:szCs w:val="20"/>
        </w:rPr>
        <w:t>'</w:t>
      </w:r>
      <w:r w:rsidR="00030AA3" w:rsidRPr="00ED1E4C">
        <w:rPr>
          <w:rFonts w:ascii="Arial" w:hAnsi="Arial" w:cs="Arial"/>
          <w:i/>
          <w:iCs/>
          <w:sz w:val="20"/>
          <w:szCs w:val="20"/>
        </w:rPr>
        <w:t>t think she</w:t>
      </w:r>
      <w:r>
        <w:rPr>
          <w:rFonts w:ascii="Arial" w:hAnsi="Arial" w:cs="Arial"/>
          <w:i/>
          <w:iCs/>
          <w:sz w:val="20"/>
          <w:szCs w:val="20"/>
        </w:rPr>
        <w:t>'</w:t>
      </w:r>
      <w:r w:rsidR="00030AA3" w:rsidRPr="00ED1E4C">
        <w:rPr>
          <w:rFonts w:ascii="Arial" w:hAnsi="Arial" w:cs="Arial"/>
          <w:i/>
          <w:iCs/>
          <w:sz w:val="20"/>
          <w:szCs w:val="20"/>
        </w:rPr>
        <w:t>d know how to help</w:t>
      </w:r>
      <w:r>
        <w:rPr>
          <w:rFonts w:ascii="Arial" w:hAnsi="Arial" w:cs="Arial"/>
          <w:i/>
          <w:iCs/>
          <w:sz w:val="20"/>
          <w:szCs w:val="20"/>
        </w:rPr>
        <w:t>"</w:t>
      </w:r>
      <w:r w:rsidR="00A8232B">
        <w:rPr>
          <w:rFonts w:ascii="Arial" w:hAnsi="Arial" w:cs="Arial"/>
          <w:i/>
          <w:iCs/>
          <w:sz w:val="20"/>
          <w:szCs w:val="20"/>
        </w:rPr>
        <w:t xml:space="preserve"> </w:t>
      </w:r>
    </w:p>
    <w:p w14:paraId="70D8EF73" w14:textId="77777777" w:rsidR="00373D25" w:rsidRPr="00030AA3" w:rsidRDefault="00373D25" w:rsidP="00030AA3">
      <w:pPr>
        <w:jc w:val="center"/>
        <w:rPr>
          <w:rFonts w:ascii="Arial" w:hAnsi="Arial" w:cs="Arial"/>
          <w:i/>
          <w:iCs/>
          <w:color w:val="FF40FF"/>
          <w:sz w:val="18"/>
          <w:szCs w:val="18"/>
        </w:rPr>
      </w:pPr>
    </w:p>
    <w:p w14:paraId="2A3318BE" w14:textId="73D20F0D" w:rsidR="00030AA3" w:rsidRPr="00373D25" w:rsidRDefault="00030AA3" w:rsidP="00030AA3">
      <w:pPr>
        <w:rPr>
          <w:rFonts w:ascii="Arial" w:hAnsi="Arial" w:cs="Arial"/>
        </w:rPr>
      </w:pPr>
      <w:r w:rsidRPr="00A030D4">
        <w:rPr>
          <w:rFonts w:ascii="Arial" w:hAnsi="Arial" w:cs="Arial"/>
          <w:sz w:val="24"/>
          <w:szCs w:val="24"/>
        </w:rPr>
        <w:t xml:space="preserve">Students </w:t>
      </w:r>
      <w:r w:rsidR="00A8232B" w:rsidRPr="00A030D4">
        <w:rPr>
          <w:rFonts w:ascii="Arial" w:hAnsi="Arial" w:cs="Arial"/>
          <w:sz w:val="24"/>
          <w:szCs w:val="24"/>
        </w:rPr>
        <w:t xml:space="preserve">also </w:t>
      </w:r>
      <w:r w:rsidRPr="00A030D4">
        <w:rPr>
          <w:rFonts w:ascii="Arial" w:hAnsi="Arial" w:cs="Arial"/>
          <w:sz w:val="24"/>
          <w:szCs w:val="24"/>
        </w:rPr>
        <w:t>talked about how supportive personal tutors were and integral to positive student outcomes</w:t>
      </w:r>
      <w:r w:rsidRPr="00373D25">
        <w:rPr>
          <w:rFonts w:ascii="Arial" w:hAnsi="Arial" w:cs="Arial"/>
        </w:rPr>
        <w:t>.</w:t>
      </w:r>
    </w:p>
    <w:p w14:paraId="05490C37" w14:textId="3D569FE8" w:rsidR="00030AA3" w:rsidRPr="00CF7D46" w:rsidRDefault="0010164C" w:rsidP="00373D25">
      <w:pPr>
        <w:autoSpaceDE w:val="0"/>
        <w:autoSpaceDN w:val="0"/>
        <w:adjustRightInd w:val="0"/>
        <w:spacing w:after="0" w:line="240" w:lineRule="auto"/>
        <w:jc w:val="center"/>
        <w:rPr>
          <w:rFonts w:ascii="Arial" w:hAnsi="Arial" w:cs="Arial"/>
          <w:i/>
          <w:iCs/>
          <w:sz w:val="20"/>
          <w:szCs w:val="20"/>
        </w:rPr>
      </w:pPr>
      <w:r>
        <w:rPr>
          <w:rFonts w:ascii="Arial" w:hAnsi="Arial" w:cs="Arial"/>
          <w:i/>
          <w:iCs/>
          <w:sz w:val="20"/>
          <w:szCs w:val="20"/>
        </w:rPr>
        <w:t>"</w:t>
      </w:r>
      <w:r w:rsidR="00030AA3" w:rsidRPr="00CF7D46">
        <w:rPr>
          <w:rFonts w:ascii="Arial" w:hAnsi="Arial" w:cs="Arial"/>
          <w:i/>
          <w:iCs/>
          <w:sz w:val="20"/>
          <w:szCs w:val="20"/>
        </w:rPr>
        <w:t>she</w:t>
      </w:r>
      <w:r>
        <w:rPr>
          <w:rFonts w:ascii="Arial" w:hAnsi="Arial" w:cs="Arial"/>
          <w:i/>
          <w:iCs/>
          <w:sz w:val="20"/>
          <w:szCs w:val="20"/>
        </w:rPr>
        <w:t>'</w:t>
      </w:r>
      <w:r w:rsidR="00030AA3" w:rsidRPr="00CF7D46">
        <w:rPr>
          <w:rFonts w:ascii="Arial" w:hAnsi="Arial" w:cs="Arial"/>
          <w:i/>
          <w:iCs/>
          <w:sz w:val="20"/>
          <w:szCs w:val="20"/>
        </w:rPr>
        <w:t>s [new personal tutor</w:t>
      </w:r>
      <w:r>
        <w:rPr>
          <w:rFonts w:ascii="Arial" w:hAnsi="Arial" w:cs="Arial"/>
          <w:i/>
          <w:iCs/>
          <w:sz w:val="20"/>
          <w:szCs w:val="20"/>
        </w:rPr>
        <w:t>'</w:t>
      </w:r>
      <w:r w:rsidR="00030AA3" w:rsidRPr="00CF7D46">
        <w:rPr>
          <w:rFonts w:ascii="Arial" w:hAnsi="Arial" w:cs="Arial"/>
          <w:i/>
          <w:iCs/>
          <w:sz w:val="20"/>
          <w:szCs w:val="20"/>
        </w:rPr>
        <w:t xml:space="preserve">s] been great. She said erm </w:t>
      </w:r>
      <w:r>
        <w:rPr>
          <w:rFonts w:ascii="Arial" w:hAnsi="Arial" w:cs="Arial"/>
          <w:i/>
          <w:iCs/>
          <w:sz w:val="20"/>
          <w:szCs w:val="20"/>
        </w:rPr>
        <w:t>"</w:t>
      </w:r>
      <w:r w:rsidR="00030AA3" w:rsidRPr="00CF7D46">
        <w:rPr>
          <w:rFonts w:ascii="Arial" w:hAnsi="Arial" w:cs="Arial"/>
          <w:i/>
          <w:iCs/>
          <w:sz w:val="20"/>
          <w:szCs w:val="20"/>
        </w:rPr>
        <w:t>what would you like to work on?</w:t>
      </w:r>
      <w:r>
        <w:rPr>
          <w:rFonts w:ascii="Arial" w:hAnsi="Arial" w:cs="Arial"/>
          <w:i/>
          <w:iCs/>
          <w:sz w:val="20"/>
          <w:szCs w:val="20"/>
        </w:rPr>
        <w:t>"</w:t>
      </w:r>
      <w:r w:rsidR="00030AA3" w:rsidRPr="00CF7D46">
        <w:rPr>
          <w:rFonts w:ascii="Arial" w:hAnsi="Arial" w:cs="Arial"/>
          <w:i/>
          <w:iCs/>
          <w:sz w:val="20"/>
          <w:szCs w:val="20"/>
        </w:rPr>
        <w:t>. So, she</w:t>
      </w:r>
      <w:r>
        <w:rPr>
          <w:rFonts w:ascii="Arial" w:hAnsi="Arial" w:cs="Arial"/>
          <w:i/>
          <w:iCs/>
          <w:sz w:val="20"/>
          <w:szCs w:val="20"/>
        </w:rPr>
        <w:t>'</w:t>
      </w:r>
      <w:r w:rsidR="00030AA3" w:rsidRPr="00CF7D46">
        <w:rPr>
          <w:rFonts w:ascii="Arial" w:hAnsi="Arial" w:cs="Arial"/>
          <w:i/>
          <w:iCs/>
          <w:sz w:val="20"/>
          <w:szCs w:val="20"/>
        </w:rPr>
        <w:t>s helped me with my introductions and my conclusions and just helped with my essays and like but because before I</w:t>
      </w:r>
      <w:r>
        <w:rPr>
          <w:rFonts w:ascii="Arial" w:hAnsi="Arial" w:cs="Arial"/>
          <w:i/>
          <w:iCs/>
          <w:sz w:val="20"/>
          <w:szCs w:val="20"/>
        </w:rPr>
        <w:t>'</w:t>
      </w:r>
      <w:r w:rsidR="00030AA3" w:rsidRPr="00CF7D46">
        <w:rPr>
          <w:rFonts w:ascii="Arial" w:hAnsi="Arial" w:cs="Arial"/>
          <w:i/>
          <w:iCs/>
          <w:sz w:val="20"/>
          <w:szCs w:val="20"/>
        </w:rPr>
        <w:t>d be getting kind of- like I</w:t>
      </w:r>
      <w:r>
        <w:rPr>
          <w:rFonts w:ascii="Arial" w:hAnsi="Arial" w:cs="Arial"/>
          <w:i/>
          <w:iCs/>
          <w:sz w:val="20"/>
          <w:szCs w:val="20"/>
        </w:rPr>
        <w:t>'</w:t>
      </w:r>
      <w:r w:rsidR="00030AA3" w:rsidRPr="00CF7D46">
        <w:rPr>
          <w:rFonts w:ascii="Arial" w:hAnsi="Arial" w:cs="Arial"/>
          <w:i/>
          <w:iCs/>
          <w:sz w:val="20"/>
          <w:szCs w:val="20"/>
        </w:rPr>
        <w:t>d just be passing or get a 2.2 or something whereas in my exams this year I</w:t>
      </w:r>
      <w:r>
        <w:rPr>
          <w:rFonts w:ascii="Arial" w:hAnsi="Arial" w:cs="Arial"/>
          <w:i/>
          <w:iCs/>
          <w:sz w:val="20"/>
          <w:szCs w:val="20"/>
        </w:rPr>
        <w:t>'</w:t>
      </w:r>
      <w:r w:rsidR="00030AA3" w:rsidRPr="00CF7D46">
        <w:rPr>
          <w:rFonts w:ascii="Arial" w:hAnsi="Arial" w:cs="Arial"/>
          <w:i/>
          <w:iCs/>
          <w:sz w:val="20"/>
          <w:szCs w:val="20"/>
        </w:rPr>
        <w:t>ve managed to get a 2.1</w:t>
      </w:r>
      <w:r>
        <w:rPr>
          <w:rFonts w:ascii="Arial" w:hAnsi="Arial" w:cs="Arial"/>
          <w:i/>
          <w:iCs/>
          <w:sz w:val="20"/>
          <w:szCs w:val="20"/>
        </w:rPr>
        <w:t>"</w:t>
      </w:r>
      <w:r w:rsidR="00030AA3" w:rsidRPr="00CF7D46">
        <w:rPr>
          <w:rFonts w:ascii="Arial" w:hAnsi="Arial" w:cs="Arial"/>
          <w:i/>
          <w:iCs/>
          <w:sz w:val="20"/>
          <w:szCs w:val="20"/>
        </w:rPr>
        <w:t>.</w:t>
      </w:r>
    </w:p>
    <w:p w14:paraId="5E664FA1" w14:textId="77777777" w:rsidR="00030AA3" w:rsidRPr="00CF7D46" w:rsidRDefault="00030AA3" w:rsidP="00373D25">
      <w:pPr>
        <w:autoSpaceDE w:val="0"/>
        <w:autoSpaceDN w:val="0"/>
        <w:adjustRightInd w:val="0"/>
        <w:spacing w:after="0" w:line="240" w:lineRule="auto"/>
        <w:jc w:val="center"/>
        <w:rPr>
          <w:rFonts w:ascii="Arial" w:hAnsi="Arial" w:cs="Arial"/>
          <w:i/>
          <w:iCs/>
          <w:sz w:val="20"/>
          <w:szCs w:val="20"/>
        </w:rPr>
      </w:pPr>
    </w:p>
    <w:p w14:paraId="1609AF6E" w14:textId="4A65B1DD" w:rsidR="00030AA3" w:rsidRPr="00CF7D46" w:rsidRDefault="0010164C" w:rsidP="00373D25">
      <w:pPr>
        <w:autoSpaceDE w:val="0"/>
        <w:autoSpaceDN w:val="0"/>
        <w:adjustRightInd w:val="0"/>
        <w:spacing w:after="0" w:line="240" w:lineRule="auto"/>
        <w:jc w:val="center"/>
        <w:rPr>
          <w:rFonts w:ascii="Arial" w:hAnsi="Arial" w:cs="Arial"/>
          <w:i/>
          <w:iCs/>
          <w:sz w:val="20"/>
          <w:szCs w:val="20"/>
        </w:rPr>
      </w:pPr>
      <w:r>
        <w:rPr>
          <w:rFonts w:ascii="Arial" w:hAnsi="Arial" w:cs="Arial"/>
          <w:i/>
          <w:iCs/>
          <w:sz w:val="20"/>
          <w:szCs w:val="20"/>
        </w:rPr>
        <w:t>"</w:t>
      </w:r>
      <w:r w:rsidR="00030AA3" w:rsidRPr="00CF7D46">
        <w:rPr>
          <w:rFonts w:ascii="Arial" w:hAnsi="Arial" w:cs="Arial"/>
          <w:i/>
          <w:iCs/>
          <w:sz w:val="20"/>
          <w:szCs w:val="20"/>
        </w:rPr>
        <w:t>My personal tutor was the person who supported me through getting my diagnosis in my 2nd year!</w:t>
      </w:r>
    </w:p>
    <w:p w14:paraId="0C9BBD92" w14:textId="77777777" w:rsidR="00030AA3" w:rsidRPr="00CF7D46" w:rsidRDefault="00030AA3" w:rsidP="00373D25">
      <w:pPr>
        <w:autoSpaceDE w:val="0"/>
        <w:autoSpaceDN w:val="0"/>
        <w:adjustRightInd w:val="0"/>
        <w:spacing w:after="0" w:line="240" w:lineRule="auto"/>
        <w:jc w:val="center"/>
        <w:rPr>
          <w:rFonts w:ascii="Arial" w:hAnsi="Arial" w:cs="Arial"/>
          <w:i/>
          <w:iCs/>
          <w:sz w:val="20"/>
          <w:szCs w:val="20"/>
        </w:rPr>
      </w:pPr>
    </w:p>
    <w:p w14:paraId="4DC43CC4" w14:textId="33F9B2A8" w:rsidR="00030AA3" w:rsidRPr="00CF7D46" w:rsidRDefault="0010164C" w:rsidP="00373D25">
      <w:pPr>
        <w:autoSpaceDE w:val="0"/>
        <w:autoSpaceDN w:val="0"/>
        <w:adjustRightInd w:val="0"/>
        <w:spacing w:after="0" w:line="240" w:lineRule="auto"/>
        <w:jc w:val="center"/>
        <w:rPr>
          <w:rFonts w:ascii="Arial" w:hAnsi="Arial" w:cs="Arial"/>
          <w:i/>
          <w:iCs/>
          <w:sz w:val="20"/>
          <w:szCs w:val="20"/>
        </w:rPr>
      </w:pPr>
      <w:r>
        <w:rPr>
          <w:rFonts w:ascii="Arial" w:hAnsi="Arial" w:cs="Arial"/>
          <w:i/>
          <w:iCs/>
          <w:sz w:val="20"/>
          <w:szCs w:val="20"/>
        </w:rPr>
        <w:t>"</w:t>
      </w:r>
      <w:r w:rsidR="00030AA3" w:rsidRPr="00CF7D46">
        <w:rPr>
          <w:rFonts w:ascii="Arial" w:hAnsi="Arial" w:cs="Arial"/>
          <w:i/>
          <w:iCs/>
          <w:sz w:val="20"/>
          <w:szCs w:val="20"/>
        </w:rPr>
        <w:t xml:space="preserve">My personal tutor was great in being proactive and asking what she could do to help, if I wanted her to contact my tutors etc. but she wasn't confident/comfortable with </w:t>
      </w:r>
      <w:r w:rsidR="00373D25" w:rsidRPr="00CF7D46">
        <w:rPr>
          <w:rFonts w:ascii="Arial" w:hAnsi="Arial" w:cs="Arial"/>
          <w:i/>
          <w:iCs/>
          <w:sz w:val="20"/>
          <w:szCs w:val="20"/>
        </w:rPr>
        <w:t>terminology,</w:t>
      </w:r>
      <w:r w:rsidR="00030AA3" w:rsidRPr="00CF7D46">
        <w:rPr>
          <w:rFonts w:ascii="Arial" w:hAnsi="Arial" w:cs="Arial"/>
          <w:i/>
          <w:iCs/>
          <w:sz w:val="20"/>
          <w:szCs w:val="20"/>
        </w:rPr>
        <w:t xml:space="preserve"> but she was open about this</w:t>
      </w:r>
      <w:r>
        <w:rPr>
          <w:rFonts w:ascii="Arial" w:hAnsi="Arial" w:cs="Arial"/>
          <w:i/>
          <w:iCs/>
          <w:sz w:val="20"/>
          <w:szCs w:val="20"/>
        </w:rPr>
        <w:t>"</w:t>
      </w:r>
      <w:r w:rsidR="00A8232B">
        <w:rPr>
          <w:rFonts w:ascii="Arial" w:hAnsi="Arial" w:cs="Arial"/>
          <w:i/>
          <w:iCs/>
          <w:sz w:val="20"/>
          <w:szCs w:val="20"/>
        </w:rPr>
        <w:t>.</w:t>
      </w:r>
    </w:p>
    <w:p w14:paraId="7C5C03EA" w14:textId="77777777" w:rsidR="00030AA3" w:rsidRPr="00CF7D46" w:rsidRDefault="00030AA3" w:rsidP="00373D25">
      <w:pPr>
        <w:autoSpaceDE w:val="0"/>
        <w:autoSpaceDN w:val="0"/>
        <w:adjustRightInd w:val="0"/>
        <w:spacing w:after="0" w:line="240" w:lineRule="auto"/>
        <w:rPr>
          <w:rFonts w:ascii="Arial" w:hAnsi="Arial" w:cs="Arial"/>
          <w:i/>
          <w:iCs/>
          <w:sz w:val="20"/>
          <w:szCs w:val="20"/>
        </w:rPr>
      </w:pPr>
    </w:p>
    <w:p w14:paraId="710F2A9B" w14:textId="0B06F07F" w:rsidR="00030AA3" w:rsidRPr="00CF7D46" w:rsidRDefault="0010164C" w:rsidP="00373D25">
      <w:pPr>
        <w:autoSpaceDE w:val="0"/>
        <w:autoSpaceDN w:val="0"/>
        <w:adjustRightInd w:val="0"/>
        <w:spacing w:after="0" w:line="240" w:lineRule="auto"/>
        <w:jc w:val="center"/>
        <w:rPr>
          <w:rFonts w:ascii="Arial" w:hAnsi="Arial" w:cs="Arial"/>
          <w:i/>
          <w:iCs/>
          <w:sz w:val="20"/>
          <w:szCs w:val="20"/>
        </w:rPr>
      </w:pPr>
      <w:r>
        <w:rPr>
          <w:rFonts w:ascii="Arial" w:hAnsi="Arial" w:cs="Arial"/>
          <w:i/>
          <w:iCs/>
          <w:sz w:val="20"/>
          <w:szCs w:val="20"/>
        </w:rPr>
        <w:t>"</w:t>
      </w:r>
      <w:r w:rsidR="00030AA3" w:rsidRPr="00CF7D46">
        <w:rPr>
          <w:rFonts w:ascii="Arial" w:hAnsi="Arial" w:cs="Arial"/>
          <w:i/>
          <w:iCs/>
          <w:sz w:val="20"/>
          <w:szCs w:val="20"/>
        </w:rPr>
        <w:t>I greatly appreciate the attitude my personal tutor has towards my disability which is talking about it as any other topic- not going out of his way to be clearly uncomfortable or avoid mentioning it altogether, but also not being overly sensitive or patronising about it. he is very straightforward about it, which I feel is very good practice</w:t>
      </w:r>
      <w:r>
        <w:rPr>
          <w:rFonts w:ascii="Arial" w:hAnsi="Arial" w:cs="Arial"/>
          <w:i/>
          <w:iCs/>
          <w:sz w:val="20"/>
          <w:szCs w:val="20"/>
        </w:rPr>
        <w:t>"</w:t>
      </w:r>
      <w:r w:rsidR="00A8232B">
        <w:rPr>
          <w:rFonts w:ascii="Arial" w:hAnsi="Arial" w:cs="Arial"/>
          <w:i/>
          <w:iCs/>
          <w:sz w:val="20"/>
          <w:szCs w:val="20"/>
        </w:rPr>
        <w:t>.</w:t>
      </w:r>
    </w:p>
    <w:p w14:paraId="6DE26D39" w14:textId="77777777" w:rsidR="00030AA3" w:rsidRPr="00CF7D46" w:rsidRDefault="00030AA3" w:rsidP="00373D25">
      <w:pPr>
        <w:autoSpaceDE w:val="0"/>
        <w:autoSpaceDN w:val="0"/>
        <w:adjustRightInd w:val="0"/>
        <w:spacing w:after="0" w:line="240" w:lineRule="auto"/>
        <w:jc w:val="center"/>
        <w:rPr>
          <w:rFonts w:ascii="Arial" w:hAnsi="Arial" w:cs="Arial"/>
          <w:i/>
          <w:iCs/>
          <w:sz w:val="20"/>
          <w:szCs w:val="20"/>
        </w:rPr>
      </w:pPr>
    </w:p>
    <w:p w14:paraId="228519B9" w14:textId="063E5E22" w:rsidR="00030AA3" w:rsidRPr="00CF7D46" w:rsidRDefault="0010164C" w:rsidP="00373D25">
      <w:pPr>
        <w:spacing w:after="0" w:line="240" w:lineRule="auto"/>
        <w:jc w:val="center"/>
        <w:rPr>
          <w:rFonts w:ascii="Arial" w:hAnsi="Arial" w:cs="Arial"/>
          <w:i/>
          <w:iCs/>
          <w:sz w:val="20"/>
          <w:szCs w:val="20"/>
        </w:rPr>
      </w:pPr>
      <w:r>
        <w:rPr>
          <w:rFonts w:ascii="Arial" w:hAnsi="Arial" w:cs="Arial"/>
          <w:i/>
          <w:iCs/>
          <w:sz w:val="20"/>
          <w:szCs w:val="20"/>
        </w:rPr>
        <w:t>"</w:t>
      </w:r>
      <w:r w:rsidR="00030AA3" w:rsidRPr="00CF7D46">
        <w:rPr>
          <w:rFonts w:ascii="Arial" w:hAnsi="Arial" w:cs="Arial"/>
          <w:i/>
          <w:iCs/>
          <w:sz w:val="20"/>
          <w:szCs w:val="20"/>
        </w:rPr>
        <w:t>My personal tutor has been incredible. They have worked with me throughout this academic year to help me improve my writing. I am so thankful for all the support they have given me</w:t>
      </w:r>
      <w:r>
        <w:rPr>
          <w:rFonts w:ascii="Arial" w:hAnsi="Arial" w:cs="Arial"/>
          <w:i/>
          <w:iCs/>
          <w:sz w:val="20"/>
          <w:szCs w:val="20"/>
        </w:rPr>
        <w:t>"</w:t>
      </w:r>
      <w:r w:rsidR="00030AA3" w:rsidRPr="00CF7D46">
        <w:rPr>
          <w:rFonts w:ascii="Arial" w:hAnsi="Arial" w:cs="Arial"/>
          <w:i/>
          <w:iCs/>
          <w:sz w:val="20"/>
          <w:szCs w:val="20"/>
        </w:rPr>
        <w:t>.</w:t>
      </w:r>
    </w:p>
    <w:p w14:paraId="7E52628D" w14:textId="7F9030E8" w:rsidR="00030AA3" w:rsidRDefault="0010164C" w:rsidP="00373D25">
      <w:pPr>
        <w:autoSpaceDE w:val="0"/>
        <w:autoSpaceDN w:val="0"/>
        <w:adjustRightInd w:val="0"/>
        <w:spacing w:after="0" w:line="240" w:lineRule="auto"/>
        <w:jc w:val="center"/>
        <w:rPr>
          <w:rFonts w:ascii="Arial" w:hAnsi="Arial" w:cs="Arial"/>
          <w:i/>
          <w:iCs/>
          <w:sz w:val="20"/>
          <w:szCs w:val="20"/>
        </w:rPr>
      </w:pPr>
      <w:r>
        <w:rPr>
          <w:rFonts w:ascii="Arial" w:hAnsi="Arial" w:cs="Arial"/>
          <w:i/>
          <w:iCs/>
          <w:sz w:val="20"/>
          <w:szCs w:val="20"/>
        </w:rPr>
        <w:t>"</w:t>
      </w:r>
      <w:r w:rsidR="00030AA3" w:rsidRPr="00F571FF">
        <w:rPr>
          <w:rFonts w:ascii="Arial" w:hAnsi="Arial" w:cs="Arial"/>
          <w:i/>
          <w:iCs/>
          <w:sz w:val="20"/>
          <w:szCs w:val="20"/>
        </w:rPr>
        <w:t xml:space="preserve">My personal tutor in first year </w:t>
      </w:r>
      <w:r w:rsidR="00030AA3">
        <w:rPr>
          <w:rFonts w:ascii="Arial" w:hAnsi="Arial" w:cs="Arial"/>
          <w:i/>
          <w:iCs/>
          <w:sz w:val="20"/>
          <w:szCs w:val="20"/>
        </w:rPr>
        <w:t>(xxx</w:t>
      </w:r>
      <w:r w:rsidR="00030AA3" w:rsidRPr="00F571FF">
        <w:rPr>
          <w:rFonts w:ascii="Arial" w:hAnsi="Arial" w:cs="Arial"/>
          <w:i/>
          <w:iCs/>
          <w:sz w:val="20"/>
          <w:szCs w:val="20"/>
        </w:rPr>
        <w:t xml:space="preserve">) was FANTASTIC at letting me </w:t>
      </w:r>
      <w:r w:rsidR="00030AA3">
        <w:rPr>
          <w:rFonts w:ascii="Arial" w:hAnsi="Arial" w:cs="Arial"/>
          <w:i/>
          <w:iCs/>
          <w:sz w:val="20"/>
          <w:szCs w:val="20"/>
        </w:rPr>
        <w:t xml:space="preserve">know </w:t>
      </w:r>
      <w:r w:rsidR="00030AA3" w:rsidRPr="00F571FF">
        <w:rPr>
          <w:rFonts w:ascii="Arial" w:hAnsi="Arial" w:cs="Arial"/>
          <w:i/>
          <w:iCs/>
          <w:sz w:val="20"/>
          <w:szCs w:val="20"/>
        </w:rPr>
        <w:t xml:space="preserve">what reasonable adjustments were available. The PT went above and beyond but I know that I had a </w:t>
      </w:r>
      <w:proofErr w:type="gramStart"/>
      <w:r w:rsidR="00030AA3" w:rsidRPr="00F571FF">
        <w:rPr>
          <w:rFonts w:ascii="Arial" w:hAnsi="Arial" w:cs="Arial"/>
          <w:i/>
          <w:iCs/>
          <w:sz w:val="20"/>
          <w:szCs w:val="20"/>
        </w:rPr>
        <w:t>really unique</w:t>
      </w:r>
      <w:proofErr w:type="gramEnd"/>
      <w:r w:rsidR="00030AA3" w:rsidRPr="00F571FF">
        <w:rPr>
          <w:rFonts w:ascii="Arial" w:hAnsi="Arial" w:cs="Arial"/>
          <w:i/>
          <w:iCs/>
          <w:sz w:val="20"/>
          <w:szCs w:val="20"/>
        </w:rPr>
        <w:t xml:space="preserve"> experience as most of the other people who I know with </w:t>
      </w:r>
      <w:r>
        <w:rPr>
          <w:rFonts w:ascii="Arial" w:hAnsi="Arial" w:cs="Arial"/>
          <w:i/>
          <w:iCs/>
          <w:sz w:val="20"/>
          <w:szCs w:val="20"/>
        </w:rPr>
        <w:t>'</w:t>
      </w:r>
      <w:r w:rsidR="00030AA3" w:rsidRPr="00F571FF">
        <w:rPr>
          <w:rFonts w:ascii="Arial" w:hAnsi="Arial" w:cs="Arial"/>
          <w:i/>
          <w:iCs/>
          <w:sz w:val="20"/>
          <w:szCs w:val="20"/>
        </w:rPr>
        <w:t>issues</w:t>
      </w:r>
      <w:r>
        <w:rPr>
          <w:rFonts w:ascii="Arial" w:hAnsi="Arial" w:cs="Arial"/>
          <w:i/>
          <w:iCs/>
          <w:sz w:val="20"/>
          <w:szCs w:val="20"/>
        </w:rPr>
        <w:t>'</w:t>
      </w:r>
      <w:r w:rsidR="00030AA3" w:rsidRPr="00F571FF">
        <w:rPr>
          <w:rFonts w:ascii="Arial" w:hAnsi="Arial" w:cs="Arial"/>
          <w:i/>
          <w:iCs/>
          <w:sz w:val="20"/>
          <w:szCs w:val="20"/>
        </w:rPr>
        <w:t xml:space="preserve"> are unable to get support from their PT</w:t>
      </w:r>
      <w:r>
        <w:rPr>
          <w:rFonts w:ascii="Arial" w:hAnsi="Arial" w:cs="Arial"/>
          <w:i/>
          <w:iCs/>
          <w:sz w:val="20"/>
          <w:szCs w:val="20"/>
        </w:rPr>
        <w:t>"</w:t>
      </w:r>
      <w:r w:rsidR="00A8232B">
        <w:rPr>
          <w:rFonts w:ascii="Arial" w:hAnsi="Arial" w:cs="Arial"/>
          <w:i/>
          <w:iCs/>
          <w:sz w:val="20"/>
          <w:szCs w:val="20"/>
        </w:rPr>
        <w:t>.</w:t>
      </w:r>
    </w:p>
    <w:p w14:paraId="348CBDE9" w14:textId="77777777" w:rsidR="00A030D4" w:rsidRDefault="00A030D4" w:rsidP="00030AA3">
      <w:pPr>
        <w:autoSpaceDE w:val="0"/>
        <w:autoSpaceDN w:val="0"/>
        <w:adjustRightInd w:val="0"/>
        <w:spacing w:after="0" w:line="400" w:lineRule="atLeast"/>
        <w:rPr>
          <w:rFonts w:ascii="Arial" w:hAnsi="Arial" w:cs="Arial"/>
          <w:sz w:val="24"/>
          <w:szCs w:val="24"/>
        </w:rPr>
      </w:pPr>
    </w:p>
    <w:p w14:paraId="5FB471CA" w14:textId="66931B57" w:rsidR="00030AA3" w:rsidRPr="00030AA3" w:rsidRDefault="00030AA3" w:rsidP="00030AA3">
      <w:pPr>
        <w:autoSpaceDE w:val="0"/>
        <w:autoSpaceDN w:val="0"/>
        <w:adjustRightInd w:val="0"/>
        <w:spacing w:after="0" w:line="400" w:lineRule="atLeast"/>
        <w:rPr>
          <w:rFonts w:ascii="Arial" w:hAnsi="Arial" w:cs="Arial"/>
          <w:sz w:val="24"/>
          <w:szCs w:val="24"/>
        </w:rPr>
      </w:pPr>
      <w:r w:rsidRPr="00030AA3">
        <w:rPr>
          <w:rFonts w:ascii="Arial" w:hAnsi="Arial" w:cs="Arial"/>
          <w:sz w:val="24"/>
          <w:szCs w:val="24"/>
        </w:rPr>
        <w:t xml:space="preserve">Some students reported not speaking to their personal tutors about their disability. </w:t>
      </w:r>
    </w:p>
    <w:p w14:paraId="287E3956" w14:textId="77777777" w:rsidR="00030AA3" w:rsidRPr="00F571FF" w:rsidRDefault="00030AA3" w:rsidP="00030AA3">
      <w:pPr>
        <w:autoSpaceDE w:val="0"/>
        <w:autoSpaceDN w:val="0"/>
        <w:adjustRightInd w:val="0"/>
        <w:spacing w:after="0" w:line="400" w:lineRule="atLeast"/>
        <w:jc w:val="center"/>
        <w:rPr>
          <w:rFonts w:ascii="Arial" w:hAnsi="Arial" w:cs="Arial"/>
          <w:sz w:val="20"/>
          <w:szCs w:val="20"/>
        </w:rPr>
      </w:pPr>
    </w:p>
    <w:p w14:paraId="291757CE" w14:textId="77777777" w:rsidR="00373D25" w:rsidRDefault="0010164C" w:rsidP="00373D25">
      <w:pPr>
        <w:autoSpaceDE w:val="0"/>
        <w:autoSpaceDN w:val="0"/>
        <w:adjustRightInd w:val="0"/>
        <w:spacing w:after="0" w:line="240" w:lineRule="auto"/>
        <w:jc w:val="center"/>
        <w:rPr>
          <w:rFonts w:ascii="Arial" w:hAnsi="Arial" w:cs="Arial"/>
          <w:i/>
          <w:iCs/>
          <w:sz w:val="20"/>
          <w:szCs w:val="20"/>
        </w:rPr>
      </w:pPr>
      <w:r>
        <w:rPr>
          <w:rFonts w:ascii="Arial" w:hAnsi="Arial" w:cs="Arial"/>
          <w:i/>
          <w:iCs/>
          <w:sz w:val="20"/>
          <w:szCs w:val="20"/>
        </w:rPr>
        <w:t>"</w:t>
      </w:r>
      <w:r w:rsidR="00030AA3" w:rsidRPr="00F571FF">
        <w:rPr>
          <w:rFonts w:ascii="Arial" w:hAnsi="Arial" w:cs="Arial"/>
          <w:i/>
          <w:iCs/>
          <w:sz w:val="20"/>
          <w:szCs w:val="20"/>
        </w:rPr>
        <w:t xml:space="preserve">My personal tutor is really </w:t>
      </w:r>
      <w:proofErr w:type="gramStart"/>
      <w:r w:rsidR="00030AA3" w:rsidRPr="00F571FF">
        <w:rPr>
          <w:rFonts w:ascii="Arial" w:hAnsi="Arial" w:cs="Arial"/>
          <w:i/>
          <w:iCs/>
          <w:sz w:val="20"/>
          <w:szCs w:val="20"/>
        </w:rPr>
        <w:t>good,</w:t>
      </w:r>
      <w:proofErr w:type="gramEnd"/>
      <w:r w:rsidR="00030AA3" w:rsidRPr="00F571FF">
        <w:rPr>
          <w:rFonts w:ascii="Arial" w:hAnsi="Arial" w:cs="Arial"/>
          <w:i/>
          <w:iCs/>
          <w:sz w:val="20"/>
          <w:szCs w:val="20"/>
        </w:rPr>
        <w:t xml:space="preserve"> I just feel uncomfortable sharing this part of me with them</w:t>
      </w:r>
      <w:r>
        <w:rPr>
          <w:rFonts w:ascii="Arial" w:hAnsi="Arial" w:cs="Arial"/>
          <w:i/>
          <w:iCs/>
          <w:sz w:val="20"/>
          <w:szCs w:val="20"/>
        </w:rPr>
        <w:t>"</w:t>
      </w:r>
    </w:p>
    <w:p w14:paraId="0D6A61C0" w14:textId="06B6ACFF" w:rsidR="00030AA3" w:rsidRPr="00F571FF" w:rsidRDefault="00030AA3" w:rsidP="00373D25">
      <w:pPr>
        <w:autoSpaceDE w:val="0"/>
        <w:autoSpaceDN w:val="0"/>
        <w:adjustRightInd w:val="0"/>
        <w:spacing w:after="0" w:line="240" w:lineRule="auto"/>
        <w:jc w:val="center"/>
        <w:rPr>
          <w:rFonts w:ascii="Arial" w:hAnsi="Arial" w:cs="Arial"/>
          <w:i/>
          <w:iCs/>
          <w:sz w:val="20"/>
          <w:szCs w:val="20"/>
        </w:rPr>
      </w:pPr>
      <w:r w:rsidRPr="00F571FF">
        <w:rPr>
          <w:rFonts w:ascii="Arial" w:hAnsi="Arial" w:cs="Arial"/>
          <w:i/>
          <w:iCs/>
          <w:sz w:val="20"/>
          <w:szCs w:val="20"/>
        </w:rPr>
        <w:tab/>
      </w:r>
    </w:p>
    <w:p w14:paraId="76B491CE" w14:textId="6E2618EF" w:rsidR="00030AA3" w:rsidRDefault="0010164C" w:rsidP="00373D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030AA3" w:rsidRPr="00CF7D46">
        <w:rPr>
          <w:rFonts w:ascii="Arial" w:hAnsi="Arial" w:cs="Arial"/>
          <w:sz w:val="20"/>
          <w:szCs w:val="20"/>
        </w:rPr>
        <w:t>I have never discussed my suspected disability with my personal tutor</w:t>
      </w:r>
      <w:r>
        <w:rPr>
          <w:rFonts w:ascii="Arial" w:hAnsi="Arial" w:cs="Arial"/>
          <w:sz w:val="20"/>
          <w:szCs w:val="20"/>
        </w:rPr>
        <w:t>"</w:t>
      </w:r>
    </w:p>
    <w:p w14:paraId="46977A7E" w14:textId="77777777" w:rsidR="00373D25" w:rsidRDefault="00373D25" w:rsidP="00373D25">
      <w:pPr>
        <w:autoSpaceDE w:val="0"/>
        <w:autoSpaceDN w:val="0"/>
        <w:adjustRightInd w:val="0"/>
        <w:spacing w:after="0" w:line="240" w:lineRule="auto"/>
        <w:jc w:val="center"/>
        <w:rPr>
          <w:rFonts w:ascii="Arial" w:hAnsi="Arial" w:cs="Arial"/>
          <w:sz w:val="20"/>
          <w:szCs w:val="20"/>
        </w:rPr>
      </w:pPr>
    </w:p>
    <w:p w14:paraId="084A7E68" w14:textId="55310E7E" w:rsidR="00030AA3" w:rsidRPr="00A030D4" w:rsidRDefault="00030AA3" w:rsidP="00030AA3">
      <w:pPr>
        <w:autoSpaceDE w:val="0"/>
        <w:autoSpaceDN w:val="0"/>
        <w:adjustRightInd w:val="0"/>
        <w:spacing w:after="0" w:line="400" w:lineRule="atLeast"/>
        <w:rPr>
          <w:rFonts w:ascii="Arial" w:hAnsi="Arial" w:cs="Arial"/>
          <w:sz w:val="24"/>
          <w:szCs w:val="24"/>
        </w:rPr>
      </w:pPr>
      <w:r w:rsidRPr="00A030D4">
        <w:rPr>
          <w:rFonts w:ascii="Arial" w:hAnsi="Arial" w:cs="Arial"/>
          <w:sz w:val="24"/>
          <w:szCs w:val="24"/>
        </w:rPr>
        <w:t xml:space="preserve">Students also made recommendations </w:t>
      </w:r>
      <w:r w:rsidR="00373D25" w:rsidRPr="00A030D4">
        <w:rPr>
          <w:rFonts w:ascii="Arial" w:hAnsi="Arial" w:cs="Arial"/>
          <w:sz w:val="24"/>
          <w:szCs w:val="24"/>
        </w:rPr>
        <w:t>for</w:t>
      </w:r>
      <w:r w:rsidRPr="00A030D4">
        <w:rPr>
          <w:rFonts w:ascii="Arial" w:hAnsi="Arial" w:cs="Arial"/>
          <w:sz w:val="24"/>
          <w:szCs w:val="24"/>
        </w:rPr>
        <w:t xml:space="preserve"> personal tutoring</w:t>
      </w:r>
      <w:r w:rsidR="003170BB" w:rsidRPr="00A030D4">
        <w:rPr>
          <w:rFonts w:ascii="Arial" w:hAnsi="Arial" w:cs="Arial"/>
          <w:sz w:val="24"/>
          <w:szCs w:val="24"/>
        </w:rPr>
        <w:t>.</w:t>
      </w:r>
      <w:r w:rsidRPr="00A030D4">
        <w:rPr>
          <w:rFonts w:ascii="Arial" w:hAnsi="Arial" w:cs="Arial"/>
          <w:sz w:val="24"/>
          <w:szCs w:val="24"/>
        </w:rPr>
        <w:t xml:space="preserve"> </w:t>
      </w:r>
    </w:p>
    <w:p w14:paraId="2CE004EB" w14:textId="77777777" w:rsidR="00030AA3" w:rsidRPr="003170BB" w:rsidRDefault="00030AA3" w:rsidP="00030AA3">
      <w:pPr>
        <w:autoSpaceDE w:val="0"/>
        <w:autoSpaceDN w:val="0"/>
        <w:adjustRightInd w:val="0"/>
        <w:spacing w:after="0" w:line="400" w:lineRule="atLeast"/>
        <w:rPr>
          <w:rFonts w:ascii="Arial" w:hAnsi="Arial" w:cs="Arial"/>
          <w:sz w:val="24"/>
          <w:szCs w:val="24"/>
        </w:rPr>
      </w:pPr>
    </w:p>
    <w:p w14:paraId="29297A7F" w14:textId="3788F18D" w:rsidR="00030AA3" w:rsidRDefault="0010164C" w:rsidP="00373D25">
      <w:pPr>
        <w:autoSpaceDE w:val="0"/>
        <w:autoSpaceDN w:val="0"/>
        <w:adjustRightInd w:val="0"/>
        <w:spacing w:after="0" w:line="240" w:lineRule="auto"/>
        <w:contextualSpacing/>
        <w:jc w:val="center"/>
        <w:rPr>
          <w:rFonts w:ascii="Arial" w:hAnsi="Arial" w:cs="Arial"/>
          <w:i/>
          <w:iCs/>
          <w:sz w:val="20"/>
          <w:szCs w:val="20"/>
        </w:rPr>
      </w:pPr>
      <w:r>
        <w:rPr>
          <w:rFonts w:ascii="Arial" w:hAnsi="Arial" w:cs="Arial"/>
          <w:i/>
          <w:iCs/>
          <w:sz w:val="20"/>
          <w:szCs w:val="20"/>
        </w:rPr>
        <w:t>"</w:t>
      </w:r>
      <w:r w:rsidR="00030AA3" w:rsidRPr="00F571FF">
        <w:rPr>
          <w:rFonts w:ascii="Arial" w:hAnsi="Arial" w:cs="Arial"/>
          <w:i/>
          <w:iCs/>
          <w:sz w:val="20"/>
          <w:szCs w:val="20"/>
        </w:rPr>
        <w:t>I do think there does need to be compulsory training definitely about neurodiversity, and about how to approach different disorders and just knowing what they are as well</w:t>
      </w:r>
      <w:r>
        <w:rPr>
          <w:rFonts w:ascii="Arial" w:hAnsi="Arial" w:cs="Arial"/>
          <w:i/>
          <w:iCs/>
          <w:sz w:val="20"/>
          <w:szCs w:val="20"/>
        </w:rPr>
        <w:t>"</w:t>
      </w:r>
      <w:r w:rsidR="00A8232B">
        <w:rPr>
          <w:rFonts w:ascii="Arial" w:hAnsi="Arial" w:cs="Arial"/>
          <w:i/>
          <w:iCs/>
          <w:sz w:val="20"/>
          <w:szCs w:val="20"/>
        </w:rPr>
        <w:t>.</w:t>
      </w:r>
    </w:p>
    <w:p w14:paraId="1BA792C7" w14:textId="77777777" w:rsidR="00373D25" w:rsidRPr="00F571FF" w:rsidRDefault="00373D25" w:rsidP="00373D25">
      <w:pPr>
        <w:autoSpaceDE w:val="0"/>
        <w:autoSpaceDN w:val="0"/>
        <w:adjustRightInd w:val="0"/>
        <w:spacing w:after="0" w:line="240" w:lineRule="auto"/>
        <w:contextualSpacing/>
        <w:jc w:val="center"/>
        <w:rPr>
          <w:rFonts w:ascii="Arial" w:hAnsi="Arial" w:cs="Arial"/>
          <w:i/>
          <w:iCs/>
          <w:sz w:val="20"/>
          <w:szCs w:val="20"/>
        </w:rPr>
      </w:pPr>
    </w:p>
    <w:p w14:paraId="26BBDBE9" w14:textId="784D514C" w:rsidR="00030AA3" w:rsidRDefault="0010164C" w:rsidP="50C87773">
      <w:pPr>
        <w:autoSpaceDE w:val="0"/>
        <w:autoSpaceDN w:val="0"/>
        <w:adjustRightInd w:val="0"/>
        <w:spacing w:after="0" w:line="240" w:lineRule="auto"/>
        <w:contextualSpacing/>
        <w:jc w:val="center"/>
        <w:rPr>
          <w:rFonts w:ascii="Arial" w:hAnsi="Arial" w:cs="Arial"/>
          <w:i/>
          <w:iCs/>
          <w:sz w:val="20"/>
          <w:szCs w:val="20"/>
        </w:rPr>
      </w:pPr>
      <w:r w:rsidRPr="50C87773">
        <w:rPr>
          <w:rFonts w:ascii="Arial" w:hAnsi="Arial" w:cs="Arial"/>
          <w:i/>
          <w:iCs/>
          <w:sz w:val="20"/>
          <w:szCs w:val="20"/>
        </w:rPr>
        <w:t>"</w:t>
      </w:r>
      <w:r w:rsidR="00030AA3" w:rsidRPr="50C87773">
        <w:rPr>
          <w:rFonts w:ascii="Arial" w:hAnsi="Arial" w:cs="Arial"/>
          <w:i/>
          <w:iCs/>
          <w:sz w:val="20"/>
          <w:szCs w:val="20"/>
        </w:rPr>
        <w:t xml:space="preserve">I would love it if the </w:t>
      </w:r>
      <w:proofErr w:type="spellStart"/>
      <w:r w:rsidR="00030AA3" w:rsidRPr="50C87773">
        <w:rPr>
          <w:rFonts w:ascii="Arial" w:hAnsi="Arial" w:cs="Arial"/>
          <w:i/>
          <w:iCs/>
          <w:sz w:val="20"/>
          <w:szCs w:val="20"/>
        </w:rPr>
        <w:t>uni</w:t>
      </w:r>
      <w:proofErr w:type="spellEnd"/>
      <w:r w:rsidR="00030AA3" w:rsidRPr="50C87773">
        <w:rPr>
          <w:rFonts w:ascii="Arial" w:hAnsi="Arial" w:cs="Arial"/>
          <w:i/>
          <w:iCs/>
          <w:sz w:val="20"/>
          <w:szCs w:val="20"/>
        </w:rPr>
        <w:t xml:space="preserve"> provided neurodiversity training for </w:t>
      </w:r>
      <w:r w:rsidR="29ABA6DC" w:rsidRPr="50C87773">
        <w:rPr>
          <w:rFonts w:ascii="Arial" w:hAnsi="Arial" w:cs="Arial"/>
          <w:i/>
          <w:iCs/>
          <w:sz w:val="20"/>
          <w:szCs w:val="20"/>
        </w:rPr>
        <w:t>lecturers,</w:t>
      </w:r>
      <w:r w:rsidR="00030AA3" w:rsidRPr="50C87773">
        <w:rPr>
          <w:rFonts w:ascii="Arial" w:hAnsi="Arial" w:cs="Arial"/>
          <w:i/>
          <w:iCs/>
          <w:sz w:val="20"/>
          <w:szCs w:val="20"/>
        </w:rPr>
        <w:t xml:space="preserve"> so they are better informed about how to support and offer suggestions to students</w:t>
      </w:r>
      <w:r w:rsidRPr="50C87773">
        <w:rPr>
          <w:rFonts w:ascii="Arial" w:hAnsi="Arial" w:cs="Arial"/>
          <w:i/>
          <w:iCs/>
          <w:sz w:val="20"/>
          <w:szCs w:val="20"/>
        </w:rPr>
        <w:t>"</w:t>
      </w:r>
      <w:r w:rsidR="00A8232B" w:rsidRPr="50C87773">
        <w:rPr>
          <w:rFonts w:ascii="Arial" w:hAnsi="Arial" w:cs="Arial"/>
          <w:i/>
          <w:iCs/>
          <w:sz w:val="20"/>
          <w:szCs w:val="20"/>
        </w:rPr>
        <w:t>.</w:t>
      </w:r>
    </w:p>
    <w:p w14:paraId="3AAB8A29" w14:textId="77777777" w:rsidR="00373D25" w:rsidRPr="00F571FF" w:rsidRDefault="00373D25" w:rsidP="00373D25">
      <w:pPr>
        <w:autoSpaceDE w:val="0"/>
        <w:autoSpaceDN w:val="0"/>
        <w:adjustRightInd w:val="0"/>
        <w:spacing w:after="0" w:line="240" w:lineRule="auto"/>
        <w:contextualSpacing/>
        <w:jc w:val="center"/>
        <w:rPr>
          <w:rFonts w:ascii="Arial" w:hAnsi="Arial" w:cs="Arial"/>
          <w:i/>
          <w:iCs/>
          <w:sz w:val="20"/>
          <w:szCs w:val="20"/>
        </w:rPr>
      </w:pPr>
    </w:p>
    <w:p w14:paraId="0DBA7C05" w14:textId="2A9A038E" w:rsidR="00030AA3" w:rsidRDefault="0010164C" w:rsidP="00373D25">
      <w:pPr>
        <w:spacing w:line="240" w:lineRule="auto"/>
        <w:contextualSpacing/>
        <w:jc w:val="center"/>
        <w:rPr>
          <w:i/>
          <w:iCs/>
        </w:rPr>
      </w:pPr>
      <w:r>
        <w:rPr>
          <w:i/>
          <w:iCs/>
        </w:rPr>
        <w:t>"</w:t>
      </w:r>
      <w:r w:rsidR="00030AA3" w:rsidRPr="00ED1E4C">
        <w:rPr>
          <w:i/>
          <w:iCs/>
        </w:rPr>
        <w:t>I'd want them to know what it's actually like, […] if you learn about autism, you learn about the classic, like the stereotypical autism, I want them to know that isn't necessarily what they're going to be faced with</w:t>
      </w:r>
      <w:r>
        <w:rPr>
          <w:i/>
          <w:iCs/>
        </w:rPr>
        <w:t>"</w:t>
      </w:r>
      <w:r w:rsidR="00A8232B">
        <w:rPr>
          <w:i/>
          <w:iCs/>
        </w:rPr>
        <w:t>.</w:t>
      </w:r>
    </w:p>
    <w:p w14:paraId="6993946E" w14:textId="1D4DE4F2" w:rsidR="00030AA3" w:rsidRDefault="0010164C" w:rsidP="00373D25">
      <w:pPr>
        <w:spacing w:line="240" w:lineRule="auto"/>
        <w:ind w:left="360"/>
        <w:contextualSpacing/>
        <w:jc w:val="center"/>
        <w:rPr>
          <w:rFonts w:ascii="Arial" w:eastAsia="Times New Roman" w:hAnsi="Arial" w:cs="Arial"/>
          <w:i/>
          <w:iCs/>
          <w:sz w:val="20"/>
          <w:szCs w:val="20"/>
          <w:lang w:eastAsia="en-GB"/>
        </w:rPr>
      </w:pPr>
      <w:r>
        <w:rPr>
          <w:rFonts w:ascii="Arial" w:hAnsi="Arial" w:cs="Arial"/>
          <w:b/>
          <w:bCs/>
          <w:i/>
          <w:iCs/>
          <w:sz w:val="20"/>
          <w:szCs w:val="20"/>
        </w:rPr>
        <w:t>"</w:t>
      </w:r>
      <w:r w:rsidR="00030AA3" w:rsidRPr="00ED1E4C">
        <w:rPr>
          <w:rFonts w:ascii="Arial" w:eastAsia="Times New Roman" w:hAnsi="Arial" w:cs="Arial"/>
          <w:i/>
          <w:iCs/>
          <w:sz w:val="20"/>
          <w:szCs w:val="20"/>
          <w:lang w:eastAsia="en-GB"/>
        </w:rPr>
        <w:t>I think all staff should have to have a meeting and should be educated a bit more on all- on neurodiversity, and about how it can come up differently and how not everyone displays things the same</w:t>
      </w:r>
      <w:r>
        <w:rPr>
          <w:rFonts w:ascii="Arial" w:eastAsia="Times New Roman" w:hAnsi="Arial" w:cs="Arial"/>
          <w:i/>
          <w:iCs/>
          <w:sz w:val="20"/>
          <w:szCs w:val="20"/>
          <w:lang w:eastAsia="en-GB"/>
        </w:rPr>
        <w:t>"</w:t>
      </w:r>
      <w:r w:rsidR="00A8232B">
        <w:rPr>
          <w:rFonts w:ascii="Arial" w:eastAsia="Times New Roman" w:hAnsi="Arial" w:cs="Arial"/>
          <w:i/>
          <w:iCs/>
          <w:sz w:val="20"/>
          <w:szCs w:val="20"/>
          <w:lang w:eastAsia="en-GB"/>
        </w:rPr>
        <w:t>.</w:t>
      </w:r>
    </w:p>
    <w:p w14:paraId="31F521F8" w14:textId="56A364A3" w:rsidR="000A108C" w:rsidRDefault="00373D25" w:rsidP="00373D25">
      <w:pPr>
        <w:spacing w:line="240" w:lineRule="auto"/>
        <w:ind w:left="360"/>
        <w:contextualSpacing/>
        <w:jc w:val="center"/>
        <w:rPr>
          <w:rFonts w:ascii="Arial" w:hAnsi="Arial" w:cs="Arial"/>
          <w:i/>
          <w:iCs/>
          <w:sz w:val="20"/>
          <w:szCs w:val="20"/>
        </w:rPr>
      </w:pPr>
      <w:r w:rsidRPr="50C87773">
        <w:rPr>
          <w:rFonts w:ascii="Arial" w:hAnsi="Arial" w:cs="Arial"/>
          <w:i/>
          <w:iCs/>
          <w:sz w:val="20"/>
          <w:szCs w:val="20"/>
        </w:rPr>
        <w:t>I think it's as well like umm understanding what not to say".</w:t>
      </w:r>
    </w:p>
    <w:p w14:paraId="306A50E3" w14:textId="2900366C" w:rsidR="50C87773" w:rsidRDefault="50C87773" w:rsidP="50C87773">
      <w:pPr>
        <w:spacing w:line="240" w:lineRule="auto"/>
        <w:ind w:left="360"/>
        <w:jc w:val="center"/>
        <w:rPr>
          <w:rFonts w:ascii="Arial" w:hAnsi="Arial" w:cs="Arial"/>
          <w:i/>
          <w:iCs/>
          <w:sz w:val="20"/>
          <w:szCs w:val="20"/>
        </w:rPr>
      </w:pPr>
    </w:p>
    <w:p w14:paraId="3A9B58B8" w14:textId="3D5D30A3" w:rsidR="50C87773" w:rsidRDefault="50C87773" w:rsidP="50C87773">
      <w:pPr>
        <w:spacing w:line="240" w:lineRule="auto"/>
        <w:ind w:left="360"/>
        <w:jc w:val="center"/>
        <w:rPr>
          <w:rFonts w:ascii="Arial" w:hAnsi="Arial" w:cs="Arial"/>
          <w:i/>
          <w:iCs/>
          <w:sz w:val="20"/>
          <w:szCs w:val="20"/>
        </w:rPr>
      </w:pPr>
    </w:p>
    <w:p w14:paraId="28421612" w14:textId="15DFB9F6" w:rsidR="50C87773" w:rsidRDefault="50C87773" w:rsidP="50C87773">
      <w:pPr>
        <w:spacing w:line="240" w:lineRule="auto"/>
        <w:ind w:left="360"/>
        <w:jc w:val="center"/>
        <w:rPr>
          <w:rFonts w:ascii="Arial" w:hAnsi="Arial" w:cs="Arial"/>
          <w:i/>
          <w:iCs/>
          <w:sz w:val="20"/>
          <w:szCs w:val="20"/>
        </w:rPr>
      </w:pPr>
    </w:p>
    <w:p w14:paraId="36810E8B" w14:textId="1C6D3224" w:rsidR="50C87773" w:rsidRDefault="50C87773" w:rsidP="50C87773">
      <w:pPr>
        <w:spacing w:line="240" w:lineRule="auto"/>
        <w:ind w:left="360"/>
        <w:jc w:val="center"/>
        <w:rPr>
          <w:rFonts w:ascii="Arial" w:hAnsi="Arial" w:cs="Arial"/>
          <w:i/>
          <w:iCs/>
          <w:sz w:val="20"/>
          <w:szCs w:val="20"/>
        </w:rPr>
      </w:pPr>
    </w:p>
    <w:p w14:paraId="5266157D" w14:textId="55589C7A" w:rsidR="00ED13AE" w:rsidRDefault="00ED13AE" w:rsidP="50C87773">
      <w:pPr>
        <w:rPr>
          <w:rFonts w:ascii="Arial" w:hAnsi="Arial" w:cs="Arial"/>
          <w:b/>
          <w:bCs/>
          <w:sz w:val="20"/>
          <w:szCs w:val="20"/>
        </w:rPr>
      </w:pPr>
      <w:r w:rsidRPr="00030AA3">
        <w:rPr>
          <w:rFonts w:ascii="Arial" w:hAnsi="Arial" w:cs="Arial"/>
          <w:b/>
          <w:bCs/>
          <w:i/>
          <w:iCs/>
          <w:noProof/>
          <w:sz w:val="20"/>
          <w:szCs w:val="20"/>
        </w:rPr>
        <mc:AlternateContent>
          <mc:Choice Requires="wps">
            <w:drawing>
              <wp:anchor distT="45720" distB="45720" distL="182880" distR="182880" simplePos="0" relativeHeight="251652608" behindDoc="1" locked="0" layoutInCell="1" allowOverlap="0" wp14:anchorId="067B31AC" wp14:editId="130DB110">
                <wp:simplePos x="0" y="0"/>
                <wp:positionH relativeFrom="margin">
                  <wp:posOffset>-102235</wp:posOffset>
                </wp:positionH>
                <wp:positionV relativeFrom="paragraph">
                  <wp:posOffset>262890</wp:posOffset>
                </wp:positionV>
                <wp:extent cx="6845300" cy="2948940"/>
                <wp:effectExtent l="38100" t="38100" r="31750" b="41910"/>
                <wp:wrapSquare wrapText="bothSides"/>
                <wp:docPr id="21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45300" cy="2948940"/>
                        </a:xfrm>
                        <a:prstGeom prst="rect">
                          <a:avLst/>
                        </a:prstGeom>
                        <a:solidFill>
                          <a:schemeClr val="tx2"/>
                        </a:solidFill>
                        <a:ln w="76200" cmpd="dbl">
                          <a:solidFill>
                            <a:schemeClr val="tx2"/>
                          </a:solidFill>
                          <a:miter lim="800000"/>
                          <a:headEnd/>
                          <a:tailEnd/>
                        </a:ln>
                      </wps:spPr>
                      <wps:txbx>
                        <w:txbxContent>
                          <w:p w14:paraId="53A1FC70" w14:textId="46427698" w:rsidR="00030AA3" w:rsidRPr="00373D25" w:rsidRDefault="00030AA3" w:rsidP="00030AA3">
                            <w:pPr>
                              <w:rPr>
                                <w:color w:val="FFFFFF" w:themeColor="background1"/>
                                <w:sz w:val="24"/>
                                <w:szCs w:val="24"/>
                              </w:rPr>
                            </w:pPr>
                            <w:r w:rsidRPr="00373D25">
                              <w:rPr>
                                <w:color w:val="FFFFFF" w:themeColor="background1"/>
                                <w:sz w:val="24"/>
                                <w:szCs w:val="24"/>
                              </w:rPr>
                              <w:t>Recommendations for personal tutoring:</w:t>
                            </w:r>
                          </w:p>
                          <w:p w14:paraId="05F14AE9" w14:textId="1C7CDE82" w:rsidR="003170BB" w:rsidRPr="00373D25" w:rsidRDefault="00030AA3" w:rsidP="00030AA3">
                            <w:pPr>
                              <w:pStyle w:val="ListParagraph"/>
                              <w:numPr>
                                <w:ilvl w:val="0"/>
                                <w:numId w:val="1"/>
                              </w:numPr>
                              <w:rPr>
                                <w:color w:val="FFFFFF" w:themeColor="background1"/>
                              </w:rPr>
                            </w:pPr>
                            <w:r w:rsidRPr="00373D25">
                              <w:rPr>
                                <w:color w:val="FFFFFF" w:themeColor="background1"/>
                              </w:rPr>
                              <w:t xml:space="preserve">Training </w:t>
                            </w:r>
                            <w:r w:rsidR="003170BB" w:rsidRPr="00373D25">
                              <w:rPr>
                                <w:color w:val="FFFFFF" w:themeColor="background1"/>
                              </w:rPr>
                              <w:t xml:space="preserve">for personal tutors should include </w:t>
                            </w:r>
                          </w:p>
                          <w:p w14:paraId="6A49478B" w14:textId="77777777" w:rsidR="003170BB" w:rsidRPr="00373D25" w:rsidRDefault="003170BB" w:rsidP="003170BB">
                            <w:pPr>
                              <w:pStyle w:val="ListParagraph"/>
                              <w:numPr>
                                <w:ilvl w:val="1"/>
                                <w:numId w:val="1"/>
                              </w:numPr>
                              <w:rPr>
                                <w:color w:val="FFFFFF" w:themeColor="background1"/>
                              </w:rPr>
                            </w:pPr>
                            <w:r w:rsidRPr="00373D25">
                              <w:rPr>
                                <w:color w:val="FFFFFF" w:themeColor="background1"/>
                              </w:rPr>
                              <w:t>E</w:t>
                            </w:r>
                            <w:r w:rsidR="00030AA3" w:rsidRPr="00373D25">
                              <w:rPr>
                                <w:color w:val="FFFFFF" w:themeColor="background1"/>
                              </w:rPr>
                              <w:t>xplor</w:t>
                            </w:r>
                            <w:r w:rsidRPr="00373D25">
                              <w:rPr>
                                <w:color w:val="FFFFFF" w:themeColor="background1"/>
                              </w:rPr>
                              <w:t xml:space="preserve">ing </w:t>
                            </w:r>
                            <w:r w:rsidR="00030AA3" w:rsidRPr="00373D25">
                              <w:rPr>
                                <w:color w:val="FFFFFF" w:themeColor="background1"/>
                              </w:rPr>
                              <w:t>neurodiversity and specific diagnoses</w:t>
                            </w:r>
                            <w:r w:rsidR="00EB7AF4" w:rsidRPr="00373D25">
                              <w:rPr>
                                <w:color w:val="FFFFFF" w:themeColor="background1"/>
                              </w:rPr>
                              <w:t xml:space="preserve"> (face to face, webinar or Coursera)</w:t>
                            </w:r>
                            <w:r w:rsidRPr="00373D25">
                              <w:rPr>
                                <w:color w:val="FFFFFF" w:themeColor="background1"/>
                              </w:rPr>
                              <w:t>.</w:t>
                            </w:r>
                          </w:p>
                          <w:p w14:paraId="401E7C34" w14:textId="77777777" w:rsidR="003170BB" w:rsidRPr="00373D25" w:rsidRDefault="00030AA3" w:rsidP="003170BB">
                            <w:pPr>
                              <w:pStyle w:val="ListParagraph"/>
                              <w:numPr>
                                <w:ilvl w:val="1"/>
                                <w:numId w:val="1"/>
                              </w:numPr>
                              <w:rPr>
                                <w:color w:val="FFFFFF" w:themeColor="background1"/>
                              </w:rPr>
                            </w:pPr>
                            <w:r w:rsidRPr="00373D25">
                              <w:rPr>
                                <w:color w:val="FFFFFF" w:themeColor="background1"/>
                              </w:rPr>
                              <w:t xml:space="preserve">Awareness of multiple </w:t>
                            </w:r>
                            <w:r w:rsidR="003170BB" w:rsidRPr="00373D25">
                              <w:rPr>
                                <w:color w:val="FFFFFF" w:themeColor="background1"/>
                              </w:rPr>
                              <w:t>diagnoses.</w:t>
                            </w:r>
                          </w:p>
                          <w:p w14:paraId="33128976" w14:textId="77777777" w:rsidR="003170BB" w:rsidRPr="00373D25" w:rsidRDefault="00030AA3" w:rsidP="003170BB">
                            <w:pPr>
                              <w:pStyle w:val="ListParagraph"/>
                              <w:numPr>
                                <w:ilvl w:val="1"/>
                                <w:numId w:val="1"/>
                              </w:numPr>
                              <w:rPr>
                                <w:color w:val="FFFFFF" w:themeColor="background1"/>
                              </w:rPr>
                            </w:pPr>
                            <w:r w:rsidRPr="00373D25">
                              <w:rPr>
                                <w:color w:val="FFFFFF" w:themeColor="background1"/>
                              </w:rPr>
                              <w:t xml:space="preserve">Training </w:t>
                            </w:r>
                            <w:r w:rsidR="003170BB" w:rsidRPr="00373D25">
                              <w:rPr>
                                <w:color w:val="FFFFFF" w:themeColor="background1"/>
                              </w:rPr>
                              <w:t>to include</w:t>
                            </w:r>
                            <w:r w:rsidRPr="00373D25">
                              <w:rPr>
                                <w:color w:val="FFFFFF" w:themeColor="background1"/>
                              </w:rPr>
                              <w:t xml:space="preserve"> uses examples of lived experiences</w:t>
                            </w:r>
                            <w:r w:rsidR="003170BB" w:rsidRPr="00373D25">
                              <w:rPr>
                                <w:color w:val="FFFFFF" w:themeColor="background1"/>
                              </w:rPr>
                              <w:t>.</w:t>
                            </w:r>
                          </w:p>
                          <w:p w14:paraId="03BFAC2D" w14:textId="30434A0B" w:rsidR="003170BB" w:rsidRPr="00373D25" w:rsidRDefault="00030AA3" w:rsidP="003170BB">
                            <w:pPr>
                              <w:pStyle w:val="ListParagraph"/>
                              <w:numPr>
                                <w:ilvl w:val="1"/>
                                <w:numId w:val="1"/>
                              </w:numPr>
                              <w:rPr>
                                <w:color w:val="FFFFFF" w:themeColor="background1"/>
                              </w:rPr>
                            </w:pPr>
                            <w:r w:rsidRPr="00373D25">
                              <w:rPr>
                                <w:color w:val="FFFFFF" w:themeColor="background1"/>
                              </w:rPr>
                              <w:t>Awareness of</w:t>
                            </w:r>
                            <w:r w:rsidR="003170BB" w:rsidRPr="00373D25">
                              <w:rPr>
                                <w:color w:val="FFFFFF" w:themeColor="background1"/>
                              </w:rPr>
                              <w:t xml:space="preserve"> </w:t>
                            </w:r>
                            <w:r w:rsidR="00A8232B" w:rsidRPr="00373D25">
                              <w:rPr>
                                <w:color w:val="FFFFFF" w:themeColor="background1"/>
                              </w:rPr>
                              <w:t>types of</w:t>
                            </w:r>
                            <w:r w:rsidRPr="00373D25">
                              <w:rPr>
                                <w:color w:val="FFFFFF" w:themeColor="background1"/>
                              </w:rPr>
                              <w:t xml:space="preserve"> reasonable adjustments</w:t>
                            </w:r>
                            <w:r w:rsidR="003170BB" w:rsidRPr="00373D25">
                              <w:rPr>
                                <w:color w:val="FFFFFF" w:themeColor="background1"/>
                              </w:rPr>
                              <w:t xml:space="preserve"> and why these are needed.</w:t>
                            </w:r>
                          </w:p>
                          <w:p w14:paraId="19E3A125" w14:textId="3DC9DA12" w:rsidR="00030AA3" w:rsidRPr="00373D25" w:rsidRDefault="00030AA3" w:rsidP="003170BB">
                            <w:pPr>
                              <w:pStyle w:val="ListParagraph"/>
                              <w:numPr>
                                <w:ilvl w:val="1"/>
                                <w:numId w:val="1"/>
                              </w:numPr>
                              <w:rPr>
                                <w:color w:val="FFFFFF" w:themeColor="background1"/>
                              </w:rPr>
                            </w:pPr>
                            <w:r w:rsidRPr="00373D25">
                              <w:rPr>
                                <w:color w:val="FFFFFF" w:themeColor="background1"/>
                              </w:rPr>
                              <w:t>Awareness of language bias and DDA act</w:t>
                            </w:r>
                          </w:p>
                          <w:p w14:paraId="0C221A97" w14:textId="232CED05" w:rsidR="003170BB" w:rsidRPr="00373D25" w:rsidRDefault="003170BB" w:rsidP="003170BB">
                            <w:pPr>
                              <w:pStyle w:val="ListParagraph"/>
                              <w:numPr>
                                <w:ilvl w:val="0"/>
                                <w:numId w:val="1"/>
                              </w:numPr>
                              <w:rPr>
                                <w:color w:val="FFFFFF" w:themeColor="background1"/>
                              </w:rPr>
                            </w:pPr>
                            <w:r w:rsidRPr="00373D25">
                              <w:rPr>
                                <w:color w:val="FFFFFF" w:themeColor="background1"/>
                              </w:rPr>
                              <w:t>To support personal tutoring and senior tutors</w:t>
                            </w:r>
                          </w:p>
                          <w:p w14:paraId="25F1421D" w14:textId="77777777" w:rsidR="003170BB" w:rsidRPr="00373D25" w:rsidRDefault="003170BB" w:rsidP="003170BB">
                            <w:pPr>
                              <w:pStyle w:val="ListParagraph"/>
                              <w:numPr>
                                <w:ilvl w:val="1"/>
                                <w:numId w:val="1"/>
                              </w:numPr>
                              <w:rPr>
                                <w:color w:val="FFFFFF" w:themeColor="background1"/>
                              </w:rPr>
                            </w:pPr>
                            <w:r w:rsidRPr="00373D25">
                              <w:rPr>
                                <w:color w:val="FFFFFF" w:themeColor="background1"/>
                              </w:rPr>
                              <w:t>A named contact that students and staff are aware of for issues around disability within departments.</w:t>
                            </w:r>
                          </w:p>
                          <w:p w14:paraId="262DBCF6" w14:textId="37F97D35" w:rsidR="00030AA3" w:rsidRPr="00373D25" w:rsidRDefault="00030AA3" w:rsidP="003170BB">
                            <w:pPr>
                              <w:pStyle w:val="ListParagraph"/>
                              <w:numPr>
                                <w:ilvl w:val="1"/>
                                <w:numId w:val="1"/>
                              </w:numPr>
                              <w:rPr>
                                <w:color w:val="FFFFFF" w:themeColor="background1"/>
                              </w:rPr>
                            </w:pPr>
                            <w:r w:rsidRPr="00373D25">
                              <w:rPr>
                                <w:color w:val="FFFFFF" w:themeColor="background1"/>
                              </w:rPr>
                              <w:t xml:space="preserve">Identifying staff who are good at supporting disabled students to help enhance inclusive personal </w:t>
                            </w:r>
                            <w:r w:rsidR="00A8232B" w:rsidRPr="00373D25">
                              <w:rPr>
                                <w:color w:val="FFFFFF" w:themeColor="background1"/>
                              </w:rPr>
                              <w:t>tutoring practices</w:t>
                            </w:r>
                            <w:r w:rsidRPr="00373D25">
                              <w:rPr>
                                <w:color w:val="FFFFFF" w:themeColor="background1"/>
                              </w:rPr>
                              <w:t xml:space="preserve"> at Warwick. </w:t>
                            </w:r>
                          </w:p>
                          <w:p w14:paraId="12BDC060" w14:textId="220B931F" w:rsidR="00030AA3" w:rsidRDefault="00030AA3">
                            <w:pPr>
                              <w:spacing w:after="0"/>
                              <w:jc w:val="center"/>
                              <w:rPr>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8.05pt;margin-top:20.7pt;width:539pt;height:232.2pt;z-index:-25166387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spid="_x0000_s1026" o:allowoverlap="f" fillcolor="#44546a [3215]" strokecolor="#44546a [3215]" strokeweight="6pt" w14:anchorId="067B3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">
                <v:stroke linestyle="thinThin"/>
                <o:lock v:ext="edit" aspectratio="t"/>
                <v:textbox inset="14.4pt,14.4pt,14.4pt,14.4pt">
                  <w:txbxContent>
                    <w:p w:rsidRPr="00373D25" w:rsidR="00030AA3" w:rsidP="00030AA3" w:rsidRDefault="00030AA3" w14:paraId="53A1FC70" w14:textId="46427698">
                      <w:pPr>
                        <w:rPr>
                          <w:color w:val="FFFFFF" w:themeColor="background1"/>
                          <w:sz w:val="24"/>
                          <w:szCs w:val="24"/>
                        </w:rPr>
                      </w:pPr>
                      <w:r w:rsidRPr="00373D25">
                        <w:rPr>
                          <w:color w:val="FFFFFF" w:themeColor="background1"/>
                          <w:sz w:val="24"/>
                          <w:szCs w:val="24"/>
                        </w:rPr>
                        <w:t>Recommendations for personal tutoring:</w:t>
                      </w:r>
                    </w:p>
                    <w:p w:rsidRPr="00373D25" w:rsidR="003170BB" w:rsidP="00030AA3" w:rsidRDefault="00030AA3" w14:paraId="05F14AE9" w14:textId="1C7CDE82">
                      <w:pPr>
                        <w:pStyle w:val="ListParagraph"/>
                        <w:numPr>
                          <w:ilvl w:val="0"/>
                          <w:numId w:val="1"/>
                        </w:numPr>
                        <w:rPr>
                          <w:color w:val="FFFFFF" w:themeColor="background1"/>
                        </w:rPr>
                      </w:pPr>
                      <w:r w:rsidRPr="00373D25">
                        <w:rPr>
                          <w:color w:val="FFFFFF" w:themeColor="background1"/>
                        </w:rPr>
                        <w:t xml:space="preserve">Training </w:t>
                      </w:r>
                      <w:r w:rsidRPr="00373D25" w:rsidR="003170BB">
                        <w:rPr>
                          <w:color w:val="FFFFFF" w:themeColor="background1"/>
                        </w:rPr>
                        <w:t xml:space="preserve">for personal tutors should include </w:t>
                      </w:r>
                    </w:p>
                    <w:p w:rsidRPr="00373D25" w:rsidR="003170BB" w:rsidP="003170BB" w:rsidRDefault="003170BB" w14:paraId="6A49478B" w14:textId="77777777">
                      <w:pPr>
                        <w:pStyle w:val="ListParagraph"/>
                        <w:numPr>
                          <w:ilvl w:val="1"/>
                          <w:numId w:val="1"/>
                        </w:numPr>
                        <w:rPr>
                          <w:color w:val="FFFFFF" w:themeColor="background1"/>
                        </w:rPr>
                      </w:pPr>
                      <w:r w:rsidRPr="00373D25">
                        <w:rPr>
                          <w:color w:val="FFFFFF" w:themeColor="background1"/>
                        </w:rPr>
                        <w:t>E</w:t>
                      </w:r>
                      <w:r w:rsidRPr="00373D25" w:rsidR="00030AA3">
                        <w:rPr>
                          <w:color w:val="FFFFFF" w:themeColor="background1"/>
                        </w:rPr>
                        <w:t>xplor</w:t>
                      </w:r>
                      <w:r w:rsidRPr="00373D25">
                        <w:rPr>
                          <w:color w:val="FFFFFF" w:themeColor="background1"/>
                        </w:rPr>
                        <w:t xml:space="preserve">ing </w:t>
                      </w:r>
                      <w:r w:rsidRPr="00373D25" w:rsidR="00030AA3">
                        <w:rPr>
                          <w:color w:val="FFFFFF" w:themeColor="background1"/>
                        </w:rPr>
                        <w:t>neurodiversity and specific diagnoses</w:t>
                      </w:r>
                      <w:r w:rsidRPr="00373D25" w:rsidR="00EB7AF4">
                        <w:rPr>
                          <w:color w:val="FFFFFF" w:themeColor="background1"/>
                        </w:rPr>
                        <w:t xml:space="preserve"> (face to face, webinar or Coursera)</w:t>
                      </w:r>
                      <w:r w:rsidRPr="00373D25">
                        <w:rPr>
                          <w:color w:val="FFFFFF" w:themeColor="background1"/>
                        </w:rPr>
                        <w:t>.</w:t>
                      </w:r>
                    </w:p>
                    <w:p w:rsidRPr="00373D25" w:rsidR="003170BB" w:rsidP="003170BB" w:rsidRDefault="00030AA3" w14:paraId="401E7C34" w14:textId="77777777">
                      <w:pPr>
                        <w:pStyle w:val="ListParagraph"/>
                        <w:numPr>
                          <w:ilvl w:val="1"/>
                          <w:numId w:val="1"/>
                        </w:numPr>
                        <w:rPr>
                          <w:color w:val="FFFFFF" w:themeColor="background1"/>
                        </w:rPr>
                      </w:pPr>
                      <w:r w:rsidRPr="00373D25">
                        <w:rPr>
                          <w:color w:val="FFFFFF" w:themeColor="background1"/>
                        </w:rPr>
                        <w:t xml:space="preserve">Awareness of multiple </w:t>
                      </w:r>
                      <w:r w:rsidRPr="00373D25" w:rsidR="003170BB">
                        <w:rPr>
                          <w:color w:val="FFFFFF" w:themeColor="background1"/>
                        </w:rPr>
                        <w:t>diagnoses.</w:t>
                      </w:r>
                    </w:p>
                    <w:p w:rsidRPr="00373D25" w:rsidR="003170BB" w:rsidP="003170BB" w:rsidRDefault="00030AA3" w14:paraId="33128976" w14:textId="77777777">
                      <w:pPr>
                        <w:pStyle w:val="ListParagraph"/>
                        <w:numPr>
                          <w:ilvl w:val="1"/>
                          <w:numId w:val="1"/>
                        </w:numPr>
                        <w:rPr>
                          <w:color w:val="FFFFFF" w:themeColor="background1"/>
                        </w:rPr>
                      </w:pPr>
                      <w:r w:rsidRPr="00373D25">
                        <w:rPr>
                          <w:color w:val="FFFFFF" w:themeColor="background1"/>
                        </w:rPr>
                        <w:t xml:space="preserve">Training </w:t>
                      </w:r>
                      <w:r w:rsidRPr="00373D25" w:rsidR="003170BB">
                        <w:rPr>
                          <w:color w:val="FFFFFF" w:themeColor="background1"/>
                        </w:rPr>
                        <w:t>to include</w:t>
                      </w:r>
                      <w:r w:rsidRPr="00373D25">
                        <w:rPr>
                          <w:color w:val="FFFFFF" w:themeColor="background1"/>
                        </w:rPr>
                        <w:t xml:space="preserve"> uses examples of lived experiences</w:t>
                      </w:r>
                      <w:r w:rsidRPr="00373D25" w:rsidR="003170BB">
                        <w:rPr>
                          <w:color w:val="FFFFFF" w:themeColor="background1"/>
                        </w:rPr>
                        <w:t>.</w:t>
                      </w:r>
                    </w:p>
                    <w:p w:rsidRPr="00373D25" w:rsidR="003170BB" w:rsidP="003170BB" w:rsidRDefault="00030AA3" w14:paraId="03BFAC2D" w14:textId="30434A0B">
                      <w:pPr>
                        <w:pStyle w:val="ListParagraph"/>
                        <w:numPr>
                          <w:ilvl w:val="1"/>
                          <w:numId w:val="1"/>
                        </w:numPr>
                        <w:rPr>
                          <w:color w:val="FFFFFF" w:themeColor="background1"/>
                        </w:rPr>
                      </w:pPr>
                      <w:r w:rsidRPr="00373D25">
                        <w:rPr>
                          <w:color w:val="FFFFFF" w:themeColor="background1"/>
                        </w:rPr>
                        <w:t>Awareness of</w:t>
                      </w:r>
                      <w:r w:rsidRPr="00373D25" w:rsidR="003170BB">
                        <w:rPr>
                          <w:color w:val="FFFFFF" w:themeColor="background1"/>
                        </w:rPr>
                        <w:t xml:space="preserve"> </w:t>
                      </w:r>
                      <w:r w:rsidRPr="00373D25" w:rsidR="00A8232B">
                        <w:rPr>
                          <w:color w:val="FFFFFF" w:themeColor="background1"/>
                        </w:rPr>
                        <w:t>types of</w:t>
                      </w:r>
                      <w:r w:rsidRPr="00373D25">
                        <w:rPr>
                          <w:color w:val="FFFFFF" w:themeColor="background1"/>
                        </w:rPr>
                        <w:t xml:space="preserve"> reasonable adjustments</w:t>
                      </w:r>
                      <w:r w:rsidRPr="00373D25" w:rsidR="003170BB">
                        <w:rPr>
                          <w:color w:val="FFFFFF" w:themeColor="background1"/>
                        </w:rPr>
                        <w:t xml:space="preserve"> and why these are needed.</w:t>
                      </w:r>
                    </w:p>
                    <w:p w:rsidRPr="00373D25" w:rsidR="00030AA3" w:rsidP="003170BB" w:rsidRDefault="00030AA3" w14:paraId="19E3A125" w14:textId="3DC9DA12">
                      <w:pPr>
                        <w:pStyle w:val="ListParagraph"/>
                        <w:numPr>
                          <w:ilvl w:val="1"/>
                          <w:numId w:val="1"/>
                        </w:numPr>
                        <w:rPr>
                          <w:color w:val="FFFFFF" w:themeColor="background1"/>
                        </w:rPr>
                      </w:pPr>
                      <w:r w:rsidRPr="00373D25">
                        <w:rPr>
                          <w:color w:val="FFFFFF" w:themeColor="background1"/>
                        </w:rPr>
                        <w:t>Awareness of language bias and DDA act</w:t>
                      </w:r>
                    </w:p>
                    <w:p w:rsidRPr="00373D25" w:rsidR="003170BB" w:rsidP="003170BB" w:rsidRDefault="003170BB" w14:paraId="0C221A97" w14:textId="232CED05">
                      <w:pPr>
                        <w:pStyle w:val="ListParagraph"/>
                        <w:numPr>
                          <w:ilvl w:val="0"/>
                          <w:numId w:val="1"/>
                        </w:numPr>
                        <w:rPr>
                          <w:color w:val="FFFFFF" w:themeColor="background1"/>
                        </w:rPr>
                      </w:pPr>
                      <w:r w:rsidRPr="00373D25">
                        <w:rPr>
                          <w:color w:val="FFFFFF" w:themeColor="background1"/>
                        </w:rPr>
                        <w:t>To support personal tutoring and senior tutors</w:t>
                      </w:r>
                    </w:p>
                    <w:p w:rsidRPr="00373D25" w:rsidR="003170BB" w:rsidP="003170BB" w:rsidRDefault="003170BB" w14:paraId="25F1421D" w14:textId="77777777">
                      <w:pPr>
                        <w:pStyle w:val="ListParagraph"/>
                        <w:numPr>
                          <w:ilvl w:val="1"/>
                          <w:numId w:val="1"/>
                        </w:numPr>
                        <w:rPr>
                          <w:color w:val="FFFFFF" w:themeColor="background1"/>
                        </w:rPr>
                      </w:pPr>
                      <w:r w:rsidRPr="00373D25">
                        <w:rPr>
                          <w:color w:val="FFFFFF" w:themeColor="background1"/>
                        </w:rPr>
                        <w:t>A named contact that students and staff are aware of for issues around disability within departments.</w:t>
                      </w:r>
                    </w:p>
                    <w:p w:rsidRPr="00373D25" w:rsidR="00030AA3" w:rsidP="003170BB" w:rsidRDefault="00030AA3" w14:paraId="262DBCF6" w14:textId="37F97D35">
                      <w:pPr>
                        <w:pStyle w:val="ListParagraph"/>
                        <w:numPr>
                          <w:ilvl w:val="1"/>
                          <w:numId w:val="1"/>
                        </w:numPr>
                        <w:rPr>
                          <w:color w:val="FFFFFF" w:themeColor="background1"/>
                        </w:rPr>
                      </w:pPr>
                      <w:r w:rsidRPr="00373D25">
                        <w:rPr>
                          <w:color w:val="FFFFFF" w:themeColor="background1"/>
                        </w:rPr>
                        <w:t xml:space="preserve">Identifying staff who are good at supporting disabled students to help enhance inclusive personal </w:t>
                      </w:r>
                      <w:r w:rsidRPr="00373D25" w:rsidR="00A8232B">
                        <w:rPr>
                          <w:color w:val="FFFFFF" w:themeColor="background1"/>
                        </w:rPr>
                        <w:t>tutoring practices</w:t>
                      </w:r>
                      <w:r w:rsidRPr="00373D25">
                        <w:rPr>
                          <w:color w:val="FFFFFF" w:themeColor="background1"/>
                        </w:rPr>
                        <w:t xml:space="preserve"> at Warwick. </w:t>
                      </w:r>
                    </w:p>
                    <w:p w:rsidR="00030AA3" w:rsidRDefault="00030AA3" w14:paraId="12BDC060" w14:textId="220B931F">
                      <w:pPr>
                        <w:spacing w:after="0"/>
                        <w:jc w:val="center"/>
                        <w:rPr>
                          <w:i/>
                          <w:iCs/>
                          <w:caps/>
                          <w:color w:val="FFFFFF" w:themeColor="background1"/>
                          <w:sz w:val="28"/>
                        </w:rPr>
                      </w:pPr>
                    </w:p>
                  </w:txbxContent>
                </v:textbox>
                <w10:wrap type="square" anchorx="margin"/>
              </v:rect>
            </w:pict>
          </mc:Fallback>
        </mc:AlternateContent>
      </w:r>
    </w:p>
    <w:p w14:paraId="52670923" w14:textId="77777777" w:rsidR="009C7AB8" w:rsidRDefault="009C7AB8" w:rsidP="00AE642F">
      <w:pPr>
        <w:rPr>
          <w:rFonts w:ascii="Arial" w:hAnsi="Arial" w:cs="Arial"/>
          <w:b/>
          <w:bCs/>
        </w:rPr>
      </w:pPr>
    </w:p>
    <w:p w14:paraId="5457C52E" w14:textId="36DCDF15" w:rsidR="00A8232B" w:rsidRPr="00A030D4" w:rsidRDefault="00A8232B" w:rsidP="00AE642F">
      <w:pPr>
        <w:rPr>
          <w:rFonts w:ascii="Arial" w:hAnsi="Arial" w:cs="Arial"/>
          <w:b/>
          <w:bCs/>
        </w:rPr>
      </w:pPr>
      <w:r w:rsidRPr="00A030D4">
        <w:rPr>
          <w:rFonts w:ascii="Arial" w:hAnsi="Arial" w:cs="Arial"/>
          <w:b/>
          <w:bCs/>
        </w:rPr>
        <w:t xml:space="preserve">The Department </w:t>
      </w:r>
    </w:p>
    <w:p w14:paraId="22F323CB" w14:textId="0F58B681" w:rsidR="0010164C" w:rsidRPr="00A030D4" w:rsidRDefault="00D437DA" w:rsidP="00AF12BF">
      <w:pPr>
        <w:rPr>
          <w:rFonts w:ascii="Arial" w:hAnsi="Arial" w:cs="Arial"/>
          <w:sz w:val="24"/>
          <w:szCs w:val="24"/>
        </w:rPr>
      </w:pPr>
      <w:r w:rsidRPr="00A030D4">
        <w:rPr>
          <w:rFonts w:ascii="Arial" w:hAnsi="Arial" w:cs="Arial"/>
          <w:color w:val="383838"/>
          <w:sz w:val="24"/>
          <w:szCs w:val="24"/>
          <w:shd w:val="clear" w:color="auto" w:fill="FFFFFF"/>
        </w:rPr>
        <w:t>The University's 30 </w:t>
      </w:r>
      <w:r w:rsidRPr="00A030D4">
        <w:rPr>
          <w:rFonts w:ascii="Arial" w:hAnsi="Arial" w:cs="Arial"/>
          <w:sz w:val="24"/>
          <w:szCs w:val="24"/>
          <w:shd w:val="clear" w:color="auto" w:fill="FFFFFF"/>
        </w:rPr>
        <w:t>academic departments</w:t>
      </w:r>
      <w:r w:rsidRPr="00A030D4">
        <w:rPr>
          <w:rFonts w:ascii="Arial" w:hAnsi="Arial" w:cs="Arial"/>
          <w:color w:val="383838"/>
          <w:sz w:val="24"/>
          <w:szCs w:val="24"/>
          <w:shd w:val="clear" w:color="auto" w:fill="FFFFFF"/>
        </w:rPr>
        <w:t xml:space="preserve"> are organised within four </w:t>
      </w:r>
      <w:r w:rsidR="00E02456" w:rsidRPr="00A030D4">
        <w:rPr>
          <w:rFonts w:ascii="Arial" w:hAnsi="Arial" w:cs="Arial"/>
          <w:color w:val="383838"/>
          <w:sz w:val="24"/>
          <w:szCs w:val="24"/>
          <w:shd w:val="clear" w:color="auto" w:fill="FFFFFF"/>
        </w:rPr>
        <w:t>Faculties:</w:t>
      </w:r>
      <w:r w:rsidRPr="00A030D4">
        <w:rPr>
          <w:rFonts w:ascii="Arial" w:hAnsi="Arial" w:cs="Arial"/>
          <w:color w:val="383838"/>
          <w:sz w:val="24"/>
          <w:szCs w:val="24"/>
          <w:shd w:val="clear" w:color="auto" w:fill="FFFFFF"/>
        </w:rPr>
        <w:t xml:space="preserve"> Arts, Medicine</w:t>
      </w:r>
      <w:r w:rsidR="00E02456" w:rsidRPr="00A030D4">
        <w:rPr>
          <w:rFonts w:ascii="Arial" w:hAnsi="Arial" w:cs="Arial"/>
          <w:color w:val="383838"/>
          <w:sz w:val="24"/>
          <w:szCs w:val="24"/>
          <w:shd w:val="clear" w:color="auto" w:fill="FFFFFF"/>
        </w:rPr>
        <w:t xml:space="preserve"> </w:t>
      </w:r>
      <w:r w:rsidRPr="00A030D4">
        <w:rPr>
          <w:rFonts w:ascii="Arial" w:hAnsi="Arial" w:cs="Arial"/>
          <w:color w:val="383838"/>
          <w:sz w:val="24"/>
          <w:szCs w:val="24"/>
          <w:shd w:val="clear" w:color="auto" w:fill="FFFFFF"/>
        </w:rPr>
        <w:t>and Science</w:t>
      </w:r>
      <w:r w:rsidR="00E02456" w:rsidRPr="00A030D4">
        <w:rPr>
          <w:rFonts w:ascii="Arial" w:hAnsi="Arial" w:cs="Arial"/>
          <w:color w:val="383838"/>
          <w:sz w:val="24"/>
          <w:szCs w:val="24"/>
          <w:shd w:val="clear" w:color="auto" w:fill="FFFFFF"/>
        </w:rPr>
        <w:t xml:space="preserve"> and Social Sciences</w:t>
      </w:r>
      <w:r w:rsidR="0010164C" w:rsidRPr="00A030D4">
        <w:rPr>
          <w:rFonts w:ascii="Arial" w:hAnsi="Arial" w:cs="Arial"/>
          <w:color w:val="383838"/>
          <w:sz w:val="24"/>
          <w:szCs w:val="24"/>
          <w:shd w:val="clear" w:color="auto" w:fill="FFFFFF"/>
        </w:rPr>
        <w:t xml:space="preserve">. </w:t>
      </w:r>
      <w:r w:rsidR="0010164C" w:rsidRPr="00A030D4">
        <w:rPr>
          <w:rFonts w:ascii="Arial" w:hAnsi="Arial" w:cs="Arial"/>
          <w:sz w:val="24"/>
          <w:szCs w:val="24"/>
        </w:rPr>
        <w:t>In the</w:t>
      </w:r>
      <w:r w:rsidR="000A108C" w:rsidRPr="00A030D4">
        <w:rPr>
          <w:rFonts w:ascii="Arial" w:hAnsi="Arial" w:cs="Arial"/>
          <w:sz w:val="24"/>
          <w:szCs w:val="24"/>
        </w:rPr>
        <w:t xml:space="preserve"> Qualtrics survey</w:t>
      </w:r>
      <w:r w:rsidR="0010164C" w:rsidRPr="00A030D4">
        <w:rPr>
          <w:rFonts w:ascii="Arial" w:hAnsi="Arial" w:cs="Arial"/>
          <w:sz w:val="24"/>
          <w:szCs w:val="24"/>
        </w:rPr>
        <w:t>,</w:t>
      </w:r>
      <w:r w:rsidR="000A108C" w:rsidRPr="00A030D4">
        <w:rPr>
          <w:rFonts w:ascii="Arial" w:hAnsi="Arial" w:cs="Arial"/>
          <w:sz w:val="24"/>
          <w:szCs w:val="24"/>
        </w:rPr>
        <w:t xml:space="preserve"> students were asked </w:t>
      </w:r>
      <w:r w:rsidR="0010164C" w:rsidRPr="00A030D4">
        <w:rPr>
          <w:rFonts w:ascii="Arial" w:hAnsi="Arial" w:cs="Arial"/>
          <w:sz w:val="24"/>
          <w:szCs w:val="24"/>
        </w:rPr>
        <w:t xml:space="preserve">to rate the </w:t>
      </w:r>
      <w:r w:rsidR="000A108C" w:rsidRPr="00A030D4">
        <w:rPr>
          <w:rFonts w:ascii="Arial" w:hAnsi="Arial" w:cs="Arial"/>
          <w:sz w:val="24"/>
          <w:szCs w:val="24"/>
        </w:rPr>
        <w:t xml:space="preserve">statements </w:t>
      </w:r>
      <w:r w:rsidR="0010164C" w:rsidRPr="00A030D4">
        <w:rPr>
          <w:rFonts w:ascii="Arial" w:hAnsi="Arial" w:cs="Arial"/>
          <w:sz w:val="24"/>
          <w:szCs w:val="24"/>
        </w:rPr>
        <w:t xml:space="preserve">in </w:t>
      </w:r>
      <w:r w:rsidR="59BE7530" w:rsidRPr="00A030D4">
        <w:rPr>
          <w:rFonts w:ascii="Arial" w:hAnsi="Arial" w:cs="Arial"/>
          <w:sz w:val="24"/>
          <w:szCs w:val="24"/>
        </w:rPr>
        <w:t>Figure 3</w:t>
      </w:r>
      <w:r w:rsidR="0010164C" w:rsidRPr="00A030D4">
        <w:rPr>
          <w:rFonts w:ascii="Arial" w:hAnsi="Arial" w:cs="Arial"/>
          <w:sz w:val="24"/>
          <w:szCs w:val="24"/>
        </w:rPr>
        <w:t xml:space="preserve"> on a</w:t>
      </w:r>
      <w:r w:rsidR="000A108C" w:rsidRPr="00A030D4">
        <w:rPr>
          <w:rFonts w:ascii="Arial" w:hAnsi="Arial" w:cs="Arial"/>
          <w:sz w:val="24"/>
          <w:szCs w:val="24"/>
        </w:rPr>
        <w:t xml:space="preserve"> scale of 1-5</w:t>
      </w:r>
      <w:r w:rsidR="0010164C" w:rsidRPr="00A030D4">
        <w:rPr>
          <w:rFonts w:ascii="Arial" w:hAnsi="Arial" w:cs="Arial"/>
          <w:sz w:val="24"/>
          <w:szCs w:val="24"/>
        </w:rPr>
        <w:t xml:space="preserve">, with one indicating a "strongly disagree" and a five "strongly agree". </w:t>
      </w:r>
    </w:p>
    <w:p w14:paraId="1010C79B" w14:textId="599B45A3" w:rsidR="003E277D" w:rsidRPr="00A030D4" w:rsidRDefault="2DD2AC67" w:rsidP="003E277D">
      <w:pPr>
        <w:rPr>
          <w:rFonts w:ascii="Arial" w:hAnsi="Arial" w:cs="Arial"/>
        </w:rPr>
      </w:pPr>
      <w:r w:rsidRPr="50C87773">
        <w:rPr>
          <w:rFonts w:ascii="Arial" w:hAnsi="Arial" w:cs="Arial"/>
          <w:b/>
          <w:bCs/>
        </w:rPr>
        <w:t>Figure 3</w:t>
      </w:r>
      <w:r w:rsidR="003E277D" w:rsidRPr="50C87773">
        <w:rPr>
          <w:rFonts w:ascii="Arial" w:hAnsi="Arial" w:cs="Arial"/>
          <w:b/>
          <w:bCs/>
        </w:rPr>
        <w:t xml:space="preserve">: The Department and Disability </w:t>
      </w:r>
    </w:p>
    <w:p w14:paraId="5533D442" w14:textId="591C2F66" w:rsidR="107E9B7C" w:rsidRDefault="107E9B7C" w:rsidP="50C87773">
      <w:pPr>
        <w:jc w:val="center"/>
      </w:pPr>
      <w:r>
        <w:rPr>
          <w:noProof/>
        </w:rPr>
        <w:drawing>
          <wp:inline distT="0" distB="0" distL="0" distR="0" wp14:anchorId="52B3D623" wp14:editId="225EA72B">
            <wp:extent cx="6391275" cy="3567180"/>
            <wp:effectExtent l="0" t="0" r="0" b="0"/>
            <wp:docPr id="659008301" name="Picture 65900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391275" cy="3567180"/>
                    </a:xfrm>
                    <a:prstGeom prst="rect">
                      <a:avLst/>
                    </a:prstGeom>
                  </pic:spPr>
                </pic:pic>
              </a:graphicData>
            </a:graphic>
          </wp:inline>
        </w:drawing>
      </w:r>
    </w:p>
    <w:p w14:paraId="58E4AD50" w14:textId="1E1F668D" w:rsidR="00AF12BF" w:rsidRPr="00A030D4" w:rsidRDefault="00AF12BF" w:rsidP="00AF12BF">
      <w:pPr>
        <w:autoSpaceDE w:val="0"/>
        <w:autoSpaceDN w:val="0"/>
        <w:adjustRightInd w:val="0"/>
        <w:spacing w:after="0" w:line="240" w:lineRule="auto"/>
        <w:rPr>
          <w:rFonts w:ascii="Arial" w:hAnsi="Arial" w:cs="Arial"/>
          <w:sz w:val="28"/>
          <w:szCs w:val="28"/>
        </w:rPr>
      </w:pPr>
      <w:r w:rsidRPr="00A030D4">
        <w:rPr>
          <w:rFonts w:ascii="Arial" w:hAnsi="Arial" w:cs="Arial"/>
          <w:sz w:val="24"/>
          <w:szCs w:val="24"/>
          <w:shd w:val="clear" w:color="auto" w:fill="FFFFFF"/>
        </w:rPr>
        <w:t>Q</w:t>
      </w:r>
      <w:r w:rsidRPr="00A030D4">
        <w:rPr>
          <w:rFonts w:ascii="Arial" w:hAnsi="Arial" w:cs="Arial"/>
          <w:sz w:val="24"/>
          <w:szCs w:val="24"/>
        </w:rPr>
        <w:t>ualitative comments from student focus groups about departmental support also reported diverse experiences</w:t>
      </w:r>
      <w:r w:rsidR="00373D25" w:rsidRPr="00A030D4">
        <w:rPr>
          <w:rFonts w:ascii="Arial" w:hAnsi="Arial" w:cs="Arial"/>
          <w:sz w:val="28"/>
          <w:szCs w:val="28"/>
        </w:rPr>
        <w:t>.</w:t>
      </w:r>
      <w:r w:rsidRPr="00A030D4">
        <w:rPr>
          <w:rFonts w:ascii="Arial" w:hAnsi="Arial" w:cs="Arial"/>
          <w:sz w:val="28"/>
          <w:szCs w:val="28"/>
        </w:rPr>
        <w:t xml:space="preserve"> </w:t>
      </w:r>
    </w:p>
    <w:p w14:paraId="58713DBB" w14:textId="77777777" w:rsidR="00AF12BF" w:rsidRPr="00A030D4" w:rsidRDefault="00AF12BF" w:rsidP="00AF12BF">
      <w:pPr>
        <w:autoSpaceDE w:val="0"/>
        <w:autoSpaceDN w:val="0"/>
        <w:adjustRightInd w:val="0"/>
        <w:spacing w:after="0" w:line="240" w:lineRule="auto"/>
        <w:rPr>
          <w:rFonts w:ascii="Arial" w:hAnsi="Arial" w:cs="Arial"/>
          <w:sz w:val="28"/>
          <w:szCs w:val="28"/>
        </w:rPr>
      </w:pPr>
    </w:p>
    <w:p w14:paraId="60301F30" w14:textId="1142F740" w:rsidR="00BA1B31" w:rsidRPr="004D396F" w:rsidRDefault="0010164C" w:rsidP="131B321D">
      <w:pPr>
        <w:autoSpaceDE w:val="0"/>
        <w:autoSpaceDN w:val="0"/>
        <w:adjustRightInd w:val="0"/>
        <w:spacing w:after="0" w:line="240" w:lineRule="auto"/>
        <w:jc w:val="center"/>
        <w:rPr>
          <w:rFonts w:ascii="Arial" w:hAnsi="Arial" w:cs="Arial"/>
          <w:i/>
          <w:iCs/>
          <w:sz w:val="20"/>
          <w:szCs w:val="20"/>
        </w:rPr>
      </w:pPr>
      <w:r w:rsidRPr="131B321D">
        <w:rPr>
          <w:rFonts w:ascii="Arial" w:hAnsi="Arial" w:cs="Arial"/>
          <w:i/>
          <w:iCs/>
          <w:sz w:val="20"/>
          <w:szCs w:val="20"/>
        </w:rPr>
        <w:t>"</w:t>
      </w:r>
      <w:r w:rsidR="00AF12BF" w:rsidRPr="131B321D">
        <w:rPr>
          <w:rFonts w:ascii="Arial" w:hAnsi="Arial" w:cs="Arial"/>
          <w:i/>
          <w:iCs/>
          <w:sz w:val="20"/>
          <w:szCs w:val="20"/>
        </w:rPr>
        <w:t>I</w:t>
      </w:r>
      <w:r w:rsidR="00BA1B31" w:rsidRPr="131B321D">
        <w:rPr>
          <w:rFonts w:ascii="Arial" w:hAnsi="Arial" w:cs="Arial"/>
          <w:i/>
          <w:iCs/>
          <w:sz w:val="20"/>
          <w:szCs w:val="20"/>
        </w:rPr>
        <w:t>t would be great if they had another contact person that I knew that if I needed any Reasonable Adjustments especially if Personal Tutors are failing […] to go to that person and know that they will be good at their job, and they can provide you with support and they can be like the wealth of knowledge that- about the university system that like the department themselves doesn</w:t>
      </w:r>
      <w:r w:rsidRPr="131B321D">
        <w:rPr>
          <w:rFonts w:ascii="Arial" w:hAnsi="Arial" w:cs="Arial"/>
          <w:i/>
          <w:iCs/>
          <w:sz w:val="20"/>
          <w:szCs w:val="20"/>
        </w:rPr>
        <w:t>'</w:t>
      </w:r>
      <w:r w:rsidR="00BA1B31" w:rsidRPr="131B321D">
        <w:rPr>
          <w:rFonts w:ascii="Arial" w:hAnsi="Arial" w:cs="Arial"/>
          <w:i/>
          <w:iCs/>
          <w:sz w:val="20"/>
          <w:szCs w:val="20"/>
        </w:rPr>
        <w:t>t know, that would be reassuring</w:t>
      </w:r>
      <w:r w:rsidRPr="131B321D">
        <w:rPr>
          <w:rFonts w:ascii="Arial" w:hAnsi="Arial" w:cs="Arial"/>
          <w:i/>
          <w:iCs/>
          <w:sz w:val="20"/>
          <w:szCs w:val="20"/>
        </w:rPr>
        <w:t>"</w:t>
      </w:r>
      <w:r w:rsidR="00AF12BF" w:rsidRPr="131B321D">
        <w:rPr>
          <w:rFonts w:ascii="Arial" w:hAnsi="Arial" w:cs="Arial"/>
          <w:i/>
          <w:iCs/>
          <w:sz w:val="20"/>
          <w:szCs w:val="20"/>
        </w:rPr>
        <w:t xml:space="preserve"> (</w:t>
      </w:r>
      <w:r w:rsidR="004D396F" w:rsidRPr="131B321D">
        <w:rPr>
          <w:rFonts w:ascii="Arial" w:hAnsi="Arial" w:cs="Arial"/>
          <w:i/>
          <w:iCs/>
          <w:sz w:val="20"/>
          <w:szCs w:val="20"/>
        </w:rPr>
        <w:t>Halima)</w:t>
      </w:r>
    </w:p>
    <w:p w14:paraId="635939F5" w14:textId="6517EE35" w:rsidR="131B321D" w:rsidRDefault="131B321D" w:rsidP="131B321D">
      <w:pPr>
        <w:spacing w:after="0" w:line="240" w:lineRule="auto"/>
        <w:jc w:val="center"/>
        <w:rPr>
          <w:rFonts w:ascii="Arial" w:hAnsi="Arial" w:cs="Arial"/>
          <w:i/>
          <w:iCs/>
          <w:sz w:val="20"/>
          <w:szCs w:val="20"/>
        </w:rPr>
      </w:pPr>
    </w:p>
    <w:p w14:paraId="26FB1282" w14:textId="26599B6E" w:rsidR="62F28365" w:rsidRDefault="00637B59" w:rsidP="131B321D">
      <w:pPr>
        <w:jc w:val="center"/>
        <w:rPr>
          <w:rFonts w:ascii="Calibri" w:eastAsia="Calibri" w:hAnsi="Calibri" w:cs="Calibri"/>
          <w:i/>
          <w:iCs/>
          <w:color w:val="000000" w:themeColor="text1"/>
        </w:rPr>
      </w:pPr>
      <w:r>
        <w:rPr>
          <w:rFonts w:ascii="Calibri" w:eastAsia="Calibri" w:hAnsi="Calibri" w:cs="Calibri"/>
          <w:color w:val="000000" w:themeColor="text1"/>
        </w:rPr>
        <w:t>“</w:t>
      </w:r>
      <w:r w:rsidR="62F28365" w:rsidRPr="131B321D">
        <w:rPr>
          <w:rFonts w:ascii="Calibri" w:eastAsia="Calibri" w:hAnsi="Calibri" w:cs="Calibri"/>
          <w:color w:val="000000" w:themeColor="text1"/>
        </w:rPr>
        <w:t>I d</w:t>
      </w:r>
      <w:r w:rsidR="62F28365" w:rsidRPr="131B321D">
        <w:rPr>
          <w:rFonts w:ascii="Calibri" w:eastAsia="Calibri" w:hAnsi="Calibri" w:cs="Calibri"/>
          <w:i/>
          <w:iCs/>
          <w:color w:val="000000" w:themeColor="text1"/>
        </w:rPr>
        <w:t xml:space="preserve">o a joint degree, little to no reference to my disability is made by the department that isn't my home department. Not entirely sure if they know I'm dyslexic or </w:t>
      </w:r>
      <w:proofErr w:type="spellStart"/>
      <w:r w:rsidR="62F28365" w:rsidRPr="131B321D">
        <w:rPr>
          <w:rFonts w:ascii="Calibri" w:eastAsia="Calibri" w:hAnsi="Calibri" w:cs="Calibri"/>
          <w:i/>
          <w:iCs/>
          <w:color w:val="000000" w:themeColor="text1"/>
        </w:rPr>
        <w:t>dyspraxic</w:t>
      </w:r>
      <w:proofErr w:type="spellEnd"/>
      <w:r>
        <w:rPr>
          <w:rFonts w:ascii="Calibri" w:eastAsia="Calibri" w:hAnsi="Calibri" w:cs="Calibri"/>
          <w:i/>
          <w:iCs/>
          <w:color w:val="000000" w:themeColor="text1"/>
        </w:rPr>
        <w:t>”</w:t>
      </w:r>
    </w:p>
    <w:p w14:paraId="3D068E18" w14:textId="2D06C71E" w:rsidR="131B321D" w:rsidRDefault="131B321D" w:rsidP="131B321D">
      <w:pPr>
        <w:spacing w:after="0" w:line="240" w:lineRule="auto"/>
        <w:jc w:val="center"/>
        <w:rPr>
          <w:rFonts w:ascii="Arial" w:hAnsi="Arial" w:cs="Arial"/>
          <w:i/>
          <w:iCs/>
          <w:sz w:val="20"/>
          <w:szCs w:val="20"/>
        </w:rPr>
      </w:pPr>
    </w:p>
    <w:p w14:paraId="31294BE1" w14:textId="513A6271" w:rsidR="00BA1B31" w:rsidRPr="004D396F" w:rsidRDefault="0010164C" w:rsidP="00AF12BF">
      <w:pPr>
        <w:pStyle w:val="ListParagraph"/>
        <w:jc w:val="center"/>
        <w:rPr>
          <w:rFonts w:ascii="Arial" w:hAnsi="Arial" w:cs="Arial"/>
          <w:i/>
          <w:iCs/>
          <w:sz w:val="20"/>
          <w:szCs w:val="20"/>
        </w:rPr>
      </w:pPr>
      <w:r>
        <w:rPr>
          <w:rFonts w:ascii="Arial" w:hAnsi="Arial" w:cs="Arial"/>
          <w:i/>
          <w:iCs/>
          <w:sz w:val="20"/>
          <w:szCs w:val="20"/>
        </w:rPr>
        <w:t>"</w:t>
      </w:r>
      <w:r w:rsidR="00BA1B31" w:rsidRPr="004D396F">
        <w:rPr>
          <w:rFonts w:ascii="Arial" w:hAnsi="Arial" w:cs="Arial"/>
          <w:i/>
          <w:iCs/>
          <w:sz w:val="20"/>
          <w:szCs w:val="20"/>
        </w:rPr>
        <w:t>I think having one person who just sort of knows what</w:t>
      </w:r>
      <w:r>
        <w:rPr>
          <w:rFonts w:ascii="Arial" w:hAnsi="Arial" w:cs="Arial"/>
          <w:i/>
          <w:iCs/>
          <w:sz w:val="20"/>
          <w:szCs w:val="20"/>
        </w:rPr>
        <w:t>'</w:t>
      </w:r>
      <w:r w:rsidR="00BA1B31" w:rsidRPr="004D396F">
        <w:rPr>
          <w:rFonts w:ascii="Arial" w:hAnsi="Arial" w:cs="Arial"/>
          <w:i/>
          <w:iCs/>
          <w:sz w:val="20"/>
          <w:szCs w:val="20"/>
        </w:rPr>
        <w:t>s going on would just be really helpful because then you</w:t>
      </w:r>
      <w:r>
        <w:rPr>
          <w:rFonts w:ascii="Arial" w:hAnsi="Arial" w:cs="Arial"/>
          <w:i/>
          <w:iCs/>
          <w:sz w:val="20"/>
          <w:szCs w:val="20"/>
        </w:rPr>
        <w:t>'</w:t>
      </w:r>
      <w:r w:rsidR="00BA1B31" w:rsidRPr="004D396F">
        <w:rPr>
          <w:rFonts w:ascii="Arial" w:hAnsi="Arial" w:cs="Arial"/>
          <w:i/>
          <w:iCs/>
          <w:sz w:val="20"/>
          <w:szCs w:val="20"/>
        </w:rPr>
        <w:t>ve not got the going back and forth between all the different tutors which takes likes 2 week and like if you have an issue, you can just resolve it quickly so I think that would be really good</w:t>
      </w:r>
      <w:r>
        <w:rPr>
          <w:rFonts w:ascii="Arial" w:hAnsi="Arial" w:cs="Arial"/>
          <w:i/>
          <w:iCs/>
          <w:sz w:val="20"/>
          <w:szCs w:val="20"/>
        </w:rPr>
        <w:t>"</w:t>
      </w:r>
      <w:r w:rsidR="00DA5836">
        <w:rPr>
          <w:rFonts w:ascii="Arial" w:hAnsi="Arial" w:cs="Arial"/>
          <w:i/>
          <w:iCs/>
          <w:sz w:val="20"/>
          <w:szCs w:val="20"/>
        </w:rPr>
        <w:t xml:space="preserve"> (Karim)</w:t>
      </w:r>
    </w:p>
    <w:p w14:paraId="3A8A7922" w14:textId="2EF45E51" w:rsidR="00BA1B31" w:rsidRPr="004D396F" w:rsidRDefault="00BA1B31" w:rsidP="004D396F">
      <w:pPr>
        <w:autoSpaceDE w:val="0"/>
        <w:autoSpaceDN w:val="0"/>
        <w:adjustRightInd w:val="0"/>
        <w:spacing w:after="0" w:line="240" w:lineRule="auto"/>
        <w:jc w:val="center"/>
        <w:rPr>
          <w:rFonts w:ascii="Arial" w:hAnsi="Arial" w:cs="Arial"/>
          <w:i/>
          <w:iCs/>
          <w:sz w:val="20"/>
          <w:szCs w:val="20"/>
        </w:rPr>
      </w:pPr>
    </w:p>
    <w:p w14:paraId="6FD302D1" w14:textId="40AD0413" w:rsidR="004D396F" w:rsidRDefault="004D396F" w:rsidP="004D396F">
      <w:pPr>
        <w:autoSpaceDE w:val="0"/>
        <w:autoSpaceDN w:val="0"/>
        <w:adjustRightInd w:val="0"/>
        <w:spacing w:after="0" w:line="240" w:lineRule="auto"/>
        <w:jc w:val="center"/>
        <w:rPr>
          <w:rFonts w:ascii="Arial" w:hAnsi="Arial" w:cs="Arial"/>
          <w:i/>
          <w:iCs/>
          <w:sz w:val="20"/>
          <w:szCs w:val="20"/>
        </w:rPr>
      </w:pPr>
      <w:r w:rsidRPr="004D396F">
        <w:rPr>
          <w:rFonts w:ascii="Arial" w:hAnsi="Arial" w:cs="Arial"/>
          <w:i/>
          <w:iCs/>
          <w:sz w:val="20"/>
          <w:szCs w:val="20"/>
        </w:rPr>
        <w:t xml:space="preserve">The XXXX school are very good at signposting. And they did talk about it early on, and they talked about it in our application process. </w:t>
      </w:r>
      <w:r w:rsidR="00637B59" w:rsidRPr="004D396F">
        <w:rPr>
          <w:rFonts w:ascii="Arial" w:hAnsi="Arial" w:cs="Arial"/>
          <w:i/>
          <w:iCs/>
          <w:sz w:val="20"/>
          <w:szCs w:val="20"/>
        </w:rPr>
        <w:t>So,</w:t>
      </w:r>
      <w:r w:rsidRPr="004D396F">
        <w:rPr>
          <w:rFonts w:ascii="Arial" w:hAnsi="Arial" w:cs="Arial"/>
          <w:i/>
          <w:iCs/>
          <w:sz w:val="20"/>
          <w:szCs w:val="20"/>
        </w:rPr>
        <w:t xml:space="preserve"> I think it's quite well signposted up there.</w:t>
      </w:r>
      <w:r w:rsidR="0010164C">
        <w:rPr>
          <w:rFonts w:ascii="Arial" w:hAnsi="Arial" w:cs="Arial"/>
          <w:i/>
          <w:iCs/>
          <w:sz w:val="20"/>
          <w:szCs w:val="20"/>
        </w:rPr>
        <w:t>"</w:t>
      </w:r>
    </w:p>
    <w:p w14:paraId="0D276DA9" w14:textId="77777777" w:rsidR="002810AD" w:rsidRDefault="002810AD" w:rsidP="004D396F">
      <w:pPr>
        <w:autoSpaceDE w:val="0"/>
        <w:autoSpaceDN w:val="0"/>
        <w:adjustRightInd w:val="0"/>
        <w:spacing w:after="0" w:line="240" w:lineRule="auto"/>
        <w:jc w:val="center"/>
        <w:rPr>
          <w:rFonts w:ascii="Arial" w:hAnsi="Arial" w:cs="Arial"/>
          <w:i/>
          <w:iCs/>
          <w:sz w:val="20"/>
          <w:szCs w:val="20"/>
        </w:rPr>
      </w:pPr>
    </w:p>
    <w:p w14:paraId="4D9CF991" w14:textId="7211F31D" w:rsidR="002810AD" w:rsidRPr="002810AD" w:rsidRDefault="002810AD" w:rsidP="002810AD">
      <w:pPr>
        <w:pStyle w:val="ListParagraph"/>
        <w:rPr>
          <w:i/>
          <w:iCs/>
          <w:sz w:val="22"/>
          <w:szCs w:val="22"/>
        </w:rPr>
      </w:pPr>
      <w:r w:rsidRPr="002810AD">
        <w:rPr>
          <w:i/>
          <w:iCs/>
          <w:sz w:val="22"/>
          <w:szCs w:val="22"/>
        </w:rPr>
        <w:t>I also got told conflicting pieces of advice by literally 5 senior academics in the department, including the [XXX]</w:t>
      </w:r>
      <w:r w:rsidR="00637B59" w:rsidRPr="002810AD">
        <w:rPr>
          <w:i/>
          <w:iCs/>
          <w:sz w:val="22"/>
          <w:szCs w:val="22"/>
        </w:rPr>
        <w:t>…. umm</w:t>
      </w:r>
      <w:r w:rsidRPr="002810AD">
        <w:rPr>
          <w:i/>
          <w:iCs/>
          <w:sz w:val="22"/>
          <w:szCs w:val="22"/>
        </w:rPr>
        <w:t xml:space="preserve"> so consistency – that would be really helpful.</w:t>
      </w:r>
      <w:r w:rsidR="0010164C">
        <w:rPr>
          <w:i/>
          <w:iCs/>
          <w:sz w:val="22"/>
          <w:szCs w:val="22"/>
        </w:rPr>
        <w:t>"</w:t>
      </w:r>
    </w:p>
    <w:p w14:paraId="2181F324" w14:textId="77777777" w:rsidR="002810AD" w:rsidRPr="002810AD" w:rsidRDefault="002810AD" w:rsidP="004D396F">
      <w:pPr>
        <w:autoSpaceDE w:val="0"/>
        <w:autoSpaceDN w:val="0"/>
        <w:adjustRightInd w:val="0"/>
        <w:spacing w:after="0" w:line="240" w:lineRule="auto"/>
        <w:jc w:val="center"/>
        <w:rPr>
          <w:rFonts w:ascii="Arial" w:hAnsi="Arial" w:cs="Arial"/>
          <w:i/>
          <w:iCs/>
          <w:sz w:val="18"/>
          <w:szCs w:val="18"/>
        </w:rPr>
      </w:pPr>
    </w:p>
    <w:p w14:paraId="4545E483" w14:textId="45075287" w:rsidR="004D396F" w:rsidRPr="004D396F" w:rsidRDefault="0010164C" w:rsidP="004D396F">
      <w:pPr>
        <w:autoSpaceDE w:val="0"/>
        <w:autoSpaceDN w:val="0"/>
        <w:adjustRightInd w:val="0"/>
        <w:spacing w:after="0" w:line="240" w:lineRule="auto"/>
        <w:jc w:val="center"/>
        <w:rPr>
          <w:rFonts w:ascii="Arial" w:hAnsi="Arial" w:cs="Arial"/>
          <w:i/>
          <w:iCs/>
          <w:sz w:val="20"/>
          <w:szCs w:val="20"/>
        </w:rPr>
      </w:pPr>
      <w:r>
        <w:rPr>
          <w:rFonts w:ascii="Arial" w:hAnsi="Arial" w:cs="Arial"/>
          <w:i/>
          <w:iCs/>
          <w:sz w:val="20"/>
          <w:szCs w:val="20"/>
        </w:rPr>
        <w:t>"</w:t>
      </w:r>
      <w:r w:rsidR="004D396F" w:rsidRPr="004D396F">
        <w:rPr>
          <w:rFonts w:ascii="Arial" w:hAnsi="Arial" w:cs="Arial"/>
          <w:i/>
          <w:iCs/>
          <w:sz w:val="20"/>
          <w:szCs w:val="20"/>
        </w:rPr>
        <w:t xml:space="preserve">I think the only thing that has been shared kind of generally in my department is like, study skills and productivity skills. But I never click on them. Because I'm always like, </w:t>
      </w:r>
      <w:r>
        <w:rPr>
          <w:rFonts w:ascii="Arial" w:hAnsi="Arial" w:cs="Arial"/>
          <w:i/>
          <w:iCs/>
          <w:sz w:val="20"/>
          <w:szCs w:val="20"/>
        </w:rPr>
        <w:t>'</w:t>
      </w:r>
      <w:r w:rsidR="004D396F" w:rsidRPr="004D396F">
        <w:rPr>
          <w:rFonts w:ascii="Arial" w:hAnsi="Arial" w:cs="Arial"/>
          <w:i/>
          <w:iCs/>
          <w:sz w:val="20"/>
          <w:szCs w:val="20"/>
        </w:rPr>
        <w:t>Well, those are study skills for a neurotypical person. They're not for me.</w:t>
      </w:r>
      <w:r>
        <w:rPr>
          <w:rFonts w:ascii="Arial" w:hAnsi="Arial" w:cs="Arial"/>
          <w:i/>
          <w:iCs/>
          <w:sz w:val="20"/>
          <w:szCs w:val="20"/>
        </w:rPr>
        <w:t>'</w:t>
      </w:r>
      <w:r w:rsidR="004D396F" w:rsidRPr="004D396F">
        <w:rPr>
          <w:rFonts w:ascii="Arial" w:hAnsi="Arial" w:cs="Arial"/>
          <w:i/>
          <w:iCs/>
          <w:sz w:val="20"/>
          <w:szCs w:val="20"/>
        </w:rPr>
        <w:t xml:space="preserve"> </w:t>
      </w:r>
      <w:r w:rsidR="00637B59" w:rsidRPr="004D396F">
        <w:rPr>
          <w:rFonts w:ascii="Arial" w:hAnsi="Arial" w:cs="Arial"/>
          <w:i/>
          <w:iCs/>
          <w:sz w:val="20"/>
          <w:szCs w:val="20"/>
        </w:rPr>
        <w:t>So,</w:t>
      </w:r>
      <w:r w:rsidR="004D396F" w:rsidRPr="004D396F">
        <w:rPr>
          <w:rFonts w:ascii="Arial" w:hAnsi="Arial" w:cs="Arial"/>
          <w:i/>
          <w:iCs/>
          <w:sz w:val="20"/>
          <w:szCs w:val="20"/>
        </w:rPr>
        <w:t xml:space="preserve"> I don't know, there needs to be </w:t>
      </w:r>
      <w:proofErr w:type="gramStart"/>
      <w:r w:rsidR="004D396F" w:rsidRPr="004D396F">
        <w:rPr>
          <w:rFonts w:ascii="Arial" w:hAnsi="Arial" w:cs="Arial"/>
          <w:i/>
          <w:iCs/>
          <w:sz w:val="20"/>
          <w:szCs w:val="20"/>
        </w:rPr>
        <w:t>some kind of balance</w:t>
      </w:r>
      <w:proofErr w:type="gramEnd"/>
      <w:r w:rsidR="004D396F" w:rsidRPr="004D396F">
        <w:rPr>
          <w:rFonts w:ascii="Arial" w:hAnsi="Arial" w:cs="Arial"/>
          <w:i/>
          <w:iCs/>
          <w:sz w:val="20"/>
          <w:szCs w:val="20"/>
        </w:rPr>
        <w:t xml:space="preserve"> of like, </w:t>
      </w:r>
      <w:r>
        <w:rPr>
          <w:rFonts w:ascii="Arial" w:hAnsi="Arial" w:cs="Arial"/>
          <w:i/>
          <w:iCs/>
          <w:sz w:val="20"/>
          <w:szCs w:val="20"/>
        </w:rPr>
        <w:t>'</w:t>
      </w:r>
      <w:r w:rsidR="004D396F" w:rsidRPr="004D396F">
        <w:rPr>
          <w:rFonts w:ascii="Arial" w:hAnsi="Arial" w:cs="Arial"/>
          <w:i/>
          <w:iCs/>
          <w:sz w:val="20"/>
          <w:szCs w:val="20"/>
        </w:rPr>
        <w:t>this is specifically for you, and will help you.</w:t>
      </w:r>
      <w:r>
        <w:rPr>
          <w:rFonts w:ascii="Arial" w:hAnsi="Arial" w:cs="Arial"/>
          <w:i/>
          <w:iCs/>
          <w:sz w:val="20"/>
          <w:szCs w:val="20"/>
        </w:rPr>
        <w:t>'"</w:t>
      </w:r>
    </w:p>
    <w:p w14:paraId="67910330" w14:textId="77777777" w:rsidR="004D396F" w:rsidRPr="004D396F" w:rsidRDefault="004D396F" w:rsidP="004D396F">
      <w:pPr>
        <w:autoSpaceDE w:val="0"/>
        <w:autoSpaceDN w:val="0"/>
        <w:adjustRightInd w:val="0"/>
        <w:spacing w:after="0" w:line="240" w:lineRule="auto"/>
        <w:jc w:val="center"/>
        <w:rPr>
          <w:rFonts w:ascii="Arial" w:hAnsi="Arial" w:cs="Arial"/>
          <w:i/>
          <w:iCs/>
          <w:sz w:val="20"/>
          <w:szCs w:val="20"/>
        </w:rPr>
      </w:pPr>
    </w:p>
    <w:p w14:paraId="52D84177" w14:textId="68975BB6" w:rsidR="004D396F" w:rsidRPr="004D396F" w:rsidRDefault="0010164C" w:rsidP="004D396F">
      <w:pPr>
        <w:ind w:left="360"/>
        <w:jc w:val="center"/>
        <w:rPr>
          <w:rFonts w:ascii="Arial" w:hAnsi="Arial" w:cs="Arial"/>
          <w:i/>
          <w:iCs/>
          <w:sz w:val="20"/>
          <w:szCs w:val="20"/>
        </w:rPr>
      </w:pPr>
      <w:r>
        <w:rPr>
          <w:rFonts w:ascii="Arial" w:hAnsi="Arial" w:cs="Arial"/>
          <w:i/>
          <w:iCs/>
          <w:sz w:val="20"/>
          <w:szCs w:val="20"/>
        </w:rPr>
        <w:t>"</w:t>
      </w:r>
      <w:r w:rsidR="004D396F" w:rsidRPr="004D396F">
        <w:rPr>
          <w:rFonts w:ascii="Arial" w:hAnsi="Arial" w:cs="Arial"/>
          <w:i/>
          <w:iCs/>
          <w:sz w:val="20"/>
          <w:szCs w:val="20"/>
        </w:rPr>
        <w:t>I would have preferred them [my department] to know like the ins and outs of how it affects me so that that could have been taken into consideration by my tutors</w:t>
      </w:r>
      <w:r>
        <w:rPr>
          <w:rFonts w:ascii="Arial" w:hAnsi="Arial" w:cs="Arial"/>
          <w:i/>
          <w:iCs/>
          <w:sz w:val="20"/>
          <w:szCs w:val="20"/>
        </w:rPr>
        <w:t>"</w:t>
      </w:r>
    </w:p>
    <w:p w14:paraId="4D544FBE" w14:textId="0B7384DB" w:rsidR="004D396F" w:rsidRPr="004D396F" w:rsidRDefault="0010164C" w:rsidP="50C87773">
      <w:pPr>
        <w:ind w:left="360"/>
        <w:jc w:val="center"/>
        <w:rPr>
          <w:rFonts w:ascii="Arial" w:hAnsi="Arial" w:cs="Arial"/>
          <w:i/>
          <w:iCs/>
          <w:sz w:val="20"/>
          <w:szCs w:val="20"/>
        </w:rPr>
      </w:pPr>
      <w:r w:rsidRPr="50C87773">
        <w:rPr>
          <w:rFonts w:ascii="Arial" w:hAnsi="Arial" w:cs="Arial"/>
          <w:i/>
          <w:iCs/>
          <w:sz w:val="20"/>
          <w:szCs w:val="20"/>
        </w:rPr>
        <w:t>"</w:t>
      </w:r>
      <w:r w:rsidR="004D396F" w:rsidRPr="50C87773">
        <w:rPr>
          <w:rFonts w:ascii="Arial" w:hAnsi="Arial" w:cs="Arial"/>
          <w:i/>
          <w:iCs/>
          <w:sz w:val="20"/>
          <w:szCs w:val="20"/>
        </w:rPr>
        <w:t>it’s better that they [Disability Services] do it [inform department of diagnosis] for us rather than us go to or tutors and do it because I mean the reactions that we get aren’t always the ones that we want from our tutors. They can be quite sort of- you know, they want us to justify it or whatever and I just think it’s so much better for them to just sort it for us”</w:t>
      </w:r>
    </w:p>
    <w:p w14:paraId="7227AC4C" w14:textId="30318F2F" w:rsidR="11FCC3FE" w:rsidRDefault="11FCC3FE" w:rsidP="50C87773">
      <w:pPr>
        <w:spacing w:after="0" w:line="240" w:lineRule="auto"/>
        <w:rPr>
          <w:rFonts w:ascii="Arial" w:hAnsi="Arial" w:cs="Arial"/>
          <w:i/>
          <w:iCs/>
          <w:sz w:val="20"/>
          <w:szCs w:val="20"/>
        </w:rPr>
      </w:pPr>
      <w:r>
        <w:rPr>
          <w:noProof/>
        </w:rPr>
        <mc:AlternateContent>
          <mc:Choice Requires="wps">
            <w:drawing>
              <wp:inline distT="45720" distB="45720" distL="182880" distR="182880" wp14:anchorId="29B6D4D6" wp14:editId="2B72171F">
                <wp:extent cx="6631940" cy="2851785"/>
                <wp:effectExtent l="38100" t="38100" r="35560" b="43815"/>
                <wp:docPr id="75299415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31940" cy="2851785"/>
                        </a:xfrm>
                        <a:prstGeom prst="rect">
                          <a:avLst/>
                        </a:prstGeom>
                        <a:solidFill>
                          <a:schemeClr val="tx2"/>
                        </a:solidFill>
                        <a:ln w="76200" cmpd="dbl">
                          <a:solidFill>
                            <a:schemeClr val="tx2"/>
                          </a:solidFill>
                          <a:miter lim="800000"/>
                          <a:headEnd/>
                          <a:tailEnd/>
                        </a:ln>
                      </wps:spPr>
                      <wps:txbx>
                        <w:txbxContent>
                          <w:p w14:paraId="0AF6D6CC" w14:textId="53D7B691" w:rsidR="00DA5836" w:rsidRPr="00373D25" w:rsidRDefault="00DA5836" w:rsidP="00DA5836">
                            <w:pPr>
                              <w:rPr>
                                <w:color w:val="FFFFFF" w:themeColor="background1"/>
                                <w:sz w:val="24"/>
                                <w:szCs w:val="24"/>
                              </w:rPr>
                            </w:pPr>
                            <w:r w:rsidRPr="00373D25">
                              <w:rPr>
                                <w:color w:val="FFFFFF" w:themeColor="background1"/>
                                <w:sz w:val="24"/>
                                <w:szCs w:val="24"/>
                              </w:rPr>
                              <w:t>Recommendations for Department:</w:t>
                            </w:r>
                          </w:p>
                          <w:p w14:paraId="3A9B072F" w14:textId="16A52042" w:rsidR="00DA5836" w:rsidRPr="00373D25" w:rsidRDefault="00DA5836" w:rsidP="00DA5836">
                            <w:pPr>
                              <w:pStyle w:val="ListParagraph"/>
                              <w:numPr>
                                <w:ilvl w:val="0"/>
                                <w:numId w:val="1"/>
                              </w:numPr>
                              <w:rPr>
                                <w:color w:val="FFFFFF" w:themeColor="background1"/>
                              </w:rPr>
                            </w:pPr>
                            <w:r w:rsidRPr="00373D25">
                              <w:rPr>
                                <w:color w:val="FFFFFF" w:themeColor="background1"/>
                              </w:rPr>
                              <w:t>Departments should consider</w:t>
                            </w:r>
                          </w:p>
                          <w:p w14:paraId="361C6F5C" w14:textId="6E9AEDCC" w:rsidR="00E875BA" w:rsidRPr="00373D25" w:rsidRDefault="00E875BA" w:rsidP="00E875BA">
                            <w:pPr>
                              <w:pStyle w:val="ListParagraph"/>
                              <w:numPr>
                                <w:ilvl w:val="1"/>
                                <w:numId w:val="1"/>
                              </w:numPr>
                              <w:rPr>
                                <w:color w:val="FFFFFF" w:themeColor="background1"/>
                              </w:rPr>
                            </w:pPr>
                            <w:r w:rsidRPr="00373D25">
                              <w:rPr>
                                <w:color w:val="FFFFFF" w:themeColor="background1"/>
                              </w:rPr>
                              <w:t xml:space="preserve">Ensure that diverse student voices are consulted; via co-production and feedback mechanisms to plan the student experience and academic learning experiences </w:t>
                            </w:r>
                          </w:p>
                          <w:p w14:paraId="62B32F05" w14:textId="7BE8EA58" w:rsidR="00DA5836" w:rsidRPr="00373D25" w:rsidRDefault="00DA5836" w:rsidP="00E875BA">
                            <w:pPr>
                              <w:pStyle w:val="ListParagraph"/>
                              <w:numPr>
                                <w:ilvl w:val="2"/>
                                <w:numId w:val="1"/>
                              </w:numPr>
                              <w:rPr>
                                <w:color w:val="FFFFFF" w:themeColor="background1"/>
                              </w:rPr>
                            </w:pPr>
                            <w:r w:rsidRPr="00373D25">
                              <w:rPr>
                                <w:color w:val="FFFFFF" w:themeColor="background1"/>
                              </w:rPr>
                              <w:t>Universal Design Learning principles to student experience</w:t>
                            </w:r>
                          </w:p>
                          <w:p w14:paraId="78170DD7" w14:textId="2CF1232E" w:rsidR="00DA5836" w:rsidRPr="00373D25" w:rsidRDefault="00DA5836" w:rsidP="00DA5836">
                            <w:pPr>
                              <w:pStyle w:val="ListParagraph"/>
                              <w:numPr>
                                <w:ilvl w:val="2"/>
                                <w:numId w:val="1"/>
                              </w:numPr>
                              <w:rPr>
                                <w:color w:val="FFFFFF" w:themeColor="background1"/>
                              </w:rPr>
                            </w:pPr>
                            <w:r w:rsidRPr="00373D25">
                              <w:rPr>
                                <w:color w:val="FFFFFF" w:themeColor="background1"/>
                              </w:rPr>
                              <w:t xml:space="preserve">DSEPs and DTLs think about inclusive practice when planning events. </w:t>
                            </w:r>
                          </w:p>
                          <w:p w14:paraId="0F1FAC0F" w14:textId="0F7743FA" w:rsidR="00DA5836" w:rsidRPr="00373D25" w:rsidRDefault="00DA5836" w:rsidP="00DA5836">
                            <w:pPr>
                              <w:pStyle w:val="ListParagraph"/>
                              <w:numPr>
                                <w:ilvl w:val="1"/>
                                <w:numId w:val="1"/>
                              </w:numPr>
                              <w:rPr>
                                <w:color w:val="FFFFFF" w:themeColor="background1"/>
                              </w:rPr>
                            </w:pPr>
                            <w:r w:rsidRPr="00373D25">
                              <w:rPr>
                                <w:color w:val="FFFFFF" w:themeColor="background1"/>
                              </w:rPr>
                              <w:t>Identifying staff who are good at supporting disabled students to help enhance inclusive practices within department</w:t>
                            </w:r>
                            <w:r w:rsidR="00E875BA" w:rsidRPr="00373D25">
                              <w:rPr>
                                <w:color w:val="FFFFFF" w:themeColor="background1"/>
                              </w:rPr>
                              <w:t xml:space="preserve"> e.g., named contact.</w:t>
                            </w:r>
                          </w:p>
                          <w:p w14:paraId="4AED8E4D" w14:textId="6C543715" w:rsidR="00DA5836" w:rsidRDefault="00DA5836" w:rsidP="00DA5836">
                            <w:pPr>
                              <w:pStyle w:val="ListParagraph"/>
                              <w:numPr>
                                <w:ilvl w:val="1"/>
                                <w:numId w:val="1"/>
                              </w:numPr>
                              <w:rPr>
                                <w:color w:val="FFFFFF" w:themeColor="background1"/>
                              </w:rPr>
                            </w:pPr>
                            <w:r w:rsidRPr="00373D25">
                              <w:rPr>
                                <w:color w:val="FFFFFF" w:themeColor="background1"/>
                              </w:rPr>
                              <w:t>Better dissemination of RAs</w:t>
                            </w:r>
                            <w:r w:rsidR="00E875BA" w:rsidRPr="00373D25">
                              <w:rPr>
                                <w:color w:val="FFFFFF" w:themeColor="background1"/>
                              </w:rPr>
                              <w:t xml:space="preserve"> and communication with disability services if needed, e.g., named contact.</w:t>
                            </w:r>
                          </w:p>
                          <w:p w14:paraId="678B7CC9" w14:textId="1D2EEC36" w:rsidR="00ED13AE" w:rsidRPr="00373D25" w:rsidRDefault="00ED13AE" w:rsidP="00DA5836">
                            <w:pPr>
                              <w:pStyle w:val="ListParagraph"/>
                              <w:numPr>
                                <w:ilvl w:val="1"/>
                                <w:numId w:val="1"/>
                              </w:numPr>
                              <w:rPr>
                                <w:color w:val="FFFFFF" w:themeColor="background1"/>
                              </w:rPr>
                            </w:pPr>
                            <w:r>
                              <w:rPr>
                                <w:color w:val="FFFFFF" w:themeColor="background1"/>
                              </w:rPr>
                              <w:t>Greater communication between departments esp. for joint degrees</w:t>
                            </w:r>
                          </w:p>
                        </w:txbxContent>
                      </wps:txbx>
                      <wps:bodyPr rot="0" vert="horz" wrap="square" lIns="182880" tIns="182880" rIns="182880" bIns="182880" anchor="ctr"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Rectangle 4" style="width:522.2pt;height:224.55pt;visibility:visible;mso-wrap-style:square;mso-left-percent:-10001;mso-top-percent:-10001;mso-position-horizontal:absolute;mso-position-horizontal-relative:char;mso-position-vertical:absolute;mso-position-vertical-relative:line;mso-left-percent:-10001;mso-top-percent:-10001;v-text-anchor:middle" o:spid="_x0000_s1027" fillcolor="#44546a [3215]" strokecolor="#44546a [3215]" strokeweight="6pt" w14:anchorId="29B6D4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">
                <v:stroke linestyle="thinThin"/>
                <o:lock v:ext="edit" aspectratio="t"/>
                <v:textbox inset="14.4pt,14.4pt,14.4pt,14.4pt">
                  <w:txbxContent>
                    <w:p w:rsidRPr="00373D25" w:rsidR="00DA5836" w:rsidP="00DA5836" w:rsidRDefault="00DA5836" w14:paraId="0AF6D6CC" w14:textId="53D7B691">
                      <w:pPr>
                        <w:rPr>
                          <w:color w:val="FFFFFF" w:themeColor="background1"/>
                          <w:sz w:val="24"/>
                          <w:szCs w:val="24"/>
                        </w:rPr>
                      </w:pPr>
                      <w:r w:rsidRPr="00373D25">
                        <w:rPr>
                          <w:color w:val="FFFFFF" w:themeColor="background1"/>
                          <w:sz w:val="24"/>
                          <w:szCs w:val="24"/>
                        </w:rPr>
                        <w:t>Recommendations for Department:</w:t>
                      </w:r>
                    </w:p>
                    <w:p w:rsidRPr="00373D25" w:rsidR="00DA5836" w:rsidP="00DA5836" w:rsidRDefault="00DA5836" w14:paraId="3A9B072F" w14:textId="16A52042">
                      <w:pPr>
                        <w:pStyle w:val="ListParagraph"/>
                        <w:numPr>
                          <w:ilvl w:val="0"/>
                          <w:numId w:val="1"/>
                        </w:numPr>
                        <w:rPr>
                          <w:color w:val="FFFFFF" w:themeColor="background1"/>
                        </w:rPr>
                      </w:pPr>
                      <w:r w:rsidRPr="00373D25">
                        <w:rPr>
                          <w:color w:val="FFFFFF" w:themeColor="background1"/>
                        </w:rPr>
                        <w:t>Departments should consider</w:t>
                      </w:r>
                    </w:p>
                    <w:p w:rsidRPr="00373D25" w:rsidR="00E875BA" w:rsidP="00E875BA" w:rsidRDefault="00E875BA" w14:paraId="361C6F5C" w14:textId="6E9AEDCC">
                      <w:pPr>
                        <w:pStyle w:val="ListParagraph"/>
                        <w:numPr>
                          <w:ilvl w:val="1"/>
                          <w:numId w:val="1"/>
                        </w:numPr>
                        <w:rPr>
                          <w:color w:val="FFFFFF" w:themeColor="background1"/>
                        </w:rPr>
                      </w:pPr>
                      <w:r w:rsidRPr="00373D25">
                        <w:rPr>
                          <w:color w:val="FFFFFF" w:themeColor="background1"/>
                        </w:rPr>
                        <w:t xml:space="preserve">Ensure that diverse student voices are consulted; via co-production and feedback mechanisms to plan the student experience and academic learning experiences </w:t>
                      </w:r>
                    </w:p>
                    <w:p w:rsidRPr="00373D25" w:rsidR="00DA5836" w:rsidP="00E875BA" w:rsidRDefault="00DA5836" w14:paraId="62B32F05" w14:textId="7BE8EA58">
                      <w:pPr>
                        <w:pStyle w:val="ListParagraph"/>
                        <w:numPr>
                          <w:ilvl w:val="2"/>
                          <w:numId w:val="1"/>
                        </w:numPr>
                        <w:rPr>
                          <w:color w:val="FFFFFF" w:themeColor="background1"/>
                        </w:rPr>
                      </w:pPr>
                      <w:r w:rsidRPr="00373D25">
                        <w:rPr>
                          <w:color w:val="FFFFFF" w:themeColor="background1"/>
                        </w:rPr>
                        <w:t>Universal Design Learning principles to student experience</w:t>
                      </w:r>
                    </w:p>
                    <w:p w:rsidRPr="00373D25" w:rsidR="00DA5836" w:rsidP="00DA5836" w:rsidRDefault="00DA5836" w14:paraId="78170DD7" w14:textId="2CF1232E">
                      <w:pPr>
                        <w:pStyle w:val="ListParagraph"/>
                        <w:numPr>
                          <w:ilvl w:val="2"/>
                          <w:numId w:val="1"/>
                        </w:numPr>
                        <w:rPr>
                          <w:color w:val="FFFFFF" w:themeColor="background1"/>
                        </w:rPr>
                      </w:pPr>
                      <w:r w:rsidRPr="00373D25">
                        <w:rPr>
                          <w:color w:val="FFFFFF" w:themeColor="background1"/>
                        </w:rPr>
                        <w:t xml:space="preserve">DSEPs and DTLs think about inclusive practice when planning events. </w:t>
                      </w:r>
                    </w:p>
                    <w:p w:rsidRPr="00373D25" w:rsidR="00DA5836" w:rsidP="00DA5836" w:rsidRDefault="00DA5836" w14:paraId="0F1FAC0F" w14:textId="0F7743FA">
                      <w:pPr>
                        <w:pStyle w:val="ListParagraph"/>
                        <w:numPr>
                          <w:ilvl w:val="1"/>
                          <w:numId w:val="1"/>
                        </w:numPr>
                        <w:rPr>
                          <w:color w:val="FFFFFF" w:themeColor="background1"/>
                        </w:rPr>
                      </w:pPr>
                      <w:r w:rsidRPr="00373D25">
                        <w:rPr>
                          <w:color w:val="FFFFFF" w:themeColor="background1"/>
                        </w:rPr>
                        <w:t>Identifying staff who are good at supporting disabled students to help enhance inclusive practices within department</w:t>
                      </w:r>
                      <w:r w:rsidRPr="00373D25" w:rsidR="00E875BA">
                        <w:rPr>
                          <w:color w:val="FFFFFF" w:themeColor="background1"/>
                        </w:rPr>
                        <w:t xml:space="preserve"> e.g., named contact.</w:t>
                      </w:r>
                    </w:p>
                    <w:p w:rsidR="00DA5836" w:rsidP="00DA5836" w:rsidRDefault="00DA5836" w14:paraId="4AED8E4D" w14:textId="6C543715">
                      <w:pPr>
                        <w:pStyle w:val="ListParagraph"/>
                        <w:numPr>
                          <w:ilvl w:val="1"/>
                          <w:numId w:val="1"/>
                        </w:numPr>
                        <w:rPr>
                          <w:color w:val="FFFFFF" w:themeColor="background1"/>
                        </w:rPr>
                      </w:pPr>
                      <w:r w:rsidRPr="00373D25">
                        <w:rPr>
                          <w:color w:val="FFFFFF" w:themeColor="background1"/>
                        </w:rPr>
                        <w:t>Better dissemination of RAs</w:t>
                      </w:r>
                      <w:r w:rsidRPr="00373D25" w:rsidR="00E875BA">
                        <w:rPr>
                          <w:color w:val="FFFFFF" w:themeColor="background1"/>
                        </w:rPr>
                        <w:t xml:space="preserve"> and communication with disability services if needed, e.g., named contact.</w:t>
                      </w:r>
                    </w:p>
                    <w:p w:rsidRPr="00373D25" w:rsidR="00ED13AE" w:rsidP="00DA5836" w:rsidRDefault="00ED13AE" w14:paraId="678B7CC9" w14:textId="1D2EEC36">
                      <w:pPr>
                        <w:pStyle w:val="ListParagraph"/>
                        <w:numPr>
                          <w:ilvl w:val="1"/>
                          <w:numId w:val="1"/>
                        </w:numPr>
                        <w:rPr>
                          <w:color w:val="FFFFFF" w:themeColor="background1"/>
                        </w:rPr>
                      </w:pPr>
                      <w:r>
                        <w:rPr>
                          <w:color w:val="FFFFFF" w:themeColor="background1"/>
                        </w:rPr>
                        <w:t>Greater communication between departments esp. for joint degrees</w:t>
                      </w:r>
                    </w:p>
                  </w:txbxContent>
                </v:textbox>
                <w10:anchorlock/>
              </v:rect>
            </w:pict>
          </mc:Fallback>
        </mc:AlternateContent>
      </w:r>
    </w:p>
    <w:p w14:paraId="44CA5173" w14:textId="77777777" w:rsidR="00A030D4" w:rsidRDefault="00A030D4" w:rsidP="00AE642F">
      <w:pPr>
        <w:autoSpaceDE w:val="0"/>
        <w:autoSpaceDN w:val="0"/>
        <w:adjustRightInd w:val="0"/>
        <w:spacing w:after="0" w:line="240" w:lineRule="auto"/>
        <w:rPr>
          <w:rFonts w:ascii="Arial" w:hAnsi="Arial" w:cs="Arial"/>
          <w:b/>
          <w:bCs/>
          <w:sz w:val="24"/>
          <w:szCs w:val="24"/>
        </w:rPr>
      </w:pPr>
    </w:p>
    <w:p w14:paraId="58A6E44C" w14:textId="20A38E15" w:rsidR="00BA1B31" w:rsidRPr="00A030D4" w:rsidRDefault="00BA1B31" w:rsidP="00AE642F">
      <w:pPr>
        <w:autoSpaceDE w:val="0"/>
        <w:autoSpaceDN w:val="0"/>
        <w:adjustRightInd w:val="0"/>
        <w:spacing w:after="0" w:line="240" w:lineRule="auto"/>
        <w:rPr>
          <w:rFonts w:ascii="Arial" w:hAnsi="Arial" w:cs="Arial"/>
          <w:b/>
          <w:bCs/>
          <w:sz w:val="24"/>
          <w:szCs w:val="24"/>
        </w:rPr>
      </w:pPr>
      <w:r w:rsidRPr="00A030D4">
        <w:rPr>
          <w:rFonts w:ascii="Arial" w:hAnsi="Arial" w:cs="Arial"/>
          <w:b/>
          <w:bCs/>
          <w:sz w:val="24"/>
          <w:szCs w:val="24"/>
        </w:rPr>
        <w:t>Presentations</w:t>
      </w:r>
      <w:r w:rsidR="00135234" w:rsidRPr="00A030D4">
        <w:rPr>
          <w:rFonts w:ascii="Arial" w:hAnsi="Arial" w:cs="Arial"/>
          <w:b/>
          <w:bCs/>
          <w:sz w:val="24"/>
          <w:szCs w:val="24"/>
        </w:rPr>
        <w:t xml:space="preserve"> and </w:t>
      </w:r>
      <w:r w:rsidR="006954D6" w:rsidRPr="00A030D4">
        <w:rPr>
          <w:rFonts w:ascii="Arial" w:hAnsi="Arial" w:cs="Arial"/>
          <w:b/>
          <w:bCs/>
          <w:sz w:val="24"/>
          <w:szCs w:val="24"/>
        </w:rPr>
        <w:t>G</w:t>
      </w:r>
      <w:r w:rsidR="00135234" w:rsidRPr="00A030D4">
        <w:rPr>
          <w:rFonts w:ascii="Arial" w:hAnsi="Arial" w:cs="Arial"/>
          <w:b/>
          <w:bCs/>
          <w:sz w:val="24"/>
          <w:szCs w:val="24"/>
        </w:rPr>
        <w:t xml:space="preserve">roup </w:t>
      </w:r>
      <w:r w:rsidR="006954D6" w:rsidRPr="00A030D4">
        <w:rPr>
          <w:rFonts w:ascii="Arial" w:hAnsi="Arial" w:cs="Arial"/>
          <w:b/>
          <w:bCs/>
          <w:sz w:val="24"/>
          <w:szCs w:val="24"/>
        </w:rPr>
        <w:t>W</w:t>
      </w:r>
      <w:r w:rsidR="00135234" w:rsidRPr="00A030D4">
        <w:rPr>
          <w:rFonts w:ascii="Arial" w:hAnsi="Arial" w:cs="Arial"/>
          <w:b/>
          <w:bCs/>
          <w:sz w:val="24"/>
          <w:szCs w:val="24"/>
        </w:rPr>
        <w:t>ork</w:t>
      </w:r>
    </w:p>
    <w:p w14:paraId="30220F7C" w14:textId="25B8C9C3" w:rsidR="00135234" w:rsidRPr="00A030D4" w:rsidRDefault="00135234" w:rsidP="00BA1B31">
      <w:pPr>
        <w:autoSpaceDE w:val="0"/>
        <w:autoSpaceDN w:val="0"/>
        <w:adjustRightInd w:val="0"/>
        <w:spacing w:after="0" w:line="240" w:lineRule="auto"/>
        <w:rPr>
          <w:rFonts w:ascii="Times New Roman" w:hAnsi="Times New Roman" w:cs="Times New Roman"/>
          <w:sz w:val="24"/>
          <w:szCs w:val="24"/>
        </w:rPr>
      </w:pPr>
    </w:p>
    <w:p w14:paraId="742E43B0" w14:textId="27DC82CF" w:rsidR="00800A4F" w:rsidRDefault="000E4133" w:rsidP="00BA1B31">
      <w:pPr>
        <w:autoSpaceDE w:val="0"/>
        <w:autoSpaceDN w:val="0"/>
        <w:adjustRightInd w:val="0"/>
        <w:spacing w:after="0" w:line="240" w:lineRule="auto"/>
        <w:rPr>
          <w:rFonts w:ascii="Helvetica" w:hAnsi="Helvetica"/>
          <w:color w:val="373737"/>
          <w:sz w:val="24"/>
          <w:szCs w:val="24"/>
          <w:shd w:val="clear" w:color="auto" w:fill="FFFFFF"/>
        </w:rPr>
      </w:pPr>
      <w:r w:rsidRPr="00A030D4">
        <w:rPr>
          <w:rFonts w:ascii="Helvetica" w:hAnsi="Helvetica"/>
          <w:color w:val="373737"/>
          <w:sz w:val="24"/>
          <w:szCs w:val="24"/>
          <w:shd w:val="clear" w:color="auto" w:fill="FFFFFF"/>
        </w:rPr>
        <w:t xml:space="preserve">Collaborative work can be challenging for many students. </w:t>
      </w:r>
      <w:r w:rsidR="6F1602BD" w:rsidRPr="00A030D4">
        <w:rPr>
          <w:rFonts w:ascii="Helvetica" w:hAnsi="Helvetica"/>
          <w:color w:val="373737"/>
          <w:sz w:val="24"/>
          <w:szCs w:val="24"/>
          <w:shd w:val="clear" w:color="auto" w:fill="FFFFFF"/>
        </w:rPr>
        <w:t>Figure four</w:t>
      </w:r>
      <w:r w:rsidR="00373D25" w:rsidRPr="00A030D4">
        <w:rPr>
          <w:rFonts w:ascii="Helvetica" w:hAnsi="Helvetica"/>
          <w:color w:val="373737"/>
          <w:sz w:val="24"/>
          <w:szCs w:val="24"/>
          <w:shd w:val="clear" w:color="auto" w:fill="FFFFFF"/>
        </w:rPr>
        <w:t xml:space="preserve"> presents survey results of questions about presentation and group work. </w:t>
      </w:r>
      <w:r w:rsidR="62A73D70" w:rsidRPr="00A030D4">
        <w:rPr>
          <w:rFonts w:ascii="Helvetica" w:hAnsi="Helvetica"/>
          <w:color w:val="373737"/>
          <w:sz w:val="24"/>
          <w:szCs w:val="24"/>
          <w:shd w:val="clear" w:color="auto" w:fill="FFFFFF"/>
        </w:rPr>
        <w:t>Figure 4</w:t>
      </w:r>
      <w:r w:rsidR="000A7D1E" w:rsidRPr="00A030D4">
        <w:rPr>
          <w:rFonts w:ascii="Helvetica" w:hAnsi="Helvetica"/>
          <w:color w:val="373737"/>
          <w:sz w:val="24"/>
          <w:szCs w:val="24"/>
          <w:shd w:val="clear" w:color="auto" w:fill="FFFFFF"/>
        </w:rPr>
        <w:t xml:space="preserve"> survey</w:t>
      </w:r>
      <w:r w:rsidR="009C7AB8">
        <w:rPr>
          <w:rFonts w:ascii="Helvetica" w:hAnsi="Helvetica"/>
          <w:color w:val="373737"/>
          <w:sz w:val="24"/>
          <w:szCs w:val="24"/>
          <w:shd w:val="clear" w:color="auto" w:fill="FFFFFF"/>
        </w:rPr>
        <w:t xml:space="preserve"> presents</w:t>
      </w:r>
      <w:r w:rsidR="000A7D1E" w:rsidRPr="00A030D4">
        <w:rPr>
          <w:rFonts w:ascii="Helvetica" w:hAnsi="Helvetica"/>
          <w:color w:val="373737"/>
          <w:sz w:val="24"/>
          <w:szCs w:val="24"/>
          <w:shd w:val="clear" w:color="auto" w:fill="FFFFFF"/>
        </w:rPr>
        <w:t xml:space="preserve"> questions on the extent students agreed with statements about presentations and group work</w:t>
      </w:r>
      <w:r w:rsidR="009C7AB8">
        <w:rPr>
          <w:rFonts w:ascii="Helvetica" w:hAnsi="Helvetica"/>
          <w:color w:val="373737"/>
          <w:sz w:val="24"/>
          <w:szCs w:val="24"/>
          <w:shd w:val="clear" w:color="auto" w:fill="FFFFFF"/>
        </w:rPr>
        <w:t>.</w:t>
      </w:r>
    </w:p>
    <w:p w14:paraId="71567A81" w14:textId="1DA6A0C6" w:rsidR="009C7AB8" w:rsidRDefault="009C7AB8" w:rsidP="00BA1B31">
      <w:pPr>
        <w:autoSpaceDE w:val="0"/>
        <w:autoSpaceDN w:val="0"/>
        <w:adjustRightInd w:val="0"/>
        <w:spacing w:after="0" w:line="240" w:lineRule="auto"/>
        <w:rPr>
          <w:rFonts w:ascii="Helvetica" w:hAnsi="Helvetica"/>
          <w:color w:val="373737"/>
          <w:sz w:val="24"/>
          <w:szCs w:val="24"/>
          <w:shd w:val="clear" w:color="auto" w:fill="FFFFFF"/>
        </w:rPr>
      </w:pPr>
    </w:p>
    <w:p w14:paraId="1C7293CA" w14:textId="729C6746" w:rsidR="009C7AB8" w:rsidRDefault="009C7AB8" w:rsidP="00BA1B31">
      <w:pPr>
        <w:autoSpaceDE w:val="0"/>
        <w:autoSpaceDN w:val="0"/>
        <w:adjustRightInd w:val="0"/>
        <w:spacing w:after="0" w:line="240" w:lineRule="auto"/>
        <w:rPr>
          <w:rFonts w:ascii="Helvetica" w:hAnsi="Helvetica"/>
          <w:color w:val="373737"/>
          <w:sz w:val="24"/>
          <w:szCs w:val="24"/>
          <w:shd w:val="clear" w:color="auto" w:fill="FFFFFF"/>
        </w:rPr>
      </w:pPr>
    </w:p>
    <w:p w14:paraId="7532DFCA" w14:textId="3BC02FDC" w:rsidR="009C7AB8" w:rsidRDefault="009C7AB8" w:rsidP="00BA1B31">
      <w:pPr>
        <w:autoSpaceDE w:val="0"/>
        <w:autoSpaceDN w:val="0"/>
        <w:adjustRightInd w:val="0"/>
        <w:spacing w:after="0" w:line="240" w:lineRule="auto"/>
        <w:rPr>
          <w:rFonts w:ascii="Helvetica" w:hAnsi="Helvetica"/>
          <w:color w:val="373737"/>
          <w:sz w:val="24"/>
          <w:szCs w:val="24"/>
          <w:shd w:val="clear" w:color="auto" w:fill="FFFFFF"/>
        </w:rPr>
      </w:pPr>
    </w:p>
    <w:p w14:paraId="56F8DEEA" w14:textId="52EDD228" w:rsidR="009C7AB8" w:rsidRDefault="009C7AB8" w:rsidP="00BA1B31">
      <w:pPr>
        <w:autoSpaceDE w:val="0"/>
        <w:autoSpaceDN w:val="0"/>
        <w:adjustRightInd w:val="0"/>
        <w:spacing w:after="0" w:line="240" w:lineRule="auto"/>
        <w:rPr>
          <w:rFonts w:ascii="Helvetica" w:hAnsi="Helvetica"/>
          <w:color w:val="373737"/>
          <w:sz w:val="24"/>
          <w:szCs w:val="24"/>
          <w:shd w:val="clear" w:color="auto" w:fill="FFFFFF"/>
        </w:rPr>
      </w:pPr>
    </w:p>
    <w:p w14:paraId="08A436D4" w14:textId="1ED824E1" w:rsidR="00FE37EC" w:rsidRDefault="00FE37EC" w:rsidP="00BA1B31">
      <w:pPr>
        <w:autoSpaceDE w:val="0"/>
        <w:autoSpaceDN w:val="0"/>
        <w:adjustRightInd w:val="0"/>
        <w:spacing w:after="0" w:line="240" w:lineRule="auto"/>
        <w:rPr>
          <w:rFonts w:ascii="Helvetica" w:hAnsi="Helvetica"/>
          <w:color w:val="373737"/>
          <w:sz w:val="24"/>
          <w:szCs w:val="24"/>
          <w:shd w:val="clear" w:color="auto" w:fill="FFFFFF"/>
        </w:rPr>
      </w:pPr>
    </w:p>
    <w:p w14:paraId="650B989D" w14:textId="77777777" w:rsidR="00FE37EC" w:rsidRDefault="00FE37EC" w:rsidP="00BA1B31">
      <w:pPr>
        <w:autoSpaceDE w:val="0"/>
        <w:autoSpaceDN w:val="0"/>
        <w:adjustRightInd w:val="0"/>
        <w:spacing w:after="0" w:line="240" w:lineRule="auto"/>
        <w:rPr>
          <w:rFonts w:ascii="Helvetica" w:hAnsi="Helvetica"/>
          <w:color w:val="373737"/>
          <w:sz w:val="24"/>
          <w:szCs w:val="24"/>
          <w:shd w:val="clear" w:color="auto" w:fill="FFFFFF"/>
        </w:rPr>
      </w:pPr>
    </w:p>
    <w:p w14:paraId="432CDD82" w14:textId="2B3A9B98" w:rsidR="009C7AB8" w:rsidRDefault="009C7AB8" w:rsidP="00BA1B31">
      <w:pPr>
        <w:autoSpaceDE w:val="0"/>
        <w:autoSpaceDN w:val="0"/>
        <w:adjustRightInd w:val="0"/>
        <w:spacing w:after="0" w:line="240" w:lineRule="auto"/>
        <w:rPr>
          <w:rFonts w:ascii="Helvetica" w:hAnsi="Helvetica"/>
          <w:color w:val="373737"/>
          <w:sz w:val="24"/>
          <w:szCs w:val="24"/>
          <w:shd w:val="clear" w:color="auto" w:fill="FFFFFF"/>
        </w:rPr>
      </w:pPr>
    </w:p>
    <w:p w14:paraId="026FE81F" w14:textId="77777777" w:rsidR="009C7AB8" w:rsidRDefault="009C7AB8" w:rsidP="00BA1B31">
      <w:pPr>
        <w:autoSpaceDE w:val="0"/>
        <w:autoSpaceDN w:val="0"/>
        <w:adjustRightInd w:val="0"/>
        <w:spacing w:after="0" w:line="240" w:lineRule="auto"/>
        <w:rPr>
          <w:rFonts w:ascii="Helvetica" w:hAnsi="Helvetica"/>
          <w:color w:val="373737"/>
          <w:sz w:val="24"/>
          <w:szCs w:val="24"/>
          <w:shd w:val="clear" w:color="auto" w:fill="FFFFFF"/>
        </w:rPr>
      </w:pPr>
    </w:p>
    <w:p w14:paraId="0AC0E86D" w14:textId="22F6AA24" w:rsidR="007A6179" w:rsidRPr="007A6179" w:rsidRDefault="007A6179" w:rsidP="50C87773">
      <w:pPr>
        <w:autoSpaceDE w:val="0"/>
        <w:autoSpaceDN w:val="0"/>
        <w:adjustRightInd w:val="0"/>
        <w:spacing w:after="0" w:line="240" w:lineRule="auto"/>
        <w:rPr>
          <w:rFonts w:ascii="Helvetica" w:hAnsi="Helvetica"/>
          <w:color w:val="373737"/>
          <w:sz w:val="24"/>
          <w:szCs w:val="24"/>
        </w:rPr>
      </w:pPr>
    </w:p>
    <w:p w14:paraId="55B4194E" w14:textId="6A41BCE7" w:rsidR="007A6179" w:rsidRPr="007A6179" w:rsidRDefault="5505E4EF" w:rsidP="50C87773">
      <w:pPr>
        <w:autoSpaceDE w:val="0"/>
        <w:autoSpaceDN w:val="0"/>
        <w:adjustRightInd w:val="0"/>
        <w:spacing w:after="0" w:line="240" w:lineRule="auto"/>
        <w:rPr>
          <w:rFonts w:ascii="Arial" w:eastAsia="Arial" w:hAnsi="Arial" w:cs="Arial"/>
          <w:color w:val="373737"/>
          <w:sz w:val="24"/>
          <w:szCs w:val="24"/>
        </w:rPr>
      </w:pPr>
      <w:r w:rsidRPr="50C87773">
        <w:rPr>
          <w:rFonts w:ascii="Arial" w:eastAsia="Arial" w:hAnsi="Arial" w:cs="Arial"/>
          <w:b/>
          <w:bCs/>
          <w:color w:val="373737"/>
          <w:sz w:val="24"/>
          <w:szCs w:val="24"/>
        </w:rPr>
        <w:t xml:space="preserve">Figure four: Presentations and </w:t>
      </w:r>
      <w:r w:rsidR="009C7AB8">
        <w:rPr>
          <w:rFonts w:ascii="Arial" w:eastAsia="Arial" w:hAnsi="Arial" w:cs="Arial"/>
          <w:b/>
          <w:bCs/>
          <w:color w:val="373737"/>
          <w:sz w:val="24"/>
          <w:szCs w:val="24"/>
        </w:rPr>
        <w:t>group work</w:t>
      </w:r>
    </w:p>
    <w:p w14:paraId="399E0F71" w14:textId="68627291" w:rsidR="007A6179" w:rsidRPr="007A6179" w:rsidRDefault="5DE4CEFF" w:rsidP="50C87773">
      <w:pPr>
        <w:autoSpaceDE w:val="0"/>
        <w:autoSpaceDN w:val="0"/>
        <w:adjustRightInd w:val="0"/>
        <w:spacing w:after="0" w:line="240" w:lineRule="auto"/>
      </w:pPr>
      <w:r>
        <w:rPr>
          <w:noProof/>
        </w:rPr>
        <w:drawing>
          <wp:inline distT="0" distB="0" distL="0" distR="0" wp14:anchorId="460D2EEA" wp14:editId="0530A063">
            <wp:extent cx="6407020" cy="3924300"/>
            <wp:effectExtent l="0" t="0" r="0" b="0"/>
            <wp:docPr id="355854072" name="Picture 35585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407020" cy="3924300"/>
                    </a:xfrm>
                    <a:prstGeom prst="rect">
                      <a:avLst/>
                    </a:prstGeom>
                  </pic:spPr>
                </pic:pic>
              </a:graphicData>
            </a:graphic>
          </wp:inline>
        </w:drawing>
      </w:r>
    </w:p>
    <w:p w14:paraId="0F009727" w14:textId="043A687F" w:rsidR="50C87773" w:rsidRDefault="50C87773" w:rsidP="50C87773">
      <w:pPr>
        <w:spacing w:after="0" w:line="240" w:lineRule="auto"/>
        <w:rPr>
          <w:rFonts w:ascii="Arial" w:hAnsi="Arial" w:cs="Arial"/>
          <w:sz w:val="24"/>
          <w:szCs w:val="24"/>
        </w:rPr>
      </w:pPr>
    </w:p>
    <w:p w14:paraId="4CC10F4A" w14:textId="244B6A48" w:rsidR="00135234" w:rsidRDefault="00AE642F" w:rsidP="00BA1B31">
      <w:pPr>
        <w:autoSpaceDE w:val="0"/>
        <w:autoSpaceDN w:val="0"/>
        <w:adjustRightInd w:val="0"/>
        <w:spacing w:after="0" w:line="240" w:lineRule="auto"/>
        <w:rPr>
          <w:rFonts w:ascii="Arial" w:hAnsi="Arial" w:cs="Arial"/>
          <w:sz w:val="24"/>
          <w:szCs w:val="24"/>
        </w:rPr>
      </w:pPr>
      <w:r w:rsidRPr="50C87773">
        <w:rPr>
          <w:rFonts w:ascii="Arial" w:hAnsi="Arial" w:cs="Arial"/>
          <w:sz w:val="24"/>
          <w:szCs w:val="24"/>
        </w:rPr>
        <w:t xml:space="preserve">A selection of qualitative comments reported feelings of pressure on time, marking criteria focusing on body language and eye contact, or not being aware or allowed reasonable adjustments on group work/presentations. </w:t>
      </w:r>
    </w:p>
    <w:p w14:paraId="62C35AEB" w14:textId="77777777" w:rsidR="00ED13AE" w:rsidRPr="00AE642F" w:rsidRDefault="00ED13AE" w:rsidP="00BA1B31">
      <w:pPr>
        <w:autoSpaceDE w:val="0"/>
        <w:autoSpaceDN w:val="0"/>
        <w:adjustRightInd w:val="0"/>
        <w:spacing w:after="0" w:line="240" w:lineRule="auto"/>
        <w:rPr>
          <w:rFonts w:ascii="Arial" w:hAnsi="Arial" w:cs="Arial"/>
          <w:sz w:val="24"/>
          <w:szCs w:val="24"/>
        </w:rPr>
      </w:pPr>
    </w:p>
    <w:p w14:paraId="2D68C9F7" w14:textId="0BD1BEDF" w:rsidR="00FC6FD7" w:rsidRPr="00373D25" w:rsidRDefault="00FC6FD7" w:rsidP="00974DB5">
      <w:pPr>
        <w:ind w:left="360"/>
        <w:jc w:val="center"/>
        <w:rPr>
          <w:i/>
          <w:iCs/>
        </w:rPr>
      </w:pPr>
      <w:r w:rsidRPr="00373D25">
        <w:rPr>
          <w:i/>
          <w:iCs/>
        </w:rPr>
        <w:t>“I don’t feel comfortable or confident doing this presentation</w:t>
      </w:r>
      <w:r w:rsidR="000A7D1E" w:rsidRPr="00373D25">
        <w:rPr>
          <w:i/>
          <w:iCs/>
        </w:rPr>
        <w:t>,</w:t>
      </w:r>
      <w:r w:rsidRPr="00373D25">
        <w:rPr>
          <w:i/>
          <w:iCs/>
        </w:rPr>
        <w:t xml:space="preserve"> or when it’s timed presentations</w:t>
      </w:r>
      <w:r w:rsidR="000A7D1E" w:rsidRPr="00373D25">
        <w:rPr>
          <w:i/>
          <w:iCs/>
        </w:rPr>
        <w:t>,</w:t>
      </w:r>
      <w:r w:rsidRPr="00373D25">
        <w:rPr>
          <w:i/>
          <w:iCs/>
        </w:rPr>
        <w:t xml:space="preserve"> you’re supposed to fit in the time limit”</w:t>
      </w:r>
    </w:p>
    <w:p w14:paraId="3E9B34CE" w14:textId="77777777" w:rsidR="00340299" w:rsidRPr="00373D25" w:rsidRDefault="00340299" w:rsidP="00974DB5">
      <w:pPr>
        <w:ind w:left="360"/>
        <w:jc w:val="center"/>
        <w:rPr>
          <w:i/>
          <w:iCs/>
        </w:rPr>
      </w:pPr>
      <w:r w:rsidRPr="00373D25">
        <w:rPr>
          <w:rFonts w:eastAsia="Times New Roman" w:cstheme="minorHAnsi"/>
          <w:i/>
          <w:iCs/>
          <w:lang w:eastAsia="en-GB"/>
        </w:rPr>
        <w:t xml:space="preserve">I feel I've been marked for things like not making eye contact, and not like using much intonation in my speech and things like that because it's not something I can really control. So, I feel that markers weren't </w:t>
      </w:r>
      <w:proofErr w:type="gramStart"/>
      <w:r w:rsidRPr="00373D25">
        <w:rPr>
          <w:rFonts w:eastAsia="Times New Roman" w:cstheme="minorHAnsi"/>
          <w:i/>
          <w:iCs/>
          <w:lang w:eastAsia="en-GB"/>
        </w:rPr>
        <w:t>really aware</w:t>
      </w:r>
      <w:proofErr w:type="gramEnd"/>
      <w:r w:rsidRPr="00373D25">
        <w:rPr>
          <w:rFonts w:eastAsia="Times New Roman" w:cstheme="minorHAnsi"/>
          <w:i/>
          <w:iCs/>
          <w:lang w:eastAsia="en-GB"/>
        </w:rPr>
        <w:t xml:space="preserve"> when I was doing them that that was my disability”</w:t>
      </w:r>
    </w:p>
    <w:p w14:paraId="634599E7" w14:textId="77777777" w:rsidR="00340299" w:rsidRPr="00373D25" w:rsidRDefault="00340299" w:rsidP="00974DB5">
      <w:pPr>
        <w:ind w:left="360"/>
        <w:jc w:val="center"/>
        <w:rPr>
          <w:i/>
          <w:iCs/>
        </w:rPr>
      </w:pPr>
      <w:r w:rsidRPr="00373D25">
        <w:rPr>
          <w:rFonts w:eastAsia="Times New Roman" w:cstheme="minorHAnsi"/>
          <w:i/>
          <w:iCs/>
          <w:lang w:eastAsia="en-GB"/>
        </w:rPr>
        <w:t xml:space="preserve">“I'm </w:t>
      </w:r>
      <w:proofErr w:type="spellStart"/>
      <w:r w:rsidRPr="00373D25">
        <w:rPr>
          <w:rFonts w:eastAsia="Times New Roman" w:cstheme="minorHAnsi"/>
          <w:i/>
          <w:iCs/>
          <w:lang w:eastAsia="en-GB"/>
        </w:rPr>
        <w:t>gonna</w:t>
      </w:r>
      <w:proofErr w:type="spellEnd"/>
      <w:r w:rsidRPr="00373D25">
        <w:rPr>
          <w:rFonts w:eastAsia="Times New Roman" w:cstheme="minorHAnsi"/>
          <w:i/>
          <w:iCs/>
          <w:lang w:eastAsia="en-GB"/>
        </w:rPr>
        <w:t xml:space="preserve"> have to like either mask really well, and just make eye contact with everyone and be really stressed, and really kind of like I </w:t>
      </w:r>
      <w:proofErr w:type="spellStart"/>
      <w:r w:rsidRPr="00373D25">
        <w:rPr>
          <w:rFonts w:eastAsia="Times New Roman" w:cstheme="minorHAnsi"/>
          <w:i/>
          <w:iCs/>
          <w:lang w:eastAsia="en-GB"/>
        </w:rPr>
        <w:t>dunno</w:t>
      </w:r>
      <w:proofErr w:type="spellEnd"/>
      <w:r w:rsidRPr="00373D25">
        <w:rPr>
          <w:rFonts w:eastAsia="Times New Roman" w:cstheme="minorHAnsi"/>
          <w:i/>
          <w:iCs/>
          <w:lang w:eastAsia="en-GB"/>
        </w:rPr>
        <w:t>, put on a persona to do them”</w:t>
      </w:r>
    </w:p>
    <w:p w14:paraId="478A0EAB" w14:textId="1CCA6B48" w:rsidR="00837BEE" w:rsidRPr="00373D25" w:rsidRDefault="00974DB5" w:rsidP="00974DB5">
      <w:pPr>
        <w:ind w:left="360"/>
        <w:jc w:val="center"/>
        <w:rPr>
          <w:rFonts w:ascii="Calibri" w:eastAsia="Times New Roman" w:hAnsi="Calibri" w:cs="Calibri"/>
          <w:i/>
          <w:iCs/>
          <w:lang w:eastAsia="en-GB"/>
        </w:rPr>
      </w:pPr>
      <w:r w:rsidRPr="00373D25">
        <w:rPr>
          <w:rFonts w:ascii="Calibri" w:eastAsia="Times New Roman" w:hAnsi="Calibri" w:cs="Calibri"/>
          <w:i/>
          <w:iCs/>
          <w:lang w:eastAsia="en-GB"/>
        </w:rPr>
        <w:t>“XXXX</w:t>
      </w:r>
      <w:r w:rsidR="00837BEE" w:rsidRPr="00373D25">
        <w:rPr>
          <w:rFonts w:ascii="Calibri" w:eastAsia="Times New Roman" w:hAnsi="Calibri" w:cs="Calibri"/>
          <w:i/>
          <w:iCs/>
          <w:lang w:eastAsia="en-GB"/>
        </w:rPr>
        <w:t xml:space="preserve"> don't do reasonable adjustments for group projects</w:t>
      </w:r>
      <w:r w:rsidRPr="00373D25">
        <w:rPr>
          <w:rFonts w:ascii="Calibri" w:eastAsia="Times New Roman" w:hAnsi="Calibri" w:cs="Calibri"/>
          <w:i/>
          <w:iCs/>
          <w:lang w:eastAsia="en-GB"/>
        </w:rPr>
        <w:t>”</w:t>
      </w:r>
    </w:p>
    <w:p w14:paraId="638E2195" w14:textId="71A0D09A" w:rsidR="005E17A2" w:rsidRPr="00373D25" w:rsidRDefault="005E17A2" w:rsidP="00974DB5">
      <w:pPr>
        <w:ind w:left="360"/>
        <w:jc w:val="center"/>
        <w:rPr>
          <w:rFonts w:ascii="Calibri" w:eastAsia="Times New Roman" w:hAnsi="Calibri" w:cs="Calibri"/>
          <w:i/>
          <w:iCs/>
          <w:lang w:eastAsia="en-GB"/>
        </w:rPr>
      </w:pPr>
      <w:r w:rsidRPr="00373D25">
        <w:rPr>
          <w:rFonts w:ascii="Calibri" w:eastAsia="Times New Roman" w:hAnsi="Calibri" w:cs="Calibri"/>
          <w:i/>
          <w:iCs/>
          <w:lang w:eastAsia="en-GB"/>
        </w:rPr>
        <w:t xml:space="preserve">I hate group work. Didn't know </w:t>
      </w:r>
      <w:r w:rsidR="000C2F7B" w:rsidRPr="00373D25">
        <w:rPr>
          <w:rFonts w:ascii="Calibri" w:eastAsia="Times New Roman" w:hAnsi="Calibri" w:cs="Calibri"/>
          <w:i/>
          <w:iCs/>
          <w:lang w:eastAsia="en-GB"/>
        </w:rPr>
        <w:t>I</w:t>
      </w:r>
      <w:r w:rsidRPr="00373D25">
        <w:rPr>
          <w:rFonts w:ascii="Calibri" w:eastAsia="Times New Roman" w:hAnsi="Calibri" w:cs="Calibri"/>
          <w:i/>
          <w:iCs/>
          <w:lang w:eastAsia="en-GB"/>
        </w:rPr>
        <w:t xml:space="preserve"> could request reasonable adjustments. Felt unfairly disadvantaged throughout my degree.</w:t>
      </w:r>
    </w:p>
    <w:p w14:paraId="32501313" w14:textId="686978D4" w:rsidR="00615953" w:rsidRPr="00373D25" w:rsidRDefault="000C2F7B" w:rsidP="000C2F7B">
      <w:pPr>
        <w:ind w:left="360"/>
        <w:jc w:val="center"/>
        <w:rPr>
          <w:i/>
          <w:iCs/>
        </w:rPr>
      </w:pPr>
      <w:r w:rsidRPr="00373D25">
        <w:rPr>
          <w:i/>
          <w:iCs/>
        </w:rPr>
        <w:t>“</w:t>
      </w:r>
      <w:r w:rsidR="00615953" w:rsidRPr="00373D25">
        <w:rPr>
          <w:i/>
          <w:iCs/>
        </w:rPr>
        <w:t>I guess some things about eye contact to be honest, like when it comes to presentations, umm because, I don’t know how to make eye contact”</w:t>
      </w:r>
    </w:p>
    <w:p w14:paraId="58CA1D85" w14:textId="371C2ADD" w:rsidR="000C2F7B" w:rsidRPr="00373D25" w:rsidRDefault="000C2F7B" w:rsidP="000C2F7B">
      <w:pPr>
        <w:ind w:left="360"/>
        <w:jc w:val="center"/>
        <w:rPr>
          <w:i/>
          <w:iCs/>
        </w:rPr>
      </w:pPr>
      <w:r w:rsidRPr="00373D25">
        <w:rPr>
          <w:rFonts w:eastAsia="Times New Roman" w:cstheme="minorHAnsi"/>
          <w:i/>
          <w:iCs/>
          <w:lang w:eastAsia="en-GB"/>
        </w:rPr>
        <w:t>“when I do presentations and I'm nervous, it all comes out like all jumbled and I get marked down for that, when it's like my disability, and I don't make eye contact and I get marked down for that, or say I take a title too literally, I get marked down for that and I was just like, I'm trying to- I think to improve on that though, there could be clear- clear mark schemes erm that outline exactly what you’re supposed to do”</w:t>
      </w:r>
    </w:p>
    <w:p w14:paraId="466A471F" w14:textId="2D4C555A" w:rsidR="00135234" w:rsidRPr="00373D25" w:rsidRDefault="000C2F7B" w:rsidP="131B321D">
      <w:pPr>
        <w:ind w:left="360"/>
        <w:jc w:val="center"/>
        <w:rPr>
          <w:i/>
          <w:iCs/>
        </w:rPr>
      </w:pPr>
      <w:r w:rsidRPr="131B321D">
        <w:rPr>
          <w:rFonts w:eastAsia="Times New Roman"/>
          <w:i/>
          <w:iCs/>
          <w:lang w:eastAsia="en-GB"/>
        </w:rPr>
        <w:lastRenderedPageBreak/>
        <w:t xml:space="preserve">“Just take out things like eye contact and intonation, which is really like- if you knew about </w:t>
      </w:r>
      <w:r w:rsidR="000A7D1E" w:rsidRPr="131B321D">
        <w:rPr>
          <w:rFonts w:eastAsia="Times New Roman"/>
          <w:i/>
          <w:iCs/>
          <w:lang w:eastAsia="en-GB"/>
        </w:rPr>
        <w:t>neurodiversity</w:t>
      </w:r>
      <w:r w:rsidRPr="131B321D">
        <w:rPr>
          <w:rFonts w:eastAsia="Times New Roman"/>
          <w:i/>
          <w:iCs/>
          <w:lang w:eastAsia="en-GB"/>
        </w:rPr>
        <w:t>, you wouldn't put them in”</w:t>
      </w:r>
    </w:p>
    <w:p w14:paraId="5FB53ED1" w14:textId="4AE6F5F5" w:rsidR="00135234" w:rsidRDefault="000C2F7B" w:rsidP="131B321D">
      <w:pPr>
        <w:jc w:val="center"/>
        <w:rPr>
          <w:rFonts w:eastAsia="Times New Roman"/>
          <w:i/>
          <w:iCs/>
          <w:lang w:eastAsia="en-GB"/>
        </w:rPr>
      </w:pPr>
      <w:r w:rsidRPr="131B321D">
        <w:rPr>
          <w:rFonts w:eastAsia="Times New Roman"/>
          <w:i/>
          <w:iCs/>
          <w:lang w:eastAsia="en-GB"/>
        </w:rPr>
        <w:t>“Give students the option of maybe pre-recording their presentation, because then you could do it how you want to do it. And, yeah, and then, yeah, just so then they can see you and you can make eye contact with the came</w:t>
      </w:r>
      <w:r w:rsidR="00CE369B">
        <w:rPr>
          <w:rFonts w:eastAsia="Times New Roman"/>
          <w:i/>
          <w:iCs/>
          <w:lang w:eastAsia="en-GB"/>
        </w:rPr>
        <w:t>”</w:t>
      </w:r>
    </w:p>
    <w:p w14:paraId="15D91190" w14:textId="40E2789C" w:rsidR="0052267E" w:rsidRPr="00637B59" w:rsidRDefault="0052267E" w:rsidP="0052267E">
      <w:pPr>
        <w:spacing w:after="0" w:line="240" w:lineRule="auto"/>
        <w:jc w:val="center"/>
        <w:rPr>
          <w:rFonts w:ascii="Arial" w:eastAsia="Times New Roman" w:hAnsi="Arial" w:cs="Arial"/>
          <w:color w:val="000000"/>
          <w:lang w:eastAsia="en-GB"/>
        </w:rPr>
      </w:pPr>
      <w:r w:rsidRPr="004673A1">
        <w:rPr>
          <w:rFonts w:ascii="Arial" w:eastAsia="Times New Roman" w:hAnsi="Arial" w:cs="Arial"/>
          <w:i/>
          <w:iCs/>
          <w:sz w:val="20"/>
          <w:szCs w:val="20"/>
          <w:lang w:eastAsia="en-GB"/>
        </w:rPr>
        <w:t>W</w:t>
      </w:r>
      <w:r w:rsidRPr="00637B59">
        <w:rPr>
          <w:rFonts w:ascii="Arial" w:eastAsia="Times New Roman" w:hAnsi="Arial" w:cs="Arial"/>
          <w:i/>
          <w:iCs/>
          <w:sz w:val="20"/>
          <w:szCs w:val="20"/>
          <w:lang w:eastAsia="en-GB"/>
        </w:rPr>
        <w:t>IP</w:t>
      </w:r>
      <w:r w:rsidRPr="004673A1">
        <w:rPr>
          <w:rFonts w:ascii="Arial" w:eastAsia="Times New Roman" w:hAnsi="Arial" w:cs="Arial"/>
          <w:i/>
          <w:iCs/>
          <w:sz w:val="20"/>
          <w:szCs w:val="20"/>
          <w:lang w:eastAsia="en-GB"/>
        </w:rPr>
        <w:t xml:space="preserve"> (Work in progress sessions) are a great way to develop presentation skills within a supportive environment, with positive comments and feedback</w:t>
      </w:r>
      <w:r w:rsidRPr="00637B59">
        <w:rPr>
          <w:rFonts w:ascii="Arial" w:eastAsia="Times New Roman" w:hAnsi="Arial" w:cs="Arial"/>
          <w:sz w:val="20"/>
          <w:szCs w:val="20"/>
          <w:lang w:eastAsia="en-GB"/>
        </w:rPr>
        <w:t>”</w:t>
      </w:r>
    </w:p>
    <w:p w14:paraId="0A4F1C3B" w14:textId="77777777" w:rsidR="0052267E" w:rsidRPr="00373D25" w:rsidRDefault="0052267E" w:rsidP="131B321D">
      <w:pPr>
        <w:jc w:val="center"/>
        <w:rPr>
          <w:rFonts w:ascii="Calibri" w:eastAsia="Times New Roman" w:hAnsi="Calibri" w:cs="Calibri"/>
          <w:i/>
          <w:iCs/>
          <w:lang w:eastAsia="en-GB"/>
        </w:rPr>
      </w:pPr>
    </w:p>
    <w:p w14:paraId="412F60E8" w14:textId="665C87AA" w:rsidR="00135234" w:rsidRPr="00D11D88" w:rsidRDefault="00135234" w:rsidP="00BA1B31">
      <w:pPr>
        <w:autoSpaceDE w:val="0"/>
        <w:autoSpaceDN w:val="0"/>
        <w:adjustRightInd w:val="0"/>
        <w:spacing w:after="0" w:line="240" w:lineRule="auto"/>
        <w:rPr>
          <w:rFonts w:ascii="Times New Roman" w:hAnsi="Times New Roman" w:cs="Times New Roman"/>
          <w:sz w:val="24"/>
          <w:szCs w:val="24"/>
        </w:rPr>
      </w:pPr>
    </w:p>
    <w:p w14:paraId="0C6C14AD" w14:textId="69616B38" w:rsidR="00135234" w:rsidRPr="00A030D4" w:rsidRDefault="00BA1B31" w:rsidP="00AE642F">
      <w:pPr>
        <w:autoSpaceDE w:val="0"/>
        <w:autoSpaceDN w:val="0"/>
        <w:adjustRightInd w:val="0"/>
        <w:spacing w:after="0" w:line="240" w:lineRule="auto"/>
        <w:rPr>
          <w:rFonts w:ascii="Times New Roman" w:hAnsi="Times New Roman" w:cs="Times New Roman"/>
          <w:sz w:val="24"/>
          <w:szCs w:val="24"/>
        </w:rPr>
      </w:pPr>
      <w:r w:rsidRPr="00A030D4">
        <w:rPr>
          <w:rFonts w:ascii="Arial" w:hAnsi="Arial" w:cs="Arial"/>
          <w:b/>
          <w:bCs/>
          <w:sz w:val="24"/>
          <w:szCs w:val="24"/>
        </w:rPr>
        <w:t>Assessment</w:t>
      </w:r>
      <w:r w:rsidR="00AE642F" w:rsidRPr="00A030D4">
        <w:rPr>
          <w:rFonts w:ascii="Arial" w:hAnsi="Arial" w:cs="Arial"/>
          <w:b/>
          <w:bCs/>
          <w:sz w:val="24"/>
          <w:szCs w:val="24"/>
        </w:rPr>
        <w:t xml:space="preserve"> and Feedback</w:t>
      </w:r>
    </w:p>
    <w:p w14:paraId="2E699455" w14:textId="62A597D5" w:rsidR="00135234" w:rsidRPr="00A030D4" w:rsidRDefault="00135234" w:rsidP="00BA1B31">
      <w:pPr>
        <w:autoSpaceDE w:val="0"/>
        <w:autoSpaceDN w:val="0"/>
        <w:adjustRightInd w:val="0"/>
        <w:spacing w:after="0" w:line="240" w:lineRule="auto"/>
        <w:rPr>
          <w:rFonts w:ascii="Times New Roman" w:hAnsi="Times New Roman" w:cs="Times New Roman"/>
          <w:sz w:val="24"/>
          <w:szCs w:val="24"/>
        </w:rPr>
      </w:pPr>
    </w:p>
    <w:p w14:paraId="0A15ADBE" w14:textId="6F2C0344" w:rsidR="00135234" w:rsidRPr="00A030D4" w:rsidRDefault="00AE642F" w:rsidP="00BA1B31">
      <w:pPr>
        <w:autoSpaceDE w:val="0"/>
        <w:autoSpaceDN w:val="0"/>
        <w:adjustRightInd w:val="0"/>
        <w:spacing w:after="0" w:line="240" w:lineRule="auto"/>
        <w:rPr>
          <w:rFonts w:ascii="Arial" w:hAnsi="Arial" w:cs="Arial"/>
          <w:sz w:val="24"/>
          <w:szCs w:val="24"/>
        </w:rPr>
      </w:pPr>
      <w:r w:rsidRPr="50C87773">
        <w:rPr>
          <w:rFonts w:ascii="Arial" w:hAnsi="Arial" w:cs="Arial"/>
          <w:sz w:val="24"/>
          <w:szCs w:val="24"/>
        </w:rPr>
        <w:t xml:space="preserve">Students were asked questions about assessment and feedback. Figure </w:t>
      </w:r>
      <w:r w:rsidR="1FF3C4C7" w:rsidRPr="50C87773">
        <w:rPr>
          <w:rFonts w:ascii="Arial" w:hAnsi="Arial" w:cs="Arial"/>
          <w:sz w:val="24"/>
          <w:szCs w:val="24"/>
        </w:rPr>
        <w:t>five</w:t>
      </w:r>
      <w:r w:rsidRPr="50C87773">
        <w:rPr>
          <w:rFonts w:ascii="Arial" w:hAnsi="Arial" w:cs="Arial"/>
          <w:sz w:val="24"/>
          <w:szCs w:val="24"/>
        </w:rPr>
        <w:t xml:space="preserve"> and table </w:t>
      </w:r>
      <w:r w:rsidR="00373D25" w:rsidRPr="50C87773">
        <w:rPr>
          <w:rFonts w:ascii="Arial" w:hAnsi="Arial" w:cs="Arial"/>
          <w:sz w:val="24"/>
          <w:szCs w:val="24"/>
        </w:rPr>
        <w:t>four</w:t>
      </w:r>
      <w:r w:rsidRPr="50C87773">
        <w:rPr>
          <w:rFonts w:ascii="Arial" w:hAnsi="Arial" w:cs="Arial"/>
          <w:sz w:val="24"/>
          <w:szCs w:val="24"/>
        </w:rPr>
        <w:t xml:space="preserve"> report survey findings on assessment and feedback. There was a strong preference for online exams and needing clearer advice on assessment preparation. </w:t>
      </w:r>
    </w:p>
    <w:p w14:paraId="1388FA9E" w14:textId="131517EA" w:rsidR="00135234" w:rsidRPr="00A030D4" w:rsidRDefault="00135234" w:rsidP="00BA1B31">
      <w:pPr>
        <w:autoSpaceDE w:val="0"/>
        <w:autoSpaceDN w:val="0"/>
        <w:adjustRightInd w:val="0"/>
        <w:spacing w:after="0" w:line="240" w:lineRule="auto"/>
        <w:rPr>
          <w:rFonts w:ascii="Times New Roman" w:hAnsi="Times New Roman" w:cs="Times New Roman"/>
          <w:sz w:val="24"/>
          <w:szCs w:val="24"/>
        </w:rPr>
      </w:pPr>
    </w:p>
    <w:p w14:paraId="3E8ACDB1" w14:textId="77A1FF58" w:rsidR="131B321D" w:rsidRPr="009C7AB8" w:rsidRDefault="00AE642F" w:rsidP="009C7AB8">
      <w:pPr>
        <w:autoSpaceDE w:val="0"/>
        <w:autoSpaceDN w:val="0"/>
        <w:adjustRightInd w:val="0"/>
        <w:spacing w:after="0" w:line="240" w:lineRule="auto"/>
        <w:rPr>
          <w:rFonts w:ascii="Arial" w:hAnsi="Arial" w:cs="Arial"/>
        </w:rPr>
      </w:pPr>
      <w:r w:rsidRPr="50C87773">
        <w:rPr>
          <w:rFonts w:ascii="Arial" w:hAnsi="Arial" w:cs="Arial"/>
          <w:b/>
          <w:bCs/>
          <w:sz w:val="24"/>
          <w:szCs w:val="24"/>
        </w:rPr>
        <w:t xml:space="preserve">Figure </w:t>
      </w:r>
      <w:r w:rsidR="070E8D98" w:rsidRPr="50C87773">
        <w:rPr>
          <w:rFonts w:ascii="Arial" w:hAnsi="Arial" w:cs="Arial"/>
          <w:b/>
          <w:bCs/>
          <w:sz w:val="24"/>
          <w:szCs w:val="24"/>
        </w:rPr>
        <w:t>Five</w:t>
      </w:r>
      <w:r w:rsidRPr="50C87773">
        <w:rPr>
          <w:rFonts w:ascii="Arial" w:hAnsi="Arial" w:cs="Arial"/>
          <w:b/>
          <w:bCs/>
          <w:sz w:val="24"/>
          <w:szCs w:val="24"/>
        </w:rPr>
        <w:t xml:space="preserve">: </w:t>
      </w:r>
      <w:r w:rsidR="1BBE1C5B" w:rsidRPr="50C87773">
        <w:rPr>
          <w:rFonts w:ascii="Arial" w:hAnsi="Arial" w:cs="Arial"/>
          <w:b/>
          <w:bCs/>
          <w:sz w:val="24"/>
          <w:szCs w:val="24"/>
        </w:rPr>
        <w:t>A</w:t>
      </w:r>
      <w:r w:rsidRPr="50C87773">
        <w:rPr>
          <w:rFonts w:ascii="Arial" w:hAnsi="Arial" w:cs="Arial"/>
          <w:b/>
          <w:bCs/>
          <w:sz w:val="24"/>
          <w:szCs w:val="24"/>
        </w:rPr>
        <w:t xml:space="preserve">ssessment and </w:t>
      </w:r>
      <w:r w:rsidR="383040D3" w:rsidRPr="50C87773">
        <w:rPr>
          <w:rFonts w:ascii="Arial" w:hAnsi="Arial" w:cs="Arial"/>
          <w:b/>
          <w:bCs/>
          <w:sz w:val="24"/>
          <w:szCs w:val="24"/>
        </w:rPr>
        <w:t>D</w:t>
      </w:r>
      <w:r w:rsidRPr="50C87773">
        <w:rPr>
          <w:rFonts w:ascii="Arial" w:hAnsi="Arial" w:cs="Arial"/>
          <w:b/>
          <w:bCs/>
          <w:sz w:val="24"/>
          <w:szCs w:val="24"/>
        </w:rPr>
        <w:t>isability</w:t>
      </w:r>
      <w:r w:rsidRPr="50C87773">
        <w:rPr>
          <w:rFonts w:ascii="Arial" w:hAnsi="Arial" w:cs="Arial"/>
          <w:b/>
          <w:bCs/>
        </w:rPr>
        <w:t xml:space="preserve"> </w:t>
      </w:r>
      <w:r w:rsidR="00373D25" w:rsidRPr="0010164C">
        <w:rPr>
          <w:rFonts w:ascii="Times New Roman" w:hAnsi="Times New Roman" w:cs="Times New Roman"/>
          <w:noProof/>
          <w:sz w:val="24"/>
          <w:szCs w:val="24"/>
        </w:rPr>
        <w:drawing>
          <wp:inline distT="0" distB="0" distL="0" distR="0" wp14:anchorId="25720E5B" wp14:editId="2BF822DC">
            <wp:extent cx="6578332" cy="3584448"/>
            <wp:effectExtent l="0" t="0" r="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rotWithShape="1">
                    <a:blip r:embed="rId16"/>
                    <a:srcRect b="7416"/>
                    <a:stretch/>
                  </pic:blipFill>
                  <pic:spPr bwMode="auto">
                    <a:xfrm>
                      <a:off x="0" y="0"/>
                      <a:ext cx="6585107" cy="3588140"/>
                    </a:xfrm>
                    <a:prstGeom prst="rect">
                      <a:avLst/>
                    </a:prstGeom>
                    <a:ln>
                      <a:noFill/>
                    </a:ln>
                    <a:extLst>
                      <a:ext uri="{53640926-AAD7-44D8-BBD7-CCE9431645EC}">
                        <a14:shadowObscured xmlns:a14="http://schemas.microsoft.com/office/drawing/2010/main"/>
                      </a:ext>
                    </a:extLst>
                  </pic:spPr>
                </pic:pic>
              </a:graphicData>
            </a:graphic>
          </wp:inline>
        </w:drawing>
      </w:r>
    </w:p>
    <w:p w14:paraId="044C85BE" w14:textId="429B7952" w:rsidR="131B321D" w:rsidRDefault="131B321D" w:rsidP="131B321D">
      <w:pPr>
        <w:spacing w:after="0" w:line="240" w:lineRule="auto"/>
        <w:rPr>
          <w:rFonts w:ascii="Arial" w:hAnsi="Arial" w:cs="Arial"/>
          <w:sz w:val="24"/>
          <w:szCs w:val="24"/>
        </w:rPr>
      </w:pPr>
    </w:p>
    <w:p w14:paraId="0542D65E" w14:textId="1CCDC71C" w:rsidR="0010164C" w:rsidRDefault="00AE642F" w:rsidP="0010164C">
      <w:pPr>
        <w:autoSpaceDE w:val="0"/>
        <w:autoSpaceDN w:val="0"/>
        <w:adjustRightInd w:val="0"/>
        <w:spacing w:after="0" w:line="240" w:lineRule="auto"/>
        <w:rPr>
          <w:rFonts w:ascii="Arial" w:hAnsi="Arial" w:cs="Arial"/>
          <w:sz w:val="24"/>
          <w:szCs w:val="24"/>
        </w:rPr>
      </w:pPr>
      <w:r w:rsidRPr="00AE642F">
        <w:rPr>
          <w:rFonts w:ascii="Arial" w:hAnsi="Arial" w:cs="Arial"/>
          <w:sz w:val="24"/>
          <w:szCs w:val="24"/>
        </w:rPr>
        <w:t>Qualitative comments explored issues with declaring disability</w:t>
      </w:r>
      <w:r>
        <w:rPr>
          <w:rFonts w:ascii="Arial" w:hAnsi="Arial" w:cs="Arial"/>
          <w:sz w:val="24"/>
          <w:szCs w:val="24"/>
        </w:rPr>
        <w:t xml:space="preserve"> for assessments</w:t>
      </w:r>
      <w:r w:rsidR="00373D25">
        <w:rPr>
          <w:rFonts w:ascii="Arial" w:hAnsi="Arial" w:cs="Arial"/>
          <w:sz w:val="24"/>
          <w:szCs w:val="24"/>
        </w:rPr>
        <w:t xml:space="preserve">. </w:t>
      </w:r>
    </w:p>
    <w:p w14:paraId="568882C7" w14:textId="38BB863D" w:rsidR="000A7D1E" w:rsidRDefault="000A7D1E" w:rsidP="50C87773">
      <w:pPr>
        <w:autoSpaceDE w:val="0"/>
        <w:autoSpaceDN w:val="0"/>
        <w:adjustRightInd w:val="0"/>
        <w:spacing w:after="0" w:line="240" w:lineRule="auto"/>
        <w:rPr>
          <w:rFonts w:ascii="Arial" w:hAnsi="Arial" w:cs="Arial"/>
          <w:sz w:val="24"/>
          <w:szCs w:val="24"/>
        </w:rPr>
      </w:pPr>
    </w:p>
    <w:p w14:paraId="732577FA" w14:textId="77777777" w:rsidR="007F47BD" w:rsidRPr="00373D25" w:rsidRDefault="007F47BD" w:rsidP="000A7D1E">
      <w:pPr>
        <w:ind w:left="360"/>
        <w:jc w:val="center"/>
        <w:rPr>
          <w:i/>
          <w:iCs/>
        </w:rPr>
      </w:pPr>
      <w:r w:rsidRPr="00373D25">
        <w:rPr>
          <w:i/>
          <w:iCs/>
        </w:rPr>
        <w:t xml:space="preserve">“I think when assessments have </w:t>
      </w:r>
      <w:proofErr w:type="gramStart"/>
      <w:r w:rsidRPr="00373D25">
        <w:rPr>
          <w:i/>
          <w:iCs/>
        </w:rPr>
        <w:t>like</w:t>
      </w:r>
      <w:proofErr w:type="gramEnd"/>
      <w:r w:rsidRPr="00373D25">
        <w:rPr>
          <w:i/>
          <w:iCs/>
        </w:rPr>
        <w:t xml:space="preserve"> quite a long deadline, like if the assessment can be broken down into smaller parts so like this week you should aim to get this done, rather than just be given ‘make a poster’.”</w:t>
      </w:r>
    </w:p>
    <w:p w14:paraId="70268839" w14:textId="6688857F" w:rsidR="0010164C" w:rsidRPr="00373D25" w:rsidRDefault="007F47BD" w:rsidP="000A7D1E">
      <w:pPr>
        <w:ind w:left="360"/>
        <w:jc w:val="center"/>
        <w:rPr>
          <w:i/>
          <w:iCs/>
        </w:rPr>
      </w:pPr>
      <w:r w:rsidRPr="00373D25">
        <w:rPr>
          <w:i/>
          <w:iCs/>
        </w:rPr>
        <w:t>“</w:t>
      </w:r>
      <w:r w:rsidR="000A7D1E" w:rsidRPr="00373D25">
        <w:rPr>
          <w:i/>
          <w:iCs/>
        </w:rPr>
        <w:t xml:space="preserve">XXXX </w:t>
      </w:r>
      <w:r w:rsidRPr="00373D25">
        <w:rPr>
          <w:i/>
          <w:iCs/>
        </w:rPr>
        <w:t xml:space="preserve">are </w:t>
      </w:r>
      <w:proofErr w:type="gramStart"/>
      <w:r w:rsidRPr="00373D25">
        <w:rPr>
          <w:i/>
          <w:iCs/>
        </w:rPr>
        <w:t>really good</w:t>
      </w:r>
      <w:proofErr w:type="gramEnd"/>
      <w:r w:rsidRPr="00373D25">
        <w:rPr>
          <w:i/>
          <w:iCs/>
        </w:rPr>
        <w:t xml:space="preserve"> at that. Umm the going through like essay plans with you or just like doing a Teams call just to like talk to you to help get you started</w:t>
      </w:r>
      <w:r w:rsidR="004730CD">
        <w:rPr>
          <w:i/>
          <w:iCs/>
        </w:rPr>
        <w:t>”</w:t>
      </w:r>
    </w:p>
    <w:p w14:paraId="02A871E2" w14:textId="77777777" w:rsidR="007F47BD" w:rsidRPr="00373D25" w:rsidRDefault="007F47BD" w:rsidP="000A7D1E">
      <w:pPr>
        <w:ind w:left="360"/>
        <w:jc w:val="center"/>
        <w:rPr>
          <w:i/>
          <w:iCs/>
        </w:rPr>
      </w:pPr>
      <w:r w:rsidRPr="00373D25">
        <w:rPr>
          <w:i/>
          <w:iCs/>
        </w:rPr>
        <w:t xml:space="preserve">“I don’t like the cover stickers. I think they’re </w:t>
      </w:r>
      <w:proofErr w:type="gramStart"/>
      <w:r w:rsidRPr="00373D25">
        <w:rPr>
          <w:i/>
          <w:iCs/>
        </w:rPr>
        <w:t>really vague</w:t>
      </w:r>
      <w:proofErr w:type="gramEnd"/>
      <w:r w:rsidRPr="00373D25">
        <w:rPr>
          <w:i/>
          <w:iCs/>
        </w:rPr>
        <w:t xml:space="preserve"> and I think just referring to that website that says basically this person has a condition and they might not be able to spell very well – it’s not enough”</w:t>
      </w:r>
    </w:p>
    <w:p w14:paraId="6401178F" w14:textId="69AC5391" w:rsidR="000A7D1E" w:rsidRPr="00373D25" w:rsidRDefault="007F47BD" w:rsidP="000A7D1E">
      <w:pPr>
        <w:ind w:left="360"/>
        <w:jc w:val="center"/>
        <w:rPr>
          <w:i/>
          <w:iCs/>
        </w:rPr>
      </w:pPr>
      <w:r w:rsidRPr="00373D25">
        <w:rPr>
          <w:i/>
          <w:iCs/>
        </w:rPr>
        <w:t>“</w:t>
      </w:r>
      <w:proofErr w:type="gramStart"/>
      <w:r w:rsidRPr="00373D25">
        <w:rPr>
          <w:i/>
          <w:iCs/>
        </w:rPr>
        <w:t>it</w:t>
      </w:r>
      <w:proofErr w:type="gramEnd"/>
      <w:r w:rsidRPr="00373D25">
        <w:rPr>
          <w:i/>
          <w:iCs/>
        </w:rPr>
        <w:t xml:space="preserve"> would be helpful almost if we could put our- like the name of our disorder on it so that then they could think like “oh okay she’s dyslexic for spelling that might be different or the commas might be wrong or whatever” or “oh she has ADHD so she’s not going to have checked it properly”</w:t>
      </w:r>
    </w:p>
    <w:p w14:paraId="1C4B6F3B" w14:textId="782F1FC5" w:rsidR="00135234" w:rsidRDefault="00637B59" w:rsidP="000A7D1E">
      <w:pPr>
        <w:ind w:left="360"/>
        <w:jc w:val="center"/>
        <w:rPr>
          <w:i/>
          <w:iCs/>
        </w:rPr>
      </w:pPr>
      <w:r>
        <w:rPr>
          <w:i/>
          <w:iCs/>
        </w:rPr>
        <w:t>“</w:t>
      </w:r>
      <w:proofErr w:type="gramStart"/>
      <w:r w:rsidR="007F47BD" w:rsidRPr="00373D25">
        <w:rPr>
          <w:i/>
          <w:iCs/>
        </w:rPr>
        <w:t>simple</w:t>
      </w:r>
      <w:proofErr w:type="gramEnd"/>
      <w:r w:rsidR="007F47BD" w:rsidRPr="00373D25">
        <w:rPr>
          <w:i/>
          <w:iCs/>
        </w:rPr>
        <w:t xml:space="preserve"> </w:t>
      </w:r>
      <w:r w:rsidR="00E10A68" w:rsidRPr="00373D25">
        <w:rPr>
          <w:i/>
          <w:iCs/>
        </w:rPr>
        <w:t>bullet-pointed</w:t>
      </w:r>
      <w:r w:rsidR="007F47BD" w:rsidRPr="00373D25">
        <w:rPr>
          <w:i/>
          <w:iCs/>
        </w:rPr>
        <w:t xml:space="preserve"> ways is probably best for me just so it’s easier for me to digest the information. But also, perhaps saying like they’re welcome for me to like </w:t>
      </w:r>
      <w:proofErr w:type="gramStart"/>
      <w:r w:rsidR="007F47BD" w:rsidRPr="00373D25">
        <w:rPr>
          <w:i/>
          <w:iCs/>
        </w:rPr>
        <w:t>speak</w:t>
      </w:r>
      <w:proofErr w:type="gramEnd"/>
      <w:r w:rsidR="007F47BD" w:rsidRPr="00373D25">
        <w:rPr>
          <w:i/>
          <w:iCs/>
        </w:rPr>
        <w:t xml:space="preserve"> to them</w:t>
      </w:r>
      <w:r w:rsidR="007F47BD" w:rsidRPr="00373D25">
        <w:t xml:space="preserve"> </w:t>
      </w:r>
      <w:r w:rsidR="007F47BD" w:rsidRPr="00373D25">
        <w:rPr>
          <w:i/>
          <w:iCs/>
        </w:rPr>
        <w:t>about</w:t>
      </w:r>
      <w:r w:rsidR="00373D25" w:rsidRPr="00373D25">
        <w:rPr>
          <w:i/>
          <w:iCs/>
        </w:rPr>
        <w:t xml:space="preserve"> it</w:t>
      </w:r>
      <w:r>
        <w:rPr>
          <w:i/>
          <w:iCs/>
        </w:rPr>
        <w:t>”</w:t>
      </w:r>
    </w:p>
    <w:p w14:paraId="22575C04" w14:textId="3BFCDA9E" w:rsidR="00637B59" w:rsidRPr="00637B59" w:rsidRDefault="00637B59" w:rsidP="00637B59">
      <w:pPr>
        <w:ind w:left="360"/>
        <w:jc w:val="center"/>
        <w:rPr>
          <w:i/>
          <w:iCs/>
        </w:rPr>
      </w:pPr>
      <w:r>
        <w:rPr>
          <w:i/>
          <w:iCs/>
        </w:rPr>
        <w:lastRenderedPageBreak/>
        <w:t>“</w:t>
      </w:r>
      <w:r w:rsidRPr="00637B59">
        <w:rPr>
          <w:i/>
          <w:iCs/>
        </w:rPr>
        <w:t xml:space="preserve">I think I do and don't prefer online exams - I felt more comfortable with online </w:t>
      </w:r>
      <w:proofErr w:type="gramStart"/>
      <w:r w:rsidRPr="00637B59">
        <w:rPr>
          <w:i/>
          <w:iCs/>
        </w:rPr>
        <w:t>24 hour</w:t>
      </w:r>
      <w:proofErr w:type="gramEnd"/>
      <w:r w:rsidRPr="00637B59">
        <w:rPr>
          <w:i/>
          <w:iCs/>
        </w:rPr>
        <w:t xml:space="preserve"> exams but then did an online 2 hour exam and felt it was my best exam so I think I could adjust or work with either online or in person exams</w:t>
      </w:r>
      <w:r>
        <w:rPr>
          <w:i/>
          <w:iCs/>
        </w:rPr>
        <w:t>”</w:t>
      </w:r>
      <w:r w:rsidRPr="00637B59">
        <w:rPr>
          <w:i/>
          <w:iCs/>
        </w:rPr>
        <w:t>.</w:t>
      </w:r>
    </w:p>
    <w:p w14:paraId="74992FE0" w14:textId="1452D289" w:rsidR="00637B59" w:rsidRPr="00A030D4" w:rsidRDefault="00637B59" w:rsidP="00A030D4">
      <w:pPr>
        <w:ind w:left="360"/>
        <w:jc w:val="center"/>
        <w:rPr>
          <w:i/>
          <w:iCs/>
        </w:rPr>
      </w:pPr>
      <w:r w:rsidRPr="50C87773">
        <w:rPr>
          <w:i/>
          <w:iCs/>
        </w:rPr>
        <w:t xml:space="preserve">“Online exams and open book exams in general are a lot better but coursework replacements are infinitely better than </w:t>
      </w:r>
      <w:proofErr w:type="gramStart"/>
      <w:r w:rsidRPr="50C87773">
        <w:rPr>
          <w:i/>
          <w:iCs/>
        </w:rPr>
        <w:t>either”</w:t>
      </w:r>
      <w:proofErr w:type="gramEnd"/>
      <w:r w:rsidRPr="50C87773">
        <w:rPr>
          <w:i/>
          <w:iCs/>
        </w:rPr>
        <w:t>.</w:t>
      </w:r>
    </w:p>
    <w:p w14:paraId="72195354" w14:textId="4AD9676F" w:rsidR="50C87773" w:rsidRDefault="50C87773" w:rsidP="50C87773">
      <w:pPr>
        <w:spacing w:after="0" w:line="240" w:lineRule="auto"/>
        <w:rPr>
          <w:rFonts w:ascii="Arial" w:hAnsi="Arial" w:cs="Arial"/>
          <w:b/>
          <w:bCs/>
          <w:sz w:val="24"/>
          <w:szCs w:val="24"/>
        </w:rPr>
      </w:pPr>
    </w:p>
    <w:p w14:paraId="33CE76B6" w14:textId="55F67384" w:rsidR="00AE642F" w:rsidRPr="00A030D4" w:rsidRDefault="00BA1B31" w:rsidP="00AE642F">
      <w:pPr>
        <w:autoSpaceDE w:val="0"/>
        <w:autoSpaceDN w:val="0"/>
        <w:adjustRightInd w:val="0"/>
        <w:spacing w:after="0" w:line="240" w:lineRule="auto"/>
        <w:rPr>
          <w:rFonts w:ascii="Arial" w:hAnsi="Arial" w:cs="Arial"/>
          <w:b/>
          <w:bCs/>
          <w:sz w:val="24"/>
          <w:szCs w:val="24"/>
        </w:rPr>
      </w:pPr>
      <w:r w:rsidRPr="00A030D4">
        <w:rPr>
          <w:rFonts w:ascii="Arial" w:hAnsi="Arial" w:cs="Arial"/>
          <w:b/>
          <w:bCs/>
          <w:sz w:val="24"/>
          <w:szCs w:val="24"/>
        </w:rPr>
        <w:t>Feedback</w:t>
      </w:r>
    </w:p>
    <w:p w14:paraId="6ABA6E2F" w14:textId="0D21FC1C" w:rsidR="00AE642F" w:rsidRPr="00A030D4" w:rsidRDefault="00AE642F" w:rsidP="00AE642F">
      <w:pPr>
        <w:autoSpaceDE w:val="0"/>
        <w:autoSpaceDN w:val="0"/>
        <w:adjustRightInd w:val="0"/>
        <w:spacing w:after="0" w:line="240" w:lineRule="auto"/>
        <w:jc w:val="center"/>
        <w:rPr>
          <w:rFonts w:ascii="Arial" w:hAnsi="Arial" w:cs="Arial"/>
          <w:sz w:val="24"/>
          <w:szCs w:val="24"/>
        </w:rPr>
      </w:pPr>
    </w:p>
    <w:p w14:paraId="6BD17B63" w14:textId="6C5EFDDF" w:rsidR="00AE642F" w:rsidRPr="00A030D4" w:rsidRDefault="00AE642F" w:rsidP="00AE642F">
      <w:pPr>
        <w:autoSpaceDE w:val="0"/>
        <w:autoSpaceDN w:val="0"/>
        <w:adjustRightInd w:val="0"/>
        <w:spacing w:after="0" w:line="240" w:lineRule="auto"/>
        <w:rPr>
          <w:rFonts w:ascii="Arial" w:hAnsi="Arial" w:cs="Arial"/>
          <w:sz w:val="24"/>
          <w:szCs w:val="24"/>
        </w:rPr>
      </w:pPr>
      <w:r w:rsidRPr="50C87773">
        <w:rPr>
          <w:rFonts w:ascii="Arial" w:hAnsi="Arial" w:cs="Arial"/>
          <w:sz w:val="24"/>
          <w:szCs w:val="24"/>
        </w:rPr>
        <w:t xml:space="preserve">Table </w:t>
      </w:r>
      <w:r w:rsidR="0DC865DF" w:rsidRPr="50C87773">
        <w:rPr>
          <w:rFonts w:ascii="Arial" w:hAnsi="Arial" w:cs="Arial"/>
          <w:sz w:val="24"/>
          <w:szCs w:val="24"/>
        </w:rPr>
        <w:t>2</w:t>
      </w:r>
      <w:r w:rsidRPr="50C87773">
        <w:rPr>
          <w:rFonts w:ascii="Arial" w:hAnsi="Arial" w:cs="Arial"/>
          <w:sz w:val="24"/>
          <w:szCs w:val="24"/>
        </w:rPr>
        <w:t xml:space="preserve"> shows </w:t>
      </w:r>
      <w:r w:rsidR="00A7239A">
        <w:rPr>
          <w:rFonts w:ascii="Arial" w:hAnsi="Arial" w:cs="Arial"/>
          <w:sz w:val="24"/>
          <w:szCs w:val="24"/>
        </w:rPr>
        <w:t>students’</w:t>
      </w:r>
      <w:r w:rsidRPr="50C87773">
        <w:rPr>
          <w:rFonts w:ascii="Arial" w:hAnsi="Arial" w:cs="Arial"/>
          <w:sz w:val="24"/>
          <w:szCs w:val="24"/>
        </w:rPr>
        <w:t xml:space="preserve"> survey responses </w:t>
      </w:r>
      <w:r w:rsidR="00A7239A">
        <w:rPr>
          <w:rFonts w:ascii="Arial" w:hAnsi="Arial" w:cs="Arial"/>
          <w:sz w:val="24"/>
          <w:szCs w:val="24"/>
        </w:rPr>
        <w:t>to</w:t>
      </w:r>
      <w:r w:rsidRPr="50C87773">
        <w:rPr>
          <w:rFonts w:ascii="Arial" w:hAnsi="Arial" w:cs="Arial"/>
          <w:sz w:val="24"/>
          <w:szCs w:val="24"/>
        </w:rPr>
        <w:t xml:space="preserve"> feedback on assessments varied. Many students were happy with </w:t>
      </w:r>
      <w:r w:rsidR="00A7239A" w:rsidRPr="00A7239A">
        <w:rPr>
          <w:rFonts w:ascii="Arial" w:hAnsi="Arial" w:cs="Arial"/>
          <w:sz w:val="24"/>
          <w:szCs w:val="24"/>
        </w:rPr>
        <w:t>clear, specific, and personalised feedback but</w:t>
      </w:r>
      <w:r w:rsidRPr="50C87773">
        <w:rPr>
          <w:rFonts w:ascii="Arial" w:hAnsi="Arial" w:cs="Arial"/>
          <w:sz w:val="24"/>
          <w:szCs w:val="24"/>
        </w:rPr>
        <w:t xml:space="preserve"> were unsure if their disability had been </w:t>
      </w:r>
      <w:proofErr w:type="gramStart"/>
      <w:r w:rsidRPr="50C87773">
        <w:rPr>
          <w:rFonts w:ascii="Arial" w:hAnsi="Arial" w:cs="Arial"/>
          <w:sz w:val="24"/>
          <w:szCs w:val="24"/>
        </w:rPr>
        <w:t>taken into account</w:t>
      </w:r>
      <w:proofErr w:type="gramEnd"/>
      <w:r w:rsidRPr="50C87773">
        <w:rPr>
          <w:rFonts w:ascii="Arial" w:hAnsi="Arial" w:cs="Arial"/>
          <w:sz w:val="24"/>
          <w:szCs w:val="24"/>
        </w:rPr>
        <w:t xml:space="preserve"> during the marking process. </w:t>
      </w:r>
    </w:p>
    <w:p w14:paraId="0F102289" w14:textId="77777777" w:rsidR="00AE642F" w:rsidRPr="00A030D4" w:rsidRDefault="00AE642F" w:rsidP="00AE642F">
      <w:pPr>
        <w:autoSpaceDE w:val="0"/>
        <w:autoSpaceDN w:val="0"/>
        <w:adjustRightInd w:val="0"/>
        <w:spacing w:after="0" w:line="240" w:lineRule="auto"/>
        <w:rPr>
          <w:rFonts w:ascii="Arial" w:hAnsi="Arial" w:cs="Arial"/>
          <w:sz w:val="24"/>
          <w:szCs w:val="24"/>
        </w:rPr>
      </w:pPr>
    </w:p>
    <w:p w14:paraId="6F53023B" w14:textId="76F8C7F3" w:rsidR="0010164C" w:rsidRDefault="00AE642F" w:rsidP="50C87773">
      <w:pPr>
        <w:autoSpaceDE w:val="0"/>
        <w:autoSpaceDN w:val="0"/>
        <w:adjustRightInd w:val="0"/>
        <w:spacing w:after="0" w:line="240" w:lineRule="auto"/>
        <w:rPr>
          <w:rFonts w:ascii="Arial" w:hAnsi="Arial" w:cs="Arial"/>
          <w:b/>
          <w:bCs/>
          <w:sz w:val="24"/>
          <w:szCs w:val="24"/>
        </w:rPr>
      </w:pPr>
      <w:r w:rsidRPr="50C87773">
        <w:rPr>
          <w:rFonts w:ascii="Arial" w:hAnsi="Arial" w:cs="Arial"/>
          <w:b/>
          <w:bCs/>
          <w:sz w:val="24"/>
          <w:szCs w:val="24"/>
        </w:rPr>
        <w:t xml:space="preserve">Table </w:t>
      </w:r>
      <w:r w:rsidR="06DF3B21" w:rsidRPr="50C87773">
        <w:rPr>
          <w:rFonts w:ascii="Arial" w:hAnsi="Arial" w:cs="Arial"/>
          <w:b/>
          <w:bCs/>
          <w:sz w:val="24"/>
          <w:szCs w:val="24"/>
        </w:rPr>
        <w:t>2</w:t>
      </w:r>
      <w:r w:rsidRPr="50C87773">
        <w:rPr>
          <w:rFonts w:ascii="Arial" w:hAnsi="Arial" w:cs="Arial"/>
          <w:b/>
          <w:bCs/>
          <w:sz w:val="24"/>
          <w:szCs w:val="24"/>
        </w:rPr>
        <w:t xml:space="preserve">: feedback and disability </w:t>
      </w:r>
    </w:p>
    <w:p w14:paraId="411BB3E8" w14:textId="77777777" w:rsidR="009C7AB8" w:rsidRPr="00A030D4" w:rsidRDefault="009C7AB8" w:rsidP="50C87773">
      <w:pPr>
        <w:autoSpaceDE w:val="0"/>
        <w:autoSpaceDN w:val="0"/>
        <w:adjustRightInd w:val="0"/>
        <w:spacing w:after="0" w:line="240" w:lineRule="auto"/>
        <w:rPr>
          <w:rFonts w:ascii="Arial" w:hAnsi="Arial" w:cs="Arial"/>
          <w:b/>
          <w:bCs/>
          <w:sz w:val="24"/>
          <w:szCs w:val="24"/>
        </w:rPr>
      </w:pPr>
    </w:p>
    <w:tbl>
      <w:tblPr>
        <w:tblStyle w:val="TableGrid"/>
        <w:tblpPr w:leftFromText="180" w:rightFromText="180" w:vertAnchor="text" w:horzAnchor="margin" w:tblpXSpec="center" w:tblpY="1"/>
        <w:tblW w:w="10334" w:type="dxa"/>
        <w:tblLayout w:type="fixed"/>
        <w:tblLook w:val="0000" w:firstRow="0" w:lastRow="0" w:firstColumn="0" w:lastColumn="0" w:noHBand="0" w:noVBand="0"/>
      </w:tblPr>
      <w:tblGrid>
        <w:gridCol w:w="3397"/>
        <w:gridCol w:w="1199"/>
        <w:gridCol w:w="1358"/>
        <w:gridCol w:w="1701"/>
        <w:gridCol w:w="1130"/>
        <w:gridCol w:w="1549"/>
      </w:tblGrid>
      <w:tr w:rsidR="0010164C" w:rsidRPr="0010164C" w14:paraId="665843BF" w14:textId="77777777" w:rsidTr="00AE642F">
        <w:tc>
          <w:tcPr>
            <w:tcW w:w="3397" w:type="dxa"/>
          </w:tcPr>
          <w:p w14:paraId="1CF06E47" w14:textId="77777777" w:rsidR="0010164C" w:rsidRPr="0010164C" w:rsidRDefault="0010164C" w:rsidP="0010164C">
            <w:pPr>
              <w:autoSpaceDE w:val="0"/>
              <w:autoSpaceDN w:val="0"/>
              <w:adjustRightInd w:val="0"/>
              <w:contextualSpacing/>
              <w:rPr>
                <w:rFonts w:ascii="Times New Roman" w:hAnsi="Times New Roman" w:cs="Times New Roman"/>
                <w:sz w:val="24"/>
                <w:szCs w:val="24"/>
              </w:rPr>
            </w:pPr>
          </w:p>
        </w:tc>
        <w:tc>
          <w:tcPr>
            <w:tcW w:w="1199" w:type="dxa"/>
          </w:tcPr>
          <w:p w14:paraId="4EC3562F" w14:textId="77777777" w:rsidR="0010164C" w:rsidRPr="0010164C" w:rsidRDefault="0010164C" w:rsidP="0010164C">
            <w:pPr>
              <w:autoSpaceDE w:val="0"/>
              <w:autoSpaceDN w:val="0"/>
              <w:adjustRightInd w:val="0"/>
              <w:ind w:left="60" w:right="60"/>
              <w:contextualSpacing/>
              <w:jc w:val="center"/>
              <w:rPr>
                <w:rFonts w:ascii="Arial" w:hAnsi="Arial" w:cs="Arial"/>
                <w:sz w:val="18"/>
                <w:szCs w:val="18"/>
              </w:rPr>
            </w:pPr>
            <w:r w:rsidRPr="0010164C">
              <w:rPr>
                <w:rFonts w:ascii="Arial" w:hAnsi="Arial" w:cs="Arial"/>
                <w:sz w:val="18"/>
                <w:szCs w:val="18"/>
              </w:rPr>
              <w:t>Strongly Disagree</w:t>
            </w:r>
          </w:p>
        </w:tc>
        <w:tc>
          <w:tcPr>
            <w:tcW w:w="1358" w:type="dxa"/>
          </w:tcPr>
          <w:p w14:paraId="36CE3259" w14:textId="77777777" w:rsidR="0010164C" w:rsidRPr="0010164C" w:rsidRDefault="0010164C" w:rsidP="0010164C">
            <w:pPr>
              <w:autoSpaceDE w:val="0"/>
              <w:autoSpaceDN w:val="0"/>
              <w:adjustRightInd w:val="0"/>
              <w:ind w:left="60" w:right="60"/>
              <w:contextualSpacing/>
              <w:jc w:val="center"/>
              <w:rPr>
                <w:rFonts w:ascii="Arial" w:hAnsi="Arial" w:cs="Arial"/>
                <w:sz w:val="18"/>
                <w:szCs w:val="18"/>
              </w:rPr>
            </w:pPr>
            <w:r w:rsidRPr="0010164C">
              <w:rPr>
                <w:rFonts w:ascii="Arial" w:hAnsi="Arial" w:cs="Arial"/>
                <w:sz w:val="18"/>
                <w:szCs w:val="18"/>
              </w:rPr>
              <w:t>Somewhat Disagree</w:t>
            </w:r>
          </w:p>
        </w:tc>
        <w:tc>
          <w:tcPr>
            <w:tcW w:w="1701" w:type="dxa"/>
          </w:tcPr>
          <w:p w14:paraId="1F6E620A" w14:textId="77777777" w:rsidR="0010164C" w:rsidRPr="0010164C" w:rsidRDefault="0010164C" w:rsidP="0010164C">
            <w:pPr>
              <w:autoSpaceDE w:val="0"/>
              <w:autoSpaceDN w:val="0"/>
              <w:adjustRightInd w:val="0"/>
              <w:ind w:left="60" w:right="60"/>
              <w:contextualSpacing/>
              <w:jc w:val="center"/>
              <w:rPr>
                <w:rFonts w:ascii="Arial" w:hAnsi="Arial" w:cs="Arial"/>
                <w:sz w:val="18"/>
                <w:szCs w:val="18"/>
              </w:rPr>
            </w:pPr>
            <w:r w:rsidRPr="0010164C">
              <w:rPr>
                <w:rFonts w:ascii="Arial" w:hAnsi="Arial" w:cs="Arial"/>
                <w:sz w:val="18"/>
                <w:szCs w:val="18"/>
              </w:rPr>
              <w:t>Neither agree nor disagree</w:t>
            </w:r>
          </w:p>
        </w:tc>
        <w:tc>
          <w:tcPr>
            <w:tcW w:w="1130" w:type="dxa"/>
          </w:tcPr>
          <w:p w14:paraId="68B3EE13" w14:textId="77777777" w:rsidR="0010164C" w:rsidRPr="0010164C" w:rsidRDefault="0010164C" w:rsidP="0010164C">
            <w:pPr>
              <w:autoSpaceDE w:val="0"/>
              <w:autoSpaceDN w:val="0"/>
              <w:adjustRightInd w:val="0"/>
              <w:ind w:left="60" w:right="60"/>
              <w:contextualSpacing/>
              <w:jc w:val="center"/>
              <w:rPr>
                <w:rFonts w:ascii="Arial" w:hAnsi="Arial" w:cs="Arial"/>
                <w:sz w:val="18"/>
                <w:szCs w:val="18"/>
              </w:rPr>
            </w:pPr>
            <w:r w:rsidRPr="0010164C">
              <w:rPr>
                <w:rFonts w:ascii="Arial" w:hAnsi="Arial" w:cs="Arial"/>
                <w:sz w:val="18"/>
                <w:szCs w:val="18"/>
              </w:rPr>
              <w:t>Somewhat agree</w:t>
            </w:r>
          </w:p>
        </w:tc>
        <w:tc>
          <w:tcPr>
            <w:tcW w:w="1549" w:type="dxa"/>
          </w:tcPr>
          <w:p w14:paraId="59C143F0" w14:textId="77777777" w:rsidR="0010164C" w:rsidRPr="0010164C" w:rsidRDefault="0010164C" w:rsidP="0010164C">
            <w:pPr>
              <w:autoSpaceDE w:val="0"/>
              <w:autoSpaceDN w:val="0"/>
              <w:adjustRightInd w:val="0"/>
              <w:ind w:left="60" w:right="60"/>
              <w:contextualSpacing/>
              <w:jc w:val="center"/>
              <w:rPr>
                <w:rFonts w:ascii="Arial" w:hAnsi="Arial" w:cs="Arial"/>
                <w:sz w:val="18"/>
                <w:szCs w:val="18"/>
              </w:rPr>
            </w:pPr>
            <w:r w:rsidRPr="0010164C">
              <w:rPr>
                <w:rFonts w:ascii="Arial" w:hAnsi="Arial" w:cs="Arial"/>
                <w:sz w:val="18"/>
                <w:szCs w:val="18"/>
              </w:rPr>
              <w:t>Strongly Agree</w:t>
            </w:r>
          </w:p>
        </w:tc>
      </w:tr>
      <w:tr w:rsidR="0010164C" w:rsidRPr="0010164C" w14:paraId="12AD8C9B" w14:textId="77777777" w:rsidTr="00AE642F">
        <w:tc>
          <w:tcPr>
            <w:tcW w:w="3397" w:type="dxa"/>
          </w:tcPr>
          <w:p w14:paraId="632BF65D" w14:textId="77777777" w:rsidR="0010164C" w:rsidRPr="0010164C" w:rsidRDefault="0010164C" w:rsidP="0010164C">
            <w:pPr>
              <w:autoSpaceDE w:val="0"/>
              <w:autoSpaceDN w:val="0"/>
              <w:adjustRightInd w:val="0"/>
              <w:ind w:left="60" w:right="60"/>
              <w:contextualSpacing/>
              <w:rPr>
                <w:rFonts w:ascii="Arial" w:hAnsi="Arial" w:cs="Arial"/>
                <w:sz w:val="18"/>
                <w:szCs w:val="18"/>
              </w:rPr>
            </w:pPr>
            <w:r w:rsidRPr="0010164C">
              <w:rPr>
                <w:rFonts w:ascii="Arial" w:hAnsi="Arial" w:cs="Arial"/>
                <w:sz w:val="18"/>
                <w:szCs w:val="18"/>
              </w:rPr>
              <w:t>Feedback on assessments is clear, specific, and personalised</w:t>
            </w:r>
          </w:p>
        </w:tc>
        <w:tc>
          <w:tcPr>
            <w:tcW w:w="1199" w:type="dxa"/>
          </w:tcPr>
          <w:p w14:paraId="289730EB" w14:textId="77777777" w:rsidR="0010164C" w:rsidRPr="0010164C" w:rsidRDefault="0010164C" w:rsidP="0010164C">
            <w:pPr>
              <w:autoSpaceDE w:val="0"/>
              <w:autoSpaceDN w:val="0"/>
              <w:adjustRightInd w:val="0"/>
              <w:ind w:left="60" w:right="60"/>
              <w:contextualSpacing/>
              <w:jc w:val="right"/>
              <w:rPr>
                <w:rFonts w:ascii="Arial" w:hAnsi="Arial" w:cs="Arial"/>
                <w:sz w:val="18"/>
                <w:szCs w:val="18"/>
              </w:rPr>
            </w:pPr>
            <w:r w:rsidRPr="0010164C">
              <w:rPr>
                <w:rFonts w:ascii="Arial" w:hAnsi="Arial" w:cs="Arial"/>
                <w:sz w:val="18"/>
                <w:szCs w:val="18"/>
              </w:rPr>
              <w:t>14.1%</w:t>
            </w:r>
          </w:p>
        </w:tc>
        <w:tc>
          <w:tcPr>
            <w:tcW w:w="1358" w:type="dxa"/>
          </w:tcPr>
          <w:p w14:paraId="4B3C66C3" w14:textId="77777777" w:rsidR="0010164C" w:rsidRPr="0010164C" w:rsidRDefault="0010164C" w:rsidP="0010164C">
            <w:pPr>
              <w:autoSpaceDE w:val="0"/>
              <w:autoSpaceDN w:val="0"/>
              <w:adjustRightInd w:val="0"/>
              <w:ind w:left="60" w:right="60"/>
              <w:contextualSpacing/>
              <w:jc w:val="right"/>
              <w:rPr>
                <w:rFonts w:ascii="Arial" w:hAnsi="Arial" w:cs="Arial"/>
                <w:sz w:val="18"/>
                <w:szCs w:val="18"/>
              </w:rPr>
            </w:pPr>
            <w:r w:rsidRPr="0010164C">
              <w:rPr>
                <w:rFonts w:ascii="Arial" w:hAnsi="Arial" w:cs="Arial"/>
                <w:sz w:val="18"/>
                <w:szCs w:val="18"/>
              </w:rPr>
              <w:t>21.2%</w:t>
            </w:r>
          </w:p>
        </w:tc>
        <w:tc>
          <w:tcPr>
            <w:tcW w:w="1701" w:type="dxa"/>
          </w:tcPr>
          <w:p w14:paraId="673F13F0" w14:textId="77777777" w:rsidR="0010164C" w:rsidRPr="0010164C" w:rsidRDefault="0010164C" w:rsidP="0010164C">
            <w:pPr>
              <w:autoSpaceDE w:val="0"/>
              <w:autoSpaceDN w:val="0"/>
              <w:adjustRightInd w:val="0"/>
              <w:ind w:left="60" w:right="60"/>
              <w:contextualSpacing/>
              <w:jc w:val="right"/>
              <w:rPr>
                <w:rFonts w:ascii="Arial" w:hAnsi="Arial" w:cs="Arial"/>
                <w:sz w:val="18"/>
                <w:szCs w:val="18"/>
              </w:rPr>
            </w:pPr>
            <w:r w:rsidRPr="0010164C">
              <w:rPr>
                <w:rFonts w:ascii="Arial" w:hAnsi="Arial" w:cs="Arial"/>
                <w:sz w:val="18"/>
                <w:szCs w:val="18"/>
              </w:rPr>
              <w:t>10.6%</w:t>
            </w:r>
          </w:p>
        </w:tc>
        <w:tc>
          <w:tcPr>
            <w:tcW w:w="1130" w:type="dxa"/>
          </w:tcPr>
          <w:p w14:paraId="79ECDADD" w14:textId="77777777" w:rsidR="0010164C" w:rsidRPr="0010164C" w:rsidRDefault="0010164C" w:rsidP="0010164C">
            <w:pPr>
              <w:autoSpaceDE w:val="0"/>
              <w:autoSpaceDN w:val="0"/>
              <w:adjustRightInd w:val="0"/>
              <w:ind w:left="60" w:right="60"/>
              <w:contextualSpacing/>
              <w:jc w:val="right"/>
              <w:rPr>
                <w:rFonts w:ascii="Arial" w:hAnsi="Arial" w:cs="Arial"/>
                <w:sz w:val="18"/>
                <w:szCs w:val="18"/>
              </w:rPr>
            </w:pPr>
            <w:r w:rsidRPr="0010164C">
              <w:rPr>
                <w:rFonts w:ascii="Arial" w:hAnsi="Arial" w:cs="Arial"/>
                <w:sz w:val="18"/>
                <w:szCs w:val="18"/>
              </w:rPr>
              <w:t>29.4%</w:t>
            </w:r>
          </w:p>
        </w:tc>
        <w:tc>
          <w:tcPr>
            <w:tcW w:w="1549" w:type="dxa"/>
          </w:tcPr>
          <w:p w14:paraId="0E955A15" w14:textId="77777777" w:rsidR="0010164C" w:rsidRPr="0010164C" w:rsidRDefault="0010164C" w:rsidP="0010164C">
            <w:pPr>
              <w:autoSpaceDE w:val="0"/>
              <w:autoSpaceDN w:val="0"/>
              <w:adjustRightInd w:val="0"/>
              <w:ind w:left="60" w:right="60"/>
              <w:contextualSpacing/>
              <w:jc w:val="right"/>
              <w:rPr>
                <w:rFonts w:ascii="Arial" w:hAnsi="Arial" w:cs="Arial"/>
                <w:sz w:val="18"/>
                <w:szCs w:val="18"/>
              </w:rPr>
            </w:pPr>
            <w:r w:rsidRPr="0010164C">
              <w:rPr>
                <w:rFonts w:ascii="Arial" w:hAnsi="Arial" w:cs="Arial"/>
                <w:sz w:val="18"/>
                <w:szCs w:val="18"/>
              </w:rPr>
              <w:t>24.7%</w:t>
            </w:r>
          </w:p>
        </w:tc>
      </w:tr>
      <w:tr w:rsidR="0010164C" w:rsidRPr="0010164C" w14:paraId="1C19D7FA" w14:textId="77777777" w:rsidTr="00AE642F">
        <w:tc>
          <w:tcPr>
            <w:tcW w:w="3397" w:type="dxa"/>
          </w:tcPr>
          <w:p w14:paraId="26F7D9E5" w14:textId="77777777" w:rsidR="0010164C" w:rsidRPr="0010164C" w:rsidRDefault="0010164C" w:rsidP="0010164C">
            <w:pPr>
              <w:autoSpaceDE w:val="0"/>
              <w:autoSpaceDN w:val="0"/>
              <w:adjustRightInd w:val="0"/>
              <w:ind w:left="60" w:right="60"/>
              <w:contextualSpacing/>
              <w:rPr>
                <w:rFonts w:ascii="Arial" w:hAnsi="Arial" w:cs="Arial"/>
                <w:sz w:val="18"/>
                <w:szCs w:val="18"/>
              </w:rPr>
            </w:pPr>
            <w:r w:rsidRPr="0010164C">
              <w:rPr>
                <w:rFonts w:ascii="Arial" w:hAnsi="Arial" w:cs="Arial"/>
                <w:sz w:val="18"/>
                <w:szCs w:val="18"/>
              </w:rPr>
              <w:t xml:space="preserve">If I have declared my disability when submitting an assessment, this has been </w:t>
            </w:r>
            <w:proofErr w:type="gramStart"/>
            <w:r w:rsidRPr="0010164C">
              <w:rPr>
                <w:rFonts w:ascii="Arial" w:hAnsi="Arial" w:cs="Arial"/>
                <w:sz w:val="18"/>
                <w:szCs w:val="18"/>
              </w:rPr>
              <w:t>taken into account</w:t>
            </w:r>
            <w:proofErr w:type="gramEnd"/>
            <w:r w:rsidRPr="0010164C">
              <w:rPr>
                <w:rFonts w:ascii="Arial" w:hAnsi="Arial" w:cs="Arial"/>
                <w:sz w:val="18"/>
                <w:szCs w:val="18"/>
              </w:rPr>
              <w:t xml:space="preserve"> in the marking process</w:t>
            </w:r>
          </w:p>
        </w:tc>
        <w:tc>
          <w:tcPr>
            <w:tcW w:w="1199" w:type="dxa"/>
          </w:tcPr>
          <w:p w14:paraId="0D6EF9E4" w14:textId="77777777" w:rsidR="0010164C" w:rsidRPr="0010164C" w:rsidRDefault="0010164C" w:rsidP="0010164C">
            <w:pPr>
              <w:autoSpaceDE w:val="0"/>
              <w:autoSpaceDN w:val="0"/>
              <w:adjustRightInd w:val="0"/>
              <w:ind w:left="60" w:right="60"/>
              <w:contextualSpacing/>
              <w:jc w:val="right"/>
              <w:rPr>
                <w:rFonts w:ascii="Arial" w:hAnsi="Arial" w:cs="Arial"/>
                <w:sz w:val="18"/>
                <w:szCs w:val="18"/>
              </w:rPr>
            </w:pPr>
            <w:r w:rsidRPr="0010164C">
              <w:rPr>
                <w:rFonts w:ascii="Arial" w:hAnsi="Arial" w:cs="Arial"/>
                <w:sz w:val="18"/>
                <w:szCs w:val="18"/>
              </w:rPr>
              <w:t>13.9%</w:t>
            </w:r>
          </w:p>
        </w:tc>
        <w:tc>
          <w:tcPr>
            <w:tcW w:w="1358" w:type="dxa"/>
          </w:tcPr>
          <w:p w14:paraId="75754F2E" w14:textId="77777777" w:rsidR="0010164C" w:rsidRPr="0010164C" w:rsidRDefault="0010164C" w:rsidP="0010164C">
            <w:pPr>
              <w:autoSpaceDE w:val="0"/>
              <w:autoSpaceDN w:val="0"/>
              <w:adjustRightInd w:val="0"/>
              <w:ind w:left="60" w:right="60"/>
              <w:contextualSpacing/>
              <w:jc w:val="right"/>
              <w:rPr>
                <w:rFonts w:ascii="Arial" w:hAnsi="Arial" w:cs="Arial"/>
                <w:sz w:val="18"/>
                <w:szCs w:val="18"/>
              </w:rPr>
            </w:pPr>
            <w:r w:rsidRPr="0010164C">
              <w:rPr>
                <w:rFonts w:ascii="Arial" w:hAnsi="Arial" w:cs="Arial"/>
                <w:sz w:val="18"/>
                <w:szCs w:val="18"/>
              </w:rPr>
              <w:t>21.5%</w:t>
            </w:r>
          </w:p>
        </w:tc>
        <w:tc>
          <w:tcPr>
            <w:tcW w:w="1701" w:type="dxa"/>
          </w:tcPr>
          <w:p w14:paraId="306B901F" w14:textId="77777777" w:rsidR="0010164C" w:rsidRPr="0010164C" w:rsidRDefault="0010164C" w:rsidP="0010164C">
            <w:pPr>
              <w:autoSpaceDE w:val="0"/>
              <w:autoSpaceDN w:val="0"/>
              <w:adjustRightInd w:val="0"/>
              <w:ind w:left="60" w:right="60"/>
              <w:contextualSpacing/>
              <w:jc w:val="right"/>
              <w:rPr>
                <w:rFonts w:ascii="Arial" w:hAnsi="Arial" w:cs="Arial"/>
                <w:sz w:val="18"/>
                <w:szCs w:val="18"/>
              </w:rPr>
            </w:pPr>
            <w:r w:rsidRPr="0010164C">
              <w:rPr>
                <w:rFonts w:ascii="Arial" w:hAnsi="Arial" w:cs="Arial"/>
                <w:sz w:val="18"/>
                <w:szCs w:val="18"/>
              </w:rPr>
              <w:t>50.6%</w:t>
            </w:r>
          </w:p>
        </w:tc>
        <w:tc>
          <w:tcPr>
            <w:tcW w:w="1130" w:type="dxa"/>
          </w:tcPr>
          <w:p w14:paraId="2984CB35" w14:textId="77777777" w:rsidR="0010164C" w:rsidRPr="0010164C" w:rsidRDefault="0010164C" w:rsidP="0010164C">
            <w:pPr>
              <w:autoSpaceDE w:val="0"/>
              <w:autoSpaceDN w:val="0"/>
              <w:adjustRightInd w:val="0"/>
              <w:ind w:left="60" w:right="60"/>
              <w:contextualSpacing/>
              <w:jc w:val="right"/>
              <w:rPr>
                <w:rFonts w:ascii="Arial" w:hAnsi="Arial" w:cs="Arial"/>
                <w:sz w:val="18"/>
                <w:szCs w:val="18"/>
              </w:rPr>
            </w:pPr>
            <w:r w:rsidRPr="0010164C">
              <w:rPr>
                <w:rFonts w:ascii="Arial" w:hAnsi="Arial" w:cs="Arial"/>
                <w:sz w:val="18"/>
                <w:szCs w:val="18"/>
              </w:rPr>
              <w:t>6.3%</w:t>
            </w:r>
          </w:p>
        </w:tc>
        <w:tc>
          <w:tcPr>
            <w:tcW w:w="1549" w:type="dxa"/>
          </w:tcPr>
          <w:p w14:paraId="667470D7" w14:textId="77777777" w:rsidR="0010164C" w:rsidRPr="0010164C" w:rsidRDefault="0010164C" w:rsidP="0010164C">
            <w:pPr>
              <w:autoSpaceDE w:val="0"/>
              <w:autoSpaceDN w:val="0"/>
              <w:adjustRightInd w:val="0"/>
              <w:ind w:left="60" w:right="60"/>
              <w:contextualSpacing/>
              <w:jc w:val="right"/>
              <w:rPr>
                <w:rFonts w:ascii="Arial" w:hAnsi="Arial" w:cs="Arial"/>
                <w:sz w:val="18"/>
                <w:szCs w:val="18"/>
              </w:rPr>
            </w:pPr>
            <w:r w:rsidRPr="0010164C">
              <w:rPr>
                <w:rFonts w:ascii="Arial" w:hAnsi="Arial" w:cs="Arial"/>
                <w:sz w:val="18"/>
                <w:szCs w:val="18"/>
              </w:rPr>
              <w:t>7.6%</w:t>
            </w:r>
          </w:p>
        </w:tc>
      </w:tr>
    </w:tbl>
    <w:p w14:paraId="54037991" w14:textId="77777777" w:rsidR="00AE642F" w:rsidRDefault="00AE642F" w:rsidP="0010164C">
      <w:pPr>
        <w:autoSpaceDE w:val="0"/>
        <w:autoSpaceDN w:val="0"/>
        <w:adjustRightInd w:val="0"/>
        <w:spacing w:after="0" w:line="240" w:lineRule="auto"/>
        <w:rPr>
          <w:rFonts w:ascii="Times New Roman" w:hAnsi="Times New Roman" w:cs="Times New Roman"/>
          <w:sz w:val="24"/>
          <w:szCs w:val="24"/>
        </w:rPr>
      </w:pPr>
    </w:p>
    <w:p w14:paraId="3F899964" w14:textId="133E43BC" w:rsidR="00AE642F" w:rsidRPr="00AE642F" w:rsidRDefault="00AE642F" w:rsidP="0010164C">
      <w:pPr>
        <w:autoSpaceDE w:val="0"/>
        <w:autoSpaceDN w:val="0"/>
        <w:adjustRightInd w:val="0"/>
        <w:spacing w:after="0" w:line="240" w:lineRule="auto"/>
        <w:rPr>
          <w:rFonts w:ascii="Arial" w:hAnsi="Arial" w:cs="Arial"/>
          <w:sz w:val="24"/>
          <w:szCs w:val="24"/>
        </w:rPr>
      </w:pPr>
      <w:r w:rsidRPr="00AE642F">
        <w:rPr>
          <w:rFonts w:ascii="Arial" w:hAnsi="Arial" w:cs="Arial"/>
          <w:sz w:val="24"/>
          <w:szCs w:val="24"/>
        </w:rPr>
        <w:t xml:space="preserve">The qualitative comments reported that students wanted more diverse mechanisms of feedback that involved face to face meetings. </w:t>
      </w:r>
    </w:p>
    <w:p w14:paraId="0F1C2E43" w14:textId="37E3A6F6" w:rsidR="00AE642F" w:rsidRPr="0010164C" w:rsidRDefault="00AE642F" w:rsidP="0010164C">
      <w:pPr>
        <w:autoSpaceDE w:val="0"/>
        <w:autoSpaceDN w:val="0"/>
        <w:adjustRightInd w:val="0"/>
        <w:spacing w:after="0" w:line="240" w:lineRule="auto"/>
        <w:rPr>
          <w:rFonts w:ascii="Arial" w:hAnsi="Arial" w:cs="Arial"/>
          <w:sz w:val="24"/>
          <w:szCs w:val="24"/>
        </w:rPr>
      </w:pPr>
    </w:p>
    <w:p w14:paraId="2B830075" w14:textId="5E7BF847" w:rsidR="000A7D1E" w:rsidRPr="00373D25" w:rsidRDefault="000A7D1E" w:rsidP="000A7D1E">
      <w:pPr>
        <w:ind w:left="360"/>
        <w:jc w:val="center"/>
        <w:rPr>
          <w:i/>
          <w:iCs/>
        </w:rPr>
      </w:pPr>
      <w:r w:rsidRPr="00373D25">
        <w:rPr>
          <w:i/>
          <w:iCs/>
        </w:rPr>
        <w:t>“</w:t>
      </w:r>
      <w:proofErr w:type="gramStart"/>
      <w:r w:rsidRPr="00373D25">
        <w:rPr>
          <w:i/>
          <w:iCs/>
        </w:rPr>
        <w:t>if</w:t>
      </w:r>
      <w:proofErr w:type="gramEnd"/>
      <w:r w:rsidRPr="00373D25">
        <w:rPr>
          <w:i/>
          <w:iCs/>
        </w:rPr>
        <w:t xml:space="preserve"> they could video call […] and just actually talk us through the feedback.”</w:t>
      </w:r>
    </w:p>
    <w:p w14:paraId="5BB55827" w14:textId="77777777" w:rsidR="000A7D1E" w:rsidRPr="00373D25" w:rsidRDefault="000A7D1E" w:rsidP="000A7D1E">
      <w:pPr>
        <w:ind w:left="360"/>
        <w:jc w:val="center"/>
        <w:rPr>
          <w:i/>
          <w:iCs/>
        </w:rPr>
      </w:pPr>
      <w:r w:rsidRPr="00373D25">
        <w:rPr>
          <w:rFonts w:eastAsia="Times New Roman" w:cstheme="minorHAnsi"/>
          <w:i/>
          <w:iCs/>
          <w:lang w:eastAsia="en-GB"/>
        </w:rPr>
        <w:t>“</w:t>
      </w:r>
      <w:proofErr w:type="gramStart"/>
      <w:r w:rsidRPr="00373D25">
        <w:rPr>
          <w:rFonts w:eastAsia="Times New Roman" w:cstheme="minorHAnsi"/>
          <w:i/>
          <w:iCs/>
          <w:lang w:eastAsia="en-GB"/>
        </w:rPr>
        <w:t>with</w:t>
      </w:r>
      <w:proofErr w:type="gramEnd"/>
      <w:r w:rsidRPr="00373D25">
        <w:rPr>
          <w:rFonts w:eastAsia="Times New Roman" w:cstheme="minorHAnsi"/>
          <w:i/>
          <w:iCs/>
          <w:lang w:eastAsia="en-GB"/>
        </w:rPr>
        <w:t xml:space="preserve"> good feedback, even if you've done not great, they'll point out where it is and where you can improve”</w:t>
      </w:r>
    </w:p>
    <w:p w14:paraId="5703AD3A" w14:textId="77777777" w:rsidR="000A7D1E" w:rsidRPr="00373D25" w:rsidRDefault="000A7D1E" w:rsidP="000A7D1E">
      <w:pPr>
        <w:ind w:left="360"/>
        <w:jc w:val="center"/>
        <w:rPr>
          <w:i/>
          <w:iCs/>
        </w:rPr>
      </w:pPr>
      <w:r w:rsidRPr="00373D25">
        <w:rPr>
          <w:i/>
          <w:iCs/>
        </w:rPr>
        <w:t>“</w:t>
      </w:r>
      <w:proofErr w:type="gramStart"/>
      <w:r w:rsidRPr="00373D25">
        <w:rPr>
          <w:rFonts w:cstheme="minorHAnsi"/>
          <w:i/>
          <w:iCs/>
        </w:rPr>
        <w:t>sitting</w:t>
      </w:r>
      <w:proofErr w:type="gramEnd"/>
      <w:r w:rsidRPr="00373D25">
        <w:rPr>
          <w:rFonts w:cstheme="minorHAnsi"/>
          <w:i/>
          <w:iCs/>
        </w:rPr>
        <w:t xml:space="preserve"> down and discussing the feedback might be more helpful than having a few written lines. And where you could learn from things”</w:t>
      </w:r>
    </w:p>
    <w:p w14:paraId="1B4F351E" w14:textId="7BB58F37" w:rsidR="00A210F0" w:rsidRPr="00373D25" w:rsidRDefault="007F47BD" w:rsidP="00637B59">
      <w:pPr>
        <w:jc w:val="center"/>
        <w:rPr>
          <w:i/>
          <w:iCs/>
        </w:rPr>
      </w:pPr>
      <w:r w:rsidRPr="00373D25">
        <w:rPr>
          <w:i/>
          <w:iCs/>
        </w:rPr>
        <w:t xml:space="preserve">“I think making feedback available online with like actual annotations where they’re talking about would be </w:t>
      </w:r>
      <w:proofErr w:type="gramStart"/>
      <w:r w:rsidRPr="00373D25">
        <w:rPr>
          <w:i/>
          <w:iCs/>
        </w:rPr>
        <w:t>really good</w:t>
      </w:r>
      <w:proofErr w:type="gramEnd"/>
      <w:r w:rsidRPr="00373D25">
        <w:rPr>
          <w:i/>
          <w:iCs/>
        </w:rPr>
        <w:t>, because sometimes the feedback on Moodle, you could have no idea what they're talking about.</w:t>
      </w:r>
    </w:p>
    <w:p w14:paraId="128CD4AA" w14:textId="77777777" w:rsidR="00373D25" w:rsidRDefault="00373D25" w:rsidP="00AE642F">
      <w:pPr>
        <w:autoSpaceDE w:val="0"/>
        <w:autoSpaceDN w:val="0"/>
        <w:adjustRightInd w:val="0"/>
        <w:spacing w:after="0" w:line="240" w:lineRule="auto"/>
        <w:rPr>
          <w:rFonts w:ascii="Arial" w:hAnsi="Arial" w:cs="Arial"/>
          <w:b/>
          <w:bCs/>
          <w:sz w:val="24"/>
          <w:szCs w:val="24"/>
        </w:rPr>
      </w:pPr>
    </w:p>
    <w:p w14:paraId="25B506DC" w14:textId="29637FE2" w:rsidR="00AE642F" w:rsidRPr="00A030D4" w:rsidRDefault="000A7D1E" w:rsidP="50C87773">
      <w:pPr>
        <w:autoSpaceDE w:val="0"/>
        <w:autoSpaceDN w:val="0"/>
        <w:adjustRightInd w:val="0"/>
        <w:spacing w:after="0" w:line="240" w:lineRule="auto"/>
        <w:rPr>
          <w:rFonts w:ascii="Arial" w:hAnsi="Arial" w:cs="Arial"/>
          <w:b/>
          <w:bCs/>
          <w:sz w:val="24"/>
          <w:szCs w:val="24"/>
        </w:rPr>
      </w:pPr>
      <w:r w:rsidRPr="50C87773">
        <w:rPr>
          <w:rFonts w:ascii="Arial" w:hAnsi="Arial" w:cs="Arial"/>
          <w:b/>
          <w:bCs/>
          <w:sz w:val="24"/>
          <w:szCs w:val="24"/>
        </w:rPr>
        <w:t>T</w:t>
      </w:r>
      <w:r w:rsidR="00BA1B31" w:rsidRPr="50C87773">
        <w:rPr>
          <w:rFonts w:ascii="Arial" w:hAnsi="Arial" w:cs="Arial"/>
          <w:b/>
          <w:bCs/>
          <w:sz w:val="24"/>
          <w:szCs w:val="24"/>
        </w:rPr>
        <w:t xml:space="preserve">eaching and </w:t>
      </w:r>
      <w:r w:rsidR="00373D25" w:rsidRPr="50C87773">
        <w:rPr>
          <w:rFonts w:ascii="Arial" w:hAnsi="Arial" w:cs="Arial"/>
          <w:b/>
          <w:bCs/>
          <w:sz w:val="24"/>
          <w:szCs w:val="24"/>
        </w:rPr>
        <w:t>L</w:t>
      </w:r>
      <w:r w:rsidR="00BA1B31" w:rsidRPr="50C87773">
        <w:rPr>
          <w:rFonts w:ascii="Arial" w:hAnsi="Arial" w:cs="Arial"/>
          <w:b/>
          <w:bCs/>
          <w:sz w:val="24"/>
          <w:szCs w:val="24"/>
        </w:rPr>
        <w:t xml:space="preserve">earning </w:t>
      </w:r>
    </w:p>
    <w:p w14:paraId="1F5D6191" w14:textId="776D3DEF" w:rsidR="50C87773" w:rsidRDefault="50C87773" w:rsidP="50C87773">
      <w:pPr>
        <w:spacing w:after="0" w:line="240" w:lineRule="auto"/>
        <w:rPr>
          <w:rFonts w:ascii="Arial" w:hAnsi="Arial" w:cs="Arial"/>
          <w:b/>
          <w:bCs/>
          <w:sz w:val="24"/>
          <w:szCs w:val="24"/>
        </w:rPr>
      </w:pPr>
    </w:p>
    <w:p w14:paraId="3A3A24EE" w14:textId="39C14D87" w:rsidR="00A030D4" w:rsidRPr="00A030D4" w:rsidRDefault="00373D25" w:rsidP="0010164C">
      <w:pPr>
        <w:autoSpaceDE w:val="0"/>
        <w:autoSpaceDN w:val="0"/>
        <w:adjustRightInd w:val="0"/>
        <w:spacing w:after="0" w:line="240" w:lineRule="auto"/>
        <w:rPr>
          <w:rFonts w:ascii="Arial" w:hAnsi="Arial" w:cs="Arial"/>
          <w:sz w:val="24"/>
          <w:szCs w:val="24"/>
        </w:rPr>
      </w:pPr>
      <w:r w:rsidRPr="50C87773">
        <w:rPr>
          <w:rFonts w:ascii="Arial" w:hAnsi="Arial" w:cs="Arial"/>
          <w:sz w:val="24"/>
          <w:szCs w:val="24"/>
        </w:rPr>
        <w:t xml:space="preserve">Figure </w:t>
      </w:r>
      <w:r w:rsidR="5E98A9F8" w:rsidRPr="50C87773">
        <w:rPr>
          <w:rFonts w:ascii="Arial" w:hAnsi="Arial" w:cs="Arial"/>
          <w:sz w:val="24"/>
          <w:szCs w:val="24"/>
        </w:rPr>
        <w:t>six</w:t>
      </w:r>
      <w:r w:rsidR="0C144F87" w:rsidRPr="50C87773">
        <w:rPr>
          <w:rFonts w:ascii="Arial" w:hAnsi="Arial" w:cs="Arial"/>
          <w:sz w:val="24"/>
          <w:szCs w:val="24"/>
        </w:rPr>
        <w:t xml:space="preserve"> </w:t>
      </w:r>
      <w:r w:rsidRPr="50C87773">
        <w:rPr>
          <w:rFonts w:ascii="Arial" w:hAnsi="Arial" w:cs="Arial"/>
          <w:sz w:val="24"/>
          <w:szCs w:val="24"/>
        </w:rPr>
        <w:t>presents the extent to which students agreed with statements regarding student responses to teaching and learning. Students reported greater considerations needed to be given to accessibility for lectures and virtual learning environments.</w:t>
      </w:r>
    </w:p>
    <w:p w14:paraId="6E1D86DF" w14:textId="52F1F06E" w:rsidR="00A030D4" w:rsidRPr="00A030D4" w:rsidRDefault="00A030D4" w:rsidP="50C87773">
      <w:pPr>
        <w:autoSpaceDE w:val="0"/>
        <w:autoSpaceDN w:val="0"/>
        <w:adjustRightInd w:val="0"/>
        <w:spacing w:after="0" w:line="240" w:lineRule="auto"/>
        <w:rPr>
          <w:rFonts w:ascii="Arial" w:hAnsi="Arial" w:cs="Arial"/>
          <w:sz w:val="24"/>
          <w:szCs w:val="24"/>
        </w:rPr>
      </w:pPr>
    </w:p>
    <w:p w14:paraId="5442D52C" w14:textId="77E7FDC3" w:rsidR="0010164C" w:rsidRPr="009C7AB8" w:rsidRDefault="000A7D1E" w:rsidP="0010164C">
      <w:pPr>
        <w:autoSpaceDE w:val="0"/>
        <w:autoSpaceDN w:val="0"/>
        <w:adjustRightInd w:val="0"/>
        <w:spacing w:after="0" w:line="240" w:lineRule="auto"/>
        <w:rPr>
          <w:rFonts w:ascii="Times New Roman" w:hAnsi="Times New Roman" w:cs="Times New Roman"/>
          <w:b/>
          <w:bCs/>
          <w:sz w:val="24"/>
          <w:szCs w:val="24"/>
        </w:rPr>
      </w:pPr>
      <w:r w:rsidRPr="009C7AB8">
        <w:rPr>
          <w:rFonts w:ascii="Arial" w:hAnsi="Arial" w:cs="Arial"/>
          <w:b/>
          <w:bCs/>
          <w:sz w:val="24"/>
          <w:szCs w:val="24"/>
        </w:rPr>
        <w:t xml:space="preserve">Figure </w:t>
      </w:r>
      <w:r w:rsidR="535A108E" w:rsidRPr="009C7AB8">
        <w:rPr>
          <w:rFonts w:ascii="Arial" w:hAnsi="Arial" w:cs="Arial"/>
          <w:b/>
          <w:bCs/>
          <w:sz w:val="24"/>
          <w:szCs w:val="24"/>
        </w:rPr>
        <w:t>six</w:t>
      </w:r>
      <w:r w:rsidRPr="009C7AB8">
        <w:rPr>
          <w:rFonts w:ascii="Arial" w:hAnsi="Arial" w:cs="Arial"/>
          <w:b/>
          <w:bCs/>
          <w:sz w:val="24"/>
          <w:szCs w:val="24"/>
        </w:rPr>
        <w:t>: T</w:t>
      </w:r>
      <w:r w:rsidR="009C7AB8">
        <w:rPr>
          <w:rFonts w:ascii="Arial" w:hAnsi="Arial" w:cs="Arial"/>
          <w:b/>
          <w:bCs/>
          <w:sz w:val="24"/>
          <w:szCs w:val="24"/>
        </w:rPr>
        <w:t>e</w:t>
      </w:r>
      <w:r w:rsidRPr="009C7AB8">
        <w:rPr>
          <w:rFonts w:ascii="Arial" w:hAnsi="Arial" w:cs="Arial"/>
          <w:b/>
          <w:bCs/>
          <w:sz w:val="24"/>
          <w:szCs w:val="24"/>
        </w:rPr>
        <w:t>aching and Learnin</w:t>
      </w:r>
      <w:r w:rsidR="009C7AB8" w:rsidRPr="009C7AB8">
        <w:rPr>
          <w:rFonts w:ascii="Arial" w:hAnsi="Arial" w:cs="Arial"/>
          <w:b/>
          <w:bCs/>
          <w:sz w:val="24"/>
          <w:szCs w:val="24"/>
        </w:rPr>
        <w:t>g</w:t>
      </w:r>
      <w:r w:rsidRPr="009C7AB8">
        <w:rPr>
          <w:rFonts w:ascii="Arial" w:hAnsi="Arial" w:cs="Arial"/>
          <w:b/>
          <w:bCs/>
          <w:sz w:val="24"/>
          <w:szCs w:val="24"/>
        </w:rPr>
        <w:t xml:space="preserve"> (</w:t>
      </w:r>
      <w:r w:rsidR="00AE642F" w:rsidRPr="009C7AB8">
        <w:rPr>
          <w:rFonts w:ascii="Arial" w:hAnsi="Arial" w:cs="Arial"/>
          <w:b/>
          <w:bCs/>
          <w:sz w:val="24"/>
          <w:szCs w:val="24"/>
        </w:rPr>
        <w:t>in-person</w:t>
      </w:r>
      <w:r w:rsidRPr="009C7AB8">
        <w:rPr>
          <w:rFonts w:ascii="Arial" w:hAnsi="Arial" w:cs="Arial"/>
          <w:b/>
          <w:bCs/>
          <w:sz w:val="24"/>
          <w:szCs w:val="24"/>
        </w:rPr>
        <w:t xml:space="preserve">/blended/online). </w:t>
      </w:r>
    </w:p>
    <w:p w14:paraId="707A9E7E" w14:textId="44E361E2" w:rsidR="000A7D1E" w:rsidRDefault="000A7D1E" w:rsidP="000A7D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7A42DB6" wp14:editId="673CD5BD">
            <wp:extent cx="6204570" cy="3149600"/>
            <wp:effectExtent l="0" t="0" r="6350"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5696" cy="3155248"/>
                    </a:xfrm>
                    <a:prstGeom prst="rect">
                      <a:avLst/>
                    </a:prstGeom>
                    <a:noFill/>
                    <a:ln>
                      <a:noFill/>
                    </a:ln>
                  </pic:spPr>
                </pic:pic>
              </a:graphicData>
            </a:graphic>
          </wp:inline>
        </w:drawing>
      </w:r>
    </w:p>
    <w:p w14:paraId="2B1F3FE3" w14:textId="77777777" w:rsidR="000A7D1E" w:rsidRDefault="000A7D1E" w:rsidP="000A7D1E">
      <w:pPr>
        <w:autoSpaceDE w:val="0"/>
        <w:autoSpaceDN w:val="0"/>
        <w:adjustRightInd w:val="0"/>
        <w:spacing w:after="0" w:line="240" w:lineRule="auto"/>
        <w:rPr>
          <w:rFonts w:ascii="Times New Roman" w:hAnsi="Times New Roman" w:cs="Times New Roman"/>
          <w:sz w:val="24"/>
          <w:szCs w:val="24"/>
        </w:rPr>
      </w:pPr>
    </w:p>
    <w:p w14:paraId="68E2A188" w14:textId="2EFC33AF" w:rsidR="000A7D1E" w:rsidRPr="00A030D4" w:rsidRDefault="00373D25" w:rsidP="000A7D1E">
      <w:pPr>
        <w:autoSpaceDE w:val="0"/>
        <w:autoSpaceDN w:val="0"/>
        <w:adjustRightInd w:val="0"/>
        <w:spacing w:after="0" w:line="400" w:lineRule="atLeast"/>
        <w:rPr>
          <w:rFonts w:ascii="Arial" w:hAnsi="Arial" w:cs="Arial"/>
          <w:sz w:val="24"/>
          <w:szCs w:val="24"/>
        </w:rPr>
      </w:pPr>
      <w:r w:rsidRPr="00A030D4">
        <w:rPr>
          <w:rFonts w:ascii="Arial" w:hAnsi="Arial" w:cs="Arial"/>
          <w:sz w:val="24"/>
          <w:szCs w:val="24"/>
        </w:rPr>
        <w:t xml:space="preserve">Qualitative comments talked about problems with concentration, accessibility of PowerPoint slides being poor, PowerPoint slides not available or not being notified when they are available. </w:t>
      </w:r>
    </w:p>
    <w:p w14:paraId="49090388" w14:textId="77777777" w:rsidR="00373D25" w:rsidRPr="00373D25" w:rsidRDefault="00373D25" w:rsidP="000A7D1E">
      <w:pPr>
        <w:autoSpaceDE w:val="0"/>
        <w:autoSpaceDN w:val="0"/>
        <w:adjustRightInd w:val="0"/>
        <w:spacing w:after="0" w:line="400" w:lineRule="atLeast"/>
        <w:rPr>
          <w:rFonts w:ascii="Arial" w:hAnsi="Arial" w:cs="Arial"/>
          <w:i/>
          <w:iCs/>
        </w:rPr>
      </w:pPr>
    </w:p>
    <w:p w14:paraId="28260FFB" w14:textId="3BD6DF65" w:rsidR="000A7D1E" w:rsidRPr="00373D25" w:rsidRDefault="00373D25" w:rsidP="000A7D1E">
      <w:pPr>
        <w:autoSpaceDE w:val="0"/>
        <w:autoSpaceDN w:val="0"/>
        <w:adjustRightInd w:val="0"/>
        <w:spacing w:after="0" w:line="240" w:lineRule="auto"/>
        <w:jc w:val="center"/>
        <w:rPr>
          <w:rFonts w:ascii="Times New Roman" w:hAnsi="Times New Roman" w:cs="Times New Roman"/>
          <w:i/>
          <w:iCs/>
          <w:sz w:val="24"/>
          <w:szCs w:val="24"/>
        </w:rPr>
      </w:pPr>
      <w:r w:rsidRPr="00373D25">
        <w:rPr>
          <w:i/>
          <w:iCs/>
        </w:rPr>
        <w:t>“</w:t>
      </w:r>
      <w:r w:rsidR="000A7D1E" w:rsidRPr="00373D25">
        <w:rPr>
          <w:i/>
          <w:iCs/>
        </w:rPr>
        <w:t xml:space="preserve">When I'm in like a lecture theatre, I just kind of people watch or look at what everyone else is doing. And I kind of zone out, zone in. </w:t>
      </w:r>
      <w:r w:rsidR="00637B59" w:rsidRPr="00373D25">
        <w:rPr>
          <w:i/>
          <w:iCs/>
        </w:rPr>
        <w:t>So,</w:t>
      </w:r>
      <w:r w:rsidR="000A7D1E" w:rsidRPr="00373D25">
        <w:rPr>
          <w:i/>
          <w:iCs/>
        </w:rPr>
        <w:t xml:space="preserve"> with online, I can just pause it, and then do whatever.”</w:t>
      </w:r>
    </w:p>
    <w:p w14:paraId="4804F0BE" w14:textId="77777777" w:rsidR="000A7D1E" w:rsidRPr="00373D25" w:rsidRDefault="000A7D1E" w:rsidP="000A7D1E">
      <w:pPr>
        <w:autoSpaceDE w:val="0"/>
        <w:autoSpaceDN w:val="0"/>
        <w:adjustRightInd w:val="0"/>
        <w:spacing w:after="0" w:line="240" w:lineRule="auto"/>
        <w:jc w:val="center"/>
        <w:rPr>
          <w:rFonts w:ascii="Times New Roman" w:hAnsi="Times New Roman" w:cs="Times New Roman"/>
          <w:i/>
          <w:iCs/>
          <w:sz w:val="24"/>
          <w:szCs w:val="24"/>
        </w:rPr>
      </w:pPr>
    </w:p>
    <w:p w14:paraId="009482F1" w14:textId="06F8BE40" w:rsidR="000A7D1E" w:rsidRPr="00373D25" w:rsidRDefault="000A7D1E" w:rsidP="000A7D1E">
      <w:pPr>
        <w:autoSpaceDE w:val="0"/>
        <w:autoSpaceDN w:val="0"/>
        <w:adjustRightInd w:val="0"/>
        <w:spacing w:after="0" w:line="240" w:lineRule="auto"/>
        <w:jc w:val="center"/>
        <w:rPr>
          <w:rFonts w:ascii="Times New Roman" w:hAnsi="Times New Roman" w:cs="Times New Roman"/>
          <w:i/>
          <w:iCs/>
          <w:sz w:val="24"/>
          <w:szCs w:val="24"/>
        </w:rPr>
      </w:pPr>
      <w:r w:rsidRPr="00373D25">
        <w:rPr>
          <w:i/>
          <w:iCs/>
        </w:rPr>
        <w:t xml:space="preserve">Seminars, I still miss them, and obviously they’re not recorded. </w:t>
      </w:r>
      <w:r w:rsidR="00637B59" w:rsidRPr="00373D25">
        <w:rPr>
          <w:i/>
          <w:iCs/>
        </w:rPr>
        <w:t>So,</w:t>
      </w:r>
      <w:r w:rsidRPr="00373D25">
        <w:rPr>
          <w:i/>
          <w:iCs/>
        </w:rPr>
        <w:t xml:space="preserve"> it's kind of hard. But what I like about it being on Teams is I can access the chat. </w:t>
      </w:r>
      <w:r w:rsidR="00637B59" w:rsidRPr="00373D25">
        <w:rPr>
          <w:i/>
          <w:iCs/>
        </w:rPr>
        <w:t>So,</w:t>
      </w:r>
      <w:r w:rsidRPr="00373D25">
        <w:rPr>
          <w:i/>
          <w:iCs/>
        </w:rPr>
        <w:t xml:space="preserve"> I kind of have a bit of an idea of what they're talking about. And they put seminar work on Moodle before the seminar starts, so I still have that as a guide. Even though I haven't attended the seminar, I still have that template of what's been said, and what to bear in mind</w:t>
      </w:r>
      <w:r w:rsidR="00971B8A" w:rsidRPr="00373D25">
        <w:rPr>
          <w:i/>
          <w:iCs/>
        </w:rPr>
        <w:t>”</w:t>
      </w:r>
    </w:p>
    <w:p w14:paraId="14347AE9" w14:textId="77777777" w:rsidR="0010164C" w:rsidRPr="0010164C" w:rsidRDefault="0010164C" w:rsidP="0010164C">
      <w:pPr>
        <w:autoSpaceDE w:val="0"/>
        <w:autoSpaceDN w:val="0"/>
        <w:adjustRightInd w:val="0"/>
        <w:spacing w:after="0" w:line="400" w:lineRule="atLeast"/>
        <w:rPr>
          <w:rFonts w:ascii="Times New Roman" w:hAnsi="Times New Roman" w:cs="Times New Roman"/>
          <w:i/>
          <w:iCs/>
          <w:sz w:val="24"/>
          <w:szCs w:val="24"/>
        </w:rPr>
      </w:pPr>
    </w:p>
    <w:p w14:paraId="0B4B0B34" w14:textId="46E5D538" w:rsidR="00971B8A" w:rsidRPr="00373D25" w:rsidRDefault="00971B8A" w:rsidP="00971B8A">
      <w:pPr>
        <w:jc w:val="center"/>
        <w:rPr>
          <w:i/>
          <w:iCs/>
        </w:rPr>
      </w:pPr>
      <w:r w:rsidRPr="00373D25">
        <w:rPr>
          <w:i/>
          <w:iCs/>
        </w:rPr>
        <w:t xml:space="preserve">“The one thing that is a real bugbear for me is that I cannot always concentrate for that </w:t>
      </w:r>
      <w:r w:rsidR="00BC4D8C">
        <w:rPr>
          <w:i/>
          <w:iCs/>
        </w:rPr>
        <w:t>period</w:t>
      </w:r>
      <w:r w:rsidRPr="00373D25">
        <w:rPr>
          <w:i/>
          <w:iCs/>
        </w:rPr>
        <w:t xml:space="preserve">, and there’s slide, slides have so much information. In funny texts, there's no consistency in how people do their PowerPoints. And </w:t>
      </w:r>
      <w:proofErr w:type="gramStart"/>
      <w:r w:rsidRPr="00373D25">
        <w:rPr>
          <w:i/>
          <w:iCs/>
        </w:rPr>
        <w:t>so</w:t>
      </w:r>
      <w:proofErr w:type="gramEnd"/>
      <w:r w:rsidRPr="00373D25">
        <w:rPr>
          <w:i/>
          <w:iCs/>
        </w:rPr>
        <w:t xml:space="preserve"> trying to take in information from a screen that's far away, and is now in a different colour and a different font to the one before, and has loads of information on, whilst listening. And then they won’t record them…. </w:t>
      </w:r>
      <w:r w:rsidR="00637B59" w:rsidRPr="00373D25">
        <w:rPr>
          <w:i/>
          <w:iCs/>
        </w:rPr>
        <w:t>So,</w:t>
      </w:r>
      <w:r w:rsidRPr="00373D25">
        <w:rPr>
          <w:i/>
          <w:iCs/>
        </w:rPr>
        <w:t xml:space="preserve"> I think something I really feel that needs to happen is that they do record </w:t>
      </w:r>
      <w:proofErr w:type="gramStart"/>
      <w:r w:rsidRPr="00373D25">
        <w:rPr>
          <w:i/>
          <w:iCs/>
        </w:rPr>
        <w:t>all of</w:t>
      </w:r>
      <w:proofErr w:type="gramEnd"/>
      <w:r w:rsidRPr="00373D25">
        <w:rPr>
          <w:i/>
          <w:iCs/>
        </w:rPr>
        <w:t xml:space="preserve"> the lectures. And even if they don't want to let everybody have access to them, they need to at least give them access to people who have a reason to need them, like me. Because I would come away feeling so overwhelmed and </w:t>
      </w:r>
      <w:proofErr w:type="gramStart"/>
      <w:r w:rsidRPr="00373D25">
        <w:rPr>
          <w:i/>
          <w:iCs/>
        </w:rPr>
        <w:t>actually frustrated</w:t>
      </w:r>
      <w:proofErr w:type="gramEnd"/>
      <w:r w:rsidRPr="00373D25">
        <w:rPr>
          <w:i/>
          <w:iCs/>
        </w:rPr>
        <w:t xml:space="preserve">, and sometimes quite upset.” </w:t>
      </w:r>
    </w:p>
    <w:p w14:paraId="58F97220" w14:textId="01065F8A" w:rsidR="00971B8A" w:rsidRPr="00373D25" w:rsidRDefault="00971B8A" w:rsidP="00971B8A">
      <w:pPr>
        <w:jc w:val="center"/>
        <w:rPr>
          <w:i/>
          <w:iCs/>
        </w:rPr>
      </w:pPr>
      <w:r w:rsidRPr="00373D25">
        <w:rPr>
          <w:i/>
          <w:iCs/>
        </w:rPr>
        <w:t xml:space="preserve">“About half of us have it written down that we need the slides beforehand, and they are never done, they never put them up early, I think there’s been three lectures in the year we've had them early. They don’t tell you they’re there, you just </w:t>
      </w:r>
      <w:proofErr w:type="gramStart"/>
      <w:r w:rsidRPr="00373D25">
        <w:rPr>
          <w:i/>
          <w:iCs/>
        </w:rPr>
        <w:t>have to</w:t>
      </w:r>
      <w:proofErr w:type="gramEnd"/>
      <w:r w:rsidRPr="00373D25">
        <w:rPr>
          <w:i/>
          <w:iCs/>
        </w:rPr>
        <w:t xml:space="preserve"> check Moodle. No one checks Moodle four times a day, like, I’ve got other things to be doing. And then they don’t put them up.”</w:t>
      </w:r>
    </w:p>
    <w:p w14:paraId="03183326" w14:textId="49692B3B" w:rsidR="00373D25" w:rsidRDefault="00971B8A" w:rsidP="00373D25">
      <w:pPr>
        <w:jc w:val="center"/>
        <w:rPr>
          <w:i/>
          <w:iCs/>
        </w:rPr>
      </w:pPr>
      <w:r w:rsidRPr="00373D25">
        <w:rPr>
          <w:i/>
          <w:iCs/>
        </w:rPr>
        <w:t xml:space="preserve">“The lectures were </w:t>
      </w:r>
      <w:proofErr w:type="gramStart"/>
      <w:r w:rsidRPr="00373D25">
        <w:rPr>
          <w:i/>
          <w:iCs/>
        </w:rPr>
        <w:t>really good</w:t>
      </w:r>
      <w:proofErr w:type="gramEnd"/>
      <w:r w:rsidRPr="00373D25">
        <w:rPr>
          <w:i/>
          <w:iCs/>
        </w:rPr>
        <w:t xml:space="preserve">, because obviously, they were all live streamed on Teams, like a Teams live event. </w:t>
      </w:r>
      <w:r w:rsidR="00637B59" w:rsidRPr="00373D25">
        <w:rPr>
          <w:i/>
          <w:iCs/>
        </w:rPr>
        <w:t>So,</w:t>
      </w:r>
      <w:r w:rsidRPr="00373D25">
        <w:rPr>
          <w:i/>
          <w:iCs/>
        </w:rPr>
        <w:t xml:space="preserve"> it's kind of like a YouTube livestream thing where you can, we had a Q&amp;A we could type questions into. And that was either, you could have it have your name, or you could just make it anonymous, which was </w:t>
      </w:r>
      <w:proofErr w:type="gramStart"/>
      <w:r w:rsidRPr="00373D25">
        <w:rPr>
          <w:i/>
          <w:iCs/>
        </w:rPr>
        <w:t>really good</w:t>
      </w:r>
      <w:proofErr w:type="gramEnd"/>
      <w:r w:rsidRPr="00373D25">
        <w:rPr>
          <w:i/>
          <w:iCs/>
        </w:rPr>
        <w:t xml:space="preserve"> for me, because I'm someone who would be quite shy about asking questions.”</w:t>
      </w:r>
    </w:p>
    <w:p w14:paraId="69573B69" w14:textId="77777777" w:rsidR="00637B59" w:rsidRDefault="00BA0B10" w:rsidP="00BA0B10">
      <w:pPr>
        <w:jc w:val="center"/>
        <w:rPr>
          <w:i/>
          <w:iCs/>
        </w:rPr>
      </w:pPr>
      <w:r w:rsidRPr="00BA0B10">
        <w:rPr>
          <w:i/>
          <w:iCs/>
        </w:rPr>
        <w:t xml:space="preserve">Although I liked having the seminar reading beforehand, I do prefer in person seminars as people engage more. I thought it was inconsiderate and rude that so many people did not engage in the seminars, including the breakout rooms. </w:t>
      </w:r>
    </w:p>
    <w:p w14:paraId="0486AA95" w14:textId="231C148D" w:rsidR="00BA0B10" w:rsidRPr="00BA0B10" w:rsidRDefault="00637B59" w:rsidP="00BA0B10">
      <w:pPr>
        <w:jc w:val="center"/>
        <w:rPr>
          <w:i/>
          <w:iCs/>
        </w:rPr>
      </w:pPr>
      <w:r>
        <w:rPr>
          <w:i/>
          <w:iCs/>
        </w:rPr>
        <w:t>“</w:t>
      </w:r>
      <w:r w:rsidR="00BA0B10" w:rsidRPr="00BA0B10">
        <w:rPr>
          <w:i/>
          <w:iCs/>
        </w:rPr>
        <w:t>Often only one or no one would speak during seminar breakout rooms which was a shame</w:t>
      </w:r>
      <w:r>
        <w:rPr>
          <w:i/>
          <w:iCs/>
        </w:rPr>
        <w:t>”</w:t>
      </w:r>
      <w:r w:rsidR="00BA0B10" w:rsidRPr="00BA0B10">
        <w:rPr>
          <w:i/>
          <w:iCs/>
        </w:rPr>
        <w:t>.</w:t>
      </w:r>
    </w:p>
    <w:p w14:paraId="2920C910" w14:textId="6B7C488D" w:rsidR="00BA0B10" w:rsidRDefault="00637B59" w:rsidP="00BA0B10">
      <w:pPr>
        <w:jc w:val="center"/>
        <w:rPr>
          <w:i/>
          <w:iCs/>
        </w:rPr>
      </w:pPr>
      <w:r>
        <w:rPr>
          <w:i/>
          <w:iCs/>
        </w:rPr>
        <w:lastRenderedPageBreak/>
        <w:t>“</w:t>
      </w:r>
      <w:r w:rsidR="00BA0B10" w:rsidRPr="00BA0B10">
        <w:rPr>
          <w:i/>
          <w:iCs/>
        </w:rPr>
        <w:t>Interacting with group work online is hard. I can barely tell when to talk or how people are feeling when in person let alone through a screen. And concentrating all day on my own on online teaching is basically impossible to keep from becoming distracted and disengaging</w:t>
      </w:r>
      <w:r>
        <w:rPr>
          <w:i/>
          <w:iCs/>
        </w:rPr>
        <w:t>”</w:t>
      </w:r>
    </w:p>
    <w:p w14:paraId="02B38B9F" w14:textId="77777777" w:rsidR="00373D25" w:rsidRDefault="00373D25" w:rsidP="00AE642F">
      <w:pPr>
        <w:autoSpaceDE w:val="0"/>
        <w:autoSpaceDN w:val="0"/>
        <w:adjustRightInd w:val="0"/>
        <w:spacing w:after="0" w:line="240" w:lineRule="auto"/>
        <w:rPr>
          <w:rFonts w:ascii="Arial" w:hAnsi="Arial" w:cs="Arial"/>
          <w:b/>
          <w:bCs/>
          <w:sz w:val="24"/>
          <w:szCs w:val="24"/>
        </w:rPr>
      </w:pPr>
    </w:p>
    <w:p w14:paraId="4EF3B70D" w14:textId="5E24A7D3" w:rsidR="000A7D1E" w:rsidRPr="00A030D4" w:rsidRDefault="00BA1B31" w:rsidP="00BA1B31">
      <w:pPr>
        <w:autoSpaceDE w:val="0"/>
        <w:autoSpaceDN w:val="0"/>
        <w:adjustRightInd w:val="0"/>
        <w:spacing w:after="0" w:line="240" w:lineRule="auto"/>
        <w:rPr>
          <w:rFonts w:ascii="Arial" w:hAnsi="Arial" w:cs="Arial"/>
          <w:b/>
          <w:bCs/>
          <w:sz w:val="24"/>
          <w:szCs w:val="24"/>
        </w:rPr>
      </w:pPr>
      <w:r w:rsidRPr="00A030D4">
        <w:rPr>
          <w:rFonts w:ascii="Arial" w:hAnsi="Arial" w:cs="Arial"/>
          <w:b/>
          <w:bCs/>
          <w:sz w:val="24"/>
          <w:szCs w:val="24"/>
        </w:rPr>
        <w:t>Online learning</w:t>
      </w:r>
      <w:r w:rsidR="00373D25" w:rsidRPr="00A030D4">
        <w:rPr>
          <w:rFonts w:ascii="Arial" w:hAnsi="Arial" w:cs="Arial"/>
          <w:b/>
          <w:bCs/>
          <w:sz w:val="24"/>
          <w:szCs w:val="24"/>
        </w:rPr>
        <w:t xml:space="preserve"> during COVID-19 lockdown</w:t>
      </w:r>
    </w:p>
    <w:p w14:paraId="7899ED2C" w14:textId="2273B6F0" w:rsidR="00373D25" w:rsidRPr="00A030D4" w:rsidRDefault="00373D25" w:rsidP="50C87773">
      <w:pPr>
        <w:autoSpaceDE w:val="0"/>
        <w:autoSpaceDN w:val="0"/>
        <w:adjustRightInd w:val="0"/>
        <w:spacing w:after="0" w:line="240" w:lineRule="auto"/>
        <w:rPr>
          <w:rFonts w:ascii="Arial" w:hAnsi="Arial" w:cs="Arial"/>
          <w:sz w:val="24"/>
          <w:szCs w:val="24"/>
        </w:rPr>
      </w:pPr>
      <w:r w:rsidRPr="50C87773">
        <w:rPr>
          <w:rFonts w:ascii="Arial" w:hAnsi="Arial" w:cs="Arial"/>
          <w:sz w:val="24"/>
          <w:szCs w:val="24"/>
        </w:rPr>
        <w:t xml:space="preserve"> </w:t>
      </w:r>
    </w:p>
    <w:p w14:paraId="60ECB8A4" w14:textId="7709A7DF" w:rsidR="00373D25" w:rsidRPr="00A030D4" w:rsidRDefault="2A186358" w:rsidP="50C87773">
      <w:pPr>
        <w:autoSpaceDE w:val="0"/>
        <w:autoSpaceDN w:val="0"/>
        <w:adjustRightInd w:val="0"/>
        <w:spacing w:after="0" w:line="240" w:lineRule="auto"/>
        <w:rPr>
          <w:rFonts w:ascii="Arial" w:hAnsi="Arial" w:cs="Arial"/>
          <w:sz w:val="24"/>
          <w:szCs w:val="24"/>
        </w:rPr>
      </w:pPr>
      <w:r w:rsidRPr="50C87773">
        <w:rPr>
          <w:rFonts w:ascii="Arial" w:hAnsi="Arial" w:cs="Arial"/>
          <w:sz w:val="24"/>
          <w:szCs w:val="24"/>
        </w:rPr>
        <w:t>Figure seven present the ex</w:t>
      </w:r>
      <w:r w:rsidR="00373D25" w:rsidRPr="50C87773">
        <w:rPr>
          <w:rFonts w:ascii="Arial" w:hAnsi="Arial" w:cs="Arial"/>
          <w:sz w:val="24"/>
          <w:szCs w:val="24"/>
        </w:rPr>
        <w:t xml:space="preserve">tent </w:t>
      </w:r>
      <w:r w:rsidR="55E204B0" w:rsidRPr="50C87773">
        <w:rPr>
          <w:rFonts w:ascii="Arial" w:hAnsi="Arial" w:cs="Arial"/>
          <w:sz w:val="24"/>
          <w:szCs w:val="24"/>
        </w:rPr>
        <w:t>to which students</w:t>
      </w:r>
      <w:r w:rsidR="00373D25" w:rsidRPr="50C87773">
        <w:rPr>
          <w:rFonts w:ascii="Arial" w:hAnsi="Arial" w:cs="Arial"/>
          <w:sz w:val="24"/>
          <w:szCs w:val="24"/>
        </w:rPr>
        <w:t xml:space="preserve"> agree</w:t>
      </w:r>
      <w:r w:rsidR="0905A826" w:rsidRPr="50C87773">
        <w:rPr>
          <w:rFonts w:ascii="Arial" w:hAnsi="Arial" w:cs="Arial"/>
          <w:sz w:val="24"/>
          <w:szCs w:val="24"/>
        </w:rPr>
        <w:t>d</w:t>
      </w:r>
      <w:r w:rsidR="00373D25" w:rsidRPr="50C87773">
        <w:rPr>
          <w:rFonts w:ascii="Arial" w:hAnsi="Arial" w:cs="Arial"/>
          <w:sz w:val="24"/>
          <w:szCs w:val="24"/>
        </w:rPr>
        <w:t xml:space="preserve"> </w:t>
      </w:r>
      <w:r w:rsidR="6256B225" w:rsidRPr="50C87773">
        <w:rPr>
          <w:rFonts w:ascii="Arial" w:hAnsi="Arial" w:cs="Arial"/>
          <w:sz w:val="24"/>
          <w:szCs w:val="24"/>
        </w:rPr>
        <w:t>with statements</w:t>
      </w:r>
      <w:r w:rsidR="00373D25" w:rsidRPr="50C87773">
        <w:rPr>
          <w:rFonts w:ascii="Arial" w:hAnsi="Arial" w:cs="Arial"/>
          <w:sz w:val="24"/>
          <w:szCs w:val="24"/>
        </w:rPr>
        <w:t xml:space="preserve"> regarding Online Learning during </w:t>
      </w:r>
      <w:r w:rsidR="00A7239A">
        <w:rPr>
          <w:rFonts w:ascii="Arial" w:hAnsi="Arial" w:cs="Arial"/>
          <w:sz w:val="24"/>
          <w:szCs w:val="24"/>
        </w:rPr>
        <w:t xml:space="preserve">the </w:t>
      </w:r>
      <w:r w:rsidR="00373D25" w:rsidRPr="50C87773">
        <w:rPr>
          <w:rFonts w:ascii="Arial" w:hAnsi="Arial" w:cs="Arial"/>
          <w:sz w:val="24"/>
          <w:szCs w:val="24"/>
        </w:rPr>
        <w:t>COVID-19</w:t>
      </w:r>
      <w:r w:rsidR="5C744DE3" w:rsidRPr="50C87773">
        <w:rPr>
          <w:rFonts w:ascii="Arial" w:hAnsi="Arial" w:cs="Arial"/>
          <w:sz w:val="24"/>
          <w:szCs w:val="24"/>
        </w:rPr>
        <w:t xml:space="preserve"> lockdown</w:t>
      </w:r>
      <w:r w:rsidR="009C7AB8" w:rsidRPr="50C87773">
        <w:rPr>
          <w:rFonts w:ascii="Arial" w:hAnsi="Arial" w:cs="Arial"/>
          <w:sz w:val="24"/>
          <w:szCs w:val="24"/>
        </w:rPr>
        <w:t xml:space="preserve">. </w:t>
      </w:r>
      <w:r w:rsidR="19F53373" w:rsidRPr="50C87773">
        <w:rPr>
          <w:rFonts w:ascii="Arial" w:hAnsi="Arial" w:cs="Arial"/>
          <w:sz w:val="24"/>
          <w:szCs w:val="24"/>
        </w:rPr>
        <w:t>A key point is that 64%</w:t>
      </w:r>
      <w:r w:rsidR="1B193315" w:rsidRPr="50C87773">
        <w:rPr>
          <w:rFonts w:ascii="Arial" w:hAnsi="Arial" w:cs="Arial"/>
          <w:sz w:val="24"/>
          <w:szCs w:val="24"/>
        </w:rPr>
        <w:t xml:space="preserve"> (e.g., aggregated strongly agreed and agree responses)</w:t>
      </w:r>
      <w:r w:rsidR="19F53373" w:rsidRPr="50C87773">
        <w:rPr>
          <w:rFonts w:ascii="Arial" w:hAnsi="Arial" w:cs="Arial"/>
          <w:sz w:val="24"/>
          <w:szCs w:val="24"/>
        </w:rPr>
        <w:t xml:space="preserve"> of students found online learning more</w:t>
      </w:r>
      <w:r w:rsidR="0A57F0D2" w:rsidRPr="50C87773">
        <w:rPr>
          <w:rFonts w:ascii="Arial" w:hAnsi="Arial" w:cs="Arial"/>
          <w:sz w:val="24"/>
          <w:szCs w:val="24"/>
        </w:rPr>
        <w:t xml:space="preserve"> </w:t>
      </w:r>
      <w:r w:rsidR="19F53373" w:rsidRPr="50C87773">
        <w:rPr>
          <w:rFonts w:ascii="Arial" w:hAnsi="Arial" w:cs="Arial"/>
          <w:sz w:val="24"/>
          <w:szCs w:val="24"/>
        </w:rPr>
        <w:t>accessible, and responses to questions on accessibility, grades and participation varied.</w:t>
      </w:r>
    </w:p>
    <w:p w14:paraId="5F42B11C" w14:textId="3CDE332B" w:rsidR="50C87773" w:rsidRDefault="50C87773" w:rsidP="50C87773">
      <w:pPr>
        <w:spacing w:after="0" w:line="240" w:lineRule="auto"/>
        <w:rPr>
          <w:rFonts w:ascii="Arial" w:hAnsi="Arial" w:cs="Arial"/>
          <w:sz w:val="24"/>
          <w:szCs w:val="24"/>
        </w:rPr>
      </w:pPr>
    </w:p>
    <w:p w14:paraId="4A5036DF" w14:textId="35DC59B6" w:rsidR="50C87773" w:rsidRDefault="50C87773" w:rsidP="50C87773">
      <w:pPr>
        <w:spacing w:after="0" w:line="240" w:lineRule="auto"/>
        <w:rPr>
          <w:rFonts w:ascii="Arial" w:hAnsi="Arial" w:cs="Arial"/>
          <w:sz w:val="24"/>
          <w:szCs w:val="24"/>
        </w:rPr>
      </w:pPr>
    </w:p>
    <w:p w14:paraId="20B9F07E" w14:textId="4D67168F" w:rsidR="50C87773" w:rsidRDefault="50C87773" w:rsidP="50C87773">
      <w:pPr>
        <w:spacing w:after="0" w:line="240" w:lineRule="auto"/>
        <w:rPr>
          <w:rFonts w:ascii="Arial" w:hAnsi="Arial" w:cs="Arial"/>
          <w:sz w:val="24"/>
          <w:szCs w:val="24"/>
        </w:rPr>
      </w:pPr>
    </w:p>
    <w:p w14:paraId="0694AD2E" w14:textId="5A280E54" w:rsidR="50C87773" w:rsidRDefault="50C87773" w:rsidP="50C87773">
      <w:pPr>
        <w:spacing w:after="0" w:line="240" w:lineRule="auto"/>
        <w:rPr>
          <w:rFonts w:ascii="Arial" w:hAnsi="Arial" w:cs="Arial"/>
          <w:sz w:val="24"/>
          <w:szCs w:val="24"/>
        </w:rPr>
      </w:pPr>
    </w:p>
    <w:p w14:paraId="6E376FDC" w14:textId="56D7F655" w:rsidR="50C87773" w:rsidRDefault="50C87773" w:rsidP="50C87773">
      <w:pPr>
        <w:spacing w:after="0" w:line="240" w:lineRule="auto"/>
        <w:rPr>
          <w:rFonts w:ascii="Arial" w:hAnsi="Arial" w:cs="Arial"/>
          <w:sz w:val="24"/>
          <w:szCs w:val="24"/>
        </w:rPr>
      </w:pPr>
    </w:p>
    <w:p w14:paraId="1EA4C242" w14:textId="15DF5FC2" w:rsidR="50C87773" w:rsidRDefault="50C87773" w:rsidP="50C87773">
      <w:pPr>
        <w:spacing w:after="0" w:line="240" w:lineRule="auto"/>
        <w:rPr>
          <w:rFonts w:ascii="Arial" w:hAnsi="Arial" w:cs="Arial"/>
          <w:sz w:val="24"/>
          <w:szCs w:val="24"/>
        </w:rPr>
      </w:pPr>
    </w:p>
    <w:p w14:paraId="1AE3ADDC" w14:textId="73A9D7F6" w:rsidR="50C87773" w:rsidRDefault="50C87773" w:rsidP="50C87773">
      <w:pPr>
        <w:spacing w:after="0" w:line="240" w:lineRule="auto"/>
        <w:rPr>
          <w:rFonts w:ascii="Arial" w:hAnsi="Arial" w:cs="Arial"/>
          <w:sz w:val="24"/>
          <w:szCs w:val="24"/>
        </w:rPr>
      </w:pPr>
    </w:p>
    <w:p w14:paraId="34D6597D" w14:textId="74EF89F6" w:rsidR="50C87773" w:rsidRDefault="50C87773" w:rsidP="50C87773">
      <w:pPr>
        <w:spacing w:after="0" w:line="240" w:lineRule="auto"/>
        <w:rPr>
          <w:rFonts w:ascii="Arial" w:hAnsi="Arial" w:cs="Arial"/>
          <w:sz w:val="24"/>
          <w:szCs w:val="24"/>
        </w:rPr>
      </w:pPr>
    </w:p>
    <w:p w14:paraId="665C7C08" w14:textId="5C711C45" w:rsidR="50C87773" w:rsidRDefault="50C87773" w:rsidP="50C87773">
      <w:pPr>
        <w:spacing w:after="0" w:line="240" w:lineRule="auto"/>
        <w:rPr>
          <w:rFonts w:ascii="Arial" w:hAnsi="Arial" w:cs="Arial"/>
          <w:sz w:val="24"/>
          <w:szCs w:val="24"/>
        </w:rPr>
      </w:pPr>
    </w:p>
    <w:p w14:paraId="5E5AE79A" w14:textId="57834BA0" w:rsidR="50C87773" w:rsidRDefault="50C87773" w:rsidP="50C87773">
      <w:pPr>
        <w:spacing w:after="0" w:line="240" w:lineRule="auto"/>
        <w:rPr>
          <w:rFonts w:ascii="Arial" w:hAnsi="Arial" w:cs="Arial"/>
          <w:sz w:val="24"/>
          <w:szCs w:val="24"/>
        </w:rPr>
      </w:pPr>
    </w:p>
    <w:p w14:paraId="69FFE7E1" w14:textId="0C37F65C" w:rsidR="50C87773" w:rsidRDefault="50C87773" w:rsidP="50C87773">
      <w:pPr>
        <w:spacing w:after="0" w:line="240" w:lineRule="auto"/>
        <w:rPr>
          <w:rFonts w:ascii="Arial" w:hAnsi="Arial" w:cs="Arial"/>
          <w:sz w:val="24"/>
          <w:szCs w:val="24"/>
        </w:rPr>
      </w:pPr>
    </w:p>
    <w:p w14:paraId="77A92F56" w14:textId="7A9451EF" w:rsidR="50C87773" w:rsidRDefault="50C87773" w:rsidP="50C87773">
      <w:pPr>
        <w:spacing w:after="0" w:line="240" w:lineRule="auto"/>
        <w:rPr>
          <w:rFonts w:ascii="Arial" w:hAnsi="Arial" w:cs="Arial"/>
          <w:sz w:val="24"/>
          <w:szCs w:val="24"/>
        </w:rPr>
      </w:pPr>
    </w:p>
    <w:p w14:paraId="076CC05B" w14:textId="4790BBFC" w:rsidR="19F53373" w:rsidRDefault="19F53373" w:rsidP="50C87773">
      <w:pPr>
        <w:spacing w:after="0" w:line="240" w:lineRule="auto"/>
        <w:rPr>
          <w:rFonts w:ascii="Arial" w:hAnsi="Arial" w:cs="Arial"/>
          <w:sz w:val="24"/>
          <w:szCs w:val="24"/>
        </w:rPr>
      </w:pPr>
      <w:r w:rsidRPr="50C87773">
        <w:rPr>
          <w:rFonts w:ascii="Arial" w:hAnsi="Arial" w:cs="Arial"/>
          <w:sz w:val="24"/>
          <w:szCs w:val="24"/>
        </w:rPr>
        <w:t>Figure 7: Online learning during covid-19 lockdown</w:t>
      </w:r>
    </w:p>
    <w:p w14:paraId="33DF59C9" w14:textId="56BC4293" w:rsidR="50C87773" w:rsidRDefault="50C87773" w:rsidP="50C87773">
      <w:pPr>
        <w:spacing w:after="0" w:line="240" w:lineRule="auto"/>
        <w:rPr>
          <w:rFonts w:ascii="Arial" w:hAnsi="Arial" w:cs="Arial"/>
          <w:sz w:val="24"/>
          <w:szCs w:val="24"/>
        </w:rPr>
      </w:pPr>
    </w:p>
    <w:p w14:paraId="14E10ACB" w14:textId="3D3900FA" w:rsidR="1FBA477B" w:rsidRDefault="1FBA477B" w:rsidP="50C87773">
      <w:pPr>
        <w:spacing w:after="0" w:line="240" w:lineRule="auto"/>
      </w:pPr>
      <w:r>
        <w:rPr>
          <w:noProof/>
        </w:rPr>
        <w:drawing>
          <wp:inline distT="0" distB="0" distL="0" distR="0" wp14:anchorId="3D65C9C6" wp14:editId="014FF4DF">
            <wp:extent cx="6448425" cy="3801884"/>
            <wp:effectExtent l="0" t="0" r="0" b="0"/>
            <wp:docPr id="1258258485" name="Picture 1258258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448425" cy="3801884"/>
                    </a:xfrm>
                    <a:prstGeom prst="rect">
                      <a:avLst/>
                    </a:prstGeom>
                  </pic:spPr>
                </pic:pic>
              </a:graphicData>
            </a:graphic>
          </wp:inline>
        </w:drawing>
      </w:r>
    </w:p>
    <w:p w14:paraId="1B00DA5D" w14:textId="023C49FE" w:rsidR="00135234" w:rsidRDefault="00135234" w:rsidP="50C87773">
      <w:pPr>
        <w:autoSpaceDE w:val="0"/>
        <w:autoSpaceDN w:val="0"/>
        <w:adjustRightInd w:val="0"/>
        <w:spacing w:after="0" w:line="240" w:lineRule="auto"/>
        <w:rPr>
          <w:rFonts w:ascii="Arial" w:hAnsi="Arial" w:cs="Arial"/>
          <w:sz w:val="24"/>
          <w:szCs w:val="24"/>
        </w:rPr>
      </w:pPr>
    </w:p>
    <w:p w14:paraId="3C770294" w14:textId="0F4B43F3" w:rsidR="007F47BD" w:rsidRPr="00373D25" w:rsidRDefault="007F47BD" w:rsidP="000A7D1E">
      <w:pPr>
        <w:ind w:left="360"/>
        <w:jc w:val="center"/>
        <w:rPr>
          <w:rFonts w:ascii="Arial" w:hAnsi="Arial" w:cs="Arial"/>
          <w:i/>
          <w:iCs/>
          <w:sz w:val="20"/>
          <w:szCs w:val="20"/>
        </w:rPr>
      </w:pPr>
      <w:r w:rsidRPr="00373D25">
        <w:rPr>
          <w:rFonts w:ascii="Arial" w:hAnsi="Arial" w:cs="Arial"/>
          <w:i/>
          <w:iCs/>
          <w:sz w:val="20"/>
          <w:szCs w:val="20"/>
        </w:rPr>
        <w:t>“</w:t>
      </w:r>
      <w:proofErr w:type="gramStart"/>
      <w:r w:rsidRPr="00373D25">
        <w:rPr>
          <w:rFonts w:ascii="Arial" w:hAnsi="Arial" w:cs="Arial"/>
          <w:i/>
          <w:iCs/>
          <w:sz w:val="20"/>
          <w:szCs w:val="20"/>
        </w:rPr>
        <w:t>on</w:t>
      </w:r>
      <w:proofErr w:type="gramEnd"/>
      <w:r w:rsidRPr="00373D25">
        <w:rPr>
          <w:rFonts w:ascii="Arial" w:hAnsi="Arial" w:cs="Arial"/>
          <w:i/>
          <w:iCs/>
          <w:sz w:val="20"/>
          <w:szCs w:val="20"/>
        </w:rPr>
        <w:t xml:space="preserve"> the whole</w:t>
      </w:r>
      <w:r w:rsidR="000A7D1E" w:rsidRPr="00373D25">
        <w:rPr>
          <w:rFonts w:ascii="Arial" w:hAnsi="Arial" w:cs="Arial"/>
          <w:i/>
          <w:iCs/>
          <w:sz w:val="20"/>
          <w:szCs w:val="20"/>
        </w:rPr>
        <w:t>,</w:t>
      </w:r>
      <w:r w:rsidRPr="00373D25">
        <w:rPr>
          <w:rFonts w:ascii="Arial" w:hAnsi="Arial" w:cs="Arial"/>
          <w:i/>
          <w:iCs/>
          <w:sz w:val="20"/>
          <w:szCs w:val="20"/>
        </w:rPr>
        <w:t xml:space="preserve"> it’s [online learning] been, in terms of lectures, it’s been more accessible for me”</w:t>
      </w:r>
    </w:p>
    <w:p w14:paraId="633435C5" w14:textId="6AAB1427" w:rsidR="00135234" w:rsidRPr="00373D25" w:rsidRDefault="00A7239A" w:rsidP="000A7D1E">
      <w:pPr>
        <w:autoSpaceDE w:val="0"/>
        <w:autoSpaceDN w:val="0"/>
        <w:adjustRightInd w:val="0"/>
        <w:spacing w:after="0" w:line="240" w:lineRule="auto"/>
        <w:jc w:val="center"/>
        <w:rPr>
          <w:rFonts w:ascii="Arial" w:hAnsi="Arial" w:cs="Arial"/>
          <w:i/>
          <w:iCs/>
          <w:sz w:val="20"/>
          <w:szCs w:val="20"/>
        </w:rPr>
      </w:pPr>
      <w:r>
        <w:rPr>
          <w:rFonts w:ascii="Arial" w:hAnsi="Arial" w:cs="Arial"/>
          <w:i/>
          <w:iCs/>
          <w:sz w:val="20"/>
          <w:szCs w:val="20"/>
        </w:rPr>
        <w:t>“</w:t>
      </w:r>
      <w:r w:rsidR="007F47BD" w:rsidRPr="00373D25">
        <w:rPr>
          <w:rFonts w:ascii="Arial" w:hAnsi="Arial" w:cs="Arial"/>
          <w:i/>
          <w:iCs/>
          <w:sz w:val="20"/>
          <w:szCs w:val="20"/>
        </w:rPr>
        <w:t xml:space="preserve">Some people present their content in a really great way, it’s very simple, it slowly builds on things, it ticks all the boxes for inclusive teaching, and some of them are just like “I’m </w:t>
      </w:r>
      <w:proofErr w:type="spellStart"/>
      <w:r w:rsidR="007F47BD" w:rsidRPr="00373D25">
        <w:rPr>
          <w:rFonts w:ascii="Arial" w:hAnsi="Arial" w:cs="Arial"/>
          <w:i/>
          <w:iCs/>
          <w:sz w:val="20"/>
          <w:szCs w:val="20"/>
        </w:rPr>
        <w:t>gonna</w:t>
      </w:r>
      <w:proofErr w:type="spellEnd"/>
      <w:r w:rsidR="007F47BD" w:rsidRPr="00373D25">
        <w:rPr>
          <w:rFonts w:ascii="Arial" w:hAnsi="Arial" w:cs="Arial"/>
          <w:i/>
          <w:iCs/>
          <w:sz w:val="20"/>
          <w:szCs w:val="20"/>
        </w:rPr>
        <w:t xml:space="preserve"> copy the whole textbook and put it on one PowerPoint slide, have fun”.”</w:t>
      </w:r>
    </w:p>
    <w:p w14:paraId="0195C512" w14:textId="69B5EA0D" w:rsidR="007F47BD" w:rsidRPr="00373D25" w:rsidRDefault="007F47BD" w:rsidP="000A7D1E">
      <w:pPr>
        <w:autoSpaceDE w:val="0"/>
        <w:autoSpaceDN w:val="0"/>
        <w:adjustRightInd w:val="0"/>
        <w:spacing w:after="0" w:line="240" w:lineRule="auto"/>
        <w:jc w:val="center"/>
        <w:rPr>
          <w:rFonts w:ascii="Arial" w:hAnsi="Arial" w:cs="Arial"/>
          <w:i/>
          <w:iCs/>
          <w:sz w:val="20"/>
          <w:szCs w:val="20"/>
        </w:rPr>
      </w:pPr>
    </w:p>
    <w:p w14:paraId="02E0DC81" w14:textId="698923A8" w:rsidR="007F47BD" w:rsidRPr="00373D25" w:rsidRDefault="007F47BD" w:rsidP="000A7D1E">
      <w:pPr>
        <w:pStyle w:val="ListParagraph"/>
        <w:jc w:val="center"/>
        <w:rPr>
          <w:rFonts w:ascii="Arial" w:hAnsi="Arial" w:cs="Arial"/>
          <w:i/>
          <w:iCs/>
          <w:sz w:val="20"/>
          <w:szCs w:val="20"/>
        </w:rPr>
      </w:pPr>
      <w:r w:rsidRPr="00373D25">
        <w:rPr>
          <w:rFonts w:ascii="Arial" w:hAnsi="Arial" w:cs="Arial"/>
          <w:i/>
          <w:iCs/>
          <w:sz w:val="20"/>
          <w:szCs w:val="20"/>
        </w:rPr>
        <w:t>“I think keeping that element of having it all digitised is really helpful and like I know some neurodiverse students prefer having things printed out but maybe having- still keeping things available online as well is really helpful”</w:t>
      </w:r>
    </w:p>
    <w:p w14:paraId="34D362E8" w14:textId="77777777" w:rsidR="00135234" w:rsidRPr="00373D25" w:rsidRDefault="00135234" w:rsidP="000A7D1E">
      <w:pPr>
        <w:autoSpaceDE w:val="0"/>
        <w:autoSpaceDN w:val="0"/>
        <w:adjustRightInd w:val="0"/>
        <w:spacing w:after="0" w:line="240" w:lineRule="auto"/>
        <w:jc w:val="center"/>
        <w:rPr>
          <w:rFonts w:ascii="Arial" w:hAnsi="Arial" w:cs="Arial"/>
          <w:i/>
          <w:iCs/>
          <w:sz w:val="20"/>
          <w:szCs w:val="20"/>
        </w:rPr>
      </w:pPr>
    </w:p>
    <w:p w14:paraId="3141102C" w14:textId="77777777" w:rsidR="00135234" w:rsidRPr="00373D25" w:rsidRDefault="00135234" w:rsidP="00373D25">
      <w:pPr>
        <w:autoSpaceDE w:val="0"/>
        <w:autoSpaceDN w:val="0"/>
        <w:adjustRightInd w:val="0"/>
        <w:spacing w:after="0" w:line="240" w:lineRule="auto"/>
        <w:rPr>
          <w:rFonts w:ascii="Arial" w:hAnsi="Arial" w:cs="Arial"/>
          <w:i/>
          <w:iCs/>
          <w:sz w:val="20"/>
          <w:szCs w:val="20"/>
        </w:rPr>
      </w:pPr>
    </w:p>
    <w:p w14:paraId="76950817" w14:textId="64C04483" w:rsidR="00135234" w:rsidRDefault="007F47BD" w:rsidP="000A7D1E">
      <w:pPr>
        <w:autoSpaceDE w:val="0"/>
        <w:autoSpaceDN w:val="0"/>
        <w:adjustRightInd w:val="0"/>
        <w:spacing w:after="0" w:line="240" w:lineRule="auto"/>
        <w:jc w:val="center"/>
        <w:rPr>
          <w:rFonts w:ascii="Arial" w:hAnsi="Arial" w:cs="Arial"/>
          <w:i/>
          <w:iCs/>
          <w:sz w:val="20"/>
          <w:szCs w:val="20"/>
        </w:rPr>
      </w:pPr>
      <w:r w:rsidRPr="00373D25">
        <w:rPr>
          <w:rFonts w:ascii="Arial" w:hAnsi="Arial" w:cs="Arial"/>
          <w:i/>
          <w:iCs/>
          <w:sz w:val="20"/>
          <w:szCs w:val="20"/>
        </w:rPr>
        <w:t>“The transcripts of lectures aren't great. I mean, they are alright. But for complex terminology, it just doesn't pick it up. And I follow much better if I can read what I'm hearing at the same time. And the Disability Services have tried to help in the sense that they've got people to update those transcripts. But they've not been updated. Like, I mean, it's taken two months after the lecture was released</w:t>
      </w:r>
      <w:r w:rsidR="000C53AE">
        <w:rPr>
          <w:rFonts w:ascii="Arial" w:hAnsi="Arial" w:cs="Arial"/>
          <w:i/>
          <w:iCs/>
          <w:sz w:val="20"/>
          <w:szCs w:val="20"/>
        </w:rPr>
        <w:t>”.</w:t>
      </w:r>
    </w:p>
    <w:p w14:paraId="139FC641" w14:textId="77777777" w:rsidR="000C53AE" w:rsidRDefault="000C53AE" w:rsidP="000A7D1E">
      <w:pPr>
        <w:autoSpaceDE w:val="0"/>
        <w:autoSpaceDN w:val="0"/>
        <w:adjustRightInd w:val="0"/>
        <w:spacing w:after="0" w:line="240" w:lineRule="auto"/>
        <w:jc w:val="center"/>
        <w:rPr>
          <w:rFonts w:ascii="Arial" w:hAnsi="Arial" w:cs="Arial"/>
          <w:i/>
          <w:iCs/>
          <w:sz w:val="20"/>
          <w:szCs w:val="20"/>
        </w:rPr>
      </w:pPr>
    </w:p>
    <w:p w14:paraId="5F0B021D" w14:textId="77777777" w:rsidR="000C53AE" w:rsidRPr="00BA0B10" w:rsidRDefault="000C53AE" w:rsidP="000A7D1E">
      <w:pPr>
        <w:autoSpaceDE w:val="0"/>
        <w:autoSpaceDN w:val="0"/>
        <w:adjustRightInd w:val="0"/>
        <w:spacing w:after="0" w:line="240" w:lineRule="auto"/>
        <w:jc w:val="center"/>
        <w:rPr>
          <w:rFonts w:ascii="Arial" w:hAnsi="Arial" w:cs="Arial"/>
          <w:i/>
          <w:iCs/>
          <w:sz w:val="18"/>
          <w:szCs w:val="18"/>
        </w:rPr>
      </w:pPr>
    </w:p>
    <w:p w14:paraId="132758E0" w14:textId="77777777" w:rsidR="000C53AE" w:rsidRPr="00BA0B10" w:rsidRDefault="000C53AE" w:rsidP="000C53AE">
      <w:pPr>
        <w:autoSpaceDE w:val="0"/>
        <w:autoSpaceDN w:val="0"/>
        <w:adjustRightInd w:val="0"/>
        <w:spacing w:after="0" w:line="240" w:lineRule="auto"/>
        <w:jc w:val="center"/>
        <w:rPr>
          <w:rFonts w:ascii="Arial" w:hAnsi="Arial" w:cs="Arial"/>
          <w:i/>
          <w:iCs/>
          <w:sz w:val="20"/>
          <w:szCs w:val="20"/>
        </w:rPr>
      </w:pPr>
      <w:r w:rsidRPr="00BA0B10">
        <w:rPr>
          <w:rFonts w:ascii="Arial" w:hAnsi="Arial" w:cs="Arial"/>
          <w:i/>
          <w:iCs/>
          <w:sz w:val="20"/>
          <w:szCs w:val="20"/>
        </w:rPr>
        <w:t>I now find it very difficult to focus on online learning as there are too many distractions at home</w:t>
      </w:r>
    </w:p>
    <w:p w14:paraId="1A89E38A" w14:textId="77777777" w:rsidR="0037109B" w:rsidRPr="00BA0B10" w:rsidRDefault="000C53AE" w:rsidP="0037109B">
      <w:pPr>
        <w:autoSpaceDE w:val="0"/>
        <w:autoSpaceDN w:val="0"/>
        <w:adjustRightInd w:val="0"/>
        <w:spacing w:after="0" w:line="240" w:lineRule="auto"/>
        <w:jc w:val="center"/>
        <w:rPr>
          <w:rFonts w:ascii="Arial" w:hAnsi="Arial" w:cs="Arial"/>
          <w:i/>
          <w:iCs/>
        </w:rPr>
      </w:pPr>
      <w:r w:rsidRPr="00BA0B10">
        <w:rPr>
          <w:rFonts w:ascii="Arial" w:hAnsi="Arial" w:cs="Arial"/>
          <w:i/>
          <w:iCs/>
          <w:sz w:val="20"/>
          <w:szCs w:val="20"/>
        </w:rPr>
        <w:t xml:space="preserve">The accessibility of online teaching resources varied widely between modules. Some were </w:t>
      </w:r>
      <w:proofErr w:type="gramStart"/>
      <w:r w:rsidRPr="00BA0B10">
        <w:rPr>
          <w:rFonts w:ascii="Arial" w:hAnsi="Arial" w:cs="Arial"/>
          <w:i/>
          <w:iCs/>
          <w:sz w:val="20"/>
          <w:szCs w:val="20"/>
        </w:rPr>
        <w:t>really well</w:t>
      </w:r>
      <w:proofErr w:type="gramEnd"/>
      <w:r w:rsidRPr="00BA0B10">
        <w:rPr>
          <w:rFonts w:ascii="Arial" w:hAnsi="Arial" w:cs="Arial"/>
          <w:i/>
          <w:iCs/>
          <w:sz w:val="20"/>
          <w:szCs w:val="20"/>
        </w:rPr>
        <w:t xml:space="preserve"> organised with videos in </w:t>
      </w:r>
      <w:r w:rsidR="0037109B" w:rsidRPr="00BA0B10">
        <w:rPr>
          <w:rFonts w:ascii="Arial" w:hAnsi="Arial" w:cs="Arial"/>
          <w:i/>
          <w:iCs/>
          <w:sz w:val="20"/>
          <w:szCs w:val="20"/>
        </w:rPr>
        <w:t>concise</w:t>
      </w:r>
      <w:r w:rsidRPr="00BA0B10">
        <w:rPr>
          <w:rFonts w:ascii="Arial" w:hAnsi="Arial" w:cs="Arial"/>
          <w:i/>
          <w:iCs/>
          <w:sz w:val="20"/>
          <w:szCs w:val="20"/>
        </w:rPr>
        <w:t xml:space="preserve"> short format (as requested by the department). However, some modules had </w:t>
      </w:r>
      <w:r w:rsidR="0037109B" w:rsidRPr="00BA0B10">
        <w:rPr>
          <w:rFonts w:ascii="Arial" w:hAnsi="Arial" w:cs="Arial"/>
          <w:i/>
          <w:iCs/>
          <w:sz w:val="20"/>
          <w:szCs w:val="20"/>
        </w:rPr>
        <w:t>mostly</w:t>
      </w:r>
      <w:r w:rsidRPr="00BA0B10">
        <w:rPr>
          <w:rFonts w:ascii="Arial" w:hAnsi="Arial" w:cs="Arial"/>
          <w:i/>
          <w:iCs/>
          <w:sz w:val="20"/>
          <w:szCs w:val="20"/>
        </w:rPr>
        <w:t xml:space="preserve"> long, less digestible videos. All lectures did at least make a large effort to produce clear and accurate subtitling though</w:t>
      </w:r>
      <w:r w:rsidR="0037109B" w:rsidRPr="00BA0B10">
        <w:rPr>
          <w:rFonts w:ascii="Arial" w:hAnsi="Arial" w:cs="Arial"/>
          <w:i/>
          <w:iCs/>
          <w:sz w:val="20"/>
          <w:szCs w:val="20"/>
        </w:rPr>
        <w:t>”</w:t>
      </w:r>
      <w:r w:rsidRPr="00BA0B10">
        <w:rPr>
          <w:rFonts w:ascii="Arial" w:hAnsi="Arial" w:cs="Arial"/>
          <w:i/>
          <w:iCs/>
        </w:rPr>
        <w:t>.</w:t>
      </w:r>
    </w:p>
    <w:p w14:paraId="3085E08A" w14:textId="77777777" w:rsidR="0037109B" w:rsidRDefault="0037109B" w:rsidP="0037109B">
      <w:pPr>
        <w:autoSpaceDE w:val="0"/>
        <w:autoSpaceDN w:val="0"/>
        <w:adjustRightInd w:val="0"/>
        <w:spacing w:after="0" w:line="240" w:lineRule="auto"/>
        <w:jc w:val="center"/>
        <w:rPr>
          <w:rFonts w:ascii="Arial" w:hAnsi="Arial" w:cs="Arial"/>
          <w:i/>
          <w:iCs/>
          <w:sz w:val="24"/>
          <w:szCs w:val="24"/>
        </w:rPr>
      </w:pPr>
    </w:p>
    <w:p w14:paraId="5A7DF552" w14:textId="4907ADF1" w:rsidR="00E10A68" w:rsidRPr="0037109B" w:rsidRDefault="000C53AE" w:rsidP="0037109B">
      <w:pPr>
        <w:autoSpaceDE w:val="0"/>
        <w:autoSpaceDN w:val="0"/>
        <w:adjustRightInd w:val="0"/>
        <w:spacing w:after="0" w:line="240" w:lineRule="auto"/>
        <w:jc w:val="center"/>
        <w:rPr>
          <w:rFonts w:ascii="Arial" w:hAnsi="Arial" w:cs="Arial"/>
          <w:i/>
          <w:iCs/>
          <w:sz w:val="24"/>
          <w:szCs w:val="24"/>
        </w:rPr>
      </w:pPr>
      <w:r w:rsidRPr="50C87773">
        <w:rPr>
          <w:rFonts w:ascii="Arial" w:hAnsi="Arial" w:cs="Arial"/>
          <w:i/>
          <w:iCs/>
        </w:rPr>
        <w:t xml:space="preserve">online learning- can produce greater fatigue, as often </w:t>
      </w:r>
      <w:proofErr w:type="gramStart"/>
      <w:r w:rsidRPr="50C87773">
        <w:rPr>
          <w:rFonts w:ascii="Arial" w:hAnsi="Arial" w:cs="Arial"/>
          <w:i/>
          <w:iCs/>
        </w:rPr>
        <w:t>have to</w:t>
      </w:r>
      <w:proofErr w:type="gramEnd"/>
      <w:r w:rsidRPr="50C87773">
        <w:rPr>
          <w:rFonts w:ascii="Arial" w:hAnsi="Arial" w:cs="Arial"/>
          <w:i/>
          <w:iCs/>
        </w:rPr>
        <w:t xml:space="preserve"> read handout on screen as well as presentation slides (So maybe think about the amount of text on slides), some fonts used make it difficult to read for prolonged periods</w:t>
      </w:r>
      <w:r w:rsidRPr="50C87773">
        <w:rPr>
          <w:rFonts w:ascii="Times New Roman" w:hAnsi="Times New Roman" w:cs="Times New Roman"/>
          <w:i/>
          <w:iCs/>
          <w:sz w:val="24"/>
          <w:szCs w:val="24"/>
        </w:rPr>
        <w:t>.</w:t>
      </w:r>
    </w:p>
    <w:p w14:paraId="3DAF7E29" w14:textId="1C7CD8AD" w:rsidR="50C87773" w:rsidRDefault="50C87773" w:rsidP="50C87773">
      <w:pPr>
        <w:spacing w:after="0" w:line="240" w:lineRule="auto"/>
        <w:jc w:val="center"/>
        <w:rPr>
          <w:rFonts w:ascii="Times New Roman" w:hAnsi="Times New Roman" w:cs="Times New Roman"/>
          <w:i/>
          <w:iCs/>
          <w:sz w:val="24"/>
          <w:szCs w:val="24"/>
        </w:rPr>
      </w:pPr>
    </w:p>
    <w:p w14:paraId="28103424" w14:textId="65355F3E" w:rsidR="50C87773" w:rsidRDefault="50C87773" w:rsidP="50C87773">
      <w:pPr>
        <w:spacing w:after="0" w:line="240" w:lineRule="auto"/>
        <w:jc w:val="center"/>
        <w:rPr>
          <w:rFonts w:ascii="Times New Roman" w:hAnsi="Times New Roman" w:cs="Times New Roman"/>
          <w:i/>
          <w:iCs/>
          <w:sz w:val="24"/>
          <w:szCs w:val="24"/>
        </w:rPr>
      </w:pPr>
    </w:p>
    <w:p w14:paraId="05CBB451" w14:textId="46A8BFC1" w:rsidR="00E10A68" w:rsidRDefault="0037109B" w:rsidP="000A7D1E">
      <w:pPr>
        <w:autoSpaceDE w:val="0"/>
        <w:autoSpaceDN w:val="0"/>
        <w:adjustRightInd w:val="0"/>
        <w:spacing w:after="0" w:line="240" w:lineRule="auto"/>
        <w:jc w:val="center"/>
        <w:rPr>
          <w:rFonts w:ascii="Times New Roman" w:hAnsi="Times New Roman" w:cs="Times New Roman"/>
          <w:sz w:val="24"/>
          <w:szCs w:val="24"/>
        </w:rPr>
      </w:pPr>
      <w:r w:rsidRPr="00E10A68">
        <w:rPr>
          <w:rFonts w:ascii="Times New Roman" w:hAnsi="Times New Roman" w:cs="Times New Roman"/>
          <w:noProof/>
          <w:sz w:val="24"/>
          <w:szCs w:val="24"/>
        </w:rPr>
        <mc:AlternateContent>
          <mc:Choice Requires="wps">
            <w:drawing>
              <wp:anchor distT="45720" distB="45720" distL="182880" distR="182880" simplePos="0" relativeHeight="251662848" behindDoc="1" locked="0" layoutInCell="1" allowOverlap="0" wp14:anchorId="252077D2" wp14:editId="52D13AB6">
                <wp:simplePos x="0" y="0"/>
                <wp:positionH relativeFrom="margin">
                  <wp:align>left</wp:align>
                </wp:positionH>
                <wp:positionV relativeFrom="paragraph">
                  <wp:posOffset>537591</wp:posOffset>
                </wp:positionV>
                <wp:extent cx="6470650" cy="2336800"/>
                <wp:effectExtent l="38100" t="38100" r="44450" b="44450"/>
                <wp:wrapSquare wrapText="bothSides"/>
                <wp:docPr id="1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0650" cy="2336800"/>
                        </a:xfrm>
                        <a:prstGeom prst="rect">
                          <a:avLst/>
                        </a:prstGeom>
                        <a:solidFill>
                          <a:schemeClr val="tx2"/>
                        </a:solidFill>
                        <a:ln w="76200" cmpd="dbl">
                          <a:solidFill>
                            <a:schemeClr val="tx2"/>
                          </a:solidFill>
                          <a:miter lim="800000"/>
                          <a:headEnd/>
                          <a:tailEnd/>
                        </a:ln>
                      </wps:spPr>
                      <wps:txbx>
                        <w:txbxContent>
                          <w:p w14:paraId="6EA3E182" w14:textId="35DA81BD" w:rsidR="00373D25" w:rsidRPr="00373D25" w:rsidRDefault="00373D25" w:rsidP="00373D25">
                            <w:pPr>
                              <w:rPr>
                                <w:rFonts w:ascii="Arial" w:hAnsi="Arial" w:cs="Arial"/>
                                <w:color w:val="FFFFFF" w:themeColor="background1"/>
                                <w:sz w:val="28"/>
                                <w:szCs w:val="28"/>
                              </w:rPr>
                            </w:pPr>
                            <w:r w:rsidRPr="00373D25">
                              <w:rPr>
                                <w:rFonts w:ascii="Arial" w:hAnsi="Arial" w:cs="Arial"/>
                                <w:color w:val="FFFFFF" w:themeColor="background1"/>
                                <w:sz w:val="28"/>
                                <w:szCs w:val="28"/>
                              </w:rPr>
                              <w:t>Learning and Teaching recommendations</w:t>
                            </w:r>
                          </w:p>
                          <w:p w14:paraId="78E6410F" w14:textId="37968B06" w:rsidR="00373D25" w:rsidRPr="00373D25" w:rsidRDefault="00373D25" w:rsidP="00373D25">
                            <w:pPr>
                              <w:pStyle w:val="ListParagraph"/>
                              <w:numPr>
                                <w:ilvl w:val="0"/>
                                <w:numId w:val="13"/>
                              </w:numPr>
                              <w:rPr>
                                <w:color w:val="FFFFFF" w:themeColor="background1"/>
                              </w:rPr>
                            </w:pPr>
                            <w:r w:rsidRPr="00373D25">
                              <w:rPr>
                                <w:color w:val="FFFFFF" w:themeColor="background1"/>
                              </w:rPr>
                              <w:t xml:space="preserve">Encourage feedback approaches </w:t>
                            </w:r>
                            <w:r w:rsidR="007340DE">
                              <w:rPr>
                                <w:color w:val="FFFFFF" w:themeColor="background1"/>
                              </w:rPr>
                              <w:t>that</w:t>
                            </w:r>
                            <w:r w:rsidRPr="00373D25">
                              <w:rPr>
                                <w:color w:val="FFFFFF" w:themeColor="background1"/>
                              </w:rPr>
                              <w:t xml:space="preserve"> close the feedback loop</w:t>
                            </w:r>
                          </w:p>
                          <w:p w14:paraId="4B931141" w14:textId="77D2B4CC" w:rsidR="00373D25" w:rsidRDefault="00373D25" w:rsidP="00373D25">
                            <w:pPr>
                              <w:pStyle w:val="ListParagraph"/>
                              <w:numPr>
                                <w:ilvl w:val="0"/>
                                <w:numId w:val="13"/>
                              </w:numPr>
                              <w:rPr>
                                <w:color w:val="FFFFFF" w:themeColor="background1"/>
                              </w:rPr>
                            </w:pPr>
                            <w:r w:rsidRPr="00373D25">
                              <w:rPr>
                                <w:color w:val="FFFFFF" w:themeColor="background1"/>
                              </w:rPr>
                              <w:t>Provide training on accessibility design of educational material and learning and teaching environments</w:t>
                            </w:r>
                          </w:p>
                          <w:p w14:paraId="696EE4ED" w14:textId="1F9F6F4D" w:rsidR="007340DE" w:rsidRPr="00373D25" w:rsidRDefault="007340DE" w:rsidP="00373D25">
                            <w:pPr>
                              <w:pStyle w:val="ListParagraph"/>
                              <w:numPr>
                                <w:ilvl w:val="0"/>
                                <w:numId w:val="13"/>
                              </w:numPr>
                              <w:rPr>
                                <w:color w:val="FFFFFF" w:themeColor="background1"/>
                              </w:rPr>
                            </w:pPr>
                            <w:r>
                              <w:rPr>
                                <w:color w:val="FFFFFF" w:themeColor="background1"/>
                              </w:rPr>
                              <w:t>Name person to be a member of digital accessibility network on TEAMS</w:t>
                            </w:r>
                          </w:p>
                          <w:p w14:paraId="0F7F97D6" w14:textId="3A1C361E" w:rsidR="00373D25" w:rsidRPr="00373D25" w:rsidRDefault="00373D25" w:rsidP="00373D25">
                            <w:pPr>
                              <w:pStyle w:val="ListParagraph"/>
                              <w:numPr>
                                <w:ilvl w:val="0"/>
                                <w:numId w:val="13"/>
                              </w:numPr>
                              <w:rPr>
                                <w:color w:val="FFFFFF" w:themeColor="background1"/>
                              </w:rPr>
                            </w:pPr>
                            <w:r w:rsidRPr="00373D25">
                              <w:rPr>
                                <w:color w:val="FFFFFF" w:themeColor="background1"/>
                              </w:rPr>
                              <w:t xml:space="preserve">Where appropriate look at blended learning approaches </w:t>
                            </w:r>
                          </w:p>
                          <w:p w14:paraId="6754E786" w14:textId="551FCA30" w:rsidR="00373D25" w:rsidRDefault="00373D25" w:rsidP="00373D25">
                            <w:pPr>
                              <w:pStyle w:val="ListParagraph"/>
                              <w:numPr>
                                <w:ilvl w:val="0"/>
                                <w:numId w:val="13"/>
                              </w:numPr>
                              <w:rPr>
                                <w:color w:val="FFFFFF" w:themeColor="background1"/>
                              </w:rPr>
                            </w:pPr>
                            <w:r w:rsidRPr="00373D25">
                              <w:rPr>
                                <w:color w:val="FFFFFF" w:themeColor="background1"/>
                              </w:rPr>
                              <w:t>Ensure clear assessment criteria and assessment launch session</w:t>
                            </w:r>
                          </w:p>
                          <w:p w14:paraId="3F9C65EF" w14:textId="4DF06C8D" w:rsidR="00373D25" w:rsidRDefault="00373D25" w:rsidP="00373D25">
                            <w:pPr>
                              <w:pStyle w:val="ListParagraph"/>
                              <w:numPr>
                                <w:ilvl w:val="0"/>
                                <w:numId w:val="13"/>
                              </w:numPr>
                              <w:rPr>
                                <w:color w:val="FFFFFF" w:themeColor="background1"/>
                              </w:rPr>
                            </w:pPr>
                            <w:r>
                              <w:rPr>
                                <w:color w:val="FFFFFF" w:themeColor="background1"/>
                              </w:rPr>
                              <w:t>Embed inclusivity as a principle to curriculum and assessment design</w:t>
                            </w:r>
                          </w:p>
                          <w:p w14:paraId="1B814168" w14:textId="5BC1902B" w:rsidR="00373D25" w:rsidRPr="00373D25" w:rsidRDefault="00373D25" w:rsidP="00373D25">
                            <w:pPr>
                              <w:pStyle w:val="ListParagraph"/>
                              <w:numPr>
                                <w:ilvl w:val="0"/>
                                <w:numId w:val="13"/>
                              </w:numPr>
                              <w:rPr>
                                <w:color w:val="FFFFFF" w:themeColor="background1"/>
                              </w:rPr>
                            </w:pPr>
                            <w:r>
                              <w:rPr>
                                <w:color w:val="FFFFFF" w:themeColor="background1"/>
                              </w:rPr>
                              <w:t>Ensure departments are supported with transcription services.</w:t>
                            </w:r>
                          </w:p>
                          <w:p w14:paraId="3928CDCD" w14:textId="6D6BFF2C" w:rsidR="00373D25" w:rsidRDefault="00373D25" w:rsidP="00373D25"/>
                          <w:p w14:paraId="632922AF" w14:textId="3C247C66" w:rsidR="00373D25" w:rsidRDefault="00373D25" w:rsidP="00373D25">
                            <w:pPr>
                              <w:spacing w:after="0"/>
                              <w:rPr>
                                <w:i/>
                                <w:iCs/>
                                <w:caps/>
                                <w:color w:val="FFFFFF" w:themeColor="background1"/>
                                <w:sz w:val="28"/>
                                <w:szCs w:val="28"/>
                              </w:rPr>
                            </w:pPr>
                          </w:p>
                          <w:p w14:paraId="5EC53350" w14:textId="4E4E713C" w:rsidR="00373D25" w:rsidRDefault="00373D25" w:rsidP="00373D25">
                            <w:pPr>
                              <w:spacing w:after="0"/>
                              <w:rPr>
                                <w:i/>
                                <w:iCs/>
                                <w:caps/>
                                <w:color w:val="FFFFFF" w:themeColor="background1"/>
                                <w:sz w:val="28"/>
                                <w:szCs w:val="28"/>
                              </w:rPr>
                            </w:pPr>
                          </w:p>
                          <w:p w14:paraId="325AD73A" w14:textId="61FF8A09" w:rsidR="00373D25" w:rsidRDefault="00373D25" w:rsidP="00373D25">
                            <w:pPr>
                              <w:spacing w:after="0"/>
                              <w:rPr>
                                <w:i/>
                                <w:iCs/>
                                <w:caps/>
                                <w:color w:val="FFFFFF" w:themeColor="background1"/>
                                <w:sz w:val="28"/>
                                <w:szCs w:val="28"/>
                              </w:rPr>
                            </w:pPr>
                          </w:p>
                          <w:p w14:paraId="235F5D6D" w14:textId="1C8FF67E" w:rsidR="00373D25" w:rsidRDefault="00373D25" w:rsidP="00373D25">
                            <w:pPr>
                              <w:spacing w:after="0"/>
                              <w:rPr>
                                <w:i/>
                                <w:iCs/>
                                <w:caps/>
                                <w:color w:val="FFFFFF" w:themeColor="background1"/>
                                <w:sz w:val="28"/>
                                <w:szCs w:val="28"/>
                              </w:rPr>
                            </w:pPr>
                          </w:p>
                          <w:p w14:paraId="59EFF5B8" w14:textId="65B28BA7" w:rsidR="00373D25" w:rsidRDefault="00373D25" w:rsidP="00373D25">
                            <w:pPr>
                              <w:spacing w:after="0"/>
                              <w:rPr>
                                <w:i/>
                                <w:iCs/>
                                <w:caps/>
                                <w:color w:val="FFFFFF" w:themeColor="background1"/>
                                <w:sz w:val="28"/>
                                <w:szCs w:val="28"/>
                              </w:rPr>
                            </w:pPr>
                          </w:p>
                          <w:p w14:paraId="0DA47085" w14:textId="787D528A" w:rsidR="00373D25" w:rsidRDefault="00373D25" w:rsidP="00373D25">
                            <w:pPr>
                              <w:spacing w:after="0"/>
                              <w:rPr>
                                <w:i/>
                                <w:iCs/>
                                <w:caps/>
                                <w:color w:val="FFFFFF" w:themeColor="background1"/>
                                <w:sz w:val="28"/>
                                <w:szCs w:val="28"/>
                              </w:rPr>
                            </w:pPr>
                          </w:p>
                          <w:p w14:paraId="7AD4691F" w14:textId="41D1C72B" w:rsidR="00373D25" w:rsidRDefault="00373D25" w:rsidP="00373D25">
                            <w:pPr>
                              <w:spacing w:after="0"/>
                              <w:rPr>
                                <w:i/>
                                <w:iCs/>
                                <w:caps/>
                                <w:color w:val="FFFFFF" w:themeColor="background1"/>
                                <w:sz w:val="28"/>
                                <w:szCs w:val="28"/>
                              </w:rPr>
                            </w:pPr>
                          </w:p>
                          <w:p w14:paraId="27D28EAB" w14:textId="53B80BFD" w:rsidR="00373D25" w:rsidRDefault="00373D25" w:rsidP="00373D25">
                            <w:pPr>
                              <w:spacing w:after="0"/>
                              <w:rPr>
                                <w:i/>
                                <w:iCs/>
                                <w:caps/>
                                <w:color w:val="FFFFFF" w:themeColor="background1"/>
                                <w:sz w:val="28"/>
                                <w:szCs w:val="28"/>
                              </w:rPr>
                            </w:pPr>
                          </w:p>
                          <w:p w14:paraId="56B0C8E4" w14:textId="77777777" w:rsidR="00373D25" w:rsidRDefault="00373D25" w:rsidP="00373D25">
                            <w:pPr>
                              <w:spacing w:after="0"/>
                              <w:rPr>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_x0000_s1028" style="position:absolute;left:0;text-align:left;margin-left:0;margin-top:42.35pt;width:509.5pt;height:184pt;z-index:-251653632;visibility:visible;mso-wrap-style:square;mso-width-percent:0;mso-height-percent:0;mso-wrap-distance-left:14.4pt;mso-wrap-distance-top:3.6pt;mso-wrap-distance-right:14.4pt;mso-wrap-distance-bottom:3.6pt;mso-position-horizontal:left;mso-position-horizontal-relative:margin;mso-position-vertical:absolute;mso-position-vertical-relative:text;mso-width-percent:0;mso-height-percent:0;mso-width-relative:page;mso-height-relative:page;v-text-anchor:middle" o:allowoverlap="f" fillcolor="#44546a [3215]" strokecolor="#44546a [3215]" strokeweight="6pt" w14:anchorId="252077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">
                <v:stroke linestyle="thinThin"/>
                <o:lock v:ext="edit" aspectratio="t"/>
                <v:textbox inset="14.4pt,14.4pt,14.4pt,14.4pt">
                  <w:txbxContent>
                    <w:p w:rsidRPr="00373D25" w:rsidR="00373D25" w:rsidP="00373D25" w:rsidRDefault="00373D25" w14:paraId="6EA3E182" w14:textId="35DA81BD">
                      <w:pPr>
                        <w:rPr>
                          <w:rFonts w:ascii="Arial" w:hAnsi="Arial" w:cs="Arial"/>
                          <w:color w:val="FFFFFF" w:themeColor="background1"/>
                          <w:sz w:val="28"/>
                          <w:szCs w:val="28"/>
                        </w:rPr>
                      </w:pPr>
                      <w:r w:rsidRPr="00373D25">
                        <w:rPr>
                          <w:rFonts w:ascii="Arial" w:hAnsi="Arial" w:cs="Arial"/>
                          <w:color w:val="FFFFFF" w:themeColor="background1"/>
                          <w:sz w:val="28"/>
                          <w:szCs w:val="28"/>
                        </w:rPr>
                        <w:t>Learning and Teaching recommendations</w:t>
                      </w:r>
                    </w:p>
                    <w:p w:rsidRPr="00373D25" w:rsidR="00373D25" w:rsidP="00373D25" w:rsidRDefault="00373D25" w14:paraId="78E6410F" w14:textId="37968B06">
                      <w:pPr>
                        <w:pStyle w:val="ListParagraph"/>
                        <w:numPr>
                          <w:ilvl w:val="0"/>
                          <w:numId w:val="13"/>
                        </w:numPr>
                        <w:rPr>
                          <w:color w:val="FFFFFF" w:themeColor="background1"/>
                        </w:rPr>
                      </w:pPr>
                      <w:r w:rsidRPr="00373D25">
                        <w:rPr>
                          <w:color w:val="FFFFFF" w:themeColor="background1"/>
                        </w:rPr>
                        <w:t xml:space="preserve">Encourage feedback approaches </w:t>
                      </w:r>
                      <w:r w:rsidR="007340DE">
                        <w:rPr>
                          <w:color w:val="FFFFFF" w:themeColor="background1"/>
                        </w:rPr>
                        <w:t>that</w:t>
                      </w:r>
                      <w:r w:rsidRPr="00373D25">
                        <w:rPr>
                          <w:color w:val="FFFFFF" w:themeColor="background1"/>
                        </w:rPr>
                        <w:t xml:space="preserve"> close the feedback loop</w:t>
                      </w:r>
                    </w:p>
                    <w:p w:rsidR="00373D25" w:rsidP="00373D25" w:rsidRDefault="00373D25" w14:paraId="4B931141" w14:textId="77D2B4CC">
                      <w:pPr>
                        <w:pStyle w:val="ListParagraph"/>
                        <w:numPr>
                          <w:ilvl w:val="0"/>
                          <w:numId w:val="13"/>
                        </w:numPr>
                        <w:rPr>
                          <w:color w:val="FFFFFF" w:themeColor="background1"/>
                        </w:rPr>
                      </w:pPr>
                      <w:r w:rsidRPr="00373D25">
                        <w:rPr>
                          <w:color w:val="FFFFFF" w:themeColor="background1"/>
                        </w:rPr>
                        <w:t>Provide training on accessibility design of educational material and learning and teaching environments</w:t>
                      </w:r>
                    </w:p>
                    <w:p w:rsidRPr="00373D25" w:rsidR="007340DE" w:rsidP="00373D25" w:rsidRDefault="007340DE" w14:paraId="696EE4ED" w14:textId="1F9F6F4D">
                      <w:pPr>
                        <w:pStyle w:val="ListParagraph"/>
                        <w:numPr>
                          <w:ilvl w:val="0"/>
                          <w:numId w:val="13"/>
                        </w:numPr>
                        <w:rPr>
                          <w:color w:val="FFFFFF" w:themeColor="background1"/>
                        </w:rPr>
                      </w:pPr>
                      <w:r>
                        <w:rPr>
                          <w:color w:val="FFFFFF" w:themeColor="background1"/>
                        </w:rPr>
                        <w:t>Name person to be a member of digital accessibility network on TEAMS</w:t>
                      </w:r>
                    </w:p>
                    <w:p w:rsidRPr="00373D25" w:rsidR="00373D25" w:rsidP="00373D25" w:rsidRDefault="00373D25" w14:paraId="0F7F97D6" w14:textId="3A1C361E">
                      <w:pPr>
                        <w:pStyle w:val="ListParagraph"/>
                        <w:numPr>
                          <w:ilvl w:val="0"/>
                          <w:numId w:val="13"/>
                        </w:numPr>
                        <w:rPr>
                          <w:color w:val="FFFFFF" w:themeColor="background1"/>
                        </w:rPr>
                      </w:pPr>
                      <w:r w:rsidRPr="00373D25">
                        <w:rPr>
                          <w:color w:val="FFFFFF" w:themeColor="background1"/>
                        </w:rPr>
                        <w:t xml:space="preserve">Where appropriate look at blended learning approaches </w:t>
                      </w:r>
                    </w:p>
                    <w:p w:rsidR="00373D25" w:rsidP="00373D25" w:rsidRDefault="00373D25" w14:paraId="6754E786" w14:textId="551FCA30">
                      <w:pPr>
                        <w:pStyle w:val="ListParagraph"/>
                        <w:numPr>
                          <w:ilvl w:val="0"/>
                          <w:numId w:val="13"/>
                        </w:numPr>
                        <w:rPr>
                          <w:color w:val="FFFFFF" w:themeColor="background1"/>
                        </w:rPr>
                      </w:pPr>
                      <w:r w:rsidRPr="00373D25">
                        <w:rPr>
                          <w:color w:val="FFFFFF" w:themeColor="background1"/>
                        </w:rPr>
                        <w:t>Ensure clear assessment criteria and assessment launch session</w:t>
                      </w:r>
                    </w:p>
                    <w:p w:rsidR="00373D25" w:rsidP="00373D25" w:rsidRDefault="00373D25" w14:paraId="3F9C65EF" w14:textId="4DF06C8D">
                      <w:pPr>
                        <w:pStyle w:val="ListParagraph"/>
                        <w:numPr>
                          <w:ilvl w:val="0"/>
                          <w:numId w:val="13"/>
                        </w:numPr>
                        <w:rPr>
                          <w:color w:val="FFFFFF" w:themeColor="background1"/>
                        </w:rPr>
                      </w:pPr>
                      <w:r>
                        <w:rPr>
                          <w:color w:val="FFFFFF" w:themeColor="background1"/>
                        </w:rPr>
                        <w:t>Embed inclusivity as a principle to curriculum and assessment design</w:t>
                      </w:r>
                    </w:p>
                    <w:p w:rsidRPr="00373D25" w:rsidR="00373D25" w:rsidP="00373D25" w:rsidRDefault="00373D25" w14:paraId="1B814168" w14:textId="5BC1902B">
                      <w:pPr>
                        <w:pStyle w:val="ListParagraph"/>
                        <w:numPr>
                          <w:ilvl w:val="0"/>
                          <w:numId w:val="13"/>
                        </w:numPr>
                        <w:rPr>
                          <w:color w:val="FFFFFF" w:themeColor="background1"/>
                        </w:rPr>
                      </w:pPr>
                      <w:r>
                        <w:rPr>
                          <w:color w:val="FFFFFF" w:themeColor="background1"/>
                        </w:rPr>
                        <w:t>Ensure departments are supported with transcription services.</w:t>
                      </w:r>
                    </w:p>
                    <w:p w:rsidR="00373D25" w:rsidP="00373D25" w:rsidRDefault="00373D25" w14:paraId="3928CDCD" w14:textId="6D6BFF2C"/>
                    <w:p w:rsidR="00373D25" w:rsidP="00373D25" w:rsidRDefault="00373D25" w14:paraId="632922AF" w14:textId="3C247C66">
                      <w:pPr>
                        <w:spacing w:after="0"/>
                        <w:rPr>
                          <w:i/>
                          <w:iCs/>
                          <w:caps/>
                          <w:color w:val="FFFFFF" w:themeColor="background1"/>
                          <w:sz w:val="28"/>
                          <w:szCs w:val="28"/>
                        </w:rPr>
                      </w:pPr>
                    </w:p>
                    <w:p w:rsidR="00373D25" w:rsidP="00373D25" w:rsidRDefault="00373D25" w14:paraId="5EC53350" w14:textId="4E4E713C">
                      <w:pPr>
                        <w:spacing w:after="0"/>
                        <w:rPr>
                          <w:i/>
                          <w:iCs/>
                          <w:caps/>
                          <w:color w:val="FFFFFF" w:themeColor="background1"/>
                          <w:sz w:val="28"/>
                          <w:szCs w:val="28"/>
                        </w:rPr>
                      </w:pPr>
                    </w:p>
                    <w:p w:rsidR="00373D25" w:rsidP="00373D25" w:rsidRDefault="00373D25" w14:paraId="325AD73A" w14:textId="61FF8A09">
                      <w:pPr>
                        <w:spacing w:after="0"/>
                        <w:rPr>
                          <w:i/>
                          <w:iCs/>
                          <w:caps/>
                          <w:color w:val="FFFFFF" w:themeColor="background1"/>
                          <w:sz w:val="28"/>
                          <w:szCs w:val="28"/>
                        </w:rPr>
                      </w:pPr>
                    </w:p>
                    <w:p w:rsidR="00373D25" w:rsidP="00373D25" w:rsidRDefault="00373D25" w14:paraId="235F5D6D" w14:textId="1C8FF67E">
                      <w:pPr>
                        <w:spacing w:after="0"/>
                        <w:rPr>
                          <w:i/>
                          <w:iCs/>
                          <w:caps/>
                          <w:color w:val="FFFFFF" w:themeColor="background1"/>
                          <w:sz w:val="28"/>
                          <w:szCs w:val="28"/>
                        </w:rPr>
                      </w:pPr>
                    </w:p>
                    <w:p w:rsidR="00373D25" w:rsidP="00373D25" w:rsidRDefault="00373D25" w14:paraId="59EFF5B8" w14:textId="65B28BA7">
                      <w:pPr>
                        <w:spacing w:after="0"/>
                        <w:rPr>
                          <w:i/>
                          <w:iCs/>
                          <w:caps/>
                          <w:color w:val="FFFFFF" w:themeColor="background1"/>
                          <w:sz w:val="28"/>
                          <w:szCs w:val="28"/>
                        </w:rPr>
                      </w:pPr>
                    </w:p>
                    <w:p w:rsidR="00373D25" w:rsidP="00373D25" w:rsidRDefault="00373D25" w14:paraId="0DA47085" w14:textId="787D528A">
                      <w:pPr>
                        <w:spacing w:after="0"/>
                        <w:rPr>
                          <w:i/>
                          <w:iCs/>
                          <w:caps/>
                          <w:color w:val="FFFFFF" w:themeColor="background1"/>
                          <w:sz w:val="28"/>
                          <w:szCs w:val="28"/>
                        </w:rPr>
                      </w:pPr>
                    </w:p>
                    <w:p w:rsidR="00373D25" w:rsidP="00373D25" w:rsidRDefault="00373D25" w14:paraId="7AD4691F" w14:textId="41D1C72B">
                      <w:pPr>
                        <w:spacing w:after="0"/>
                        <w:rPr>
                          <w:i/>
                          <w:iCs/>
                          <w:caps/>
                          <w:color w:val="FFFFFF" w:themeColor="background1"/>
                          <w:sz w:val="28"/>
                          <w:szCs w:val="28"/>
                        </w:rPr>
                      </w:pPr>
                    </w:p>
                    <w:p w:rsidR="00373D25" w:rsidP="00373D25" w:rsidRDefault="00373D25" w14:paraId="27D28EAB" w14:textId="53B80BFD">
                      <w:pPr>
                        <w:spacing w:after="0"/>
                        <w:rPr>
                          <w:i/>
                          <w:iCs/>
                          <w:caps/>
                          <w:color w:val="FFFFFF" w:themeColor="background1"/>
                          <w:sz w:val="28"/>
                          <w:szCs w:val="28"/>
                        </w:rPr>
                      </w:pPr>
                    </w:p>
                    <w:p w:rsidR="00373D25" w:rsidP="00373D25" w:rsidRDefault="00373D25" w14:paraId="56B0C8E4" w14:textId="77777777">
                      <w:pPr>
                        <w:spacing w:after="0"/>
                        <w:rPr>
                          <w:i/>
                          <w:iCs/>
                          <w:caps/>
                          <w:color w:val="FFFFFF" w:themeColor="background1"/>
                          <w:sz w:val="28"/>
                        </w:rPr>
                      </w:pPr>
                    </w:p>
                  </w:txbxContent>
                </v:textbox>
                <w10:wrap type="square" anchorx="margin"/>
              </v:rect>
            </w:pict>
          </mc:Fallback>
        </mc:AlternateContent>
      </w:r>
    </w:p>
    <w:p w14:paraId="0197043D" w14:textId="77777777" w:rsidR="00E10A68" w:rsidRDefault="00E10A68" w:rsidP="000A7D1E">
      <w:pPr>
        <w:autoSpaceDE w:val="0"/>
        <w:autoSpaceDN w:val="0"/>
        <w:adjustRightInd w:val="0"/>
        <w:spacing w:after="0" w:line="240" w:lineRule="auto"/>
        <w:jc w:val="center"/>
        <w:rPr>
          <w:rFonts w:ascii="Times New Roman" w:hAnsi="Times New Roman" w:cs="Times New Roman"/>
          <w:sz w:val="24"/>
          <w:szCs w:val="24"/>
        </w:rPr>
      </w:pPr>
    </w:p>
    <w:p w14:paraId="0B11FEB9" w14:textId="3D4C17C7" w:rsidR="00373D25" w:rsidRPr="00A030D4" w:rsidRDefault="000A7D1E" w:rsidP="00373D25">
      <w:pPr>
        <w:autoSpaceDE w:val="0"/>
        <w:autoSpaceDN w:val="0"/>
        <w:adjustRightInd w:val="0"/>
        <w:spacing w:after="0" w:line="240" w:lineRule="auto"/>
        <w:rPr>
          <w:rFonts w:ascii="Arial" w:hAnsi="Arial" w:cs="Arial"/>
          <w:b/>
          <w:bCs/>
          <w:sz w:val="24"/>
          <w:szCs w:val="24"/>
        </w:rPr>
      </w:pPr>
      <w:r w:rsidRPr="00A030D4">
        <w:rPr>
          <w:rFonts w:ascii="Arial" w:hAnsi="Arial" w:cs="Arial"/>
          <w:b/>
          <w:bCs/>
          <w:sz w:val="24"/>
          <w:szCs w:val="24"/>
        </w:rPr>
        <w:t>Awareness and Perceptions</w:t>
      </w:r>
    </w:p>
    <w:p w14:paraId="24CAACE9" w14:textId="0DE7A783" w:rsidR="000A7D1E" w:rsidRPr="00A030D4" w:rsidRDefault="000A7D1E" w:rsidP="00373D25">
      <w:pPr>
        <w:autoSpaceDE w:val="0"/>
        <w:autoSpaceDN w:val="0"/>
        <w:adjustRightInd w:val="0"/>
        <w:spacing w:after="0" w:line="240" w:lineRule="auto"/>
        <w:rPr>
          <w:rFonts w:ascii="Arial" w:hAnsi="Arial" w:cs="Arial"/>
          <w:b/>
          <w:bCs/>
          <w:sz w:val="24"/>
          <w:szCs w:val="24"/>
        </w:rPr>
      </w:pPr>
      <w:r w:rsidRPr="00A030D4">
        <w:rPr>
          <w:rFonts w:ascii="Arial" w:hAnsi="Arial" w:cs="Arial"/>
          <w:b/>
          <w:bCs/>
          <w:sz w:val="24"/>
          <w:szCs w:val="24"/>
        </w:rPr>
        <w:t xml:space="preserve"> </w:t>
      </w:r>
    </w:p>
    <w:p w14:paraId="40D26CE9" w14:textId="796A4A8F" w:rsidR="00373D25" w:rsidRPr="00A030D4" w:rsidRDefault="00373D25" w:rsidP="00373D25">
      <w:pPr>
        <w:autoSpaceDE w:val="0"/>
        <w:autoSpaceDN w:val="0"/>
        <w:adjustRightInd w:val="0"/>
        <w:spacing w:after="0" w:line="240" w:lineRule="auto"/>
        <w:rPr>
          <w:rFonts w:ascii="Arial" w:hAnsi="Arial" w:cs="Arial"/>
          <w:sz w:val="24"/>
          <w:szCs w:val="24"/>
        </w:rPr>
      </w:pPr>
      <w:r w:rsidRPr="50C87773">
        <w:rPr>
          <w:rFonts w:ascii="Arial" w:hAnsi="Arial" w:cs="Arial"/>
          <w:sz w:val="24"/>
          <w:szCs w:val="24"/>
        </w:rPr>
        <w:t>57% of students felt that their peers were not aware of the impact of their disability on their learning</w:t>
      </w:r>
      <w:r w:rsidR="00BC4D8C">
        <w:rPr>
          <w:rFonts w:ascii="Arial" w:hAnsi="Arial" w:cs="Arial"/>
          <w:sz w:val="24"/>
          <w:szCs w:val="24"/>
        </w:rPr>
        <w:t>,</w:t>
      </w:r>
      <w:r w:rsidRPr="50C87773">
        <w:rPr>
          <w:rFonts w:ascii="Arial" w:hAnsi="Arial" w:cs="Arial"/>
          <w:sz w:val="24"/>
          <w:szCs w:val="24"/>
        </w:rPr>
        <w:t xml:space="preserve"> whereas 48% of students felt staff were not aware of the </w:t>
      </w:r>
      <w:r w:rsidR="00BC4D8C">
        <w:rPr>
          <w:rFonts w:ascii="Arial" w:hAnsi="Arial" w:cs="Arial"/>
          <w:sz w:val="24"/>
          <w:szCs w:val="24"/>
        </w:rPr>
        <w:t>effects</w:t>
      </w:r>
      <w:r w:rsidRPr="50C87773">
        <w:rPr>
          <w:rFonts w:ascii="Arial" w:hAnsi="Arial" w:cs="Arial"/>
          <w:sz w:val="24"/>
          <w:szCs w:val="24"/>
        </w:rPr>
        <w:t xml:space="preserve"> of their disability on their learning. </w:t>
      </w:r>
      <w:r w:rsidR="00A7239A">
        <w:rPr>
          <w:rFonts w:ascii="Arial" w:hAnsi="Arial" w:cs="Arial"/>
          <w:sz w:val="24"/>
          <w:szCs w:val="24"/>
        </w:rPr>
        <w:t>Figure-eight</w:t>
      </w:r>
      <w:r w:rsidRPr="50C87773">
        <w:rPr>
          <w:rFonts w:ascii="Arial" w:hAnsi="Arial" w:cs="Arial"/>
          <w:sz w:val="24"/>
          <w:szCs w:val="24"/>
        </w:rPr>
        <w:t xml:space="preserve"> presents survey findings on questions on peer and staff perception of disability.</w:t>
      </w:r>
    </w:p>
    <w:p w14:paraId="205FE929" w14:textId="63716CDD" w:rsidR="50C87773" w:rsidRDefault="50C87773" w:rsidP="50C87773">
      <w:pPr>
        <w:spacing w:after="0" w:line="240" w:lineRule="auto"/>
        <w:jc w:val="center"/>
        <w:rPr>
          <w:rFonts w:ascii="Arial" w:hAnsi="Arial" w:cs="Arial"/>
          <w:sz w:val="24"/>
          <w:szCs w:val="24"/>
        </w:rPr>
      </w:pPr>
    </w:p>
    <w:p w14:paraId="5676BAF7" w14:textId="3821A488" w:rsidR="000A7D1E" w:rsidRPr="00373D25" w:rsidRDefault="5D69E542" w:rsidP="00373D25">
      <w:pPr>
        <w:autoSpaceDE w:val="0"/>
        <w:autoSpaceDN w:val="0"/>
        <w:adjustRightInd w:val="0"/>
        <w:spacing w:after="0" w:line="240" w:lineRule="auto"/>
        <w:rPr>
          <w:rFonts w:ascii="Arial" w:hAnsi="Arial" w:cs="Arial"/>
          <w:sz w:val="24"/>
          <w:szCs w:val="24"/>
        </w:rPr>
      </w:pPr>
      <w:r w:rsidRPr="50C87773">
        <w:rPr>
          <w:rFonts w:ascii="Arial" w:hAnsi="Arial" w:cs="Arial"/>
          <w:b/>
          <w:bCs/>
          <w:sz w:val="20"/>
          <w:szCs w:val="20"/>
        </w:rPr>
        <w:t xml:space="preserve">              </w:t>
      </w:r>
      <w:r w:rsidR="32A9F47B" w:rsidRPr="50C87773">
        <w:rPr>
          <w:rFonts w:ascii="Arial" w:hAnsi="Arial" w:cs="Arial"/>
          <w:b/>
          <w:bCs/>
          <w:sz w:val="20"/>
          <w:szCs w:val="20"/>
        </w:rPr>
        <w:t>Figure 8</w:t>
      </w:r>
      <w:r w:rsidR="000A7D1E" w:rsidRPr="50C87773">
        <w:rPr>
          <w:rFonts w:ascii="Arial" w:hAnsi="Arial" w:cs="Arial"/>
          <w:b/>
          <w:bCs/>
          <w:sz w:val="20"/>
          <w:szCs w:val="20"/>
        </w:rPr>
        <w:t xml:space="preserve"> Perceptions and Awareness of Disability</w:t>
      </w:r>
      <w:r w:rsidR="000A7D1E" w:rsidRPr="50C87773">
        <w:rPr>
          <w:rFonts w:ascii="Arial" w:hAnsi="Arial" w:cs="Arial"/>
          <w:sz w:val="20"/>
          <w:szCs w:val="20"/>
        </w:rPr>
        <w:t xml:space="preserve"> </w:t>
      </w:r>
    </w:p>
    <w:p w14:paraId="7B6FFE53" w14:textId="5AB74E7A" w:rsidR="50C87773" w:rsidRDefault="754F016C" w:rsidP="009C7AB8">
      <w:pPr>
        <w:jc w:val="center"/>
      </w:pPr>
      <w:r>
        <w:rPr>
          <w:noProof/>
        </w:rPr>
        <w:lastRenderedPageBreak/>
        <w:drawing>
          <wp:inline distT="0" distB="0" distL="0" distR="0" wp14:anchorId="652B08BD" wp14:editId="7D274E3C">
            <wp:extent cx="5838825" cy="3195380"/>
            <wp:effectExtent l="0" t="0" r="0" b="0"/>
            <wp:docPr id="888987405" name="Picture 888987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838825" cy="3195380"/>
                    </a:xfrm>
                    <a:prstGeom prst="rect">
                      <a:avLst/>
                    </a:prstGeom>
                  </pic:spPr>
                </pic:pic>
              </a:graphicData>
            </a:graphic>
          </wp:inline>
        </w:drawing>
      </w:r>
    </w:p>
    <w:p w14:paraId="366CA8B0" w14:textId="622D47F8" w:rsidR="26E4B6BC" w:rsidRDefault="26E4B6BC" w:rsidP="50C87773">
      <w:pPr>
        <w:rPr>
          <w:rFonts w:ascii="Arial" w:eastAsia="Arial" w:hAnsi="Arial" w:cs="Arial"/>
          <w:sz w:val="24"/>
          <w:szCs w:val="24"/>
        </w:rPr>
      </w:pPr>
      <w:r w:rsidRPr="50C87773">
        <w:rPr>
          <w:rFonts w:ascii="Arial" w:eastAsia="Arial" w:hAnsi="Arial" w:cs="Arial"/>
          <w:sz w:val="24"/>
          <w:szCs w:val="24"/>
        </w:rPr>
        <w:t>Qual</w:t>
      </w:r>
      <w:r w:rsidR="5683B087" w:rsidRPr="50C87773">
        <w:rPr>
          <w:rFonts w:ascii="Arial" w:eastAsia="Arial" w:hAnsi="Arial" w:cs="Arial"/>
          <w:sz w:val="24"/>
          <w:szCs w:val="24"/>
        </w:rPr>
        <w:t>it</w:t>
      </w:r>
      <w:r w:rsidRPr="50C87773">
        <w:rPr>
          <w:rFonts w:ascii="Arial" w:eastAsia="Arial" w:hAnsi="Arial" w:cs="Arial"/>
          <w:sz w:val="24"/>
          <w:szCs w:val="24"/>
        </w:rPr>
        <w:t xml:space="preserve">ative comments described </w:t>
      </w:r>
      <w:r w:rsidR="19071463" w:rsidRPr="50C87773">
        <w:rPr>
          <w:rFonts w:ascii="Arial" w:eastAsia="Arial" w:hAnsi="Arial" w:cs="Arial"/>
          <w:sz w:val="24"/>
          <w:szCs w:val="24"/>
        </w:rPr>
        <w:t>stereotypes</w:t>
      </w:r>
      <w:r w:rsidRPr="50C87773">
        <w:rPr>
          <w:rFonts w:ascii="Arial" w:eastAsia="Arial" w:hAnsi="Arial" w:cs="Arial"/>
          <w:sz w:val="24"/>
          <w:szCs w:val="24"/>
        </w:rPr>
        <w:t xml:space="preserve">, </w:t>
      </w:r>
      <w:r w:rsidR="51B89B5A" w:rsidRPr="50C87773">
        <w:rPr>
          <w:rFonts w:ascii="Arial" w:eastAsia="Arial" w:hAnsi="Arial" w:cs="Arial"/>
          <w:sz w:val="24"/>
          <w:szCs w:val="24"/>
        </w:rPr>
        <w:t>reliance</w:t>
      </w:r>
      <w:r w:rsidRPr="50C87773">
        <w:rPr>
          <w:rFonts w:ascii="Arial" w:eastAsia="Arial" w:hAnsi="Arial" w:cs="Arial"/>
          <w:sz w:val="24"/>
          <w:szCs w:val="24"/>
        </w:rPr>
        <w:t xml:space="preserve"> on the medical model, more agency and empowerment, greater awareness and tr</w:t>
      </w:r>
      <w:r w:rsidR="10E9FE45" w:rsidRPr="50C87773">
        <w:rPr>
          <w:rFonts w:ascii="Arial" w:eastAsia="Arial" w:hAnsi="Arial" w:cs="Arial"/>
          <w:sz w:val="24"/>
          <w:szCs w:val="24"/>
        </w:rPr>
        <w:t xml:space="preserve">aining </w:t>
      </w:r>
      <w:r w:rsidR="33857C6A" w:rsidRPr="50C87773">
        <w:rPr>
          <w:rFonts w:ascii="Arial" w:eastAsia="Arial" w:hAnsi="Arial" w:cs="Arial"/>
          <w:sz w:val="24"/>
          <w:szCs w:val="24"/>
        </w:rPr>
        <w:t>amongst</w:t>
      </w:r>
      <w:r w:rsidR="10E9FE45" w:rsidRPr="50C87773">
        <w:rPr>
          <w:rFonts w:ascii="Arial" w:eastAsia="Arial" w:hAnsi="Arial" w:cs="Arial"/>
          <w:sz w:val="24"/>
          <w:szCs w:val="24"/>
        </w:rPr>
        <w:t xml:space="preserve"> staff and students</w:t>
      </w:r>
      <w:r w:rsidR="77B57010" w:rsidRPr="50C87773">
        <w:rPr>
          <w:rFonts w:ascii="Arial" w:eastAsia="Arial" w:hAnsi="Arial" w:cs="Arial"/>
          <w:sz w:val="24"/>
          <w:szCs w:val="24"/>
        </w:rPr>
        <w:t>.</w:t>
      </w:r>
    </w:p>
    <w:p w14:paraId="44A81702" w14:textId="4E26ADD2" w:rsidR="50C87773" w:rsidRDefault="50C87773" w:rsidP="50C87773">
      <w:pPr>
        <w:jc w:val="center"/>
      </w:pPr>
    </w:p>
    <w:p w14:paraId="62AE1482" w14:textId="7E2EEEB3" w:rsidR="007F47BD" w:rsidRPr="000C53AE" w:rsidRDefault="007F47BD" w:rsidP="000A7D1E">
      <w:pPr>
        <w:ind w:left="360"/>
        <w:jc w:val="center"/>
        <w:rPr>
          <w:rFonts w:ascii="Arial" w:hAnsi="Arial" w:cs="Arial"/>
          <w:i/>
          <w:iCs/>
        </w:rPr>
      </w:pPr>
      <w:r w:rsidRPr="000C53AE">
        <w:rPr>
          <w:rFonts w:ascii="Arial" w:eastAsia="Times New Roman" w:hAnsi="Arial" w:cs="Arial"/>
          <w:i/>
          <w:iCs/>
          <w:lang w:eastAsia="en-GB"/>
        </w:rPr>
        <w:t>“</w:t>
      </w:r>
      <w:r w:rsidRPr="000C53AE">
        <w:rPr>
          <w:rFonts w:ascii="Arial" w:hAnsi="Arial" w:cs="Arial"/>
          <w:i/>
          <w:iCs/>
        </w:rPr>
        <w:t>I'd like an understanding of, especially with females and neurodiversity, we present differently. We're not Sheldon Coopers. I like to refer myself to Amy Farrah-Fowler</w:t>
      </w:r>
      <w:r w:rsidR="00BC4D8C">
        <w:rPr>
          <w:rFonts w:ascii="Arial" w:hAnsi="Arial" w:cs="Arial"/>
          <w:i/>
          <w:iCs/>
        </w:rPr>
        <w:t>.</w:t>
      </w:r>
      <w:r w:rsidRPr="000C53AE">
        <w:rPr>
          <w:rFonts w:ascii="Arial" w:hAnsi="Arial" w:cs="Arial"/>
          <w:i/>
          <w:iCs/>
        </w:rPr>
        <w:t>”</w:t>
      </w:r>
    </w:p>
    <w:p w14:paraId="00AF5253" w14:textId="60F5F3B2" w:rsidR="0010164C" w:rsidRPr="000C53AE" w:rsidRDefault="0010164C" w:rsidP="000A7D1E">
      <w:pPr>
        <w:autoSpaceDE w:val="0"/>
        <w:autoSpaceDN w:val="0"/>
        <w:adjustRightInd w:val="0"/>
        <w:spacing w:after="0" w:line="240" w:lineRule="auto"/>
        <w:jc w:val="center"/>
        <w:rPr>
          <w:rFonts w:ascii="Arial" w:hAnsi="Arial" w:cs="Arial"/>
          <w:i/>
          <w:iCs/>
          <w:sz w:val="24"/>
          <w:szCs w:val="24"/>
        </w:rPr>
      </w:pPr>
    </w:p>
    <w:p w14:paraId="5692E0AF" w14:textId="1DCDCA61" w:rsidR="0010164C" w:rsidRPr="000C53AE" w:rsidRDefault="000A7D1E" w:rsidP="000A7D1E">
      <w:pPr>
        <w:ind w:left="360"/>
        <w:jc w:val="center"/>
        <w:rPr>
          <w:rFonts w:ascii="Arial" w:hAnsi="Arial" w:cs="Arial"/>
          <w:i/>
          <w:iCs/>
        </w:rPr>
      </w:pPr>
      <w:r w:rsidRPr="000C53AE">
        <w:rPr>
          <w:rFonts w:ascii="Arial" w:hAnsi="Arial" w:cs="Arial"/>
          <w:i/>
          <w:iCs/>
        </w:rPr>
        <w:t>“</w:t>
      </w:r>
      <w:r w:rsidR="007F47BD" w:rsidRPr="000C53AE">
        <w:rPr>
          <w:rFonts w:ascii="Arial" w:hAnsi="Arial" w:cs="Arial"/>
          <w:i/>
          <w:iCs/>
        </w:rPr>
        <w:t xml:space="preserve">I still feel like there's quite a bit of stigma attached to ADHD. I still feel like there's even more stigma attached to the medication for it. Everyone kind of thinks, “oh, well, you know, the only thing that ADHD means you do, it just means you can't concentrate.” </w:t>
      </w:r>
    </w:p>
    <w:p w14:paraId="09993C39" w14:textId="356773CA" w:rsidR="0010164C" w:rsidRPr="000C53AE" w:rsidRDefault="000A7D1E" w:rsidP="50C87773">
      <w:pPr>
        <w:autoSpaceDE w:val="0"/>
        <w:autoSpaceDN w:val="0"/>
        <w:adjustRightInd w:val="0"/>
        <w:ind w:left="360"/>
        <w:jc w:val="center"/>
        <w:rPr>
          <w:rFonts w:ascii="Arial" w:hAnsi="Arial" w:cs="Arial"/>
          <w:i/>
          <w:iCs/>
          <w:sz w:val="24"/>
          <w:szCs w:val="24"/>
        </w:rPr>
      </w:pPr>
      <w:r w:rsidRPr="50C87773">
        <w:rPr>
          <w:rFonts w:ascii="Arial" w:hAnsi="Arial" w:cs="Arial"/>
          <w:i/>
          <w:iCs/>
        </w:rPr>
        <w:t>“</w:t>
      </w:r>
      <w:r w:rsidR="007F47BD" w:rsidRPr="50C87773">
        <w:rPr>
          <w:rFonts w:ascii="Arial" w:hAnsi="Arial" w:cs="Arial"/>
          <w:i/>
          <w:iCs/>
        </w:rPr>
        <w:t xml:space="preserve">I think that it affects more than is written like a diagnostic test, </w:t>
      </w:r>
      <w:proofErr w:type="gramStart"/>
      <w:r w:rsidR="007F47BD" w:rsidRPr="50C87773">
        <w:rPr>
          <w:rFonts w:ascii="Arial" w:hAnsi="Arial" w:cs="Arial"/>
          <w:i/>
          <w:iCs/>
        </w:rPr>
        <w:t>and also</w:t>
      </w:r>
      <w:proofErr w:type="gramEnd"/>
      <w:r w:rsidR="007F47BD" w:rsidRPr="50C87773">
        <w:rPr>
          <w:rFonts w:ascii="Arial" w:hAnsi="Arial" w:cs="Arial"/>
          <w:i/>
          <w:iCs/>
        </w:rPr>
        <w:t xml:space="preserve"> that like the lines are like very blurred. It’s never quite sat right with me that there’s these like, no one understands your brain, and then they're like, ‘you have this, and you have nothing </w:t>
      </w:r>
      <w:proofErr w:type="gramStart"/>
      <w:r w:rsidR="007F47BD" w:rsidRPr="50C87773">
        <w:rPr>
          <w:rFonts w:ascii="Arial" w:hAnsi="Arial" w:cs="Arial"/>
          <w:i/>
          <w:iCs/>
        </w:rPr>
        <w:t>else</w:t>
      </w:r>
      <w:r w:rsidR="219FCB0F" w:rsidRPr="50C87773">
        <w:rPr>
          <w:rFonts w:ascii="Arial" w:hAnsi="Arial" w:cs="Arial"/>
          <w:i/>
          <w:iCs/>
        </w:rPr>
        <w:t>.</w:t>
      </w:r>
      <w:r w:rsidR="007F47BD" w:rsidRPr="50C87773">
        <w:rPr>
          <w:rFonts w:ascii="Arial" w:hAnsi="Arial" w:cs="Arial"/>
          <w:i/>
          <w:iCs/>
        </w:rPr>
        <w:t>.</w:t>
      </w:r>
      <w:proofErr w:type="gramEnd"/>
    </w:p>
    <w:p w14:paraId="45EB94AD" w14:textId="79B37F98" w:rsidR="0010164C" w:rsidRPr="000C53AE" w:rsidRDefault="0010164C" w:rsidP="000A7D1E">
      <w:pPr>
        <w:autoSpaceDE w:val="0"/>
        <w:autoSpaceDN w:val="0"/>
        <w:adjustRightInd w:val="0"/>
        <w:spacing w:after="0" w:line="240" w:lineRule="auto"/>
        <w:rPr>
          <w:rFonts w:ascii="Arial" w:hAnsi="Arial" w:cs="Arial"/>
          <w:i/>
          <w:iCs/>
          <w:sz w:val="24"/>
          <w:szCs w:val="24"/>
        </w:rPr>
      </w:pPr>
    </w:p>
    <w:p w14:paraId="6F784470" w14:textId="4E4A5533" w:rsidR="007F47BD" w:rsidRPr="000C53AE" w:rsidRDefault="000A7D1E" w:rsidP="000A7D1E">
      <w:pPr>
        <w:ind w:left="360"/>
        <w:jc w:val="center"/>
        <w:rPr>
          <w:rFonts w:ascii="Arial" w:hAnsi="Arial" w:cs="Arial"/>
          <w:i/>
          <w:iCs/>
        </w:rPr>
      </w:pPr>
      <w:r w:rsidRPr="000C53AE">
        <w:rPr>
          <w:rFonts w:ascii="Arial" w:hAnsi="Arial" w:cs="Arial"/>
          <w:i/>
          <w:iCs/>
        </w:rPr>
        <w:t>“</w:t>
      </w:r>
      <w:proofErr w:type="gramStart"/>
      <w:r w:rsidR="007F47BD" w:rsidRPr="000C53AE">
        <w:rPr>
          <w:rFonts w:ascii="Arial" w:hAnsi="Arial" w:cs="Arial"/>
          <w:i/>
          <w:iCs/>
        </w:rPr>
        <w:t>understanding</w:t>
      </w:r>
      <w:proofErr w:type="gramEnd"/>
      <w:r w:rsidR="007F47BD" w:rsidRPr="000C53AE">
        <w:rPr>
          <w:rFonts w:ascii="Arial" w:hAnsi="Arial" w:cs="Arial"/>
          <w:i/>
          <w:iCs/>
        </w:rPr>
        <w:t xml:space="preserve"> that autism isn't this three-year-old boy sitting on the floor, playing with trains and liking timetables, and kicking off when things change. It's a fully capable young student who has made it this far to get to university, and just needs a little bit of extra help, a little bit more guidance.”</w:t>
      </w:r>
    </w:p>
    <w:p w14:paraId="7632E6BF" w14:textId="160E6140" w:rsidR="0010164C" w:rsidRPr="000C53AE" w:rsidRDefault="000A7D1E" w:rsidP="000A7D1E">
      <w:pPr>
        <w:autoSpaceDE w:val="0"/>
        <w:autoSpaceDN w:val="0"/>
        <w:adjustRightInd w:val="0"/>
        <w:ind w:left="360"/>
        <w:jc w:val="center"/>
        <w:rPr>
          <w:rFonts w:ascii="Arial" w:hAnsi="Arial" w:cs="Arial"/>
          <w:i/>
          <w:iCs/>
          <w:sz w:val="24"/>
          <w:szCs w:val="24"/>
        </w:rPr>
      </w:pPr>
      <w:r w:rsidRPr="000C53AE">
        <w:rPr>
          <w:rFonts w:ascii="Arial" w:eastAsia="Times New Roman" w:hAnsi="Arial" w:cs="Arial"/>
          <w:i/>
          <w:iCs/>
          <w:lang w:eastAsia="en-GB"/>
        </w:rPr>
        <w:t>“</w:t>
      </w:r>
      <w:proofErr w:type="gramStart"/>
      <w:r w:rsidR="007F47BD" w:rsidRPr="000C53AE">
        <w:rPr>
          <w:rFonts w:ascii="Arial" w:eastAsia="Times New Roman" w:hAnsi="Arial" w:cs="Arial"/>
          <w:i/>
          <w:iCs/>
          <w:lang w:eastAsia="en-GB"/>
        </w:rPr>
        <w:t>we</w:t>
      </w:r>
      <w:proofErr w:type="gramEnd"/>
      <w:r w:rsidR="007F47BD" w:rsidRPr="000C53AE">
        <w:rPr>
          <w:rFonts w:ascii="Arial" w:eastAsia="Times New Roman" w:hAnsi="Arial" w:cs="Arial"/>
          <w:i/>
          <w:iCs/>
          <w:lang w:eastAsia="en-GB"/>
        </w:rPr>
        <w:t xml:space="preserve"> need to step away from diagnostic criteria and stop- my ADHD is not young boys that can't sit still for example and ASD is not boys that have no emotion and kind of collect trains”</w:t>
      </w:r>
      <w:r w:rsidRPr="000C53AE">
        <w:rPr>
          <w:rFonts w:ascii="Arial" w:eastAsia="Times New Roman" w:hAnsi="Arial" w:cs="Arial"/>
          <w:i/>
          <w:iCs/>
          <w:lang w:eastAsia="en-GB"/>
        </w:rPr>
        <w:t>.</w:t>
      </w:r>
    </w:p>
    <w:p w14:paraId="334D1E53" w14:textId="618703A0" w:rsidR="007F47BD" w:rsidRPr="000C53AE" w:rsidRDefault="000A7D1E" w:rsidP="000A7D1E">
      <w:pPr>
        <w:ind w:left="360"/>
        <w:jc w:val="center"/>
        <w:rPr>
          <w:rFonts w:ascii="Arial" w:hAnsi="Arial" w:cs="Arial"/>
          <w:i/>
          <w:iCs/>
        </w:rPr>
      </w:pPr>
      <w:r w:rsidRPr="000C53AE">
        <w:rPr>
          <w:rFonts w:ascii="Arial" w:eastAsia="Times New Roman" w:hAnsi="Arial" w:cs="Arial"/>
          <w:i/>
          <w:iCs/>
          <w:lang w:eastAsia="en-GB"/>
        </w:rPr>
        <w:t>“</w:t>
      </w:r>
      <w:proofErr w:type="gramStart"/>
      <w:r w:rsidR="007F47BD" w:rsidRPr="000C53AE">
        <w:rPr>
          <w:rFonts w:ascii="Arial" w:eastAsia="Times New Roman" w:hAnsi="Arial" w:cs="Arial"/>
          <w:i/>
          <w:iCs/>
          <w:lang w:eastAsia="en-GB"/>
        </w:rPr>
        <w:t>optional</w:t>
      </w:r>
      <w:proofErr w:type="gramEnd"/>
      <w:r w:rsidR="007F47BD" w:rsidRPr="000C53AE">
        <w:rPr>
          <w:rFonts w:ascii="Arial" w:eastAsia="Times New Roman" w:hAnsi="Arial" w:cs="Arial"/>
          <w:i/>
          <w:iCs/>
          <w:lang w:eastAsia="en-GB"/>
        </w:rPr>
        <w:t xml:space="preserve"> modules to read more if you know what I mean so people can understand how to be a better friend or understand where, you know, people often aren't trying to be offensive, they just don't understand that that might be upsetting”</w:t>
      </w:r>
    </w:p>
    <w:p w14:paraId="3091335D" w14:textId="77777777" w:rsidR="007F47BD" w:rsidRPr="000C53AE" w:rsidRDefault="007F47BD" w:rsidP="000A7D1E">
      <w:pPr>
        <w:ind w:left="360"/>
        <w:jc w:val="center"/>
        <w:rPr>
          <w:rFonts w:ascii="Arial" w:hAnsi="Arial" w:cs="Arial"/>
          <w:i/>
          <w:iCs/>
        </w:rPr>
      </w:pPr>
      <w:r w:rsidRPr="000C53AE">
        <w:rPr>
          <w:rFonts w:ascii="Arial" w:eastAsia="Times New Roman" w:hAnsi="Arial" w:cs="Arial"/>
          <w:i/>
          <w:iCs/>
          <w:lang w:eastAsia="en-GB"/>
        </w:rPr>
        <w:t>“</w:t>
      </w:r>
      <w:proofErr w:type="gramStart"/>
      <w:r w:rsidRPr="000C53AE">
        <w:rPr>
          <w:rFonts w:ascii="Arial" w:eastAsia="Times New Roman" w:hAnsi="Arial" w:cs="Arial"/>
          <w:i/>
          <w:iCs/>
          <w:lang w:eastAsia="en-GB"/>
        </w:rPr>
        <w:t>the</w:t>
      </w:r>
      <w:proofErr w:type="gramEnd"/>
      <w:r w:rsidRPr="000C53AE">
        <w:rPr>
          <w:rFonts w:ascii="Arial" w:eastAsia="Times New Roman" w:hAnsi="Arial" w:cs="Arial"/>
          <w:i/>
          <w:iCs/>
          <w:lang w:eastAsia="en-GB"/>
        </w:rPr>
        <w:t xml:space="preserve"> kind of emotional struggle and what- how- I think a lot of stuff is internalised with neurodiversity, they don't realise what's going on and how fast and anxious their brain thoughts can be”</w:t>
      </w:r>
    </w:p>
    <w:p w14:paraId="21FFD2D9" w14:textId="6E48896C" w:rsidR="0010164C" w:rsidRPr="000C53AE" w:rsidRDefault="0010164C" w:rsidP="000A7D1E">
      <w:pPr>
        <w:autoSpaceDE w:val="0"/>
        <w:autoSpaceDN w:val="0"/>
        <w:adjustRightInd w:val="0"/>
        <w:spacing w:after="0" w:line="240" w:lineRule="auto"/>
        <w:jc w:val="center"/>
        <w:rPr>
          <w:rFonts w:ascii="Arial" w:hAnsi="Arial" w:cs="Arial"/>
          <w:i/>
          <w:iCs/>
          <w:sz w:val="24"/>
          <w:szCs w:val="24"/>
        </w:rPr>
      </w:pPr>
    </w:p>
    <w:p w14:paraId="337AA812" w14:textId="348DAA32" w:rsidR="007F47BD" w:rsidRPr="000C53AE" w:rsidRDefault="000A7D1E" w:rsidP="000A7D1E">
      <w:pPr>
        <w:ind w:left="360"/>
        <w:jc w:val="center"/>
        <w:rPr>
          <w:rFonts w:ascii="Arial" w:hAnsi="Arial" w:cs="Arial"/>
          <w:i/>
          <w:iCs/>
        </w:rPr>
      </w:pPr>
      <w:r w:rsidRPr="000C53AE">
        <w:rPr>
          <w:rFonts w:ascii="Arial" w:hAnsi="Arial" w:cs="Arial"/>
          <w:i/>
          <w:iCs/>
        </w:rPr>
        <w:t>“</w:t>
      </w:r>
      <w:proofErr w:type="gramStart"/>
      <w:r w:rsidR="007F47BD" w:rsidRPr="000C53AE">
        <w:rPr>
          <w:rFonts w:ascii="Arial" w:hAnsi="Arial" w:cs="Arial"/>
          <w:i/>
          <w:iCs/>
        </w:rPr>
        <w:t>an</w:t>
      </w:r>
      <w:proofErr w:type="gramEnd"/>
      <w:r w:rsidR="007F47BD" w:rsidRPr="000C53AE">
        <w:rPr>
          <w:rFonts w:ascii="Arial" w:hAnsi="Arial" w:cs="Arial"/>
          <w:i/>
          <w:iCs/>
        </w:rPr>
        <w:t xml:space="preserve"> acknowledgement that like okay if we’re at university, we’re just </w:t>
      </w:r>
      <w:proofErr w:type="spellStart"/>
      <w:r w:rsidR="007F47BD" w:rsidRPr="000C53AE">
        <w:rPr>
          <w:rFonts w:ascii="Arial" w:hAnsi="Arial" w:cs="Arial"/>
          <w:i/>
          <w:iCs/>
        </w:rPr>
        <w:t>gonna</w:t>
      </w:r>
      <w:proofErr w:type="spellEnd"/>
      <w:r w:rsidR="007F47BD" w:rsidRPr="000C53AE">
        <w:rPr>
          <w:rFonts w:ascii="Arial" w:hAnsi="Arial" w:cs="Arial"/>
          <w:i/>
          <w:iCs/>
        </w:rPr>
        <w:t xml:space="preserve"> be one side of neurodivergence and I think, well like, I think there’s, well moving away from “functional” terms would be great but I think there’s a lot of kind of perception that like the support we need is not like very much or like it’s constant.”</w:t>
      </w:r>
    </w:p>
    <w:p w14:paraId="2750EB78" w14:textId="77777777" w:rsidR="007F47BD" w:rsidRPr="000C53AE" w:rsidRDefault="007F47BD" w:rsidP="000A7D1E">
      <w:pPr>
        <w:ind w:left="360"/>
        <w:jc w:val="center"/>
        <w:rPr>
          <w:rFonts w:ascii="Arial" w:hAnsi="Arial" w:cs="Arial"/>
          <w:i/>
          <w:iCs/>
        </w:rPr>
      </w:pPr>
      <w:r w:rsidRPr="000C53AE">
        <w:rPr>
          <w:rFonts w:ascii="Arial" w:eastAsia="Times New Roman" w:hAnsi="Arial" w:cs="Arial"/>
          <w:i/>
          <w:iCs/>
          <w:lang w:eastAsia="en-GB"/>
        </w:rPr>
        <w:t>“</w:t>
      </w:r>
      <w:proofErr w:type="gramStart"/>
      <w:r w:rsidRPr="000C53AE">
        <w:rPr>
          <w:rFonts w:ascii="Arial" w:eastAsia="Times New Roman" w:hAnsi="Arial" w:cs="Arial"/>
          <w:i/>
          <w:iCs/>
          <w:lang w:eastAsia="en-GB"/>
        </w:rPr>
        <w:t>have</w:t>
      </w:r>
      <w:proofErr w:type="gramEnd"/>
      <w:r w:rsidRPr="000C53AE">
        <w:rPr>
          <w:rFonts w:ascii="Arial" w:eastAsia="Times New Roman" w:hAnsi="Arial" w:cs="Arial"/>
          <w:i/>
          <w:iCs/>
          <w:lang w:eastAsia="en-GB"/>
        </w:rPr>
        <w:t xml:space="preserve"> one of the student reps in each department. You know, like obviously anyone who is happy to come forward erm for neurodiverse and maybe they are neurodiverse which would be great”</w:t>
      </w:r>
    </w:p>
    <w:p w14:paraId="4DB4EB8A" w14:textId="4AD61297" w:rsidR="007F47BD" w:rsidRPr="000C53AE" w:rsidRDefault="007F47BD" w:rsidP="000A7D1E">
      <w:pPr>
        <w:ind w:left="360"/>
        <w:jc w:val="center"/>
        <w:rPr>
          <w:rFonts w:ascii="Arial" w:hAnsi="Arial" w:cs="Arial"/>
          <w:i/>
          <w:iCs/>
        </w:rPr>
      </w:pPr>
      <w:r w:rsidRPr="000C53AE">
        <w:rPr>
          <w:rFonts w:ascii="Arial" w:eastAsia="Times New Roman" w:hAnsi="Arial" w:cs="Arial"/>
          <w:i/>
          <w:iCs/>
          <w:lang w:eastAsia="en-GB"/>
        </w:rPr>
        <w:lastRenderedPageBreak/>
        <w:t>“do like a neurodiverse panel, where like, there can be like some students and some staff who are neurodiverse and we can do like a panel that’s open to students and staff, talking about erm being neurodiverse and people in the audience can like ask questions and they can answer and they can have like a completely open discussion about what being neurodiverse is and have like an event type thing Talk about it more, normalise it, and don't use stereotypes and use role modelling”</w:t>
      </w:r>
    </w:p>
    <w:p w14:paraId="30BCF955" w14:textId="77777777" w:rsidR="007F47BD" w:rsidRPr="000C53AE" w:rsidRDefault="007F47BD" w:rsidP="000A7D1E">
      <w:pPr>
        <w:ind w:left="360"/>
        <w:jc w:val="center"/>
        <w:rPr>
          <w:rFonts w:ascii="Arial" w:hAnsi="Arial" w:cs="Arial"/>
          <w:i/>
          <w:iCs/>
        </w:rPr>
      </w:pPr>
      <w:r w:rsidRPr="000C53AE">
        <w:rPr>
          <w:rFonts w:ascii="Arial" w:hAnsi="Arial" w:cs="Arial"/>
          <w:i/>
          <w:iCs/>
        </w:rPr>
        <w:t>“</w:t>
      </w:r>
      <w:proofErr w:type="gramStart"/>
      <w:r w:rsidRPr="000C53AE">
        <w:rPr>
          <w:rFonts w:ascii="Arial" w:eastAsia="Times New Roman" w:hAnsi="Arial" w:cs="Arial"/>
          <w:i/>
          <w:iCs/>
          <w:lang w:eastAsia="en-GB"/>
        </w:rPr>
        <w:t>stopping</w:t>
      </w:r>
      <w:proofErr w:type="gramEnd"/>
      <w:r w:rsidRPr="000C53AE">
        <w:rPr>
          <w:rFonts w:ascii="Arial" w:eastAsia="Times New Roman" w:hAnsi="Arial" w:cs="Arial"/>
          <w:i/>
          <w:iCs/>
          <w:lang w:eastAsia="en-GB"/>
        </w:rPr>
        <w:t xml:space="preserve"> stereotyping but also showing people that identify as neurodiverse that they can be successful too. It is a struggle, but it doesn't mean that it limits you, I would say. I wish someone said that to me when I was in my early 20s.”</w:t>
      </w:r>
    </w:p>
    <w:p w14:paraId="391175FA" w14:textId="51539070" w:rsidR="007F47BD" w:rsidRPr="000C53AE" w:rsidRDefault="000A7D1E" w:rsidP="000A7D1E">
      <w:pPr>
        <w:ind w:left="360"/>
        <w:jc w:val="center"/>
        <w:rPr>
          <w:rFonts w:ascii="Arial" w:hAnsi="Arial" w:cs="Arial"/>
          <w:i/>
          <w:iCs/>
        </w:rPr>
      </w:pPr>
      <w:r w:rsidRPr="000C53AE">
        <w:rPr>
          <w:rFonts w:ascii="Arial" w:eastAsia="Times New Roman" w:hAnsi="Arial" w:cs="Arial"/>
          <w:i/>
          <w:iCs/>
          <w:lang w:eastAsia="en-GB"/>
        </w:rPr>
        <w:t>“</w:t>
      </w:r>
      <w:proofErr w:type="gramStart"/>
      <w:r w:rsidR="007F47BD" w:rsidRPr="000C53AE">
        <w:rPr>
          <w:rFonts w:ascii="Arial" w:eastAsia="Times New Roman" w:hAnsi="Arial" w:cs="Arial"/>
          <w:i/>
          <w:iCs/>
          <w:lang w:eastAsia="en-GB"/>
        </w:rPr>
        <w:t>just</w:t>
      </w:r>
      <w:proofErr w:type="gramEnd"/>
      <w:r w:rsidR="007F47BD" w:rsidRPr="000C53AE">
        <w:rPr>
          <w:rFonts w:ascii="Arial" w:eastAsia="Times New Roman" w:hAnsi="Arial" w:cs="Arial"/>
          <w:i/>
          <w:iCs/>
          <w:lang w:eastAsia="en-GB"/>
        </w:rPr>
        <w:t xml:space="preserve"> to allow students to feel like a little bit more empowered whether they're neurodiverse or not but just to feel more empowered to speak up”</w:t>
      </w:r>
    </w:p>
    <w:p w14:paraId="6DE7CD9C" w14:textId="77777777" w:rsidR="007F47BD" w:rsidRPr="000C53AE" w:rsidRDefault="007F47BD" w:rsidP="000A7D1E">
      <w:pPr>
        <w:ind w:left="360"/>
        <w:jc w:val="center"/>
        <w:rPr>
          <w:rFonts w:ascii="Arial" w:hAnsi="Arial" w:cs="Arial"/>
          <w:i/>
          <w:iCs/>
        </w:rPr>
      </w:pPr>
      <w:r w:rsidRPr="000C53AE">
        <w:rPr>
          <w:rFonts w:ascii="Arial" w:hAnsi="Arial" w:cs="Arial"/>
          <w:i/>
          <w:iCs/>
        </w:rPr>
        <w:t>“</w:t>
      </w:r>
      <w:r w:rsidRPr="000C53AE">
        <w:rPr>
          <w:rFonts w:ascii="Arial" w:eastAsia="Times New Roman" w:hAnsi="Arial" w:cs="Arial"/>
          <w:i/>
          <w:iCs/>
          <w:lang w:eastAsia="en-GB"/>
        </w:rPr>
        <w:t>A lot of people don't feel able to speak up […</w:t>
      </w:r>
      <w:proofErr w:type="gramStart"/>
      <w:r w:rsidRPr="000C53AE">
        <w:rPr>
          <w:rFonts w:ascii="Arial" w:eastAsia="Times New Roman" w:hAnsi="Arial" w:cs="Arial"/>
          <w:i/>
          <w:iCs/>
          <w:lang w:eastAsia="en-GB"/>
        </w:rPr>
        <w:t>].Like</w:t>
      </w:r>
      <w:proofErr w:type="gramEnd"/>
      <w:r w:rsidRPr="000C53AE">
        <w:rPr>
          <w:rFonts w:ascii="Arial" w:eastAsia="Times New Roman" w:hAnsi="Arial" w:cs="Arial"/>
          <w:i/>
          <w:iCs/>
          <w:lang w:eastAsia="en-GB"/>
        </w:rPr>
        <w:t xml:space="preserve"> I think- I think you can easily kind of lose people to the shadows a little bit and I think that can be a real shame because I think everyone has great ideas”</w:t>
      </w:r>
    </w:p>
    <w:p w14:paraId="68BD3D80" w14:textId="52C6618F" w:rsidR="57268A83" w:rsidRPr="000C53AE" w:rsidRDefault="57268A83" w:rsidP="131B321D">
      <w:pPr>
        <w:spacing w:line="257" w:lineRule="auto"/>
        <w:jc w:val="center"/>
        <w:rPr>
          <w:rFonts w:ascii="Arial" w:eastAsia="Calibri" w:hAnsi="Arial" w:cs="Arial"/>
          <w:i/>
          <w:iCs/>
          <w:color w:val="000000" w:themeColor="text1"/>
        </w:rPr>
      </w:pPr>
      <w:r w:rsidRPr="000C53AE">
        <w:rPr>
          <w:rFonts w:ascii="Arial" w:eastAsia="Calibri" w:hAnsi="Arial" w:cs="Arial"/>
          <w:i/>
          <w:iCs/>
          <w:color w:val="000000" w:themeColor="text1"/>
        </w:rPr>
        <w:t xml:space="preserve">There need to be much better discussion and teaching around the history and current attitude to disability in XXXXX eugenics and public </w:t>
      </w:r>
      <w:proofErr w:type="gramStart"/>
      <w:r w:rsidRPr="000C53AE">
        <w:rPr>
          <w:rFonts w:ascii="Arial" w:eastAsia="Calibri" w:hAnsi="Arial" w:cs="Arial"/>
          <w:i/>
          <w:iCs/>
          <w:color w:val="000000" w:themeColor="text1"/>
        </w:rPr>
        <w:t>health in particular</w:t>
      </w:r>
      <w:proofErr w:type="gramEnd"/>
      <w:r w:rsidRPr="000C53AE">
        <w:rPr>
          <w:rFonts w:ascii="Arial" w:eastAsia="Calibri" w:hAnsi="Arial" w:cs="Arial"/>
          <w:i/>
          <w:iCs/>
          <w:color w:val="000000" w:themeColor="text1"/>
        </w:rPr>
        <w:t xml:space="preserve">. </w:t>
      </w:r>
    </w:p>
    <w:p w14:paraId="1A0B28BF" w14:textId="084414ED" w:rsidR="1804A38E" w:rsidRPr="000C53AE" w:rsidRDefault="1804A38E" w:rsidP="131B321D">
      <w:pPr>
        <w:jc w:val="center"/>
        <w:rPr>
          <w:rFonts w:ascii="Arial" w:eastAsia="Calibri" w:hAnsi="Arial" w:cs="Arial"/>
          <w:i/>
          <w:iCs/>
          <w:color w:val="000000" w:themeColor="text1"/>
        </w:rPr>
      </w:pPr>
      <w:r w:rsidRPr="000C53AE">
        <w:rPr>
          <w:rFonts w:ascii="Arial" w:eastAsia="Calibri" w:hAnsi="Arial" w:cs="Arial"/>
          <w:i/>
          <w:iCs/>
          <w:color w:val="000000" w:themeColor="text1"/>
        </w:rPr>
        <w:t xml:space="preserve">The only support groups were offered at lunch time which meant we sometimes did not receive a screen break for 8hours </w:t>
      </w:r>
      <w:r w:rsidR="000C53AE" w:rsidRPr="000C53AE">
        <w:rPr>
          <w:rFonts w:ascii="Arial" w:eastAsia="Calibri" w:hAnsi="Arial" w:cs="Arial"/>
          <w:i/>
          <w:iCs/>
          <w:color w:val="000000" w:themeColor="text1"/>
        </w:rPr>
        <w:t>solid</w:t>
      </w:r>
      <w:r w:rsidRPr="000C53AE">
        <w:rPr>
          <w:rFonts w:ascii="Arial" w:eastAsia="Calibri" w:hAnsi="Arial" w:cs="Arial"/>
          <w:i/>
          <w:iCs/>
          <w:color w:val="000000" w:themeColor="text1"/>
        </w:rPr>
        <w:t>, this is not a reasonable adjustment for support. We need a break too.</w:t>
      </w:r>
    </w:p>
    <w:p w14:paraId="16A62AA8" w14:textId="11881AE6" w:rsidR="00ED13AE" w:rsidRPr="000C53AE" w:rsidRDefault="000C53AE" w:rsidP="50C87773">
      <w:pPr>
        <w:autoSpaceDE w:val="0"/>
        <w:autoSpaceDN w:val="0"/>
        <w:adjustRightInd w:val="0"/>
        <w:spacing w:after="0" w:line="240" w:lineRule="auto"/>
        <w:rPr>
          <w:rFonts w:ascii="Arial" w:eastAsia="Times New Roman" w:hAnsi="Arial" w:cs="Arial"/>
          <w:i/>
          <w:iCs/>
          <w:color w:val="000000"/>
          <w:lang w:eastAsia="en-GB"/>
        </w:rPr>
      </w:pPr>
      <w:r w:rsidRPr="50C87773">
        <w:rPr>
          <w:rFonts w:ascii="Arial" w:eastAsia="Times New Roman" w:hAnsi="Arial" w:cs="Arial"/>
          <w:i/>
          <w:iCs/>
          <w:color w:val="000000"/>
          <w:lang w:eastAsia="en-GB"/>
        </w:rPr>
        <w:t>“</w:t>
      </w:r>
      <w:r w:rsidR="0053531C" w:rsidRPr="50C87773">
        <w:rPr>
          <w:rFonts w:ascii="Arial" w:eastAsia="Times New Roman" w:hAnsi="Arial" w:cs="Arial"/>
          <w:i/>
          <w:iCs/>
          <w:color w:val="000000"/>
          <w:lang w:eastAsia="en-GB"/>
        </w:rPr>
        <w:t xml:space="preserve">I think people understand like mental health better but other forms of </w:t>
      </w:r>
      <w:r w:rsidRPr="50C87773">
        <w:rPr>
          <w:rFonts w:ascii="Arial" w:eastAsia="Times New Roman" w:hAnsi="Arial" w:cs="Arial"/>
          <w:i/>
          <w:iCs/>
          <w:color w:val="000000"/>
          <w:lang w:eastAsia="en-GB"/>
        </w:rPr>
        <w:t>disability</w:t>
      </w:r>
      <w:r w:rsidR="0053531C" w:rsidRPr="50C87773">
        <w:rPr>
          <w:rFonts w:ascii="Arial" w:eastAsia="Times New Roman" w:hAnsi="Arial" w:cs="Arial"/>
          <w:i/>
          <w:iCs/>
          <w:color w:val="000000"/>
          <w:lang w:eastAsia="en-GB"/>
        </w:rPr>
        <w:t xml:space="preserve"> they are still very poorly informed. Most people still think </w:t>
      </w:r>
      <w:r w:rsidRPr="50C87773">
        <w:rPr>
          <w:rFonts w:ascii="Arial" w:eastAsia="Times New Roman" w:hAnsi="Arial" w:cs="Arial"/>
          <w:i/>
          <w:iCs/>
          <w:color w:val="000000"/>
          <w:lang w:eastAsia="en-GB"/>
        </w:rPr>
        <w:t>dyslexia</w:t>
      </w:r>
      <w:r w:rsidR="0053531C" w:rsidRPr="50C87773">
        <w:rPr>
          <w:rFonts w:ascii="Arial" w:eastAsia="Times New Roman" w:hAnsi="Arial" w:cs="Arial"/>
          <w:i/>
          <w:iCs/>
          <w:color w:val="000000"/>
          <w:lang w:eastAsia="en-GB"/>
        </w:rPr>
        <w:t xml:space="preserve"> just means I </w:t>
      </w:r>
      <w:r w:rsidRPr="50C87773">
        <w:rPr>
          <w:rFonts w:ascii="Arial" w:eastAsia="Times New Roman" w:hAnsi="Arial" w:cs="Arial"/>
          <w:i/>
          <w:iCs/>
          <w:color w:val="000000"/>
          <w:lang w:eastAsia="en-GB"/>
        </w:rPr>
        <w:t>can’t</w:t>
      </w:r>
      <w:r w:rsidR="0053531C" w:rsidRPr="50C87773">
        <w:rPr>
          <w:rFonts w:ascii="Arial" w:eastAsia="Times New Roman" w:hAnsi="Arial" w:cs="Arial"/>
          <w:i/>
          <w:iCs/>
          <w:color w:val="000000"/>
          <w:lang w:eastAsia="en-GB"/>
        </w:rPr>
        <w:t xml:space="preserve"> spell (which whilst is a</w:t>
      </w:r>
      <w:r w:rsidRPr="50C87773">
        <w:rPr>
          <w:rFonts w:ascii="Arial" w:eastAsia="Times New Roman" w:hAnsi="Arial" w:cs="Arial"/>
          <w:i/>
          <w:iCs/>
          <w:color w:val="000000"/>
          <w:lang w:eastAsia="en-GB"/>
        </w:rPr>
        <w:t>n</w:t>
      </w:r>
      <w:r w:rsidR="0053531C" w:rsidRPr="50C87773">
        <w:rPr>
          <w:rFonts w:ascii="Arial" w:eastAsia="Times New Roman" w:hAnsi="Arial" w:cs="Arial"/>
          <w:i/>
          <w:iCs/>
          <w:color w:val="000000"/>
          <w:lang w:eastAsia="en-GB"/>
        </w:rPr>
        <w:t xml:space="preserve"> issue for me) and so often think </w:t>
      </w:r>
      <w:r w:rsidRPr="50C87773">
        <w:rPr>
          <w:rFonts w:ascii="Arial" w:eastAsia="Times New Roman" w:hAnsi="Arial" w:cs="Arial"/>
          <w:i/>
          <w:iCs/>
          <w:color w:val="000000"/>
          <w:lang w:eastAsia="en-GB"/>
        </w:rPr>
        <w:t>I’m</w:t>
      </w:r>
      <w:r w:rsidR="0053531C" w:rsidRPr="50C87773">
        <w:rPr>
          <w:rFonts w:ascii="Arial" w:eastAsia="Times New Roman" w:hAnsi="Arial" w:cs="Arial"/>
          <w:i/>
          <w:iCs/>
          <w:color w:val="000000"/>
          <w:lang w:eastAsia="en-GB"/>
        </w:rPr>
        <w:t xml:space="preserve"> not </w:t>
      </w:r>
      <w:proofErr w:type="gramStart"/>
      <w:r w:rsidR="0053531C" w:rsidRPr="50C87773">
        <w:rPr>
          <w:rFonts w:ascii="Arial" w:eastAsia="Times New Roman" w:hAnsi="Arial" w:cs="Arial"/>
          <w:i/>
          <w:iCs/>
          <w:color w:val="000000"/>
          <w:lang w:eastAsia="en-GB"/>
        </w:rPr>
        <w:t xml:space="preserve">really </w:t>
      </w:r>
      <w:r w:rsidRPr="50C87773">
        <w:rPr>
          <w:rFonts w:ascii="Arial" w:eastAsia="Times New Roman" w:hAnsi="Arial" w:cs="Arial"/>
          <w:i/>
          <w:iCs/>
          <w:color w:val="000000"/>
          <w:lang w:eastAsia="en-GB"/>
        </w:rPr>
        <w:t>dyslexic</w:t>
      </w:r>
      <w:proofErr w:type="gramEnd"/>
      <w:r w:rsidR="0053531C" w:rsidRPr="50C87773">
        <w:rPr>
          <w:rFonts w:ascii="Arial" w:eastAsia="Times New Roman" w:hAnsi="Arial" w:cs="Arial"/>
          <w:i/>
          <w:iCs/>
          <w:color w:val="000000"/>
          <w:lang w:eastAsia="en-GB"/>
        </w:rPr>
        <w:t xml:space="preserve"> or </w:t>
      </w:r>
      <w:r w:rsidRPr="50C87773">
        <w:rPr>
          <w:rFonts w:ascii="Arial" w:eastAsia="Times New Roman" w:hAnsi="Arial" w:cs="Arial"/>
          <w:i/>
          <w:iCs/>
          <w:color w:val="000000"/>
          <w:lang w:eastAsia="en-GB"/>
        </w:rPr>
        <w:t>I</w:t>
      </w:r>
      <w:r w:rsidR="0053531C" w:rsidRPr="50C87773">
        <w:rPr>
          <w:rFonts w:ascii="Arial" w:eastAsia="Times New Roman" w:hAnsi="Arial" w:cs="Arial"/>
          <w:i/>
          <w:iCs/>
          <w:color w:val="000000"/>
          <w:lang w:eastAsia="en-GB"/>
        </w:rPr>
        <w:t xml:space="preserve"> </w:t>
      </w:r>
      <w:r w:rsidRPr="50C87773">
        <w:rPr>
          <w:rFonts w:ascii="Arial" w:eastAsia="Times New Roman" w:hAnsi="Arial" w:cs="Arial"/>
          <w:i/>
          <w:iCs/>
          <w:color w:val="000000"/>
          <w:lang w:eastAsia="en-GB"/>
        </w:rPr>
        <w:t>don’t</w:t>
      </w:r>
      <w:r w:rsidR="0053531C" w:rsidRPr="50C87773">
        <w:rPr>
          <w:rFonts w:ascii="Arial" w:eastAsia="Times New Roman" w:hAnsi="Arial" w:cs="Arial"/>
          <w:i/>
          <w:iCs/>
          <w:color w:val="000000"/>
          <w:lang w:eastAsia="en-GB"/>
        </w:rPr>
        <w:t xml:space="preserve"> have it that bad. They don't understand how much harder I </w:t>
      </w:r>
      <w:proofErr w:type="gramStart"/>
      <w:r w:rsidR="0053531C" w:rsidRPr="50C87773">
        <w:rPr>
          <w:rFonts w:ascii="Arial" w:eastAsia="Times New Roman" w:hAnsi="Arial" w:cs="Arial"/>
          <w:i/>
          <w:iCs/>
          <w:color w:val="000000"/>
          <w:lang w:eastAsia="en-GB"/>
        </w:rPr>
        <w:t>have to</w:t>
      </w:r>
      <w:proofErr w:type="gramEnd"/>
      <w:r w:rsidR="0053531C" w:rsidRPr="50C87773">
        <w:rPr>
          <w:rFonts w:ascii="Arial" w:eastAsia="Times New Roman" w:hAnsi="Arial" w:cs="Arial"/>
          <w:i/>
          <w:iCs/>
          <w:color w:val="000000"/>
          <w:lang w:eastAsia="en-GB"/>
        </w:rPr>
        <w:t xml:space="preserve"> work to keep up and how easily I get tired from the sheer effort of concentrating. Again, few people understand what </w:t>
      </w:r>
      <w:r w:rsidRPr="50C87773">
        <w:rPr>
          <w:rFonts w:ascii="Arial" w:eastAsia="Times New Roman" w:hAnsi="Arial" w:cs="Arial"/>
          <w:i/>
          <w:iCs/>
          <w:color w:val="000000"/>
          <w:lang w:eastAsia="en-GB"/>
        </w:rPr>
        <w:t>autism</w:t>
      </w:r>
      <w:r w:rsidR="0053531C" w:rsidRPr="50C87773">
        <w:rPr>
          <w:rFonts w:ascii="Arial" w:eastAsia="Times New Roman" w:hAnsi="Arial" w:cs="Arial"/>
          <w:i/>
          <w:iCs/>
          <w:color w:val="000000"/>
          <w:lang w:eastAsia="en-GB"/>
        </w:rPr>
        <w:t xml:space="preserve"> is like in women and same with ADHD. My close friends are all disabled and </w:t>
      </w:r>
      <w:proofErr w:type="gramStart"/>
      <w:r w:rsidRPr="50C87773">
        <w:rPr>
          <w:rFonts w:ascii="Arial" w:eastAsia="Times New Roman" w:hAnsi="Arial" w:cs="Arial"/>
          <w:i/>
          <w:iCs/>
          <w:color w:val="000000"/>
          <w:lang w:eastAsia="en-GB"/>
        </w:rPr>
        <w:t>neurodivergent</w:t>
      </w:r>
      <w:proofErr w:type="gramEnd"/>
      <w:r w:rsidR="0053531C" w:rsidRPr="50C87773">
        <w:rPr>
          <w:rFonts w:ascii="Arial" w:eastAsia="Times New Roman" w:hAnsi="Arial" w:cs="Arial"/>
          <w:i/>
          <w:iCs/>
          <w:color w:val="000000"/>
          <w:lang w:eastAsia="en-GB"/>
        </w:rPr>
        <w:t xml:space="preserve"> so they understand but the general community at </w:t>
      </w:r>
      <w:r w:rsidRPr="50C87773">
        <w:rPr>
          <w:rFonts w:ascii="Arial" w:eastAsia="Times New Roman" w:hAnsi="Arial" w:cs="Arial"/>
          <w:i/>
          <w:iCs/>
          <w:color w:val="000000"/>
          <w:lang w:eastAsia="en-GB"/>
        </w:rPr>
        <w:t>Warwick</w:t>
      </w:r>
      <w:r w:rsidR="0053531C" w:rsidRPr="50C87773">
        <w:rPr>
          <w:rFonts w:ascii="Arial" w:eastAsia="Times New Roman" w:hAnsi="Arial" w:cs="Arial"/>
          <w:i/>
          <w:iCs/>
          <w:color w:val="000000"/>
          <w:lang w:eastAsia="en-GB"/>
        </w:rPr>
        <w:t xml:space="preserve"> really don't know a lot about </w:t>
      </w:r>
      <w:r w:rsidRPr="50C87773">
        <w:rPr>
          <w:rFonts w:ascii="Arial" w:eastAsia="Times New Roman" w:hAnsi="Arial" w:cs="Arial"/>
          <w:i/>
          <w:iCs/>
          <w:color w:val="000000"/>
          <w:lang w:eastAsia="en-GB"/>
        </w:rPr>
        <w:t>disability”</w:t>
      </w:r>
      <w:r w:rsidR="0053531C" w:rsidRPr="50C87773">
        <w:rPr>
          <w:rFonts w:ascii="Arial" w:eastAsia="Times New Roman" w:hAnsi="Arial" w:cs="Arial"/>
          <w:i/>
          <w:iCs/>
          <w:color w:val="000000"/>
          <w:lang w:eastAsia="en-GB"/>
        </w:rPr>
        <w:t>.</w:t>
      </w:r>
    </w:p>
    <w:p w14:paraId="64AC8F1A" w14:textId="7085AEE2" w:rsidR="00ED13AE" w:rsidRDefault="00ED13AE" w:rsidP="00ED13AE">
      <w:pPr>
        <w:autoSpaceDE w:val="0"/>
        <w:autoSpaceDN w:val="0"/>
        <w:adjustRightInd w:val="0"/>
        <w:spacing w:after="0" w:line="240" w:lineRule="auto"/>
        <w:rPr>
          <w:rFonts w:ascii="Arial" w:hAnsi="Arial" w:cs="Arial"/>
          <w:b/>
          <w:bCs/>
          <w:sz w:val="24"/>
          <w:szCs w:val="24"/>
        </w:rPr>
      </w:pPr>
    </w:p>
    <w:p w14:paraId="2871B128" w14:textId="454A8D10" w:rsidR="0010164C" w:rsidRDefault="0010164C" w:rsidP="50C87773">
      <w:pPr>
        <w:autoSpaceDE w:val="0"/>
        <w:autoSpaceDN w:val="0"/>
        <w:adjustRightInd w:val="0"/>
        <w:spacing w:after="0" w:line="240" w:lineRule="auto"/>
        <w:rPr>
          <w:rFonts w:ascii="Arial" w:hAnsi="Arial" w:cs="Arial"/>
          <w:b/>
          <w:bCs/>
          <w:sz w:val="24"/>
          <w:szCs w:val="24"/>
        </w:rPr>
      </w:pPr>
    </w:p>
    <w:p w14:paraId="58128A7C" w14:textId="5A57918F" w:rsidR="009C7AB8" w:rsidRDefault="009C7AB8" w:rsidP="50C87773">
      <w:pPr>
        <w:autoSpaceDE w:val="0"/>
        <w:autoSpaceDN w:val="0"/>
        <w:adjustRightInd w:val="0"/>
        <w:spacing w:after="0" w:line="240" w:lineRule="auto"/>
        <w:rPr>
          <w:rFonts w:ascii="Arial" w:hAnsi="Arial" w:cs="Arial"/>
          <w:b/>
          <w:bCs/>
          <w:sz w:val="24"/>
          <w:szCs w:val="24"/>
        </w:rPr>
      </w:pPr>
    </w:p>
    <w:p w14:paraId="6C7804F8" w14:textId="53639F1F" w:rsidR="009C7AB8" w:rsidRDefault="009C7AB8" w:rsidP="50C87773">
      <w:pPr>
        <w:autoSpaceDE w:val="0"/>
        <w:autoSpaceDN w:val="0"/>
        <w:adjustRightInd w:val="0"/>
        <w:spacing w:after="0" w:line="240" w:lineRule="auto"/>
        <w:rPr>
          <w:rFonts w:ascii="Arial" w:hAnsi="Arial" w:cs="Arial"/>
          <w:b/>
          <w:bCs/>
          <w:sz w:val="24"/>
          <w:szCs w:val="24"/>
        </w:rPr>
      </w:pPr>
    </w:p>
    <w:p w14:paraId="2FDC3A03" w14:textId="2EAA3F16" w:rsidR="009C7AB8" w:rsidRDefault="009C7AB8" w:rsidP="50C87773">
      <w:pPr>
        <w:autoSpaceDE w:val="0"/>
        <w:autoSpaceDN w:val="0"/>
        <w:adjustRightInd w:val="0"/>
        <w:spacing w:after="0" w:line="240" w:lineRule="auto"/>
        <w:rPr>
          <w:rFonts w:ascii="Arial" w:hAnsi="Arial" w:cs="Arial"/>
          <w:b/>
          <w:bCs/>
          <w:sz w:val="24"/>
          <w:szCs w:val="24"/>
        </w:rPr>
      </w:pPr>
    </w:p>
    <w:p w14:paraId="5442F918" w14:textId="6D55AC6F" w:rsidR="009C7AB8" w:rsidRPr="003028BF" w:rsidRDefault="009C7AB8" w:rsidP="50C87773">
      <w:pPr>
        <w:autoSpaceDE w:val="0"/>
        <w:autoSpaceDN w:val="0"/>
        <w:adjustRightInd w:val="0"/>
        <w:spacing w:after="0" w:line="240" w:lineRule="auto"/>
        <w:rPr>
          <w:rFonts w:ascii="Arial" w:hAnsi="Arial" w:cs="Arial"/>
          <w:b/>
          <w:bCs/>
          <w:sz w:val="24"/>
          <w:szCs w:val="24"/>
        </w:rPr>
      </w:pPr>
      <w:r>
        <w:rPr>
          <w:noProof/>
        </w:rPr>
        <mc:AlternateContent>
          <mc:Choice Requires="wps">
            <w:drawing>
              <wp:inline distT="45720" distB="45720" distL="182880" distR="182880" wp14:anchorId="0AC50581" wp14:editId="4370DDFC">
                <wp:extent cx="6350000" cy="2133600"/>
                <wp:effectExtent l="38100" t="38100" r="31750" b="38100"/>
                <wp:docPr id="77152092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0" cy="2133600"/>
                        </a:xfrm>
                        <a:prstGeom prst="rect">
                          <a:avLst/>
                        </a:prstGeom>
                        <a:solidFill>
                          <a:schemeClr val="tx2"/>
                        </a:solidFill>
                        <a:ln w="76200" cmpd="dbl">
                          <a:solidFill>
                            <a:schemeClr val="tx2"/>
                          </a:solidFill>
                          <a:miter lim="800000"/>
                          <a:headEnd/>
                          <a:tailEnd/>
                        </a:ln>
                      </wps:spPr>
                      <wps:txbx>
                        <w:txbxContent>
                          <w:p w14:paraId="573D078B" w14:textId="77777777" w:rsidR="009C7AB8" w:rsidRPr="00373D25" w:rsidRDefault="009C7AB8" w:rsidP="009C7AB8">
                            <w:pPr>
                              <w:rPr>
                                <w:rFonts w:ascii="Arial" w:hAnsi="Arial" w:cs="Arial"/>
                                <w:color w:val="FFFFFF" w:themeColor="background1"/>
                              </w:rPr>
                            </w:pPr>
                            <w:r w:rsidRPr="00373D25">
                              <w:rPr>
                                <w:rFonts w:ascii="Arial" w:hAnsi="Arial" w:cs="Arial"/>
                                <w:color w:val="FFFFFF" w:themeColor="background1"/>
                              </w:rPr>
                              <w:t>Recommendations for perceptions and awareness</w:t>
                            </w:r>
                          </w:p>
                          <w:p w14:paraId="5B57470C" w14:textId="77777777" w:rsidR="009C7AB8" w:rsidRPr="00373D25" w:rsidRDefault="009C7AB8" w:rsidP="009C7AB8">
                            <w:pPr>
                              <w:pStyle w:val="ListParagraph"/>
                              <w:numPr>
                                <w:ilvl w:val="0"/>
                                <w:numId w:val="14"/>
                              </w:numPr>
                              <w:rPr>
                                <w:rFonts w:ascii="Arial" w:hAnsi="Arial" w:cs="Arial"/>
                                <w:color w:val="FFFFFF" w:themeColor="background1"/>
                              </w:rPr>
                            </w:pPr>
                            <w:r w:rsidRPr="00373D25">
                              <w:rPr>
                                <w:rFonts w:ascii="Arial" w:hAnsi="Arial" w:cs="Arial"/>
                                <w:color w:val="FFFFFF" w:themeColor="background1"/>
                              </w:rPr>
                              <w:t>Creation of training for staff which focuses on awareness of neurodiversity</w:t>
                            </w:r>
                          </w:p>
                          <w:p w14:paraId="3E4D723F" w14:textId="77777777" w:rsidR="009C7AB8" w:rsidRPr="00373D25" w:rsidRDefault="009C7AB8" w:rsidP="009C7AB8">
                            <w:pPr>
                              <w:pStyle w:val="ListParagraph"/>
                              <w:numPr>
                                <w:ilvl w:val="0"/>
                                <w:numId w:val="14"/>
                              </w:numPr>
                              <w:rPr>
                                <w:rFonts w:ascii="Arial" w:hAnsi="Arial" w:cs="Arial"/>
                                <w:color w:val="FFFFFF" w:themeColor="background1"/>
                              </w:rPr>
                            </w:pPr>
                            <w:r w:rsidRPr="00373D25">
                              <w:rPr>
                                <w:rFonts w:ascii="Arial" w:hAnsi="Arial" w:cs="Arial"/>
                                <w:color w:val="FFFFFF" w:themeColor="background1"/>
                              </w:rPr>
                              <w:t>Creation of course/module on disability for students</w:t>
                            </w:r>
                          </w:p>
                          <w:p w14:paraId="3C24C164" w14:textId="77777777" w:rsidR="009C7AB8" w:rsidRPr="00373D25" w:rsidRDefault="009C7AB8" w:rsidP="009C7AB8">
                            <w:pPr>
                              <w:pStyle w:val="ListParagraph"/>
                              <w:numPr>
                                <w:ilvl w:val="0"/>
                                <w:numId w:val="14"/>
                              </w:numPr>
                              <w:rPr>
                                <w:rFonts w:ascii="Arial" w:hAnsi="Arial" w:cs="Arial"/>
                                <w:color w:val="FFFFFF" w:themeColor="background1"/>
                              </w:rPr>
                            </w:pPr>
                            <w:r w:rsidRPr="00373D25">
                              <w:rPr>
                                <w:rFonts w:ascii="Arial" w:hAnsi="Arial" w:cs="Arial"/>
                                <w:color w:val="FFFFFF" w:themeColor="background1"/>
                              </w:rPr>
                              <w:t xml:space="preserve">Foster agency in the neurodivergent community through representation within departments </w:t>
                            </w:r>
                          </w:p>
                          <w:p w14:paraId="691BDF62" w14:textId="427DAC19" w:rsidR="009C7AB8" w:rsidRDefault="009C7AB8" w:rsidP="009C7AB8">
                            <w:pPr>
                              <w:pStyle w:val="ListParagraph"/>
                              <w:numPr>
                                <w:ilvl w:val="0"/>
                                <w:numId w:val="14"/>
                              </w:numPr>
                              <w:rPr>
                                <w:rFonts w:ascii="Arial" w:hAnsi="Arial" w:cs="Arial"/>
                                <w:color w:val="FFFFFF" w:themeColor="background1"/>
                              </w:rPr>
                            </w:pPr>
                            <w:r>
                              <w:rPr>
                                <w:rFonts w:ascii="Arial" w:hAnsi="Arial" w:cs="Arial"/>
                                <w:color w:val="FFFFFF" w:themeColor="background1"/>
                              </w:rPr>
                              <w:t>Disability a</w:t>
                            </w:r>
                            <w:r w:rsidRPr="00373D25">
                              <w:rPr>
                                <w:rFonts w:ascii="Arial" w:hAnsi="Arial" w:cs="Arial"/>
                                <w:color w:val="FFFFFF" w:themeColor="background1"/>
                              </w:rPr>
                              <w:t>wareness raising within departments</w:t>
                            </w:r>
                            <w:r>
                              <w:rPr>
                                <w:rFonts w:ascii="Arial" w:hAnsi="Arial" w:cs="Arial"/>
                                <w:color w:val="FFFFFF" w:themeColor="background1"/>
                              </w:rPr>
                              <w:t xml:space="preserve"> for students and staff</w:t>
                            </w:r>
                          </w:p>
                          <w:p w14:paraId="6A400DBA" w14:textId="1826A23F" w:rsidR="007340DE" w:rsidRPr="00373D25" w:rsidRDefault="007340DE" w:rsidP="009C7AB8">
                            <w:pPr>
                              <w:pStyle w:val="ListParagraph"/>
                              <w:numPr>
                                <w:ilvl w:val="0"/>
                                <w:numId w:val="14"/>
                              </w:numPr>
                              <w:rPr>
                                <w:rFonts w:ascii="Arial" w:hAnsi="Arial" w:cs="Arial"/>
                                <w:color w:val="FFFFFF" w:themeColor="background1"/>
                              </w:rPr>
                            </w:pPr>
                            <w:r>
                              <w:rPr>
                                <w:rFonts w:ascii="Arial" w:hAnsi="Arial" w:cs="Arial"/>
                                <w:color w:val="FFFFFF" w:themeColor="background1"/>
                              </w:rPr>
                              <w:t xml:space="preserve">When collecting feedback from students ensure feedback can be looked at according to disability </w:t>
                            </w:r>
                          </w:p>
                        </w:txbxContent>
                      </wps:txbx>
                      <wps:bodyPr rot="0" vert="horz" wrap="square" lIns="182880" tIns="182880" rIns="182880" bIns="182880" anchor="ctr"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_x0000_s1029" style="width:500pt;height:168pt;visibility:visible;mso-wrap-style:square;mso-left-percent:-10001;mso-top-percent:-10001;mso-position-horizontal:absolute;mso-position-horizontal-relative:char;mso-position-vertical:absolute;mso-position-vertical-relative:line;mso-left-percent:-10001;mso-top-percent:-10001;v-text-anchor:middle" fillcolor="#44546a [3215]" strokecolor="#44546a [3215]" strokeweight="6pt" w14:anchorId="0AC5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">
                <v:stroke linestyle="thinThin"/>
                <o:lock v:ext="edit" aspectratio="t"/>
                <v:textbox inset="14.4pt,14.4pt,14.4pt,14.4pt">
                  <w:txbxContent>
                    <w:p w:rsidRPr="00373D25" w:rsidR="009C7AB8" w:rsidP="009C7AB8" w:rsidRDefault="009C7AB8" w14:paraId="573D078B" w14:textId="77777777">
                      <w:pPr>
                        <w:rPr>
                          <w:rFonts w:ascii="Arial" w:hAnsi="Arial" w:cs="Arial"/>
                          <w:color w:val="FFFFFF" w:themeColor="background1"/>
                        </w:rPr>
                      </w:pPr>
                      <w:r w:rsidRPr="00373D25">
                        <w:rPr>
                          <w:rFonts w:ascii="Arial" w:hAnsi="Arial" w:cs="Arial"/>
                          <w:color w:val="FFFFFF" w:themeColor="background1"/>
                        </w:rPr>
                        <w:t>Recommendations for perceptions and awareness</w:t>
                      </w:r>
                    </w:p>
                    <w:p w:rsidRPr="00373D25" w:rsidR="009C7AB8" w:rsidP="009C7AB8" w:rsidRDefault="009C7AB8" w14:paraId="5B57470C" w14:textId="77777777">
                      <w:pPr>
                        <w:pStyle w:val="ListParagraph"/>
                        <w:numPr>
                          <w:ilvl w:val="0"/>
                          <w:numId w:val="14"/>
                        </w:numPr>
                        <w:rPr>
                          <w:rFonts w:ascii="Arial" w:hAnsi="Arial" w:cs="Arial"/>
                          <w:color w:val="FFFFFF" w:themeColor="background1"/>
                        </w:rPr>
                      </w:pPr>
                      <w:r w:rsidRPr="00373D25">
                        <w:rPr>
                          <w:rFonts w:ascii="Arial" w:hAnsi="Arial" w:cs="Arial"/>
                          <w:color w:val="FFFFFF" w:themeColor="background1"/>
                        </w:rPr>
                        <w:t>Creation of training for staff which focuses on awareness of neurodiversity</w:t>
                      </w:r>
                    </w:p>
                    <w:p w:rsidRPr="00373D25" w:rsidR="009C7AB8" w:rsidP="009C7AB8" w:rsidRDefault="009C7AB8" w14:paraId="3E4D723F" w14:textId="77777777">
                      <w:pPr>
                        <w:pStyle w:val="ListParagraph"/>
                        <w:numPr>
                          <w:ilvl w:val="0"/>
                          <w:numId w:val="14"/>
                        </w:numPr>
                        <w:rPr>
                          <w:rFonts w:ascii="Arial" w:hAnsi="Arial" w:cs="Arial"/>
                          <w:color w:val="FFFFFF" w:themeColor="background1"/>
                        </w:rPr>
                      </w:pPr>
                      <w:r w:rsidRPr="00373D25">
                        <w:rPr>
                          <w:rFonts w:ascii="Arial" w:hAnsi="Arial" w:cs="Arial"/>
                          <w:color w:val="FFFFFF" w:themeColor="background1"/>
                        </w:rPr>
                        <w:t>Creation of course/module on disability for students</w:t>
                      </w:r>
                    </w:p>
                    <w:p w:rsidRPr="00373D25" w:rsidR="009C7AB8" w:rsidP="009C7AB8" w:rsidRDefault="009C7AB8" w14:paraId="3C24C164" w14:textId="77777777">
                      <w:pPr>
                        <w:pStyle w:val="ListParagraph"/>
                        <w:numPr>
                          <w:ilvl w:val="0"/>
                          <w:numId w:val="14"/>
                        </w:numPr>
                        <w:rPr>
                          <w:rFonts w:ascii="Arial" w:hAnsi="Arial" w:cs="Arial"/>
                          <w:color w:val="FFFFFF" w:themeColor="background1"/>
                        </w:rPr>
                      </w:pPr>
                      <w:r w:rsidRPr="00373D25">
                        <w:rPr>
                          <w:rFonts w:ascii="Arial" w:hAnsi="Arial" w:cs="Arial"/>
                          <w:color w:val="FFFFFF" w:themeColor="background1"/>
                        </w:rPr>
                        <w:t xml:space="preserve">Foster agency in the neurodivergent community through representation within departments </w:t>
                      </w:r>
                    </w:p>
                    <w:p w:rsidR="009C7AB8" w:rsidP="009C7AB8" w:rsidRDefault="009C7AB8" w14:paraId="691BDF62" w14:textId="427DAC19">
                      <w:pPr>
                        <w:pStyle w:val="ListParagraph"/>
                        <w:numPr>
                          <w:ilvl w:val="0"/>
                          <w:numId w:val="14"/>
                        </w:numPr>
                        <w:rPr>
                          <w:rFonts w:ascii="Arial" w:hAnsi="Arial" w:cs="Arial"/>
                          <w:color w:val="FFFFFF" w:themeColor="background1"/>
                        </w:rPr>
                      </w:pPr>
                      <w:r>
                        <w:rPr>
                          <w:rFonts w:ascii="Arial" w:hAnsi="Arial" w:cs="Arial"/>
                          <w:color w:val="FFFFFF" w:themeColor="background1"/>
                        </w:rPr>
                        <w:t>Disability a</w:t>
                      </w:r>
                      <w:r w:rsidRPr="00373D25">
                        <w:rPr>
                          <w:rFonts w:ascii="Arial" w:hAnsi="Arial" w:cs="Arial"/>
                          <w:color w:val="FFFFFF" w:themeColor="background1"/>
                        </w:rPr>
                        <w:t>wareness raising within departments</w:t>
                      </w:r>
                      <w:r>
                        <w:rPr>
                          <w:rFonts w:ascii="Arial" w:hAnsi="Arial" w:cs="Arial"/>
                          <w:color w:val="FFFFFF" w:themeColor="background1"/>
                        </w:rPr>
                        <w:t xml:space="preserve"> for students and staff</w:t>
                      </w:r>
                    </w:p>
                    <w:p w:rsidRPr="00373D25" w:rsidR="007340DE" w:rsidP="009C7AB8" w:rsidRDefault="007340DE" w14:paraId="6A400DBA" w14:textId="1826A23F">
                      <w:pPr>
                        <w:pStyle w:val="ListParagraph"/>
                        <w:numPr>
                          <w:ilvl w:val="0"/>
                          <w:numId w:val="14"/>
                        </w:numPr>
                        <w:rPr>
                          <w:rFonts w:ascii="Arial" w:hAnsi="Arial" w:cs="Arial"/>
                          <w:color w:val="FFFFFF" w:themeColor="background1"/>
                        </w:rPr>
                      </w:pPr>
                      <w:r>
                        <w:rPr>
                          <w:rFonts w:ascii="Arial" w:hAnsi="Arial" w:cs="Arial"/>
                          <w:color w:val="FFFFFF" w:themeColor="background1"/>
                        </w:rPr>
                        <w:t xml:space="preserve">When collecting feedback from students ensure feedback can be looked at according to disability </w:t>
                      </w:r>
                    </w:p>
                  </w:txbxContent>
                </v:textbox>
                <w10:anchorlock/>
              </v:rect>
            </w:pict>
          </mc:Fallback>
        </mc:AlternateContent>
      </w:r>
    </w:p>
    <w:p w14:paraId="6C727C8A" w14:textId="7896F341" w:rsidR="0010164C" w:rsidRPr="003028BF" w:rsidRDefault="0010164C" w:rsidP="50C87773">
      <w:pPr>
        <w:autoSpaceDE w:val="0"/>
        <w:autoSpaceDN w:val="0"/>
        <w:adjustRightInd w:val="0"/>
        <w:spacing w:after="0" w:line="240" w:lineRule="auto"/>
        <w:rPr>
          <w:rFonts w:ascii="Arial" w:hAnsi="Arial" w:cs="Arial"/>
          <w:b/>
          <w:bCs/>
          <w:sz w:val="24"/>
          <w:szCs w:val="24"/>
        </w:rPr>
      </w:pPr>
    </w:p>
    <w:p w14:paraId="35910D92" w14:textId="29DB1268" w:rsidR="0010164C" w:rsidRPr="003028BF" w:rsidRDefault="00373D25" w:rsidP="50C87773">
      <w:pPr>
        <w:autoSpaceDE w:val="0"/>
        <w:autoSpaceDN w:val="0"/>
        <w:adjustRightInd w:val="0"/>
        <w:spacing w:after="0" w:line="240" w:lineRule="auto"/>
        <w:rPr>
          <w:rFonts w:ascii="Arial" w:hAnsi="Arial" w:cs="Arial"/>
          <w:b/>
          <w:bCs/>
          <w:sz w:val="24"/>
          <w:szCs w:val="24"/>
        </w:rPr>
      </w:pPr>
      <w:r w:rsidRPr="50C87773">
        <w:rPr>
          <w:rFonts w:ascii="Arial" w:hAnsi="Arial" w:cs="Arial"/>
          <w:b/>
          <w:bCs/>
          <w:sz w:val="24"/>
          <w:szCs w:val="24"/>
        </w:rPr>
        <w:t>Next</w:t>
      </w:r>
      <w:r w:rsidR="009C7AB8">
        <w:rPr>
          <w:rFonts w:ascii="Arial" w:hAnsi="Arial" w:cs="Arial"/>
          <w:b/>
          <w:bCs/>
          <w:sz w:val="24"/>
          <w:szCs w:val="24"/>
        </w:rPr>
        <w:t xml:space="preserve"> </w:t>
      </w:r>
      <w:r w:rsidRPr="50C87773">
        <w:rPr>
          <w:rFonts w:ascii="Arial" w:hAnsi="Arial" w:cs="Arial"/>
          <w:b/>
          <w:bCs/>
          <w:sz w:val="24"/>
          <w:szCs w:val="24"/>
        </w:rPr>
        <w:t>steps</w:t>
      </w:r>
      <w:r w:rsidR="003028BF" w:rsidRPr="50C87773">
        <w:rPr>
          <w:rFonts w:ascii="Arial" w:hAnsi="Arial" w:cs="Arial"/>
          <w:b/>
          <w:bCs/>
          <w:sz w:val="24"/>
          <w:szCs w:val="24"/>
        </w:rPr>
        <w:t>….</w:t>
      </w:r>
    </w:p>
    <w:p w14:paraId="02396F6D" w14:textId="77777777" w:rsidR="00A7239A" w:rsidRDefault="009C7AB8" w:rsidP="00A7239A">
      <w:pPr>
        <w:pStyle w:val="ListParagraph"/>
        <w:numPr>
          <w:ilvl w:val="0"/>
          <w:numId w:val="15"/>
        </w:numPr>
        <w:autoSpaceDE w:val="0"/>
        <w:autoSpaceDN w:val="0"/>
        <w:adjustRightInd w:val="0"/>
        <w:spacing w:line="400" w:lineRule="atLeast"/>
        <w:rPr>
          <w:rFonts w:ascii="Arial" w:hAnsi="Arial" w:cs="Arial"/>
        </w:rPr>
      </w:pPr>
      <w:r w:rsidRPr="00A7239A">
        <w:rPr>
          <w:rFonts w:ascii="Arial" w:hAnsi="Arial" w:cs="Arial"/>
        </w:rPr>
        <w:t xml:space="preserve">We will complete Phase two of the study </w:t>
      </w:r>
      <w:r w:rsidR="00A7239A" w:rsidRPr="00A7239A">
        <w:rPr>
          <w:rFonts w:ascii="Arial" w:hAnsi="Arial" w:cs="Arial"/>
        </w:rPr>
        <w:t>in</w:t>
      </w:r>
      <w:r w:rsidRPr="00A7239A">
        <w:rPr>
          <w:rFonts w:ascii="Arial" w:hAnsi="Arial" w:cs="Arial"/>
        </w:rPr>
        <w:t xml:space="preserve"> </w:t>
      </w:r>
      <w:r w:rsidR="00A7239A" w:rsidRPr="00A7239A">
        <w:rPr>
          <w:rFonts w:ascii="Arial" w:hAnsi="Arial" w:cs="Arial"/>
        </w:rPr>
        <w:t>June</w:t>
      </w:r>
      <w:r w:rsidRPr="00A7239A">
        <w:rPr>
          <w:rFonts w:ascii="Arial" w:hAnsi="Arial" w:cs="Arial"/>
        </w:rPr>
        <w:t xml:space="preserve"> 202</w:t>
      </w:r>
      <w:r w:rsidR="00A7239A" w:rsidRPr="00A7239A">
        <w:rPr>
          <w:rFonts w:ascii="Arial" w:hAnsi="Arial" w:cs="Arial"/>
        </w:rPr>
        <w:t xml:space="preserve">2, </w:t>
      </w:r>
    </w:p>
    <w:p w14:paraId="778883BE" w14:textId="340B04F7" w:rsidR="00A7239A" w:rsidRDefault="009C7AB8" w:rsidP="00A7239A">
      <w:pPr>
        <w:pStyle w:val="ListParagraph"/>
        <w:numPr>
          <w:ilvl w:val="0"/>
          <w:numId w:val="15"/>
        </w:numPr>
        <w:autoSpaceDE w:val="0"/>
        <w:autoSpaceDN w:val="0"/>
        <w:adjustRightInd w:val="0"/>
        <w:spacing w:line="400" w:lineRule="atLeast"/>
        <w:rPr>
          <w:rFonts w:ascii="Arial" w:hAnsi="Arial" w:cs="Arial"/>
        </w:rPr>
      </w:pPr>
      <w:r w:rsidRPr="00A7239A">
        <w:rPr>
          <w:rFonts w:ascii="Arial" w:hAnsi="Arial" w:cs="Arial"/>
        </w:rPr>
        <w:t xml:space="preserve">The toolkit will be created in </w:t>
      </w:r>
      <w:r w:rsidR="00A7239A" w:rsidRPr="00A7239A">
        <w:rPr>
          <w:rFonts w:ascii="Arial" w:hAnsi="Arial" w:cs="Arial"/>
        </w:rPr>
        <w:t>April</w:t>
      </w:r>
      <w:r w:rsidRPr="00A7239A">
        <w:rPr>
          <w:rFonts w:ascii="Arial" w:hAnsi="Arial" w:cs="Arial"/>
        </w:rPr>
        <w:t xml:space="preserve"> and the masterclass will </w:t>
      </w:r>
      <w:r w:rsidR="00A7239A">
        <w:rPr>
          <w:rFonts w:ascii="Arial" w:hAnsi="Arial" w:cs="Arial"/>
        </w:rPr>
        <w:t>be held on</w:t>
      </w:r>
      <w:r w:rsidRPr="00A7239A">
        <w:rPr>
          <w:rFonts w:ascii="Arial" w:hAnsi="Arial" w:cs="Arial"/>
        </w:rPr>
        <w:t xml:space="preserve"> </w:t>
      </w:r>
      <w:r w:rsidR="00A7239A" w:rsidRPr="00A7239A">
        <w:rPr>
          <w:rFonts w:ascii="Arial" w:hAnsi="Arial" w:cs="Arial"/>
        </w:rPr>
        <w:t>28</w:t>
      </w:r>
      <w:r w:rsidR="00A7239A" w:rsidRPr="00A7239A">
        <w:rPr>
          <w:rFonts w:ascii="Arial" w:hAnsi="Arial" w:cs="Arial"/>
          <w:vertAlign w:val="superscript"/>
        </w:rPr>
        <w:t>th</w:t>
      </w:r>
      <w:r w:rsidR="00A7239A" w:rsidRPr="00A7239A">
        <w:rPr>
          <w:rFonts w:ascii="Arial" w:hAnsi="Arial" w:cs="Arial"/>
        </w:rPr>
        <w:t xml:space="preserve"> April 2022</w:t>
      </w:r>
      <w:r w:rsidRPr="00A7239A">
        <w:rPr>
          <w:rFonts w:ascii="Arial" w:hAnsi="Arial" w:cs="Arial"/>
        </w:rPr>
        <w:t>.</w:t>
      </w:r>
    </w:p>
    <w:p w14:paraId="2DB6D9BD" w14:textId="70EF1925" w:rsidR="00A7239A" w:rsidRDefault="00A7239A" w:rsidP="00A7239A">
      <w:pPr>
        <w:pStyle w:val="ListParagraph"/>
        <w:numPr>
          <w:ilvl w:val="0"/>
          <w:numId w:val="15"/>
        </w:numPr>
        <w:autoSpaceDE w:val="0"/>
        <w:autoSpaceDN w:val="0"/>
        <w:adjustRightInd w:val="0"/>
        <w:spacing w:line="400" w:lineRule="atLeast"/>
        <w:rPr>
          <w:rFonts w:ascii="Arial" w:hAnsi="Arial" w:cs="Arial"/>
        </w:rPr>
      </w:pPr>
      <w:r>
        <w:rPr>
          <w:rFonts w:ascii="Arial" w:hAnsi="Arial" w:cs="Arial"/>
        </w:rPr>
        <w:t>Working to social the project (e.g., SLEEC, Disability taskforce)</w:t>
      </w:r>
    </w:p>
    <w:p w14:paraId="4CF48BE6" w14:textId="0280E045" w:rsidR="00A7239A" w:rsidRPr="00A7239A" w:rsidRDefault="00A7239A" w:rsidP="00A7239A">
      <w:pPr>
        <w:pStyle w:val="ListParagraph"/>
        <w:numPr>
          <w:ilvl w:val="0"/>
          <w:numId w:val="15"/>
        </w:numPr>
        <w:autoSpaceDE w:val="0"/>
        <w:autoSpaceDN w:val="0"/>
        <w:adjustRightInd w:val="0"/>
        <w:spacing w:line="400" w:lineRule="atLeast"/>
        <w:rPr>
          <w:rFonts w:ascii="Arial" w:hAnsi="Arial" w:cs="Arial"/>
        </w:rPr>
      </w:pPr>
      <w:r>
        <w:rPr>
          <w:rFonts w:ascii="Arial" w:hAnsi="Arial" w:cs="Arial"/>
        </w:rPr>
        <w:t>Work with other learning circles and training (e.g., Bystander training, personal tutor training)</w:t>
      </w:r>
    </w:p>
    <w:p w14:paraId="19D6273D" w14:textId="5D85B0B1" w:rsidR="009C7AB8" w:rsidRPr="00A7239A" w:rsidRDefault="00A7239A" w:rsidP="00A7239A">
      <w:pPr>
        <w:pStyle w:val="ListParagraph"/>
        <w:numPr>
          <w:ilvl w:val="0"/>
          <w:numId w:val="15"/>
        </w:numPr>
        <w:autoSpaceDE w:val="0"/>
        <w:autoSpaceDN w:val="0"/>
        <w:adjustRightInd w:val="0"/>
        <w:spacing w:line="400" w:lineRule="atLeast"/>
        <w:rPr>
          <w:rFonts w:ascii="Arial" w:hAnsi="Arial" w:cs="Arial"/>
        </w:rPr>
      </w:pPr>
      <w:r>
        <w:rPr>
          <w:rFonts w:ascii="Arial" w:hAnsi="Arial" w:cs="Arial"/>
        </w:rPr>
        <w:t>Using lessons from this project for the new learning circle on inclusive policy and practice for disabled students</w:t>
      </w:r>
      <w:r w:rsidR="009C7AB8" w:rsidRPr="00A7239A">
        <w:rPr>
          <w:rFonts w:ascii="Arial" w:hAnsi="Arial" w:cs="Arial"/>
        </w:rPr>
        <w:t xml:space="preserve"> </w:t>
      </w:r>
    </w:p>
    <w:p w14:paraId="250A2DD5" w14:textId="128D008D" w:rsidR="00A7239A" w:rsidRDefault="00A7239A" w:rsidP="0010164C">
      <w:pPr>
        <w:autoSpaceDE w:val="0"/>
        <w:autoSpaceDN w:val="0"/>
        <w:adjustRightInd w:val="0"/>
        <w:spacing w:after="0" w:line="400" w:lineRule="atLeast"/>
        <w:rPr>
          <w:rFonts w:ascii="Arial" w:hAnsi="Arial" w:cs="Arial"/>
          <w:sz w:val="24"/>
          <w:szCs w:val="24"/>
        </w:rPr>
      </w:pPr>
    </w:p>
    <w:p w14:paraId="465ADABB" w14:textId="77777777" w:rsidR="00A7239A" w:rsidRDefault="00A7239A" w:rsidP="0010164C">
      <w:pPr>
        <w:autoSpaceDE w:val="0"/>
        <w:autoSpaceDN w:val="0"/>
        <w:adjustRightInd w:val="0"/>
        <w:spacing w:after="0" w:line="400" w:lineRule="atLeast"/>
        <w:rPr>
          <w:rFonts w:ascii="Arial" w:hAnsi="Arial" w:cs="Arial"/>
          <w:sz w:val="24"/>
          <w:szCs w:val="24"/>
        </w:rPr>
      </w:pPr>
    </w:p>
    <w:p w14:paraId="0B90044B" w14:textId="77777777" w:rsidR="00443167" w:rsidRPr="00373D25" w:rsidRDefault="00443167">
      <w:pPr>
        <w:rPr>
          <w:b/>
          <w:bCs/>
          <w:i/>
          <w:iCs/>
        </w:rPr>
      </w:pPr>
    </w:p>
    <w:sectPr w:rsidR="00443167" w:rsidRPr="00373D25" w:rsidSect="003050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DD1B" w14:textId="77777777" w:rsidR="006039B6" w:rsidRDefault="006039B6" w:rsidP="00AE642F">
      <w:pPr>
        <w:spacing w:after="0" w:line="240" w:lineRule="auto"/>
      </w:pPr>
      <w:r>
        <w:separator/>
      </w:r>
    </w:p>
  </w:endnote>
  <w:endnote w:type="continuationSeparator" w:id="0">
    <w:p w14:paraId="11D03440" w14:textId="77777777" w:rsidR="006039B6" w:rsidRDefault="006039B6" w:rsidP="00AE642F">
      <w:pPr>
        <w:spacing w:after="0" w:line="240" w:lineRule="auto"/>
      </w:pPr>
      <w:r>
        <w:continuationSeparator/>
      </w:r>
    </w:p>
  </w:endnote>
  <w:endnote w:type="continuationNotice" w:id="1">
    <w:p w14:paraId="403725F3" w14:textId="77777777" w:rsidR="006039B6" w:rsidRDefault="006039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662C" w14:textId="77777777" w:rsidR="006039B6" w:rsidRDefault="006039B6" w:rsidP="00AE642F">
      <w:pPr>
        <w:spacing w:after="0" w:line="240" w:lineRule="auto"/>
      </w:pPr>
      <w:r>
        <w:separator/>
      </w:r>
    </w:p>
  </w:footnote>
  <w:footnote w:type="continuationSeparator" w:id="0">
    <w:p w14:paraId="2673742D" w14:textId="77777777" w:rsidR="006039B6" w:rsidRDefault="006039B6" w:rsidP="00AE642F">
      <w:pPr>
        <w:spacing w:after="0" w:line="240" w:lineRule="auto"/>
      </w:pPr>
      <w:r>
        <w:continuationSeparator/>
      </w:r>
    </w:p>
  </w:footnote>
  <w:footnote w:type="continuationNotice" w:id="1">
    <w:p w14:paraId="4EDEFF38" w14:textId="77777777" w:rsidR="006039B6" w:rsidRDefault="006039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92B"/>
    <w:multiLevelType w:val="hybridMultilevel"/>
    <w:tmpl w:val="C2048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844C5"/>
    <w:multiLevelType w:val="hybridMultilevel"/>
    <w:tmpl w:val="E362E4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0007892"/>
    <w:multiLevelType w:val="hybridMultilevel"/>
    <w:tmpl w:val="AD9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F6C5A"/>
    <w:multiLevelType w:val="hybridMultilevel"/>
    <w:tmpl w:val="0672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3DBA"/>
    <w:multiLevelType w:val="hybridMultilevel"/>
    <w:tmpl w:val="B344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57FDE"/>
    <w:multiLevelType w:val="hybridMultilevel"/>
    <w:tmpl w:val="5250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53B0A"/>
    <w:multiLevelType w:val="hybridMultilevel"/>
    <w:tmpl w:val="A358D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DC694D"/>
    <w:multiLevelType w:val="hybridMultilevel"/>
    <w:tmpl w:val="7792837A"/>
    <w:lvl w:ilvl="0" w:tplc="D8420A58">
      <w:start w:val="8"/>
      <w:numFmt w:val="bullet"/>
      <w:lvlText w:val=""/>
      <w:lvlJc w:val="left"/>
      <w:pPr>
        <w:ind w:left="1352" w:hanging="360"/>
      </w:pPr>
      <w:rPr>
        <w:rFonts w:ascii="Symbol" w:eastAsiaTheme="minorHAnsi" w:hAnsi="Symbol" w:cstheme="minorBidi"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3C513EF9"/>
    <w:multiLevelType w:val="hybridMultilevel"/>
    <w:tmpl w:val="3CB2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E8506F"/>
    <w:multiLevelType w:val="hybridMultilevel"/>
    <w:tmpl w:val="F27C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C7FCF"/>
    <w:multiLevelType w:val="hybridMultilevel"/>
    <w:tmpl w:val="EC50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537CB"/>
    <w:multiLevelType w:val="hybridMultilevel"/>
    <w:tmpl w:val="4C6E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A02DF2"/>
    <w:multiLevelType w:val="hybridMultilevel"/>
    <w:tmpl w:val="BBA2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A743B"/>
    <w:multiLevelType w:val="hybridMultilevel"/>
    <w:tmpl w:val="9C560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D6033"/>
    <w:multiLevelType w:val="hybridMultilevel"/>
    <w:tmpl w:val="96FCE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
  </w:num>
  <w:num w:numId="4">
    <w:abstractNumId w:val="8"/>
  </w:num>
  <w:num w:numId="5">
    <w:abstractNumId w:val="4"/>
  </w:num>
  <w:num w:numId="6">
    <w:abstractNumId w:val="11"/>
  </w:num>
  <w:num w:numId="7">
    <w:abstractNumId w:val="10"/>
  </w:num>
  <w:num w:numId="8">
    <w:abstractNumId w:val="12"/>
  </w:num>
  <w:num w:numId="9">
    <w:abstractNumId w:val="0"/>
  </w:num>
  <w:num w:numId="10">
    <w:abstractNumId w:val="6"/>
  </w:num>
  <w:num w:numId="11">
    <w:abstractNumId w:val="14"/>
  </w:num>
  <w:num w:numId="12">
    <w:abstractNumId w:val="2"/>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N7YwNDKxtDS3NDZQ0lEKTi0uzszPAykwrgUA3vsRqSwAAAA="/>
  </w:docVars>
  <w:rsids>
    <w:rsidRoot w:val="00030AA3"/>
    <w:rsid w:val="0002745A"/>
    <w:rsid w:val="00030AA3"/>
    <w:rsid w:val="00031B61"/>
    <w:rsid w:val="00050830"/>
    <w:rsid w:val="00061E72"/>
    <w:rsid w:val="000728E4"/>
    <w:rsid w:val="000A0180"/>
    <w:rsid w:val="000A108C"/>
    <w:rsid w:val="000A7D1E"/>
    <w:rsid w:val="000C2F7B"/>
    <w:rsid w:val="000C53AE"/>
    <w:rsid w:val="000E4133"/>
    <w:rsid w:val="0010164C"/>
    <w:rsid w:val="00135234"/>
    <w:rsid w:val="001A6204"/>
    <w:rsid w:val="001D27CA"/>
    <w:rsid w:val="0024505F"/>
    <w:rsid w:val="002810AD"/>
    <w:rsid w:val="00293D8D"/>
    <w:rsid w:val="002B6DE3"/>
    <w:rsid w:val="002C72CA"/>
    <w:rsid w:val="003028BF"/>
    <w:rsid w:val="0030500C"/>
    <w:rsid w:val="003170BB"/>
    <w:rsid w:val="00340299"/>
    <w:rsid w:val="0037109B"/>
    <w:rsid w:val="00373D25"/>
    <w:rsid w:val="003E277D"/>
    <w:rsid w:val="0041651D"/>
    <w:rsid w:val="00443167"/>
    <w:rsid w:val="0045175F"/>
    <w:rsid w:val="004730CD"/>
    <w:rsid w:val="004D396F"/>
    <w:rsid w:val="00520D13"/>
    <w:rsid w:val="0052267E"/>
    <w:rsid w:val="0053531C"/>
    <w:rsid w:val="00543A77"/>
    <w:rsid w:val="005701FA"/>
    <w:rsid w:val="005E17A2"/>
    <w:rsid w:val="006039B6"/>
    <w:rsid w:val="00615953"/>
    <w:rsid w:val="00625617"/>
    <w:rsid w:val="00637B59"/>
    <w:rsid w:val="00692BBF"/>
    <w:rsid w:val="006954D6"/>
    <w:rsid w:val="00703CDE"/>
    <w:rsid w:val="00716617"/>
    <w:rsid w:val="0072408B"/>
    <w:rsid w:val="007340DE"/>
    <w:rsid w:val="00757AFF"/>
    <w:rsid w:val="007A6179"/>
    <w:rsid w:val="007F1E54"/>
    <w:rsid w:val="007F2185"/>
    <w:rsid w:val="007F47BD"/>
    <w:rsid w:val="007F7134"/>
    <w:rsid w:val="00800A4F"/>
    <w:rsid w:val="00837BEE"/>
    <w:rsid w:val="00843758"/>
    <w:rsid w:val="008703AB"/>
    <w:rsid w:val="008B3AB1"/>
    <w:rsid w:val="00940BC2"/>
    <w:rsid w:val="0095491A"/>
    <w:rsid w:val="00971B8A"/>
    <w:rsid w:val="00974DB5"/>
    <w:rsid w:val="00975433"/>
    <w:rsid w:val="009C7AB8"/>
    <w:rsid w:val="009E0F6D"/>
    <w:rsid w:val="00A030D4"/>
    <w:rsid w:val="00A0421F"/>
    <w:rsid w:val="00A210F0"/>
    <w:rsid w:val="00A62B3A"/>
    <w:rsid w:val="00A7239A"/>
    <w:rsid w:val="00A8232B"/>
    <w:rsid w:val="00AB0DD5"/>
    <w:rsid w:val="00AE642F"/>
    <w:rsid w:val="00AE7015"/>
    <w:rsid w:val="00AF12BF"/>
    <w:rsid w:val="00BA0B10"/>
    <w:rsid w:val="00BA1B31"/>
    <w:rsid w:val="00BC4D8C"/>
    <w:rsid w:val="00BC5865"/>
    <w:rsid w:val="00BC7C06"/>
    <w:rsid w:val="00BF5678"/>
    <w:rsid w:val="00CE369B"/>
    <w:rsid w:val="00D11D88"/>
    <w:rsid w:val="00D143D0"/>
    <w:rsid w:val="00D32856"/>
    <w:rsid w:val="00D437DA"/>
    <w:rsid w:val="00D43AFE"/>
    <w:rsid w:val="00D75752"/>
    <w:rsid w:val="00DA5836"/>
    <w:rsid w:val="00DB383D"/>
    <w:rsid w:val="00E02456"/>
    <w:rsid w:val="00E10A68"/>
    <w:rsid w:val="00E875BA"/>
    <w:rsid w:val="00EA5DCB"/>
    <w:rsid w:val="00EB6BDE"/>
    <w:rsid w:val="00EB7AF4"/>
    <w:rsid w:val="00ED13AE"/>
    <w:rsid w:val="00EE37DC"/>
    <w:rsid w:val="00F33B01"/>
    <w:rsid w:val="00FC1793"/>
    <w:rsid w:val="00FC6FD7"/>
    <w:rsid w:val="00FD7929"/>
    <w:rsid w:val="00FE37EC"/>
    <w:rsid w:val="00FF667F"/>
    <w:rsid w:val="02842E31"/>
    <w:rsid w:val="0323C6F0"/>
    <w:rsid w:val="04C0415D"/>
    <w:rsid w:val="0632663F"/>
    <w:rsid w:val="06DF3B21"/>
    <w:rsid w:val="070E8D98"/>
    <w:rsid w:val="0905A826"/>
    <w:rsid w:val="0A57F0D2"/>
    <w:rsid w:val="0B2ED8D5"/>
    <w:rsid w:val="0C144F87"/>
    <w:rsid w:val="0D0426CA"/>
    <w:rsid w:val="0DC865DF"/>
    <w:rsid w:val="107E9B7C"/>
    <w:rsid w:val="10E9FE45"/>
    <w:rsid w:val="11F2448D"/>
    <w:rsid w:val="11FCC3FE"/>
    <w:rsid w:val="131B321D"/>
    <w:rsid w:val="14FFD5D9"/>
    <w:rsid w:val="15B055B1"/>
    <w:rsid w:val="1804A38E"/>
    <w:rsid w:val="19071463"/>
    <w:rsid w:val="19F53373"/>
    <w:rsid w:val="1B02D2CF"/>
    <w:rsid w:val="1B193315"/>
    <w:rsid w:val="1BBE1C5B"/>
    <w:rsid w:val="1DB4EE65"/>
    <w:rsid w:val="1E156C98"/>
    <w:rsid w:val="1FBA477B"/>
    <w:rsid w:val="1FC5091B"/>
    <w:rsid w:val="1FF3C4C7"/>
    <w:rsid w:val="20F30858"/>
    <w:rsid w:val="219FCB0F"/>
    <w:rsid w:val="22C4F22E"/>
    <w:rsid w:val="22FCA9DD"/>
    <w:rsid w:val="24B1A29B"/>
    <w:rsid w:val="26E4B6BC"/>
    <w:rsid w:val="29213161"/>
    <w:rsid w:val="29ABA6DC"/>
    <w:rsid w:val="2A186358"/>
    <w:rsid w:val="2CBCB480"/>
    <w:rsid w:val="2D4EB82A"/>
    <w:rsid w:val="2DD2AC67"/>
    <w:rsid w:val="2F754947"/>
    <w:rsid w:val="2FEBE99D"/>
    <w:rsid w:val="31A94384"/>
    <w:rsid w:val="32A29F9E"/>
    <w:rsid w:val="32A9F47B"/>
    <w:rsid w:val="33857C6A"/>
    <w:rsid w:val="3448BA6A"/>
    <w:rsid w:val="34DD115B"/>
    <w:rsid w:val="383040D3"/>
    <w:rsid w:val="388C58BD"/>
    <w:rsid w:val="39FCD9D9"/>
    <w:rsid w:val="3A6417B9"/>
    <w:rsid w:val="40813145"/>
    <w:rsid w:val="441CB464"/>
    <w:rsid w:val="450069DB"/>
    <w:rsid w:val="453978CA"/>
    <w:rsid w:val="45C907E7"/>
    <w:rsid w:val="48DEEAB0"/>
    <w:rsid w:val="4B0B8EC3"/>
    <w:rsid w:val="4C81127C"/>
    <w:rsid w:val="4C8D6D79"/>
    <w:rsid w:val="4ED610A5"/>
    <w:rsid w:val="50C87773"/>
    <w:rsid w:val="511EAAF3"/>
    <w:rsid w:val="51494841"/>
    <w:rsid w:val="51B89B5A"/>
    <w:rsid w:val="520DB167"/>
    <w:rsid w:val="535A108E"/>
    <w:rsid w:val="549948AC"/>
    <w:rsid w:val="5505E4EF"/>
    <w:rsid w:val="553649BB"/>
    <w:rsid w:val="55E204B0"/>
    <w:rsid w:val="5683B087"/>
    <w:rsid w:val="57268A83"/>
    <w:rsid w:val="57BCE8D8"/>
    <w:rsid w:val="59BE7530"/>
    <w:rsid w:val="5B7CB448"/>
    <w:rsid w:val="5C744DE3"/>
    <w:rsid w:val="5D0622DE"/>
    <w:rsid w:val="5D69E542"/>
    <w:rsid w:val="5DE4CEFF"/>
    <w:rsid w:val="5E98A9F8"/>
    <w:rsid w:val="6256B225"/>
    <w:rsid w:val="62A73D70"/>
    <w:rsid w:val="62F28365"/>
    <w:rsid w:val="677F4210"/>
    <w:rsid w:val="6785BC4C"/>
    <w:rsid w:val="6849FC79"/>
    <w:rsid w:val="6A1DAC3F"/>
    <w:rsid w:val="6BE289A6"/>
    <w:rsid w:val="6C90E3DB"/>
    <w:rsid w:val="6DB7124B"/>
    <w:rsid w:val="6E11308F"/>
    <w:rsid w:val="6EB677F5"/>
    <w:rsid w:val="6ED2665A"/>
    <w:rsid w:val="6F1602BD"/>
    <w:rsid w:val="703A4EE9"/>
    <w:rsid w:val="708CEDC3"/>
    <w:rsid w:val="72E4A1B2"/>
    <w:rsid w:val="75287F81"/>
    <w:rsid w:val="7541A7DE"/>
    <w:rsid w:val="754F016C"/>
    <w:rsid w:val="75C279BC"/>
    <w:rsid w:val="76087652"/>
    <w:rsid w:val="7695F45F"/>
    <w:rsid w:val="76E7C115"/>
    <w:rsid w:val="77B57010"/>
    <w:rsid w:val="78680DC9"/>
    <w:rsid w:val="79960D06"/>
    <w:rsid w:val="7A9244A8"/>
    <w:rsid w:val="7ADD0AEA"/>
    <w:rsid w:val="7E697E29"/>
    <w:rsid w:val="7F96303B"/>
    <w:rsid w:val="7FEC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1F23"/>
  <w15:chartTrackingRefBased/>
  <w15:docId w15:val="{287F811F-D3C7-4757-9457-A87AE22B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AA3"/>
    <w:pPr>
      <w:spacing w:after="0" w:line="240" w:lineRule="auto"/>
      <w:ind w:left="720"/>
      <w:contextualSpacing/>
    </w:pPr>
    <w:rPr>
      <w:sz w:val="24"/>
      <w:szCs w:val="24"/>
    </w:rPr>
  </w:style>
  <w:style w:type="table" w:styleId="TableGrid">
    <w:name w:val="Table Grid"/>
    <w:basedOn w:val="TableNormal"/>
    <w:uiPriority w:val="39"/>
    <w:rsid w:val="00BA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823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nhideWhenUsed/>
    <w:rsid w:val="00D437DA"/>
    <w:rPr>
      <w:color w:val="0000FF"/>
      <w:u w:val="single"/>
    </w:rPr>
  </w:style>
  <w:style w:type="table" w:styleId="PlainTable2">
    <w:name w:val="Plain Table 2"/>
    <w:basedOn w:val="TableNormal"/>
    <w:uiPriority w:val="42"/>
    <w:rsid w:val="00AF12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lnk">
    <w:name w:val="ref-lnk"/>
    <w:basedOn w:val="DefaultParagraphFont"/>
    <w:rsid w:val="00AE642F"/>
  </w:style>
  <w:style w:type="paragraph" w:styleId="Header">
    <w:name w:val="header"/>
    <w:basedOn w:val="Normal"/>
    <w:link w:val="HeaderChar"/>
    <w:uiPriority w:val="99"/>
    <w:unhideWhenUsed/>
    <w:rsid w:val="00AE6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42F"/>
  </w:style>
  <w:style w:type="paragraph" w:styleId="Footer">
    <w:name w:val="footer"/>
    <w:basedOn w:val="Normal"/>
    <w:link w:val="FooterChar"/>
    <w:uiPriority w:val="99"/>
    <w:unhideWhenUsed/>
    <w:rsid w:val="00AE6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42F"/>
  </w:style>
  <w:style w:type="paragraph" w:styleId="CommentText">
    <w:name w:val="annotation text"/>
    <w:basedOn w:val="Normal"/>
    <w:link w:val="CommentTextChar"/>
    <w:uiPriority w:val="99"/>
    <w:unhideWhenUsed/>
    <w:rsid w:val="00373D25"/>
    <w:pPr>
      <w:overflowPunct w:val="0"/>
      <w:autoSpaceDE w:val="0"/>
      <w:autoSpaceDN w:val="0"/>
      <w:adjustRightInd w:val="0"/>
      <w:spacing w:after="0" w:line="240" w:lineRule="auto"/>
      <w:textAlignment w:val="baseline"/>
    </w:pPr>
    <w:rPr>
      <w:rFonts w:ascii="New York" w:eastAsia="Times New Roman" w:hAnsi="New York" w:cs="Times New Roman"/>
      <w:sz w:val="20"/>
      <w:szCs w:val="20"/>
    </w:rPr>
  </w:style>
  <w:style w:type="character" w:customStyle="1" w:styleId="CommentTextChar">
    <w:name w:val="Comment Text Char"/>
    <w:basedOn w:val="DefaultParagraphFont"/>
    <w:link w:val="CommentText"/>
    <w:uiPriority w:val="99"/>
    <w:rsid w:val="00373D25"/>
    <w:rPr>
      <w:rFonts w:ascii="New York" w:eastAsia="Times New Roman" w:hAnsi="New York" w:cs="Times New Roman"/>
      <w:sz w:val="20"/>
      <w:szCs w:val="20"/>
    </w:rPr>
  </w:style>
  <w:style w:type="character" w:styleId="CommentReference">
    <w:name w:val="annotation reference"/>
    <w:basedOn w:val="DefaultParagraphFont"/>
    <w:uiPriority w:val="99"/>
    <w:semiHidden/>
    <w:unhideWhenUsed/>
    <w:rsid w:val="00373D25"/>
    <w:rPr>
      <w:sz w:val="16"/>
      <w:szCs w:val="16"/>
    </w:rPr>
  </w:style>
  <w:style w:type="paragraph" w:styleId="CommentSubject">
    <w:name w:val="annotation subject"/>
    <w:basedOn w:val="CommentText"/>
    <w:next w:val="CommentText"/>
    <w:link w:val="CommentSubjectChar"/>
    <w:uiPriority w:val="99"/>
    <w:semiHidden/>
    <w:unhideWhenUsed/>
    <w:rsid w:val="00703CDE"/>
    <w:pPr>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3CDE"/>
    <w:rPr>
      <w:rFonts w:ascii="New York" w:eastAsia="Times New Roman" w:hAnsi="New Yor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7875">
      <w:bodyDiv w:val="1"/>
      <w:marLeft w:val="0"/>
      <w:marRight w:val="0"/>
      <w:marTop w:val="0"/>
      <w:marBottom w:val="0"/>
      <w:divBdr>
        <w:top w:val="none" w:sz="0" w:space="0" w:color="auto"/>
        <w:left w:val="none" w:sz="0" w:space="0" w:color="auto"/>
        <w:bottom w:val="none" w:sz="0" w:space="0" w:color="auto"/>
        <w:right w:val="none" w:sz="0" w:space="0" w:color="auto"/>
      </w:divBdr>
    </w:div>
    <w:div w:id="21224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rwick.ac.uk/study/outreach/app/theuniversityofwarwick_app_2020-21_v1_10007163.pdf"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4B9D07670ED4BA6E0A218F8312436" ma:contentTypeVersion="13" ma:contentTypeDescription="Create a new document." ma:contentTypeScope="" ma:versionID="3da46747a0edc95851e4f2de6c0c7847">
  <xsd:schema xmlns:xsd="http://www.w3.org/2001/XMLSchema" xmlns:xs="http://www.w3.org/2001/XMLSchema" xmlns:p="http://schemas.microsoft.com/office/2006/metadata/properties" xmlns:ns3="b329d5ab-6e46-49f9-94b0-d14b47bbf0d5" xmlns:ns4="fca03eea-8937-4cd1-83a3-e877d9d11a4e" targetNamespace="http://schemas.microsoft.com/office/2006/metadata/properties" ma:root="true" ma:fieldsID="69db9027ffd2f1b1fe1076b6ef4350e9" ns3:_="" ns4:_="">
    <xsd:import namespace="b329d5ab-6e46-49f9-94b0-d14b47bbf0d5"/>
    <xsd:import namespace="fca03eea-8937-4cd1-83a3-e877d9d11a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9d5ab-6e46-49f9-94b0-d14b47bbf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03eea-8937-4cd1-83a3-e877d9d11a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FBADE-D126-4956-AC76-BC4528FE9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9d5ab-6e46-49f9-94b0-d14b47bbf0d5"/>
    <ds:schemaRef ds:uri="fca03eea-8937-4cd1-83a3-e877d9d11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B32AB-A458-4ED0-8B3C-80B95E2EA83A}">
  <ds:schemaRefs>
    <ds:schemaRef ds:uri="http://schemas.microsoft.com/sharepoint/v3/contenttype/forms"/>
  </ds:schemaRefs>
</ds:datastoreItem>
</file>

<file path=customXml/itemProps3.xml><?xml version="1.0" encoding="utf-8"?>
<ds:datastoreItem xmlns:ds="http://schemas.openxmlformats.org/officeDocument/2006/customXml" ds:itemID="{1B52466F-9572-4E9D-BE65-6F04958D8C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CE5082-1CCB-425B-9D3E-27CC402E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5054</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Jutley-Neilson, Jagjeet</dc:creator>
  <cp:keywords/>
  <dc:description/>
  <cp:lastModifiedBy>Jutley-Neilson, Jagjeet</cp:lastModifiedBy>
  <cp:revision>2</cp:revision>
  <dcterms:created xsi:type="dcterms:W3CDTF">2022-04-06T19:39:00Z</dcterms:created>
  <dcterms:modified xsi:type="dcterms:W3CDTF">2022-04-06T19:39:00Z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0x010100D704B9D07670ED4BA6E0A218F8312436</vt:lpwstr>
  </property>
</Properties>
</file>