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C45" w:rsidRDefault="008F2C3C" w:rsidP="00C252BE">
      <w:pPr>
        <w:spacing w:before="120" w:after="120"/>
        <w:ind w:left="-142" w:right="-188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OLE_LINK1"/>
      <w:bookmarkStart w:id="1" w:name="OLE_LINK2"/>
      <w:r w:rsidRPr="00DC556A">
        <w:rPr>
          <w:rFonts w:ascii="Times New Roman" w:hAnsi="Times New Roman" w:cs="Times New Roman"/>
          <w:b/>
          <w:sz w:val="26"/>
          <w:szCs w:val="26"/>
        </w:rPr>
        <w:t>Modelling Nonlinear Behaviours of Cellular Biomechanics</w:t>
      </w:r>
    </w:p>
    <w:bookmarkEnd w:id="0"/>
    <w:bookmarkEnd w:id="1"/>
    <w:p w:rsidR="00FD6D53" w:rsidRPr="008204FA" w:rsidRDefault="008204FA" w:rsidP="00C252BE">
      <w:pPr>
        <w:spacing w:before="120" w:after="120"/>
        <w:ind w:left="-142" w:right="-18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FD6D53" w:rsidRPr="008204FA">
        <w:rPr>
          <w:rFonts w:ascii="Times New Roman" w:hAnsi="Times New Roman" w:cs="Times New Roman"/>
          <w:b/>
          <w:sz w:val="24"/>
          <w:szCs w:val="24"/>
        </w:rPr>
        <w:t xml:space="preserve">Proposed by Dr. Isaac K </w:t>
      </w:r>
      <w:proofErr w:type="spellStart"/>
      <w:r w:rsidR="00FD6D53" w:rsidRPr="008204FA">
        <w:rPr>
          <w:rFonts w:ascii="Times New Roman" w:hAnsi="Times New Roman" w:cs="Times New Roman"/>
          <w:b/>
          <w:sz w:val="24"/>
          <w:szCs w:val="24"/>
        </w:rPr>
        <w:t>K</w:t>
      </w:r>
      <w:proofErr w:type="spellEnd"/>
      <w:r w:rsidR="00FD6D53" w:rsidRPr="008204FA">
        <w:rPr>
          <w:rFonts w:ascii="Times New Roman" w:hAnsi="Times New Roman" w:cs="Times New Roman"/>
          <w:b/>
          <w:sz w:val="24"/>
          <w:szCs w:val="24"/>
        </w:rPr>
        <w:t xml:space="preserve"> Liu, School of Engineering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900676" w:rsidRDefault="008F2C3C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 w:rsidRPr="007228D5">
        <w:rPr>
          <w:rFonts w:ascii="Times New Roman" w:hAnsi="Times New Roman" w:cs="Times New Roman"/>
          <w:b/>
          <w:sz w:val="24"/>
          <w:szCs w:val="24"/>
        </w:rPr>
        <w:t>Background:</w:t>
      </w:r>
      <w:r w:rsidR="00D22D00" w:rsidRPr="008F55AC">
        <w:rPr>
          <w:rFonts w:ascii="Times New Roman" w:hAnsi="Times New Roman" w:cs="Times New Roman"/>
          <w:sz w:val="24"/>
          <w:szCs w:val="24"/>
        </w:rPr>
        <w:t xml:space="preserve"> Biological cells are highly complex</w:t>
      </w:r>
      <w:r w:rsidR="003B564D">
        <w:rPr>
          <w:rFonts w:ascii="Times New Roman" w:hAnsi="Times New Roman" w:cs="Times New Roman"/>
          <w:sz w:val="24"/>
          <w:szCs w:val="24"/>
        </w:rPr>
        <w:t xml:space="preserve">, </w:t>
      </w:r>
      <w:r w:rsidR="00D22D00" w:rsidRPr="008F55AC">
        <w:rPr>
          <w:rFonts w:ascii="Times New Roman" w:hAnsi="Times New Roman" w:cs="Times New Roman"/>
          <w:sz w:val="24"/>
          <w:szCs w:val="24"/>
        </w:rPr>
        <w:t>nonlinear materials and their mechanical behaviours have not been</w:t>
      </w:r>
      <w:r w:rsidR="006D46C7">
        <w:rPr>
          <w:rFonts w:ascii="Times New Roman" w:hAnsi="Times New Roman" w:cs="Times New Roman"/>
          <w:sz w:val="24"/>
          <w:szCs w:val="24"/>
        </w:rPr>
        <w:t xml:space="preserve"> well understood</w:t>
      </w:r>
      <w:r w:rsidR="00D22D00" w:rsidRPr="008F55AC">
        <w:rPr>
          <w:rFonts w:ascii="Times New Roman" w:hAnsi="Times New Roman" w:cs="Times New Roman"/>
          <w:sz w:val="24"/>
          <w:szCs w:val="24"/>
        </w:rPr>
        <w:t>. Recently</w:t>
      </w:r>
      <w:r w:rsidR="003B564D">
        <w:rPr>
          <w:rFonts w:ascii="Times New Roman" w:hAnsi="Times New Roman" w:cs="Times New Roman"/>
          <w:sz w:val="24"/>
          <w:szCs w:val="24"/>
        </w:rPr>
        <w:t>,</w:t>
      </w:r>
      <w:r w:rsidR="00D22D00" w:rsidRPr="008F55AC">
        <w:rPr>
          <w:rFonts w:ascii="Times New Roman" w:hAnsi="Times New Roman" w:cs="Times New Roman"/>
          <w:sz w:val="24"/>
          <w:szCs w:val="24"/>
        </w:rPr>
        <w:t xml:space="preserve"> advanced measurement</w:t>
      </w:r>
      <w:r w:rsidR="001B437F" w:rsidRPr="008F55AC">
        <w:rPr>
          <w:rFonts w:ascii="Times New Roman" w:hAnsi="Times New Roman" w:cs="Times New Roman"/>
          <w:sz w:val="24"/>
          <w:szCs w:val="24"/>
        </w:rPr>
        <w:t xml:space="preserve"> techniques for single cell mechanics </w:t>
      </w:r>
      <w:r w:rsidR="004562EC">
        <w:rPr>
          <w:rFonts w:ascii="Times New Roman" w:hAnsi="Times New Roman" w:cs="Times New Roman"/>
          <w:sz w:val="24"/>
          <w:szCs w:val="24"/>
        </w:rPr>
        <w:t xml:space="preserve">have </w:t>
      </w:r>
      <w:r w:rsidR="000A2482">
        <w:rPr>
          <w:rFonts w:ascii="Times New Roman" w:hAnsi="Times New Roman" w:cs="Times New Roman"/>
          <w:sz w:val="24"/>
          <w:szCs w:val="24"/>
        </w:rPr>
        <w:t>show</w:t>
      </w:r>
      <w:r w:rsidR="004562EC">
        <w:rPr>
          <w:rFonts w:ascii="Times New Roman" w:hAnsi="Times New Roman" w:cs="Times New Roman"/>
          <w:sz w:val="24"/>
          <w:szCs w:val="24"/>
        </w:rPr>
        <w:t>n</w:t>
      </w:r>
      <w:r w:rsidR="000A2482">
        <w:rPr>
          <w:rFonts w:ascii="Times New Roman" w:hAnsi="Times New Roman" w:cs="Times New Roman"/>
          <w:sz w:val="24"/>
          <w:szCs w:val="24"/>
        </w:rPr>
        <w:t xml:space="preserve"> such materials </w:t>
      </w:r>
      <w:r w:rsidR="001B437F" w:rsidRPr="008F55AC">
        <w:rPr>
          <w:rFonts w:ascii="Times New Roman" w:hAnsi="Times New Roman" w:cs="Times New Roman"/>
          <w:sz w:val="24"/>
          <w:szCs w:val="24"/>
        </w:rPr>
        <w:t>exhibit nonlinear and viscoelastic deformation under external forces</w:t>
      </w:r>
      <w:r w:rsidR="006D46C7">
        <w:rPr>
          <w:rFonts w:ascii="Times New Roman" w:hAnsi="Times New Roman" w:cs="Times New Roman"/>
          <w:sz w:val="24"/>
          <w:szCs w:val="24"/>
        </w:rPr>
        <w:t xml:space="preserve"> [1</w:t>
      </w:r>
      <w:r w:rsidR="00082943">
        <w:rPr>
          <w:rFonts w:ascii="Times New Roman" w:hAnsi="Times New Roman" w:cs="Times New Roman"/>
          <w:sz w:val="24"/>
          <w:szCs w:val="24"/>
        </w:rPr>
        <w:t>]</w:t>
      </w:r>
      <w:r w:rsidR="000A2482">
        <w:rPr>
          <w:rFonts w:ascii="Times New Roman" w:hAnsi="Times New Roman" w:cs="Times New Roman"/>
          <w:sz w:val="24"/>
          <w:szCs w:val="24"/>
        </w:rPr>
        <w:t>.</w:t>
      </w:r>
      <w:r w:rsidR="00DC556A">
        <w:rPr>
          <w:rFonts w:ascii="Times New Roman" w:hAnsi="Times New Roman" w:cs="Times New Roman"/>
          <w:sz w:val="24"/>
          <w:szCs w:val="24"/>
        </w:rPr>
        <w:t xml:space="preserve"> The c</w:t>
      </w:r>
      <w:r w:rsidR="00A01C84">
        <w:rPr>
          <w:rFonts w:ascii="Times New Roman" w:hAnsi="Times New Roman" w:cs="Times New Roman"/>
          <w:sz w:val="24"/>
          <w:szCs w:val="24"/>
        </w:rPr>
        <w:t xml:space="preserve">ell </w:t>
      </w:r>
      <w:r w:rsidR="003B564D">
        <w:rPr>
          <w:rFonts w:ascii="Times New Roman" w:hAnsi="Times New Roman" w:cs="Times New Roman"/>
          <w:sz w:val="24"/>
          <w:szCs w:val="24"/>
        </w:rPr>
        <w:t>structural components</w:t>
      </w:r>
      <w:r w:rsidR="00A01C84">
        <w:rPr>
          <w:rFonts w:ascii="Times New Roman" w:hAnsi="Times New Roman" w:cs="Times New Roman"/>
          <w:sz w:val="24"/>
          <w:szCs w:val="24"/>
        </w:rPr>
        <w:t xml:space="preserve">, including </w:t>
      </w:r>
      <w:r w:rsidR="003B564D">
        <w:rPr>
          <w:rFonts w:ascii="Times New Roman" w:hAnsi="Times New Roman" w:cs="Times New Roman"/>
          <w:sz w:val="24"/>
          <w:szCs w:val="24"/>
        </w:rPr>
        <w:t xml:space="preserve">the </w:t>
      </w:r>
      <w:r w:rsidR="00A01C84">
        <w:rPr>
          <w:rFonts w:ascii="Times New Roman" w:hAnsi="Times New Roman" w:cs="Times New Roman"/>
          <w:sz w:val="24"/>
          <w:szCs w:val="24"/>
        </w:rPr>
        <w:t xml:space="preserve">cell membrane or lipid </w:t>
      </w:r>
      <w:proofErr w:type="spellStart"/>
      <w:r w:rsidR="00A01C84">
        <w:rPr>
          <w:rFonts w:ascii="Times New Roman" w:hAnsi="Times New Roman" w:cs="Times New Roman"/>
          <w:sz w:val="24"/>
          <w:szCs w:val="24"/>
        </w:rPr>
        <w:t>bilayer</w:t>
      </w:r>
      <w:proofErr w:type="spellEnd"/>
      <w:r w:rsidR="00A01C84">
        <w:rPr>
          <w:rFonts w:ascii="Times New Roman" w:hAnsi="Times New Roman" w:cs="Times New Roman"/>
          <w:sz w:val="24"/>
          <w:szCs w:val="24"/>
        </w:rPr>
        <w:t xml:space="preserve"> and </w:t>
      </w:r>
      <w:r w:rsidR="003B564D">
        <w:rPr>
          <w:rFonts w:ascii="Times New Roman" w:hAnsi="Times New Roman" w:cs="Times New Roman"/>
          <w:sz w:val="24"/>
          <w:szCs w:val="24"/>
        </w:rPr>
        <w:t xml:space="preserve">the </w:t>
      </w:r>
      <w:r w:rsidR="00A01C84">
        <w:rPr>
          <w:rFonts w:ascii="Times New Roman" w:hAnsi="Times New Roman" w:cs="Times New Roman"/>
          <w:sz w:val="24"/>
          <w:szCs w:val="24"/>
        </w:rPr>
        <w:t xml:space="preserve">cytoskeleton, play a major role in the </w:t>
      </w:r>
      <w:r w:rsidR="006C5FE2">
        <w:rPr>
          <w:rFonts w:ascii="Times New Roman" w:hAnsi="Times New Roman" w:cs="Times New Roman"/>
          <w:sz w:val="24"/>
          <w:szCs w:val="24"/>
        </w:rPr>
        <w:t xml:space="preserve">cellular </w:t>
      </w:r>
      <w:r w:rsidR="00A01C84">
        <w:rPr>
          <w:rFonts w:ascii="Times New Roman" w:hAnsi="Times New Roman" w:cs="Times New Roman"/>
          <w:sz w:val="24"/>
          <w:szCs w:val="24"/>
        </w:rPr>
        <w:t>mechanical behavi</w:t>
      </w:r>
      <w:r w:rsidR="006C5FE2">
        <w:rPr>
          <w:rFonts w:ascii="Times New Roman" w:hAnsi="Times New Roman" w:cs="Times New Roman"/>
          <w:sz w:val="24"/>
          <w:szCs w:val="24"/>
        </w:rPr>
        <w:t>ours, which importantly governs</w:t>
      </w:r>
      <w:r w:rsidR="00A01C84">
        <w:rPr>
          <w:rFonts w:ascii="Times New Roman" w:hAnsi="Times New Roman" w:cs="Times New Roman"/>
          <w:sz w:val="24"/>
          <w:szCs w:val="24"/>
        </w:rPr>
        <w:t xml:space="preserve"> </w:t>
      </w:r>
      <w:r w:rsidR="003B564D">
        <w:rPr>
          <w:rFonts w:ascii="Times New Roman" w:hAnsi="Times New Roman" w:cs="Times New Roman"/>
          <w:sz w:val="24"/>
          <w:szCs w:val="24"/>
        </w:rPr>
        <w:t xml:space="preserve">the </w:t>
      </w:r>
      <w:r w:rsidR="006C5FE2">
        <w:rPr>
          <w:rFonts w:ascii="Times New Roman" w:hAnsi="Times New Roman" w:cs="Times New Roman"/>
          <w:sz w:val="24"/>
          <w:szCs w:val="24"/>
        </w:rPr>
        <w:t xml:space="preserve">“principle of </w:t>
      </w:r>
      <w:r w:rsidR="00A01C84">
        <w:rPr>
          <w:rFonts w:ascii="Times New Roman" w:hAnsi="Times New Roman" w:cs="Times New Roman"/>
          <w:sz w:val="24"/>
          <w:szCs w:val="24"/>
        </w:rPr>
        <w:t>life</w:t>
      </w:r>
      <w:r w:rsidR="006C5FE2">
        <w:rPr>
          <w:rFonts w:ascii="Times New Roman" w:hAnsi="Times New Roman" w:cs="Times New Roman"/>
          <w:sz w:val="24"/>
          <w:szCs w:val="24"/>
        </w:rPr>
        <w:t>”</w:t>
      </w:r>
      <w:r w:rsidR="00A01C84">
        <w:rPr>
          <w:rFonts w:ascii="Times New Roman" w:hAnsi="Times New Roman" w:cs="Times New Roman"/>
          <w:sz w:val="24"/>
          <w:szCs w:val="24"/>
        </w:rPr>
        <w:t xml:space="preserve"> such as cell growth and spread.  </w:t>
      </w:r>
      <w:r w:rsidR="000A2482">
        <w:rPr>
          <w:rFonts w:ascii="Times New Roman" w:hAnsi="Times New Roman" w:cs="Times New Roman"/>
          <w:sz w:val="24"/>
          <w:szCs w:val="24"/>
        </w:rPr>
        <w:t xml:space="preserve">Better understanding and modelling of these behaviours will be </w:t>
      </w:r>
      <w:r w:rsidR="003B564D">
        <w:rPr>
          <w:rFonts w:ascii="Times New Roman" w:hAnsi="Times New Roman" w:cs="Times New Roman"/>
          <w:sz w:val="24"/>
          <w:szCs w:val="24"/>
        </w:rPr>
        <w:t>essential</w:t>
      </w:r>
      <w:r w:rsidR="000A2482">
        <w:rPr>
          <w:rFonts w:ascii="Times New Roman" w:hAnsi="Times New Roman" w:cs="Times New Roman"/>
          <w:sz w:val="24"/>
          <w:szCs w:val="24"/>
        </w:rPr>
        <w:t xml:space="preserve"> for the advancement </w:t>
      </w:r>
      <w:r w:rsidR="00DC556A">
        <w:rPr>
          <w:rFonts w:ascii="Times New Roman" w:hAnsi="Times New Roman" w:cs="Times New Roman"/>
          <w:sz w:val="24"/>
          <w:szCs w:val="24"/>
        </w:rPr>
        <w:t>in</w:t>
      </w:r>
      <w:r w:rsidR="000A2482">
        <w:rPr>
          <w:rFonts w:ascii="Times New Roman" w:hAnsi="Times New Roman" w:cs="Times New Roman"/>
          <w:sz w:val="24"/>
          <w:szCs w:val="24"/>
        </w:rPr>
        <w:t xml:space="preserve"> the next-generation biomedicine</w:t>
      </w:r>
      <w:r w:rsidR="007228D5">
        <w:rPr>
          <w:rFonts w:ascii="Times New Roman" w:hAnsi="Times New Roman" w:cs="Times New Roman"/>
          <w:sz w:val="24"/>
          <w:szCs w:val="24"/>
        </w:rPr>
        <w:t xml:space="preserve"> such as tissue engineering and </w:t>
      </w:r>
      <w:proofErr w:type="spellStart"/>
      <w:r w:rsidR="007228D5">
        <w:rPr>
          <w:rFonts w:ascii="Times New Roman" w:hAnsi="Times New Roman" w:cs="Times New Roman"/>
          <w:sz w:val="24"/>
          <w:szCs w:val="24"/>
        </w:rPr>
        <w:t>nanomedicine</w:t>
      </w:r>
      <w:proofErr w:type="spellEnd"/>
      <w:r w:rsidR="000A248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153D0" w:rsidRPr="00F72217" w:rsidRDefault="009153D0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 w:rsidRPr="007228D5">
        <w:rPr>
          <w:rFonts w:ascii="Times New Roman" w:hAnsi="Times New Roman" w:cs="Times New Roman"/>
          <w:b/>
          <w:sz w:val="24"/>
          <w:szCs w:val="24"/>
        </w:rPr>
        <w:t xml:space="preserve">Methodology: </w:t>
      </w:r>
      <w:r w:rsidRPr="00F72217">
        <w:rPr>
          <w:rFonts w:ascii="Times New Roman" w:hAnsi="Times New Roman" w:cs="Times New Roman"/>
          <w:sz w:val="24"/>
          <w:szCs w:val="24"/>
        </w:rPr>
        <w:t>A non-linear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72217">
        <w:rPr>
          <w:rFonts w:ascii="Times New Roman" w:hAnsi="Times New Roman" w:cs="Times New Roman"/>
          <w:sz w:val="24"/>
          <w:szCs w:val="24"/>
        </w:rPr>
        <w:t xml:space="preserve">biomechanical model which </w:t>
      </w:r>
      <w:r>
        <w:rPr>
          <w:rFonts w:ascii="Times New Roman" w:hAnsi="Times New Roman" w:cs="Times New Roman"/>
          <w:sz w:val="24"/>
          <w:szCs w:val="24"/>
        </w:rPr>
        <w:t xml:space="preserve">takes account of both shear and bending force of </w:t>
      </w:r>
      <w:r w:rsidR="003B564D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cell membrane will be applied for programming. </w:t>
      </w:r>
      <w:r w:rsidR="003B564D">
        <w:rPr>
          <w:rFonts w:ascii="Times New Roman" w:hAnsi="Times New Roman" w:cs="Times New Roman"/>
          <w:sz w:val="24"/>
          <w:szCs w:val="24"/>
        </w:rPr>
        <w:t>A n</w:t>
      </w:r>
      <w:r>
        <w:rPr>
          <w:rFonts w:ascii="Times New Roman" w:hAnsi="Times New Roman" w:cs="Times New Roman"/>
          <w:sz w:val="24"/>
          <w:szCs w:val="24"/>
        </w:rPr>
        <w:t xml:space="preserve">umerical technique for solving a set of coupling non-linear differential equations will be employed for simulating </w:t>
      </w:r>
      <w:r w:rsidR="003B564D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cell under different external loading</w:t>
      </w:r>
      <w:r w:rsidR="003B564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6674C" w:rsidRDefault="008F2C3C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 w:rsidRPr="007228D5">
        <w:rPr>
          <w:rFonts w:ascii="Times New Roman" w:hAnsi="Times New Roman" w:cs="Times New Roman"/>
          <w:b/>
          <w:sz w:val="24"/>
          <w:szCs w:val="24"/>
        </w:rPr>
        <w:t>Objective</w:t>
      </w:r>
      <w:r w:rsidR="0075284E">
        <w:rPr>
          <w:rFonts w:ascii="Times New Roman" w:hAnsi="Times New Roman" w:cs="Times New Roman"/>
          <w:b/>
          <w:sz w:val="24"/>
          <w:szCs w:val="24"/>
        </w:rPr>
        <w:t>s</w:t>
      </w:r>
      <w:r w:rsidRPr="007228D5">
        <w:rPr>
          <w:rFonts w:ascii="Times New Roman" w:hAnsi="Times New Roman" w:cs="Times New Roman"/>
          <w:b/>
          <w:sz w:val="24"/>
          <w:szCs w:val="24"/>
        </w:rPr>
        <w:t xml:space="preserve"> and tasks:</w:t>
      </w:r>
      <w:r w:rsidRPr="008F55AC">
        <w:rPr>
          <w:rFonts w:ascii="Times New Roman" w:hAnsi="Times New Roman" w:cs="Times New Roman"/>
          <w:sz w:val="24"/>
          <w:szCs w:val="24"/>
        </w:rPr>
        <w:t xml:space="preserve"> 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The </w:t>
      </w:r>
      <w:r w:rsidR="00EE2C0A">
        <w:rPr>
          <w:rFonts w:ascii="Times New Roman" w:hAnsi="Times New Roman" w:cs="Times New Roman"/>
          <w:sz w:val="24"/>
          <w:szCs w:val="24"/>
        </w:rPr>
        <w:t>mini-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project will </w:t>
      </w:r>
      <w:r w:rsidR="00A94293">
        <w:rPr>
          <w:rFonts w:ascii="Times New Roman" w:hAnsi="Times New Roman" w:cs="Times New Roman"/>
          <w:sz w:val="24"/>
          <w:szCs w:val="24"/>
        </w:rPr>
        <w:t>focus on</w:t>
      </w:r>
      <w:r w:rsidR="003B564D">
        <w:rPr>
          <w:rFonts w:ascii="Times New Roman" w:hAnsi="Times New Roman" w:cs="Times New Roman"/>
          <w:sz w:val="24"/>
          <w:szCs w:val="24"/>
        </w:rPr>
        <w:t xml:space="preserve"> the</w:t>
      </w:r>
      <w:r w:rsidR="00A94293">
        <w:rPr>
          <w:rFonts w:ascii="Times New Roman" w:hAnsi="Times New Roman" w:cs="Times New Roman"/>
          <w:sz w:val="24"/>
          <w:szCs w:val="24"/>
        </w:rPr>
        <w:t xml:space="preserve"> 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modelling </w:t>
      </w:r>
      <w:r w:rsidR="003B564D">
        <w:rPr>
          <w:rFonts w:ascii="Times New Roman" w:hAnsi="Times New Roman" w:cs="Times New Roman"/>
          <w:sz w:val="24"/>
          <w:szCs w:val="24"/>
        </w:rPr>
        <w:t xml:space="preserve">of a 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cell </w:t>
      </w:r>
      <w:r w:rsidR="00082943">
        <w:rPr>
          <w:rFonts w:ascii="Times New Roman" w:hAnsi="Times New Roman" w:cs="Times New Roman"/>
          <w:sz w:val="24"/>
          <w:szCs w:val="24"/>
        </w:rPr>
        <w:t>m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embrane </w:t>
      </w:r>
      <w:r w:rsidR="00082943">
        <w:rPr>
          <w:rFonts w:ascii="Times New Roman" w:hAnsi="Times New Roman" w:cs="Times New Roman"/>
          <w:sz w:val="24"/>
          <w:szCs w:val="24"/>
        </w:rPr>
        <w:t>using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 </w:t>
      </w:r>
      <w:r w:rsidR="003B564D">
        <w:rPr>
          <w:rFonts w:ascii="Times New Roman" w:hAnsi="Times New Roman" w:cs="Times New Roman"/>
          <w:sz w:val="24"/>
          <w:szCs w:val="24"/>
        </w:rPr>
        <w:t xml:space="preserve">a </w:t>
      </w:r>
      <w:r w:rsidR="00082943" w:rsidRPr="008F55AC">
        <w:rPr>
          <w:rFonts w:ascii="Times New Roman" w:hAnsi="Times New Roman" w:cs="Times New Roman"/>
          <w:sz w:val="24"/>
          <w:szCs w:val="24"/>
        </w:rPr>
        <w:t xml:space="preserve">nonlinear mechanical model </w:t>
      </w:r>
      <w:r w:rsidR="000A2482">
        <w:rPr>
          <w:rFonts w:ascii="Times New Roman" w:hAnsi="Times New Roman" w:cs="Times New Roman"/>
          <w:sz w:val="24"/>
          <w:szCs w:val="24"/>
        </w:rPr>
        <w:t>[</w:t>
      </w:r>
      <w:r w:rsidR="00F02868">
        <w:rPr>
          <w:rFonts w:ascii="Times New Roman" w:hAnsi="Times New Roman" w:cs="Times New Roman"/>
          <w:sz w:val="24"/>
          <w:szCs w:val="24"/>
        </w:rPr>
        <w:t>2</w:t>
      </w:r>
      <w:r w:rsidR="005523FA">
        <w:rPr>
          <w:rFonts w:ascii="Times New Roman" w:hAnsi="Times New Roman" w:cs="Times New Roman"/>
          <w:sz w:val="24"/>
          <w:szCs w:val="24"/>
        </w:rPr>
        <w:t>]. The major</w:t>
      </w:r>
      <w:r w:rsidR="0046674C">
        <w:rPr>
          <w:rFonts w:ascii="Times New Roman" w:hAnsi="Times New Roman" w:cs="Times New Roman"/>
          <w:sz w:val="24"/>
          <w:szCs w:val="24"/>
        </w:rPr>
        <w:t xml:space="preserve"> tasks </w:t>
      </w:r>
      <w:r w:rsidR="005523FA">
        <w:rPr>
          <w:rFonts w:ascii="Times New Roman" w:hAnsi="Times New Roman" w:cs="Times New Roman"/>
          <w:sz w:val="24"/>
          <w:szCs w:val="24"/>
        </w:rPr>
        <w:t>of the project</w:t>
      </w:r>
      <w:r w:rsidR="007C109D">
        <w:rPr>
          <w:rFonts w:ascii="Times New Roman" w:hAnsi="Times New Roman" w:cs="Times New Roman"/>
          <w:sz w:val="24"/>
          <w:szCs w:val="24"/>
        </w:rPr>
        <w:t xml:space="preserve"> and the suggested schedule </w:t>
      </w:r>
      <w:r w:rsidR="0046674C">
        <w:rPr>
          <w:rFonts w:ascii="Times New Roman" w:hAnsi="Times New Roman" w:cs="Times New Roman"/>
          <w:sz w:val="24"/>
          <w:szCs w:val="24"/>
        </w:rPr>
        <w:t>are outline</w:t>
      </w:r>
      <w:r w:rsidR="005868F8">
        <w:rPr>
          <w:rFonts w:ascii="Times New Roman" w:hAnsi="Times New Roman" w:cs="Times New Roman"/>
          <w:sz w:val="24"/>
          <w:szCs w:val="24"/>
        </w:rPr>
        <w:t>d</w:t>
      </w:r>
      <w:r w:rsidR="0046674C">
        <w:rPr>
          <w:rFonts w:ascii="Times New Roman" w:hAnsi="Times New Roman" w:cs="Times New Roman"/>
          <w:sz w:val="24"/>
          <w:szCs w:val="24"/>
        </w:rPr>
        <w:t xml:space="preserve"> as following: </w:t>
      </w:r>
    </w:p>
    <w:p w:rsidR="008F2C3C" w:rsidRDefault="00082943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Literature survey of single cell mechanics (1</w:t>
      </w:r>
      <w:r w:rsidR="00294B5A" w:rsidRPr="00294B5A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294B5A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2</w:t>
      </w:r>
      <w:r w:rsidR="00294B5A" w:rsidRPr="00294B5A">
        <w:rPr>
          <w:rFonts w:ascii="Times New Roman" w:hAnsi="Times New Roman" w:cs="Times New Roman"/>
          <w:sz w:val="24"/>
          <w:szCs w:val="24"/>
          <w:vertAlign w:val="superscript"/>
        </w:rPr>
        <w:t>nd</w:t>
      </w:r>
      <w:r w:rsidR="00294B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Week)</w:t>
      </w:r>
      <w:r w:rsidR="009F59DE">
        <w:rPr>
          <w:rFonts w:ascii="Times New Roman" w:hAnsi="Times New Roman" w:cs="Times New Roman"/>
          <w:sz w:val="24"/>
          <w:szCs w:val="24"/>
        </w:rPr>
        <w:t>,</w:t>
      </w:r>
    </w:p>
    <w:p w:rsidR="00082943" w:rsidRDefault="00082943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Development of </w:t>
      </w:r>
      <w:r w:rsidR="003B564D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physical model f</w:t>
      </w:r>
      <w:r w:rsidR="00294B5A">
        <w:rPr>
          <w:rFonts w:ascii="Times New Roman" w:hAnsi="Times New Roman" w:cs="Times New Roman"/>
          <w:sz w:val="24"/>
          <w:szCs w:val="24"/>
        </w:rPr>
        <w:t xml:space="preserve">or </w:t>
      </w:r>
      <w:r w:rsidR="00E96F91">
        <w:rPr>
          <w:rFonts w:ascii="Times New Roman" w:hAnsi="Times New Roman" w:cs="Times New Roman"/>
          <w:sz w:val="24"/>
          <w:szCs w:val="24"/>
        </w:rPr>
        <w:t>describing cell</w:t>
      </w:r>
      <w:r w:rsidR="00294B5A">
        <w:rPr>
          <w:rFonts w:ascii="Times New Roman" w:hAnsi="Times New Roman" w:cs="Times New Roman"/>
          <w:sz w:val="24"/>
          <w:szCs w:val="24"/>
        </w:rPr>
        <w:t xml:space="preserve"> deformation (2</w:t>
      </w:r>
      <w:r w:rsidR="00294B5A" w:rsidRPr="00294B5A">
        <w:rPr>
          <w:rFonts w:ascii="Times New Roman" w:hAnsi="Times New Roman" w:cs="Times New Roman"/>
          <w:sz w:val="24"/>
          <w:szCs w:val="24"/>
          <w:vertAlign w:val="superscript"/>
        </w:rPr>
        <w:t>nd</w:t>
      </w:r>
      <w:r w:rsidR="00294B5A">
        <w:rPr>
          <w:rFonts w:ascii="Times New Roman" w:hAnsi="Times New Roman" w:cs="Times New Roman"/>
          <w:sz w:val="24"/>
          <w:szCs w:val="24"/>
        </w:rPr>
        <w:t xml:space="preserve"> -3</w:t>
      </w:r>
      <w:r w:rsidR="00294B5A" w:rsidRPr="00294B5A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294B5A">
        <w:rPr>
          <w:rFonts w:ascii="Times New Roman" w:hAnsi="Times New Roman" w:cs="Times New Roman"/>
          <w:sz w:val="24"/>
          <w:szCs w:val="24"/>
        </w:rPr>
        <w:t xml:space="preserve"> Week</w:t>
      </w:r>
      <w:r>
        <w:rPr>
          <w:rFonts w:ascii="Times New Roman" w:hAnsi="Times New Roman" w:cs="Times New Roman"/>
          <w:sz w:val="24"/>
          <w:szCs w:val="24"/>
        </w:rPr>
        <w:t>)</w:t>
      </w:r>
      <w:r w:rsidR="009F59DE">
        <w:rPr>
          <w:rFonts w:ascii="Times New Roman" w:hAnsi="Times New Roman" w:cs="Times New Roman"/>
          <w:sz w:val="24"/>
          <w:szCs w:val="24"/>
        </w:rPr>
        <w:t>,</w:t>
      </w:r>
    </w:p>
    <w:p w:rsidR="00082943" w:rsidRDefault="00082943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iii) Development of </w:t>
      </w:r>
      <w:r w:rsidR="003B564D">
        <w:rPr>
          <w:rFonts w:ascii="Times New Roman" w:hAnsi="Times New Roman" w:cs="Times New Roman"/>
          <w:sz w:val="24"/>
          <w:szCs w:val="24"/>
        </w:rPr>
        <w:t xml:space="preserve">a </w:t>
      </w:r>
      <w:r w:rsidR="00294B5A">
        <w:rPr>
          <w:rFonts w:ascii="Times New Roman" w:hAnsi="Times New Roman" w:cs="Times New Roman"/>
          <w:sz w:val="24"/>
          <w:szCs w:val="24"/>
        </w:rPr>
        <w:t>computer softw</w:t>
      </w:r>
      <w:r w:rsidR="006C5FE2">
        <w:rPr>
          <w:rFonts w:ascii="Times New Roman" w:hAnsi="Times New Roman" w:cs="Times New Roman"/>
          <w:sz w:val="24"/>
          <w:szCs w:val="24"/>
        </w:rPr>
        <w:t>are for numerical simulation of</w:t>
      </w:r>
      <w:r w:rsidR="00294B5A">
        <w:rPr>
          <w:rFonts w:ascii="Times New Roman" w:hAnsi="Times New Roman" w:cs="Times New Roman"/>
          <w:sz w:val="24"/>
          <w:szCs w:val="24"/>
        </w:rPr>
        <w:t xml:space="preserve"> cell deformation (3</w:t>
      </w:r>
      <w:r w:rsidR="00294B5A" w:rsidRPr="00294B5A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294B5A">
        <w:rPr>
          <w:rFonts w:ascii="Times New Roman" w:hAnsi="Times New Roman" w:cs="Times New Roman"/>
          <w:sz w:val="24"/>
          <w:szCs w:val="24"/>
        </w:rPr>
        <w:t xml:space="preserve"> -11</w:t>
      </w:r>
      <w:r w:rsidR="00294B5A" w:rsidRPr="00294B5A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294B5A">
        <w:rPr>
          <w:rFonts w:ascii="Times New Roman" w:hAnsi="Times New Roman" w:cs="Times New Roman"/>
          <w:sz w:val="24"/>
          <w:szCs w:val="24"/>
        </w:rPr>
        <w:t xml:space="preserve"> Week)</w:t>
      </w:r>
      <w:r w:rsidR="009F59DE">
        <w:rPr>
          <w:rFonts w:ascii="Times New Roman" w:hAnsi="Times New Roman" w:cs="Times New Roman"/>
          <w:sz w:val="24"/>
          <w:szCs w:val="24"/>
        </w:rPr>
        <w:t>,</w:t>
      </w:r>
      <w:r w:rsidR="00294B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4B5A" w:rsidRDefault="00B3126F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iv) </w:t>
      </w:r>
      <w:r w:rsidR="003B564D">
        <w:rPr>
          <w:rFonts w:ascii="Times New Roman" w:hAnsi="Times New Roman" w:cs="Times New Roman"/>
          <w:sz w:val="24"/>
          <w:szCs w:val="24"/>
        </w:rPr>
        <w:t xml:space="preserve">Preparation of a research </w:t>
      </w:r>
      <w:r w:rsidR="00087572">
        <w:rPr>
          <w:rFonts w:ascii="Times New Roman" w:hAnsi="Times New Roman" w:cs="Times New Roman"/>
          <w:sz w:val="24"/>
          <w:szCs w:val="24"/>
        </w:rPr>
        <w:t xml:space="preserve">report </w:t>
      </w:r>
      <w:r w:rsidR="00A94293">
        <w:rPr>
          <w:rFonts w:ascii="Times New Roman" w:hAnsi="Times New Roman" w:cs="Times New Roman"/>
          <w:sz w:val="24"/>
          <w:szCs w:val="24"/>
        </w:rPr>
        <w:t>which could be</w:t>
      </w:r>
      <w:r w:rsidR="00F72217">
        <w:rPr>
          <w:rFonts w:ascii="Times New Roman" w:hAnsi="Times New Roman" w:cs="Times New Roman"/>
          <w:sz w:val="24"/>
          <w:szCs w:val="24"/>
        </w:rPr>
        <w:t xml:space="preserve"> extracted </w:t>
      </w:r>
      <w:r w:rsidR="00BB1E8A">
        <w:rPr>
          <w:rFonts w:ascii="Times New Roman" w:hAnsi="Times New Roman" w:cs="Times New Roman"/>
          <w:sz w:val="24"/>
          <w:szCs w:val="24"/>
        </w:rPr>
        <w:t xml:space="preserve">later </w:t>
      </w:r>
      <w:r w:rsidR="00A94293">
        <w:rPr>
          <w:rFonts w:ascii="Times New Roman" w:hAnsi="Times New Roman" w:cs="Times New Roman"/>
          <w:sz w:val="24"/>
          <w:szCs w:val="24"/>
        </w:rPr>
        <w:t xml:space="preserve">for </w:t>
      </w:r>
      <w:r w:rsidR="00F72217">
        <w:rPr>
          <w:rFonts w:ascii="Times New Roman" w:hAnsi="Times New Roman" w:cs="Times New Roman"/>
          <w:sz w:val="24"/>
          <w:szCs w:val="24"/>
        </w:rPr>
        <w:t xml:space="preserve">publishing </w:t>
      </w:r>
      <w:r w:rsidR="00A94293">
        <w:rPr>
          <w:rFonts w:ascii="Times New Roman" w:hAnsi="Times New Roman" w:cs="Times New Roman"/>
          <w:sz w:val="24"/>
          <w:szCs w:val="24"/>
        </w:rPr>
        <w:t xml:space="preserve">a </w:t>
      </w:r>
      <w:r w:rsidR="00BB1E8A">
        <w:rPr>
          <w:rFonts w:ascii="Times New Roman" w:hAnsi="Times New Roman" w:cs="Times New Roman"/>
          <w:sz w:val="24"/>
          <w:szCs w:val="24"/>
        </w:rPr>
        <w:t xml:space="preserve">journal </w:t>
      </w:r>
      <w:r w:rsidR="00A94293">
        <w:rPr>
          <w:rFonts w:ascii="Times New Roman" w:hAnsi="Times New Roman" w:cs="Times New Roman"/>
          <w:sz w:val="24"/>
          <w:szCs w:val="24"/>
        </w:rPr>
        <w:t>paper</w:t>
      </w:r>
      <w:r w:rsidR="0039028F">
        <w:rPr>
          <w:rFonts w:ascii="Times New Roman" w:hAnsi="Times New Roman" w:cs="Times New Roman"/>
          <w:sz w:val="24"/>
          <w:szCs w:val="24"/>
        </w:rPr>
        <w:t xml:space="preserve"> </w:t>
      </w:r>
      <w:r w:rsidR="00BB1E8A">
        <w:rPr>
          <w:rFonts w:ascii="Times New Roman" w:hAnsi="Times New Roman" w:cs="Times New Roman"/>
          <w:sz w:val="24"/>
          <w:szCs w:val="24"/>
        </w:rPr>
        <w:t>(11</w:t>
      </w:r>
      <w:r w:rsidR="00BB1E8A" w:rsidRPr="0008757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BB1E8A">
        <w:rPr>
          <w:rFonts w:ascii="Times New Roman" w:hAnsi="Times New Roman" w:cs="Times New Roman"/>
          <w:sz w:val="24"/>
          <w:szCs w:val="24"/>
        </w:rPr>
        <w:t>-12</w:t>
      </w:r>
      <w:r w:rsidR="00BB1E8A" w:rsidRPr="0008757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BB1E8A">
        <w:rPr>
          <w:rFonts w:ascii="Times New Roman" w:hAnsi="Times New Roman" w:cs="Times New Roman"/>
          <w:sz w:val="24"/>
          <w:szCs w:val="24"/>
        </w:rPr>
        <w:t xml:space="preserve"> Week)</w:t>
      </w:r>
      <w:r w:rsidR="000A0FD2">
        <w:rPr>
          <w:rFonts w:ascii="Times New Roman" w:hAnsi="Times New Roman" w:cs="Times New Roman"/>
          <w:sz w:val="24"/>
          <w:szCs w:val="24"/>
        </w:rPr>
        <w:t>.</w:t>
      </w:r>
    </w:p>
    <w:p w:rsidR="008F2C3C" w:rsidRPr="008F55AC" w:rsidRDefault="008F2C3C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 w:rsidRPr="007228D5">
        <w:rPr>
          <w:rFonts w:ascii="Times New Roman" w:hAnsi="Times New Roman" w:cs="Times New Roman"/>
          <w:b/>
          <w:sz w:val="24"/>
          <w:szCs w:val="24"/>
        </w:rPr>
        <w:t>Required skill:</w:t>
      </w:r>
      <w:r w:rsidRPr="008F55AC">
        <w:rPr>
          <w:rFonts w:ascii="Times New Roman" w:hAnsi="Times New Roman" w:cs="Times New Roman"/>
          <w:sz w:val="24"/>
          <w:szCs w:val="24"/>
        </w:rPr>
        <w:t xml:space="preserve"> </w:t>
      </w:r>
      <w:r w:rsidR="00DE1338">
        <w:rPr>
          <w:rFonts w:ascii="Times New Roman" w:hAnsi="Times New Roman" w:cs="Times New Roman"/>
          <w:sz w:val="24"/>
          <w:szCs w:val="24"/>
        </w:rPr>
        <w:t xml:space="preserve">The </w:t>
      </w:r>
      <w:r w:rsidR="00F72217">
        <w:rPr>
          <w:rFonts w:ascii="Times New Roman" w:hAnsi="Times New Roman" w:cs="Times New Roman"/>
          <w:sz w:val="24"/>
          <w:szCs w:val="24"/>
        </w:rPr>
        <w:t>knowledge how to use</w:t>
      </w:r>
      <w:r w:rsidR="00087572">
        <w:rPr>
          <w:rFonts w:ascii="Times New Roman" w:hAnsi="Times New Roman" w:cs="Times New Roman"/>
          <w:sz w:val="24"/>
          <w:szCs w:val="24"/>
        </w:rPr>
        <w:t xml:space="preserve"> M</w:t>
      </w:r>
      <w:r w:rsidR="009919A2">
        <w:rPr>
          <w:rFonts w:ascii="Times New Roman" w:hAnsi="Times New Roman" w:cs="Times New Roman"/>
          <w:sz w:val="24"/>
          <w:szCs w:val="24"/>
        </w:rPr>
        <w:t>ATLAB</w:t>
      </w:r>
      <w:r w:rsidR="00087572">
        <w:rPr>
          <w:rFonts w:ascii="Times New Roman" w:hAnsi="Times New Roman" w:cs="Times New Roman"/>
          <w:sz w:val="24"/>
          <w:szCs w:val="24"/>
        </w:rPr>
        <w:t xml:space="preserve"> or </w:t>
      </w:r>
      <w:r w:rsidR="003B564D">
        <w:rPr>
          <w:rFonts w:ascii="Times New Roman" w:hAnsi="Times New Roman" w:cs="Times New Roman"/>
          <w:sz w:val="24"/>
          <w:szCs w:val="24"/>
        </w:rPr>
        <w:t xml:space="preserve">similar </w:t>
      </w:r>
      <w:r w:rsidR="00087572">
        <w:rPr>
          <w:rFonts w:ascii="Times New Roman" w:hAnsi="Times New Roman" w:cs="Times New Roman"/>
          <w:sz w:val="24"/>
          <w:szCs w:val="24"/>
        </w:rPr>
        <w:t xml:space="preserve">software </w:t>
      </w:r>
      <w:r w:rsidR="00FD4267">
        <w:rPr>
          <w:rFonts w:ascii="Times New Roman" w:hAnsi="Times New Roman" w:cs="Times New Roman"/>
          <w:sz w:val="24"/>
          <w:szCs w:val="24"/>
        </w:rPr>
        <w:t xml:space="preserve">(e.g. </w:t>
      </w:r>
      <w:proofErr w:type="spellStart"/>
      <w:r w:rsidR="00FD4267">
        <w:rPr>
          <w:rFonts w:ascii="Times New Roman" w:hAnsi="Times New Roman" w:cs="Times New Roman"/>
          <w:sz w:val="24"/>
          <w:szCs w:val="24"/>
        </w:rPr>
        <w:t>Mathematica</w:t>
      </w:r>
      <w:proofErr w:type="spellEnd"/>
      <w:r w:rsidR="00FD4267">
        <w:rPr>
          <w:rFonts w:ascii="Times New Roman" w:hAnsi="Times New Roman" w:cs="Times New Roman"/>
          <w:sz w:val="24"/>
          <w:szCs w:val="24"/>
        </w:rPr>
        <w:t xml:space="preserve"> or</w:t>
      </w:r>
      <w:r w:rsidR="007228D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228D5">
        <w:rPr>
          <w:rFonts w:ascii="Times New Roman" w:hAnsi="Times New Roman" w:cs="Times New Roman"/>
          <w:sz w:val="24"/>
          <w:szCs w:val="24"/>
        </w:rPr>
        <w:t>Fortran</w:t>
      </w:r>
      <w:proofErr w:type="gramEnd"/>
      <w:r w:rsidR="007228D5">
        <w:rPr>
          <w:rFonts w:ascii="Times New Roman" w:hAnsi="Times New Roman" w:cs="Times New Roman"/>
          <w:sz w:val="24"/>
          <w:szCs w:val="24"/>
        </w:rPr>
        <w:t xml:space="preserve">) </w:t>
      </w:r>
      <w:r w:rsidR="00802725">
        <w:rPr>
          <w:rFonts w:ascii="Times New Roman" w:hAnsi="Times New Roman" w:cs="Times New Roman"/>
          <w:sz w:val="24"/>
          <w:szCs w:val="24"/>
        </w:rPr>
        <w:t xml:space="preserve">for </w:t>
      </w:r>
      <w:r w:rsidR="00087572">
        <w:rPr>
          <w:rFonts w:ascii="Times New Roman" w:hAnsi="Times New Roman" w:cs="Times New Roman"/>
          <w:sz w:val="24"/>
          <w:szCs w:val="24"/>
        </w:rPr>
        <w:t>solv</w:t>
      </w:r>
      <w:r w:rsidR="00802725">
        <w:rPr>
          <w:rFonts w:ascii="Times New Roman" w:hAnsi="Times New Roman" w:cs="Times New Roman"/>
          <w:sz w:val="24"/>
          <w:szCs w:val="24"/>
        </w:rPr>
        <w:t>ing</w:t>
      </w:r>
      <w:r w:rsidR="00436DDC">
        <w:rPr>
          <w:rFonts w:ascii="Times New Roman" w:hAnsi="Times New Roman" w:cs="Times New Roman"/>
          <w:sz w:val="24"/>
          <w:szCs w:val="24"/>
        </w:rPr>
        <w:t xml:space="preserve"> nonlinear </w:t>
      </w:r>
      <w:r w:rsidR="00087572">
        <w:rPr>
          <w:rFonts w:ascii="Times New Roman" w:hAnsi="Times New Roman" w:cs="Times New Roman"/>
          <w:sz w:val="24"/>
          <w:szCs w:val="24"/>
        </w:rPr>
        <w:t xml:space="preserve">ordinary differential </w:t>
      </w:r>
      <w:r w:rsidR="00436DDC">
        <w:rPr>
          <w:rFonts w:ascii="Times New Roman" w:hAnsi="Times New Roman" w:cs="Times New Roman"/>
          <w:sz w:val="24"/>
          <w:szCs w:val="24"/>
        </w:rPr>
        <w:t xml:space="preserve">equations </w:t>
      </w:r>
      <w:r w:rsidR="009919A2">
        <w:rPr>
          <w:rFonts w:ascii="Times New Roman" w:hAnsi="Times New Roman" w:cs="Times New Roman"/>
          <w:sz w:val="24"/>
          <w:szCs w:val="24"/>
        </w:rPr>
        <w:t>will be essential</w:t>
      </w:r>
      <w:r w:rsidR="0008757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6674C" w:rsidRPr="008F55AC" w:rsidRDefault="0046674C" w:rsidP="00C252BE">
      <w:pPr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 w:rsidRPr="004562EC">
        <w:rPr>
          <w:rFonts w:ascii="Times New Roman" w:hAnsi="Times New Roman" w:cs="Times New Roman"/>
          <w:b/>
          <w:sz w:val="24"/>
          <w:szCs w:val="24"/>
        </w:rPr>
        <w:t xml:space="preserve">Prospective: </w:t>
      </w:r>
      <w:r w:rsidR="000A0FD2" w:rsidRPr="000A0FD2">
        <w:rPr>
          <w:rFonts w:ascii="Times New Roman" w:hAnsi="Times New Roman" w:cs="Times New Roman"/>
          <w:sz w:val="24"/>
          <w:szCs w:val="24"/>
        </w:rPr>
        <w:t xml:space="preserve">For </w:t>
      </w:r>
      <w:r w:rsidR="000A0FD2">
        <w:rPr>
          <w:rFonts w:ascii="Times New Roman" w:hAnsi="Times New Roman" w:cs="Times New Roman"/>
          <w:sz w:val="24"/>
          <w:szCs w:val="24"/>
        </w:rPr>
        <w:t xml:space="preserve">further PhD study, mathematic </w:t>
      </w:r>
      <w:r>
        <w:rPr>
          <w:rFonts w:ascii="Times New Roman" w:hAnsi="Times New Roman" w:cs="Times New Roman"/>
          <w:sz w:val="24"/>
          <w:szCs w:val="24"/>
        </w:rPr>
        <w:t xml:space="preserve">modelling based on </w:t>
      </w:r>
      <w:r w:rsidR="003B564D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“discrete” </w:t>
      </w:r>
      <w:r w:rsidR="000A0FD2">
        <w:rPr>
          <w:rFonts w:ascii="Times New Roman" w:hAnsi="Times New Roman" w:cs="Times New Roman"/>
          <w:sz w:val="24"/>
          <w:szCs w:val="24"/>
        </w:rPr>
        <w:t xml:space="preserve">cellular </w:t>
      </w:r>
      <w:r>
        <w:rPr>
          <w:rFonts w:ascii="Times New Roman" w:hAnsi="Times New Roman" w:cs="Times New Roman"/>
          <w:sz w:val="24"/>
          <w:szCs w:val="24"/>
        </w:rPr>
        <w:t>model</w:t>
      </w:r>
      <w:r w:rsidR="00CB1831">
        <w:rPr>
          <w:rFonts w:ascii="Times New Roman" w:hAnsi="Times New Roman" w:cs="Times New Roman"/>
          <w:sz w:val="24"/>
          <w:szCs w:val="24"/>
        </w:rPr>
        <w:t xml:space="preserve">, </w:t>
      </w:r>
      <w:r w:rsidR="003B564D">
        <w:rPr>
          <w:rFonts w:ascii="Times New Roman" w:hAnsi="Times New Roman" w:cs="Times New Roman"/>
          <w:sz w:val="24"/>
          <w:szCs w:val="24"/>
        </w:rPr>
        <w:t>with particular interest</w:t>
      </w:r>
      <w:r w:rsidR="00CB1831">
        <w:rPr>
          <w:rFonts w:ascii="Times New Roman" w:hAnsi="Times New Roman" w:cs="Times New Roman"/>
          <w:sz w:val="24"/>
          <w:szCs w:val="24"/>
        </w:rPr>
        <w:t xml:space="preserve"> on cytoskeleton mechanics, </w:t>
      </w:r>
      <w:r w:rsidR="000A0FD2">
        <w:rPr>
          <w:rFonts w:ascii="Times New Roman" w:hAnsi="Times New Roman" w:cs="Times New Roman"/>
          <w:sz w:val="24"/>
          <w:szCs w:val="24"/>
        </w:rPr>
        <w:t xml:space="preserve">will be explored </w:t>
      </w:r>
      <w:r>
        <w:rPr>
          <w:rFonts w:ascii="Times New Roman" w:hAnsi="Times New Roman" w:cs="Times New Roman"/>
          <w:sz w:val="24"/>
          <w:szCs w:val="24"/>
        </w:rPr>
        <w:t>and experiment</w:t>
      </w:r>
      <w:r w:rsidR="003B564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564D">
        <w:rPr>
          <w:rFonts w:ascii="Times New Roman" w:hAnsi="Times New Roman" w:cs="Times New Roman"/>
          <w:sz w:val="24"/>
          <w:szCs w:val="24"/>
        </w:rPr>
        <w:t xml:space="preserve">to examine </w:t>
      </w:r>
      <w:r w:rsidR="00F96D79">
        <w:rPr>
          <w:rFonts w:ascii="Times New Roman" w:hAnsi="Times New Roman" w:cs="Times New Roman"/>
          <w:sz w:val="24"/>
          <w:szCs w:val="24"/>
        </w:rPr>
        <w:t xml:space="preserve">single </w:t>
      </w:r>
      <w:r>
        <w:rPr>
          <w:rFonts w:ascii="Times New Roman" w:hAnsi="Times New Roman" w:cs="Times New Roman"/>
          <w:sz w:val="24"/>
          <w:szCs w:val="24"/>
        </w:rPr>
        <w:t xml:space="preserve">cell mechanics </w:t>
      </w:r>
      <w:r w:rsidR="000A0FD2">
        <w:rPr>
          <w:rFonts w:ascii="Times New Roman" w:hAnsi="Times New Roman" w:cs="Times New Roman"/>
          <w:sz w:val="24"/>
          <w:szCs w:val="24"/>
        </w:rPr>
        <w:t xml:space="preserve">will be performed for validation of the theoretical results </w:t>
      </w:r>
      <w:r w:rsidR="00F02868">
        <w:rPr>
          <w:rFonts w:ascii="Times New Roman" w:hAnsi="Times New Roman" w:cs="Times New Roman"/>
          <w:sz w:val="24"/>
          <w:szCs w:val="24"/>
        </w:rPr>
        <w:t>[3]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C480C" w:rsidRDefault="008F2C3C" w:rsidP="00C252BE">
      <w:pPr>
        <w:ind w:left="-142" w:right="-18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674C">
        <w:rPr>
          <w:rFonts w:ascii="Times New Roman" w:hAnsi="Times New Roman" w:cs="Times New Roman"/>
          <w:b/>
          <w:sz w:val="24"/>
          <w:szCs w:val="24"/>
        </w:rPr>
        <w:t xml:space="preserve">Reference: </w:t>
      </w:r>
    </w:p>
    <w:p w:rsidR="00CA47A4" w:rsidRDefault="006D46C7" w:rsidP="00C252BE">
      <w:pPr>
        <w:spacing w:after="120"/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[1] </w:t>
      </w:r>
      <w:r w:rsidR="003E06DB" w:rsidRPr="008F55AC">
        <w:rPr>
          <w:rFonts w:ascii="Times New Roman" w:hAnsi="Times New Roman" w:cs="Times New Roman"/>
          <w:sz w:val="24"/>
          <w:szCs w:val="24"/>
        </w:rPr>
        <w:t xml:space="preserve">H. Zhang and </w:t>
      </w:r>
      <w:r w:rsidR="003E06DB" w:rsidRPr="005C480C">
        <w:rPr>
          <w:rFonts w:ascii="Times New Roman" w:hAnsi="Times New Roman" w:cs="Times New Roman"/>
          <w:sz w:val="24"/>
          <w:szCs w:val="24"/>
          <w:u w:val="single"/>
        </w:rPr>
        <w:t>K. K. Liu</w:t>
      </w:r>
      <w:r w:rsidR="003E06DB" w:rsidRPr="008F55AC">
        <w:rPr>
          <w:rFonts w:ascii="Times New Roman" w:hAnsi="Times New Roman" w:cs="Times New Roman"/>
          <w:sz w:val="24"/>
          <w:szCs w:val="24"/>
        </w:rPr>
        <w:t>, 2008, Optical tweezers for single cells, Journal of Th</w:t>
      </w:r>
      <w:r w:rsidR="005C480C">
        <w:rPr>
          <w:rFonts w:ascii="Times New Roman" w:hAnsi="Times New Roman" w:cs="Times New Roman"/>
          <w:sz w:val="24"/>
          <w:szCs w:val="24"/>
        </w:rPr>
        <w:t>e Royal Society Interface, 5</w:t>
      </w:r>
      <w:r w:rsidR="003E06DB" w:rsidRPr="008F55AC">
        <w:rPr>
          <w:rFonts w:ascii="Times New Roman" w:hAnsi="Times New Roman" w:cs="Times New Roman"/>
          <w:sz w:val="24"/>
          <w:szCs w:val="24"/>
        </w:rPr>
        <w:t>, 671-690</w:t>
      </w:r>
    </w:p>
    <w:p w:rsidR="00436DDC" w:rsidRPr="008F55AC" w:rsidRDefault="00436DDC" w:rsidP="00C252BE">
      <w:pPr>
        <w:spacing w:after="120"/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[2] </w:t>
      </w:r>
      <w:r w:rsidRPr="005C480C">
        <w:rPr>
          <w:rFonts w:ascii="Times New Roman" w:hAnsi="Times New Roman" w:cs="Times New Roman"/>
          <w:sz w:val="24"/>
          <w:szCs w:val="24"/>
          <w:u w:val="single"/>
        </w:rPr>
        <w:t>K. K. Liu</w:t>
      </w:r>
      <w:r w:rsidRPr="008F55AC">
        <w:rPr>
          <w:rFonts w:ascii="Times New Roman" w:hAnsi="Times New Roman" w:cs="Times New Roman"/>
          <w:sz w:val="24"/>
          <w:szCs w:val="24"/>
        </w:rPr>
        <w:t>, 2006, Deformation behaviours of soft particles – a review, Journal of Physics D: Applied Physics, 39, R189-R199</w:t>
      </w:r>
      <w:r w:rsidR="00DC556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C480C" w:rsidRDefault="00F02868" w:rsidP="00C252BE">
      <w:pPr>
        <w:spacing w:after="120"/>
        <w:ind w:left="-142" w:right="-18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[3</w:t>
      </w:r>
      <w:r w:rsidR="000A2482">
        <w:rPr>
          <w:rFonts w:ascii="Times New Roman" w:hAnsi="Times New Roman" w:cs="Times New Roman"/>
          <w:sz w:val="24"/>
          <w:szCs w:val="24"/>
        </w:rPr>
        <w:t xml:space="preserve">] 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K.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E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proofErr w:type="spellStart"/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Kasza</w:t>
      </w:r>
      <w:proofErr w:type="spellEnd"/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 A.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C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proofErr w:type="spellStart"/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Rowat</w:t>
      </w:r>
      <w:proofErr w:type="spellEnd"/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 J.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Liu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 T.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E </w:t>
      </w:r>
      <w:proofErr w:type="spellStart"/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Angelini</w:t>
      </w:r>
      <w:proofErr w:type="spellEnd"/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 C.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P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proofErr w:type="spellStart"/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Brangwynne</w:t>
      </w:r>
      <w:proofErr w:type="spellEnd"/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 G.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H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.</w:t>
      </w:r>
      <w:r w:rsidR="00436DD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proofErr w:type="spellStart"/>
      <w:r w:rsidR="00436DD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Koenderink</w:t>
      </w:r>
      <w:proofErr w:type="spellEnd"/>
      <w:r w:rsidR="00436DD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and D.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A</w:t>
      </w:r>
      <w:r w:rsidR="00436DD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.</w:t>
      </w:r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proofErr w:type="spellStart"/>
      <w:r w:rsidR="009B3FD0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Weitz</w:t>
      </w:r>
      <w:proofErr w:type="spellEnd"/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 2006</w:t>
      </w:r>
      <w:r w:rsidR="00436DD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</w:t>
      </w:r>
      <w:r w:rsidR="00900676" w:rsidRPr="00900676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r w:rsidR="009B3FD0" w:rsidRPr="00900676">
        <w:rPr>
          <w:rFonts w:ascii="Times New Roman" w:eastAsia="Times New Roman" w:hAnsi="Times New Roman" w:cs="Times New Roman"/>
          <w:sz w:val="24"/>
          <w:szCs w:val="24"/>
          <w:lang w:eastAsia="en-GB"/>
        </w:rPr>
        <w:t>The cell as a material</w:t>
      </w:r>
      <w:r w:rsidR="00900676" w:rsidRPr="0090067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hyperlink r:id="rId4" w:history="1">
        <w:r w:rsidR="009B3FD0" w:rsidRPr="00900676">
          <w:rPr>
            <w:rStyle w:val="Hyperlink"/>
            <w:rFonts w:ascii="Times New Roman" w:hAnsi="Times New Roman" w:cs="Times New Roman"/>
            <w:bCs/>
            <w:color w:val="000000" w:themeColor="text1"/>
            <w:sz w:val="24"/>
            <w:szCs w:val="24"/>
            <w:u w:val="none"/>
          </w:rPr>
          <w:t>Current Opinion in Cell Biology</w:t>
        </w:r>
      </w:hyperlink>
      <w:r w:rsidR="005C480C">
        <w:rPr>
          <w:rFonts w:ascii="Times New Roman" w:hAnsi="Times New Roman" w:cs="Times New Roman"/>
          <w:sz w:val="24"/>
          <w:szCs w:val="24"/>
        </w:rPr>
        <w:t>, 19</w:t>
      </w:r>
      <w:r w:rsidR="00900676" w:rsidRPr="00900676">
        <w:rPr>
          <w:rFonts w:ascii="Times New Roman" w:hAnsi="Times New Roman" w:cs="Times New Roman"/>
          <w:sz w:val="24"/>
          <w:szCs w:val="24"/>
        </w:rPr>
        <w:t xml:space="preserve">, </w:t>
      </w:r>
      <w:r w:rsidR="009B3FD0" w:rsidRPr="00900676">
        <w:rPr>
          <w:rFonts w:ascii="Times New Roman" w:hAnsi="Times New Roman" w:cs="Times New Roman"/>
          <w:sz w:val="24"/>
          <w:szCs w:val="24"/>
        </w:rPr>
        <w:t>101-107</w:t>
      </w:r>
    </w:p>
    <w:sectPr w:rsidR="005C480C" w:rsidSect="00A35C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characterSpacingControl w:val="doNotCompress"/>
  <w:compat/>
  <w:rsids>
    <w:rsidRoot w:val="008F2C3C"/>
    <w:rsid w:val="00004A3A"/>
    <w:rsid w:val="00082943"/>
    <w:rsid w:val="00087572"/>
    <w:rsid w:val="000A0FD2"/>
    <w:rsid w:val="000A2482"/>
    <w:rsid w:val="001B437F"/>
    <w:rsid w:val="001C6196"/>
    <w:rsid w:val="00294B5A"/>
    <w:rsid w:val="002D23F3"/>
    <w:rsid w:val="0039028F"/>
    <w:rsid w:val="003A734F"/>
    <w:rsid w:val="003B564D"/>
    <w:rsid w:val="003E06DB"/>
    <w:rsid w:val="00436DDC"/>
    <w:rsid w:val="004562EC"/>
    <w:rsid w:val="0046674C"/>
    <w:rsid w:val="004B7DA5"/>
    <w:rsid w:val="004E1E28"/>
    <w:rsid w:val="005523FA"/>
    <w:rsid w:val="00563C2C"/>
    <w:rsid w:val="0058409A"/>
    <w:rsid w:val="005868F8"/>
    <w:rsid w:val="005C480C"/>
    <w:rsid w:val="005E2785"/>
    <w:rsid w:val="006B2471"/>
    <w:rsid w:val="006C5FE2"/>
    <w:rsid w:val="006D46C7"/>
    <w:rsid w:val="007228D5"/>
    <w:rsid w:val="0075284E"/>
    <w:rsid w:val="007A49A0"/>
    <w:rsid w:val="007C109D"/>
    <w:rsid w:val="007D649F"/>
    <w:rsid w:val="00802725"/>
    <w:rsid w:val="008204FA"/>
    <w:rsid w:val="008F2C3C"/>
    <w:rsid w:val="008F55AC"/>
    <w:rsid w:val="00900676"/>
    <w:rsid w:val="009153D0"/>
    <w:rsid w:val="009919A2"/>
    <w:rsid w:val="009B384D"/>
    <w:rsid w:val="009B3FD0"/>
    <w:rsid w:val="009F59DE"/>
    <w:rsid w:val="00A01C84"/>
    <w:rsid w:val="00A0677B"/>
    <w:rsid w:val="00A10789"/>
    <w:rsid w:val="00A35C45"/>
    <w:rsid w:val="00A52E3D"/>
    <w:rsid w:val="00A5587F"/>
    <w:rsid w:val="00A7218A"/>
    <w:rsid w:val="00A94293"/>
    <w:rsid w:val="00AD63F8"/>
    <w:rsid w:val="00B3126F"/>
    <w:rsid w:val="00B332FF"/>
    <w:rsid w:val="00BB1E8A"/>
    <w:rsid w:val="00C252BE"/>
    <w:rsid w:val="00CA47A4"/>
    <w:rsid w:val="00CB1831"/>
    <w:rsid w:val="00D22D00"/>
    <w:rsid w:val="00DC556A"/>
    <w:rsid w:val="00DE1338"/>
    <w:rsid w:val="00E96F91"/>
    <w:rsid w:val="00EE2C0A"/>
    <w:rsid w:val="00EF02AC"/>
    <w:rsid w:val="00F02868"/>
    <w:rsid w:val="00F11D42"/>
    <w:rsid w:val="00F72217"/>
    <w:rsid w:val="00F808F3"/>
    <w:rsid w:val="00F96D79"/>
    <w:rsid w:val="00FD4267"/>
    <w:rsid w:val="00FD6D53"/>
    <w:rsid w:val="00FF55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5C4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B3F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9B3FD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F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F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79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65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ciencedirect.com/science/journal/0955067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School of Engineering</Company>
  <LinksUpToDate>false</LinksUpToDate>
  <CharactersWithSpaces>2672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essicv</dc:creator>
  <cp:keywords/>
  <dc:description/>
  <cp:lastModifiedBy>essicv</cp:lastModifiedBy>
  <cp:revision>4</cp:revision>
  <cp:lastPrinted>2010-01-25T11:24:00Z</cp:lastPrinted>
  <dcterms:created xsi:type="dcterms:W3CDTF">2010-01-25T11:28:00Z</dcterms:created>
  <dcterms:modified xsi:type="dcterms:W3CDTF">2010-01-25T17:35:00Z</dcterms:modified>
</cp:coreProperties>
</file>