
<file path=[Content_Types].xml><?xml version="1.0" encoding="utf-8"?>
<Types xmlns="http://schemas.openxmlformats.org/package/2006/content-types">
  <Default Extension="bin" ContentType="application/vnd.openxmlformats-officedocument.oleObject"/>
  <Default Extension="pcz" ContentType="image/x-pcz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435B" w:rsidRDefault="00CE47AE">
      <w:pPr>
        <w:pStyle w:val="Header"/>
        <w:jc w:val="center"/>
        <w:rPr>
          <w:rFonts w:ascii="Times" w:hAnsi="Times" w:hint="eastAsia"/>
          <w:b/>
          <w:sz w:val="28"/>
        </w:rPr>
      </w:pPr>
      <w:r>
        <w:rPr>
          <w:rFonts w:ascii="Times" w:hAnsi="Times"/>
          <w:b/>
          <w:sz w:val="28"/>
        </w:rPr>
        <w:t>Instructions for preparing camer</w:t>
      </w:r>
      <w:bookmarkStart w:id="0" w:name="_GoBack"/>
      <w:bookmarkEnd w:id="0"/>
      <w:r>
        <w:rPr>
          <w:rFonts w:ascii="Times" w:hAnsi="Times"/>
          <w:b/>
          <w:sz w:val="28"/>
        </w:rPr>
        <w:t>a-r</w:t>
      </w:r>
      <w:r w:rsidR="00B8435B">
        <w:rPr>
          <w:rFonts w:ascii="Times" w:hAnsi="Times"/>
          <w:b/>
          <w:sz w:val="28"/>
        </w:rPr>
        <w:t xml:space="preserve">eady </w:t>
      </w:r>
      <w:r w:rsidR="00B915B2">
        <w:rPr>
          <w:rFonts w:ascii="Times" w:hAnsi="Times"/>
          <w:b/>
          <w:sz w:val="28"/>
        </w:rPr>
        <w:t>paper</w:t>
      </w:r>
      <w:r w:rsidR="00B8435B">
        <w:rPr>
          <w:rFonts w:ascii="Times" w:hAnsi="Times"/>
          <w:b/>
          <w:sz w:val="28"/>
        </w:rPr>
        <w:t xml:space="preserve"> for </w:t>
      </w:r>
      <w:r w:rsidR="00B915B2">
        <w:rPr>
          <w:rFonts w:ascii="Times" w:hAnsi="Times"/>
          <w:b/>
          <w:sz w:val="28"/>
        </w:rPr>
        <w:t>ICSI-10</w:t>
      </w:r>
    </w:p>
    <w:p w:rsidR="00B8435B" w:rsidRDefault="00B8435B">
      <w:pPr>
        <w:pStyle w:val="Header"/>
        <w:jc w:val="center"/>
        <w:rPr>
          <w:sz w:val="20"/>
        </w:rPr>
      </w:pPr>
    </w:p>
    <w:p w:rsidR="00B8435B" w:rsidRPr="009776B4" w:rsidRDefault="00B915B2">
      <w:pPr>
        <w:pStyle w:val="Header"/>
        <w:jc w:val="center"/>
        <w:rPr>
          <w:sz w:val="24"/>
          <w:lang w:val="pt-BR"/>
        </w:rPr>
      </w:pPr>
      <w:r>
        <w:rPr>
          <w:rFonts w:ascii="Times" w:hAnsi="Times"/>
          <w:sz w:val="24"/>
          <w:lang w:val="pt-BR"/>
        </w:rPr>
        <w:t>Given name Surname</w:t>
      </w:r>
      <w:r w:rsidR="00B8435B" w:rsidRPr="009776B4">
        <w:rPr>
          <w:rFonts w:ascii="Times" w:hAnsi="Times" w:hint="eastAsia"/>
          <w:sz w:val="24"/>
          <w:szCs w:val="24"/>
          <w:vertAlign w:val="superscript"/>
          <w:lang w:val="pt-BR"/>
        </w:rPr>
        <w:t>1</w:t>
      </w:r>
      <w:r w:rsidR="00B8435B" w:rsidRPr="009776B4">
        <w:rPr>
          <w:rFonts w:ascii="Times" w:hAnsi="Times" w:hint="eastAsia"/>
          <w:sz w:val="24"/>
          <w:lang w:val="pt-BR"/>
        </w:rPr>
        <w:t>,</w:t>
      </w:r>
      <w:r w:rsidR="00B8435B" w:rsidRPr="009776B4">
        <w:rPr>
          <w:rFonts w:ascii="Times" w:hAnsi="Times"/>
          <w:sz w:val="24"/>
          <w:lang w:val="pt-BR"/>
        </w:rPr>
        <w:t xml:space="preserve"> </w:t>
      </w:r>
      <w:r>
        <w:rPr>
          <w:rFonts w:ascii="Times" w:hAnsi="Times"/>
          <w:sz w:val="24"/>
          <w:lang w:val="pt-BR"/>
        </w:rPr>
        <w:t>Given name Surname</w:t>
      </w:r>
      <w:r>
        <w:rPr>
          <w:rFonts w:ascii="Times" w:hAnsi="Times" w:hint="eastAsia"/>
          <w:sz w:val="24"/>
          <w:szCs w:val="24"/>
          <w:vertAlign w:val="superscript"/>
          <w:lang w:val="pt-BR"/>
        </w:rPr>
        <w:t xml:space="preserve"> </w:t>
      </w:r>
      <w:r w:rsidR="009776B4">
        <w:rPr>
          <w:rFonts w:ascii="Times" w:hAnsi="Times" w:hint="eastAsia"/>
          <w:sz w:val="24"/>
          <w:szCs w:val="24"/>
          <w:vertAlign w:val="superscript"/>
          <w:lang w:val="pt-BR"/>
        </w:rPr>
        <w:t>2</w:t>
      </w:r>
      <w:r w:rsidR="00B8435B" w:rsidRPr="009776B4">
        <w:rPr>
          <w:rFonts w:ascii="Times" w:hAnsi="Times" w:hint="eastAsia"/>
          <w:sz w:val="24"/>
          <w:szCs w:val="24"/>
          <w:vertAlign w:val="superscript"/>
          <w:lang w:val="pt-BR"/>
        </w:rPr>
        <w:t xml:space="preserve"> </w:t>
      </w:r>
      <w:r w:rsidR="00A83D98" w:rsidRPr="009776B4">
        <w:rPr>
          <w:rFonts w:ascii="Times" w:hAnsi="Times" w:hint="eastAsia"/>
          <w:sz w:val="24"/>
          <w:lang w:val="pt-BR"/>
        </w:rPr>
        <w:t xml:space="preserve">and </w:t>
      </w:r>
      <w:r>
        <w:rPr>
          <w:rFonts w:ascii="Times" w:hAnsi="Times"/>
          <w:sz w:val="24"/>
          <w:lang w:val="pt-BR"/>
        </w:rPr>
        <w:t>Given name Surname</w:t>
      </w:r>
      <w:r>
        <w:rPr>
          <w:rFonts w:ascii="Times" w:hAnsi="Times" w:hint="eastAsia"/>
          <w:sz w:val="24"/>
          <w:szCs w:val="24"/>
          <w:vertAlign w:val="superscript"/>
          <w:lang w:val="pt-BR"/>
        </w:rPr>
        <w:t xml:space="preserve"> </w:t>
      </w:r>
      <w:r w:rsidR="009776B4">
        <w:rPr>
          <w:rFonts w:ascii="Times" w:hAnsi="Times" w:hint="eastAsia"/>
          <w:sz w:val="24"/>
          <w:szCs w:val="24"/>
          <w:vertAlign w:val="superscript"/>
          <w:lang w:val="pt-BR"/>
        </w:rPr>
        <w:t>3</w:t>
      </w:r>
    </w:p>
    <w:p w:rsidR="00B8435B" w:rsidRPr="009776B4" w:rsidRDefault="00B8435B">
      <w:pPr>
        <w:pStyle w:val="Header"/>
        <w:jc w:val="center"/>
        <w:rPr>
          <w:sz w:val="20"/>
          <w:lang w:val="pt-BR"/>
        </w:rPr>
      </w:pPr>
    </w:p>
    <w:p w:rsidR="00A83D98" w:rsidRDefault="00B8435B" w:rsidP="00A83D98">
      <w:pPr>
        <w:pStyle w:val="Header"/>
        <w:jc w:val="center"/>
        <w:rPr>
          <w:rFonts w:ascii="Times New Roman" w:hAnsi="Times New Roman" w:hint="eastAsia"/>
          <w:sz w:val="20"/>
        </w:rPr>
      </w:pPr>
      <w:r w:rsidRPr="00940DE6">
        <w:rPr>
          <w:rFonts w:ascii="Times New Roman" w:hAnsi="Times New Roman"/>
          <w:sz w:val="20"/>
          <w:vertAlign w:val="superscript"/>
        </w:rPr>
        <w:t>1</w:t>
      </w:r>
      <w:r w:rsidRPr="006A27F8">
        <w:t xml:space="preserve"> </w:t>
      </w:r>
      <w:r w:rsidR="00B915B2">
        <w:rPr>
          <w:rFonts w:ascii="Times New Roman" w:hAnsi="Times New Roman"/>
          <w:sz w:val="20"/>
        </w:rPr>
        <w:t>Organization 1, Department, address</w:t>
      </w:r>
      <w:r w:rsidR="00A83D98" w:rsidRPr="00A83D98">
        <w:rPr>
          <w:rFonts w:ascii="Times New Roman" w:hAnsi="Times New Roman"/>
          <w:sz w:val="20"/>
        </w:rPr>
        <w:t>,</w:t>
      </w:r>
      <w:r w:rsidR="00B915B2">
        <w:rPr>
          <w:rFonts w:ascii="Times New Roman" w:hAnsi="Times New Roman"/>
          <w:sz w:val="20"/>
        </w:rPr>
        <w:t xml:space="preserve"> country</w:t>
      </w:r>
      <w:r w:rsidR="00A83D98" w:rsidRPr="00A83D98">
        <w:rPr>
          <w:rFonts w:ascii="Times New Roman" w:hAnsi="Times New Roman"/>
          <w:sz w:val="20"/>
        </w:rPr>
        <w:t xml:space="preserve"> </w:t>
      </w:r>
      <w:r w:rsidR="00A83D98">
        <w:rPr>
          <w:rFonts w:ascii="Times New Roman" w:hAnsi="Times New Roman" w:hint="eastAsia"/>
          <w:sz w:val="20"/>
        </w:rPr>
        <w:t xml:space="preserve"> </w:t>
      </w:r>
    </w:p>
    <w:p w:rsidR="00B8435B" w:rsidRPr="00A83D98" w:rsidRDefault="00B8435B">
      <w:pPr>
        <w:pStyle w:val="Header"/>
        <w:jc w:val="center"/>
        <w:rPr>
          <w:rFonts w:ascii="Times New Roman" w:hAnsi="Times New Roman"/>
          <w:sz w:val="20"/>
          <w:lang w:val="fr-FR"/>
        </w:rPr>
      </w:pPr>
      <w:r w:rsidRPr="00A83D98">
        <w:rPr>
          <w:rFonts w:ascii="Times New Roman" w:hAnsi="Times New Roman"/>
          <w:sz w:val="20"/>
          <w:lang w:val="fr-FR"/>
        </w:rPr>
        <w:t>E-mail</w:t>
      </w:r>
      <w:r w:rsidR="00B915B2">
        <w:rPr>
          <w:rFonts w:ascii="Times New Roman" w:hAnsi="Times New Roman"/>
          <w:sz w:val="20"/>
          <w:lang w:val="fr-FR"/>
        </w:rPr>
        <w:t>: name</w:t>
      </w:r>
      <w:r w:rsidRPr="00A83D98">
        <w:rPr>
          <w:rFonts w:ascii="Times New Roman" w:hAnsi="Times New Roman"/>
          <w:sz w:val="20"/>
          <w:lang w:val="fr-FR"/>
        </w:rPr>
        <w:t>@</w:t>
      </w:r>
      <w:r w:rsidR="00B915B2">
        <w:rPr>
          <w:rFonts w:ascii="Times New Roman" w:hAnsi="Times New Roman"/>
          <w:sz w:val="20"/>
          <w:lang w:val="fr-FR"/>
        </w:rPr>
        <w:t>organization</w:t>
      </w:r>
      <w:r w:rsidR="00CE47AE">
        <w:rPr>
          <w:rFonts w:ascii="Times New Roman" w:hAnsi="Times New Roman"/>
          <w:sz w:val="20"/>
          <w:lang w:val="fr-FR"/>
        </w:rPr>
        <w:t>1</w:t>
      </w:r>
      <w:r w:rsidR="00B915B2">
        <w:rPr>
          <w:rFonts w:ascii="Times New Roman" w:hAnsi="Times New Roman"/>
          <w:sz w:val="20"/>
          <w:lang w:val="fr-FR"/>
        </w:rPr>
        <w:t>.com</w:t>
      </w:r>
    </w:p>
    <w:p w:rsidR="00B915B2" w:rsidRDefault="00B8435B" w:rsidP="00B915B2">
      <w:pPr>
        <w:pStyle w:val="Header"/>
        <w:jc w:val="center"/>
        <w:rPr>
          <w:rFonts w:ascii="Times New Roman" w:hAnsi="Times New Roman" w:hint="eastAsia"/>
          <w:sz w:val="20"/>
        </w:rPr>
      </w:pPr>
      <w:r w:rsidRPr="00A83D98">
        <w:rPr>
          <w:rFonts w:ascii="Times New Roman" w:hAnsi="Times New Roman" w:hint="eastAsia"/>
          <w:sz w:val="20"/>
          <w:vertAlign w:val="superscript"/>
        </w:rPr>
        <w:t>2</w:t>
      </w:r>
      <w:r w:rsidRPr="00A83D98">
        <w:t xml:space="preserve"> </w:t>
      </w:r>
      <w:r w:rsidR="00B915B2">
        <w:rPr>
          <w:rFonts w:ascii="Times New Roman" w:hAnsi="Times New Roman"/>
          <w:sz w:val="20"/>
        </w:rPr>
        <w:t>Organization</w:t>
      </w:r>
      <w:r w:rsidR="00B915B2">
        <w:rPr>
          <w:rFonts w:ascii="Times New Roman" w:hAnsi="Times New Roman"/>
          <w:sz w:val="20"/>
        </w:rPr>
        <w:t xml:space="preserve"> 2</w:t>
      </w:r>
      <w:r w:rsidR="00B915B2">
        <w:rPr>
          <w:rFonts w:ascii="Times New Roman" w:hAnsi="Times New Roman"/>
          <w:sz w:val="20"/>
        </w:rPr>
        <w:t>, Department, address</w:t>
      </w:r>
      <w:r w:rsidR="00B915B2" w:rsidRPr="00A83D98">
        <w:rPr>
          <w:rFonts w:ascii="Times New Roman" w:hAnsi="Times New Roman"/>
          <w:sz w:val="20"/>
        </w:rPr>
        <w:t>,</w:t>
      </w:r>
      <w:r w:rsidR="00B915B2">
        <w:rPr>
          <w:rFonts w:ascii="Times New Roman" w:hAnsi="Times New Roman"/>
          <w:sz w:val="20"/>
        </w:rPr>
        <w:t xml:space="preserve"> country</w:t>
      </w:r>
      <w:r w:rsidR="00B915B2" w:rsidRPr="00A83D98">
        <w:rPr>
          <w:rFonts w:ascii="Times New Roman" w:hAnsi="Times New Roman"/>
          <w:sz w:val="20"/>
        </w:rPr>
        <w:t xml:space="preserve"> </w:t>
      </w:r>
      <w:r w:rsidR="00B915B2">
        <w:rPr>
          <w:rFonts w:ascii="Times New Roman" w:hAnsi="Times New Roman" w:hint="eastAsia"/>
          <w:sz w:val="20"/>
        </w:rPr>
        <w:t xml:space="preserve"> </w:t>
      </w:r>
    </w:p>
    <w:p w:rsidR="00B915B2" w:rsidRPr="00A83D98" w:rsidRDefault="00B915B2" w:rsidP="00B915B2">
      <w:pPr>
        <w:pStyle w:val="Header"/>
        <w:jc w:val="center"/>
        <w:rPr>
          <w:rFonts w:ascii="Times New Roman" w:hAnsi="Times New Roman"/>
          <w:sz w:val="20"/>
          <w:lang w:val="fr-FR"/>
        </w:rPr>
      </w:pPr>
      <w:r w:rsidRPr="00A83D98">
        <w:rPr>
          <w:rFonts w:ascii="Times New Roman" w:hAnsi="Times New Roman"/>
          <w:sz w:val="20"/>
          <w:lang w:val="fr-FR"/>
        </w:rPr>
        <w:t>E-mail</w:t>
      </w:r>
      <w:r>
        <w:rPr>
          <w:rFonts w:ascii="Times New Roman" w:hAnsi="Times New Roman"/>
          <w:sz w:val="20"/>
          <w:lang w:val="fr-FR"/>
        </w:rPr>
        <w:t>: name</w:t>
      </w:r>
      <w:r w:rsidRPr="00A83D98">
        <w:rPr>
          <w:rFonts w:ascii="Times New Roman" w:hAnsi="Times New Roman"/>
          <w:sz w:val="20"/>
          <w:lang w:val="fr-FR"/>
        </w:rPr>
        <w:t>@</w:t>
      </w:r>
      <w:r>
        <w:rPr>
          <w:rFonts w:ascii="Times New Roman" w:hAnsi="Times New Roman"/>
          <w:sz w:val="20"/>
          <w:lang w:val="fr-FR"/>
        </w:rPr>
        <w:t>organization</w:t>
      </w:r>
      <w:r w:rsidR="00CE47AE">
        <w:rPr>
          <w:rFonts w:ascii="Times New Roman" w:hAnsi="Times New Roman"/>
          <w:sz w:val="20"/>
          <w:lang w:val="fr-FR"/>
        </w:rPr>
        <w:t>2</w:t>
      </w:r>
      <w:r>
        <w:rPr>
          <w:rFonts w:ascii="Times New Roman" w:hAnsi="Times New Roman"/>
          <w:sz w:val="20"/>
          <w:lang w:val="fr-FR"/>
        </w:rPr>
        <w:t>.com</w:t>
      </w:r>
    </w:p>
    <w:p w:rsidR="00B915B2" w:rsidRDefault="009776B4" w:rsidP="00B915B2">
      <w:pPr>
        <w:pStyle w:val="Header"/>
        <w:jc w:val="center"/>
        <w:rPr>
          <w:rFonts w:ascii="Times New Roman" w:hAnsi="Times New Roman" w:hint="eastAsia"/>
          <w:sz w:val="20"/>
        </w:rPr>
      </w:pPr>
      <w:r>
        <w:rPr>
          <w:rFonts w:ascii="Times New Roman" w:hAnsi="Times New Roman" w:hint="eastAsia"/>
          <w:sz w:val="20"/>
          <w:vertAlign w:val="superscript"/>
        </w:rPr>
        <w:t>3</w:t>
      </w:r>
      <w:r w:rsidRPr="00A83D98">
        <w:t xml:space="preserve"> </w:t>
      </w:r>
      <w:r w:rsidR="00B915B2">
        <w:rPr>
          <w:rFonts w:ascii="Times New Roman" w:hAnsi="Times New Roman"/>
          <w:sz w:val="20"/>
        </w:rPr>
        <w:t>Organization</w:t>
      </w:r>
      <w:r w:rsidR="00B915B2">
        <w:rPr>
          <w:rFonts w:ascii="Times New Roman" w:hAnsi="Times New Roman"/>
          <w:sz w:val="20"/>
        </w:rPr>
        <w:t xml:space="preserve"> 3</w:t>
      </w:r>
      <w:r w:rsidR="00B915B2">
        <w:rPr>
          <w:rFonts w:ascii="Times New Roman" w:hAnsi="Times New Roman"/>
          <w:sz w:val="20"/>
        </w:rPr>
        <w:t>, Department, address</w:t>
      </w:r>
      <w:r w:rsidR="00B915B2" w:rsidRPr="00A83D98">
        <w:rPr>
          <w:rFonts w:ascii="Times New Roman" w:hAnsi="Times New Roman"/>
          <w:sz w:val="20"/>
        </w:rPr>
        <w:t>,</w:t>
      </w:r>
      <w:r w:rsidR="00B915B2">
        <w:rPr>
          <w:rFonts w:ascii="Times New Roman" w:hAnsi="Times New Roman"/>
          <w:sz w:val="20"/>
        </w:rPr>
        <w:t xml:space="preserve"> country</w:t>
      </w:r>
      <w:r w:rsidR="00B915B2" w:rsidRPr="00A83D98">
        <w:rPr>
          <w:rFonts w:ascii="Times New Roman" w:hAnsi="Times New Roman"/>
          <w:sz w:val="20"/>
        </w:rPr>
        <w:t xml:space="preserve"> </w:t>
      </w:r>
      <w:r w:rsidR="00B915B2">
        <w:rPr>
          <w:rFonts w:ascii="Times New Roman" w:hAnsi="Times New Roman" w:hint="eastAsia"/>
          <w:sz w:val="20"/>
        </w:rPr>
        <w:t xml:space="preserve"> </w:t>
      </w:r>
    </w:p>
    <w:p w:rsidR="00B915B2" w:rsidRPr="00A83D98" w:rsidRDefault="00B915B2" w:rsidP="00B915B2">
      <w:pPr>
        <w:pStyle w:val="Header"/>
        <w:jc w:val="center"/>
        <w:rPr>
          <w:rFonts w:ascii="Times New Roman" w:hAnsi="Times New Roman"/>
          <w:sz w:val="20"/>
          <w:lang w:val="fr-FR"/>
        </w:rPr>
      </w:pPr>
      <w:r w:rsidRPr="00A83D98">
        <w:rPr>
          <w:rFonts w:ascii="Times New Roman" w:hAnsi="Times New Roman"/>
          <w:sz w:val="20"/>
          <w:lang w:val="fr-FR"/>
        </w:rPr>
        <w:t>E-mail</w:t>
      </w:r>
      <w:r>
        <w:rPr>
          <w:rFonts w:ascii="Times New Roman" w:hAnsi="Times New Roman"/>
          <w:sz w:val="20"/>
          <w:lang w:val="fr-FR"/>
        </w:rPr>
        <w:t>: name</w:t>
      </w:r>
      <w:r w:rsidRPr="00A83D98">
        <w:rPr>
          <w:rFonts w:ascii="Times New Roman" w:hAnsi="Times New Roman"/>
          <w:sz w:val="20"/>
          <w:lang w:val="fr-FR"/>
        </w:rPr>
        <w:t>@</w:t>
      </w:r>
      <w:r>
        <w:rPr>
          <w:rFonts w:ascii="Times New Roman" w:hAnsi="Times New Roman"/>
          <w:sz w:val="20"/>
          <w:lang w:val="fr-FR"/>
        </w:rPr>
        <w:t>organization</w:t>
      </w:r>
      <w:r w:rsidR="00CE47AE">
        <w:rPr>
          <w:rFonts w:ascii="Times New Roman" w:hAnsi="Times New Roman"/>
          <w:sz w:val="20"/>
          <w:lang w:val="fr-FR"/>
        </w:rPr>
        <w:t>3</w:t>
      </w:r>
      <w:r>
        <w:rPr>
          <w:rFonts w:ascii="Times New Roman" w:hAnsi="Times New Roman"/>
          <w:sz w:val="20"/>
          <w:lang w:val="fr-FR"/>
        </w:rPr>
        <w:t>.com</w:t>
      </w:r>
    </w:p>
    <w:p w:rsidR="009776B4" w:rsidRPr="00491027" w:rsidRDefault="009776B4">
      <w:pPr>
        <w:pStyle w:val="Header"/>
        <w:jc w:val="center"/>
        <w:rPr>
          <w:rFonts w:ascii="Times New Roman" w:hAnsi="Times New Roman" w:hint="eastAsia"/>
          <w:sz w:val="20"/>
          <w:lang w:val="pl-PL"/>
        </w:rPr>
      </w:pPr>
    </w:p>
    <w:p w:rsidR="00B8435B" w:rsidRPr="00491027" w:rsidRDefault="00B8435B" w:rsidP="00B8435B">
      <w:pPr>
        <w:pStyle w:val="Header"/>
        <w:rPr>
          <w:rFonts w:ascii="Times New Roman" w:hAnsi="Times New Roman" w:hint="eastAsia"/>
          <w:sz w:val="20"/>
          <w:lang w:val="pl-PL"/>
        </w:rPr>
      </w:pPr>
    </w:p>
    <w:p w:rsidR="00B8435B" w:rsidRPr="00491027" w:rsidRDefault="00B8435B">
      <w:pPr>
        <w:autoSpaceDE w:val="0"/>
        <w:autoSpaceDN w:val="0"/>
        <w:adjustRightInd w:val="0"/>
        <w:spacing w:line="240" w:lineRule="exact"/>
        <w:rPr>
          <w:b/>
          <w:kern w:val="0"/>
          <w:sz w:val="18"/>
          <w:szCs w:val="18"/>
          <w:lang w:val="pl-PL"/>
        </w:rPr>
      </w:pPr>
    </w:p>
    <w:p w:rsidR="00B8435B" w:rsidRPr="00491027" w:rsidRDefault="00B8435B">
      <w:pPr>
        <w:autoSpaceDE w:val="0"/>
        <w:autoSpaceDN w:val="0"/>
        <w:adjustRightInd w:val="0"/>
        <w:spacing w:line="240" w:lineRule="exact"/>
        <w:rPr>
          <w:b/>
          <w:kern w:val="0"/>
          <w:sz w:val="22"/>
          <w:lang w:val="pl-PL"/>
        </w:rPr>
        <w:sectPr w:rsidR="00B8435B" w:rsidRPr="00491027" w:rsidSect="001C0974">
          <w:pgSz w:w="11907" w:h="16840" w:code="9"/>
          <w:pgMar w:top="1418" w:right="907" w:bottom="1418" w:left="964" w:header="1418" w:footer="1418" w:gutter="0"/>
          <w:cols w:space="720"/>
          <w:noEndnote/>
        </w:sectPr>
      </w:pPr>
    </w:p>
    <w:p w:rsidR="00223621" w:rsidRDefault="00223621" w:rsidP="00223621">
      <w:pPr>
        <w:autoSpaceDE w:val="0"/>
        <w:autoSpaceDN w:val="0"/>
        <w:adjustRightInd w:val="0"/>
        <w:spacing w:line="240" w:lineRule="exact"/>
        <w:rPr>
          <w:rFonts w:ascii="Times" w:hAnsi="Times" w:hint="eastAsia"/>
          <w:b/>
          <w:kern w:val="0"/>
          <w:sz w:val="20"/>
        </w:rPr>
      </w:pPr>
      <w:r>
        <w:rPr>
          <w:rFonts w:ascii="Times" w:hAnsi="Times" w:hint="eastAsia"/>
          <w:b/>
          <w:kern w:val="0"/>
          <w:sz w:val="20"/>
        </w:rPr>
        <w:t>Abstract</w:t>
      </w:r>
    </w:p>
    <w:p w:rsidR="002E31F7" w:rsidRDefault="00223621" w:rsidP="004002B0">
      <w:pPr>
        <w:autoSpaceDE w:val="0"/>
        <w:autoSpaceDN w:val="0"/>
        <w:adjustRightInd w:val="0"/>
        <w:spacing w:line="240" w:lineRule="exact"/>
        <w:ind w:firstLineChars="150" w:firstLine="300"/>
        <w:rPr>
          <w:rFonts w:ascii="Times" w:hAnsi="Times" w:hint="eastAsia"/>
          <w:b/>
          <w:kern w:val="0"/>
          <w:sz w:val="20"/>
        </w:rPr>
      </w:pPr>
      <w:r w:rsidRPr="00223621">
        <w:rPr>
          <w:rFonts w:ascii="Times" w:hAnsi="Times"/>
          <w:b/>
          <w:kern w:val="0"/>
          <w:sz w:val="20"/>
        </w:rPr>
        <w:t xml:space="preserve">A brief abstract should be included as the first </w:t>
      </w:r>
      <w:r>
        <w:rPr>
          <w:rFonts w:ascii="Times" w:hAnsi="Times" w:hint="eastAsia"/>
          <w:b/>
          <w:kern w:val="0"/>
          <w:sz w:val="20"/>
        </w:rPr>
        <w:t>part</w:t>
      </w:r>
      <w:r w:rsidRPr="00223621">
        <w:rPr>
          <w:rFonts w:ascii="Times" w:hAnsi="Times"/>
          <w:b/>
          <w:kern w:val="0"/>
          <w:sz w:val="20"/>
        </w:rPr>
        <w:t xml:space="preserve"> of the paper.</w:t>
      </w:r>
      <w:r>
        <w:rPr>
          <w:rFonts w:ascii="Times" w:hAnsi="Times" w:hint="eastAsia"/>
          <w:b/>
          <w:kern w:val="0"/>
          <w:sz w:val="20"/>
        </w:rPr>
        <w:t xml:space="preserve"> </w:t>
      </w:r>
      <w:r w:rsidRPr="00223621">
        <w:rPr>
          <w:rFonts w:ascii="Times" w:hAnsi="Times"/>
          <w:b/>
          <w:kern w:val="0"/>
          <w:sz w:val="20"/>
        </w:rPr>
        <w:t>It plays a key role in instigating the rea</w:t>
      </w:r>
      <w:r w:rsidRPr="00223621">
        <w:rPr>
          <w:rFonts w:ascii="Times" w:hAnsi="Times"/>
          <w:b/>
          <w:kern w:val="0"/>
          <w:sz w:val="20"/>
        </w:rPr>
        <w:t>d</w:t>
      </w:r>
      <w:r w:rsidRPr="00223621">
        <w:rPr>
          <w:rFonts w:ascii="Times" w:hAnsi="Times"/>
          <w:b/>
          <w:kern w:val="0"/>
          <w:sz w:val="20"/>
        </w:rPr>
        <w:t>er's interest. The abstract</w:t>
      </w:r>
      <w:r w:rsidR="004002B0">
        <w:rPr>
          <w:rFonts w:ascii="Times" w:hAnsi="Times" w:hint="eastAsia"/>
          <w:b/>
          <w:kern w:val="0"/>
          <w:sz w:val="20"/>
        </w:rPr>
        <w:t xml:space="preserve"> </w:t>
      </w:r>
      <w:r w:rsidRPr="00223621">
        <w:rPr>
          <w:rFonts w:ascii="Times" w:hAnsi="Times"/>
          <w:b/>
          <w:kern w:val="0"/>
          <w:sz w:val="20"/>
        </w:rPr>
        <w:t>text should be in bold font.</w:t>
      </w:r>
      <w:r w:rsidR="004002B0">
        <w:rPr>
          <w:rFonts w:ascii="Times" w:hAnsi="Times" w:hint="eastAsia"/>
          <w:b/>
          <w:kern w:val="0"/>
          <w:sz w:val="20"/>
        </w:rPr>
        <w:t xml:space="preserve"> </w:t>
      </w:r>
    </w:p>
    <w:p w:rsidR="00223621" w:rsidRPr="00223621" w:rsidRDefault="00223621" w:rsidP="00223621">
      <w:pPr>
        <w:autoSpaceDE w:val="0"/>
        <w:autoSpaceDN w:val="0"/>
        <w:adjustRightInd w:val="0"/>
        <w:spacing w:line="240" w:lineRule="exact"/>
        <w:rPr>
          <w:rFonts w:ascii="Times" w:hAnsi="Times" w:hint="eastAsia"/>
          <w:b/>
          <w:kern w:val="0"/>
          <w:sz w:val="20"/>
        </w:rPr>
      </w:pPr>
    </w:p>
    <w:p w:rsidR="00B8435B" w:rsidRPr="00940DE6" w:rsidRDefault="00B8435B">
      <w:pPr>
        <w:autoSpaceDE w:val="0"/>
        <w:autoSpaceDN w:val="0"/>
        <w:adjustRightInd w:val="0"/>
        <w:spacing w:line="240" w:lineRule="exact"/>
        <w:rPr>
          <w:rFonts w:ascii="Times" w:hAnsi="Times"/>
          <w:b/>
          <w:kern w:val="0"/>
          <w:sz w:val="20"/>
        </w:rPr>
      </w:pPr>
      <w:r w:rsidRPr="00940DE6">
        <w:rPr>
          <w:rFonts w:ascii="Times" w:hAnsi="Times"/>
          <w:b/>
          <w:kern w:val="0"/>
          <w:sz w:val="20"/>
        </w:rPr>
        <w:t>1. Introduction</w:t>
      </w:r>
    </w:p>
    <w:p w:rsidR="00B8435B" w:rsidRPr="00940DE6" w:rsidRDefault="00B915B2">
      <w:pPr>
        <w:spacing w:line="240" w:lineRule="exact"/>
        <w:ind w:firstLine="300"/>
        <w:rPr>
          <w:rFonts w:ascii="Times" w:hAnsi="Times"/>
          <w:kern w:val="0"/>
          <w:sz w:val="20"/>
        </w:rPr>
      </w:pPr>
      <w:r>
        <w:rPr>
          <w:rFonts w:ascii="Times" w:hAnsi="Times"/>
          <w:kern w:val="0"/>
          <w:sz w:val="20"/>
        </w:rPr>
        <w:t>This template</w:t>
      </w:r>
      <w:r w:rsidR="00B8435B" w:rsidRPr="00940DE6">
        <w:rPr>
          <w:rFonts w:ascii="Times" w:hAnsi="Times"/>
          <w:kern w:val="0"/>
          <w:sz w:val="20"/>
        </w:rPr>
        <w:t xml:space="preserve"> presents instructions for preparing ca</w:t>
      </w:r>
      <w:r w:rsidR="00B8435B" w:rsidRPr="00940DE6">
        <w:rPr>
          <w:rFonts w:ascii="Times" w:hAnsi="Times"/>
          <w:kern w:val="0"/>
          <w:sz w:val="20"/>
        </w:rPr>
        <w:t>m</w:t>
      </w:r>
      <w:r w:rsidR="00B8435B" w:rsidRPr="00940DE6">
        <w:rPr>
          <w:rFonts w:ascii="Times" w:hAnsi="Times"/>
          <w:kern w:val="0"/>
          <w:sz w:val="20"/>
        </w:rPr>
        <w:t>era-ready summa</w:t>
      </w:r>
      <w:r w:rsidR="00F47821">
        <w:rPr>
          <w:rFonts w:ascii="Times" w:hAnsi="Times"/>
          <w:kern w:val="0"/>
          <w:sz w:val="20"/>
        </w:rPr>
        <w:t xml:space="preserve">ries to be submitted to the </w:t>
      </w:r>
      <w:r>
        <w:rPr>
          <w:rFonts w:ascii="Times" w:hAnsi="Times"/>
          <w:kern w:val="0"/>
          <w:sz w:val="20"/>
        </w:rPr>
        <w:t>10</w:t>
      </w:r>
      <w:r w:rsidRPr="00B915B2">
        <w:rPr>
          <w:rFonts w:ascii="Times" w:hAnsi="Times"/>
          <w:kern w:val="0"/>
          <w:sz w:val="20"/>
          <w:vertAlign w:val="superscript"/>
        </w:rPr>
        <w:t>th</w:t>
      </w:r>
      <w:r>
        <w:rPr>
          <w:rFonts w:ascii="Times" w:hAnsi="Times"/>
          <w:kern w:val="0"/>
          <w:sz w:val="20"/>
        </w:rPr>
        <w:t xml:space="preserve"> International Conference on Silicon Epitaxy and heterostructures</w:t>
      </w:r>
      <w:r w:rsidR="00F47821">
        <w:rPr>
          <w:rFonts w:ascii="Times" w:hAnsi="Times"/>
          <w:kern w:val="0"/>
          <w:sz w:val="20"/>
        </w:rPr>
        <w:t xml:space="preserve"> (</w:t>
      </w:r>
      <w:r>
        <w:rPr>
          <w:rFonts w:ascii="Times" w:hAnsi="Times"/>
          <w:kern w:val="0"/>
          <w:sz w:val="20"/>
        </w:rPr>
        <w:t>ICSI-10</w:t>
      </w:r>
      <w:r w:rsidR="00B8435B" w:rsidRPr="00940DE6">
        <w:rPr>
          <w:rFonts w:ascii="Times" w:hAnsi="Times"/>
          <w:kern w:val="0"/>
          <w:sz w:val="20"/>
        </w:rPr>
        <w:t>). The set of instructions is given in the style and format to be used by the authors. Papers to be presen</w:t>
      </w:r>
      <w:r w:rsidR="00B8435B" w:rsidRPr="00940DE6">
        <w:rPr>
          <w:rFonts w:ascii="Times" w:hAnsi="Times"/>
          <w:kern w:val="0"/>
          <w:sz w:val="20"/>
        </w:rPr>
        <w:t>t</w:t>
      </w:r>
      <w:r w:rsidR="00B8435B" w:rsidRPr="00940DE6">
        <w:rPr>
          <w:rFonts w:ascii="Times" w:hAnsi="Times"/>
          <w:kern w:val="0"/>
          <w:sz w:val="20"/>
        </w:rPr>
        <w:t xml:space="preserve">ed at the Conference will be selected by </w:t>
      </w:r>
      <w:r>
        <w:rPr>
          <w:rFonts w:ascii="Times" w:hAnsi="Times"/>
          <w:kern w:val="0"/>
          <w:sz w:val="20"/>
        </w:rPr>
        <w:t>Scientific</w:t>
      </w:r>
      <w:r w:rsidR="00B8435B" w:rsidRPr="00940DE6">
        <w:rPr>
          <w:rFonts w:ascii="Times" w:hAnsi="Times"/>
          <w:kern w:val="0"/>
          <w:sz w:val="20"/>
        </w:rPr>
        <w:t xml:space="preserve"> Program </w:t>
      </w:r>
      <w:r>
        <w:rPr>
          <w:rFonts w:ascii="Times" w:hAnsi="Times"/>
          <w:kern w:val="0"/>
          <w:sz w:val="20"/>
        </w:rPr>
        <w:t>C</w:t>
      </w:r>
      <w:r w:rsidR="00B8435B" w:rsidRPr="00940DE6">
        <w:rPr>
          <w:rFonts w:ascii="Times" w:hAnsi="Times"/>
          <w:kern w:val="0"/>
          <w:sz w:val="20"/>
        </w:rPr>
        <w:t xml:space="preserve">ommittee. </w:t>
      </w:r>
      <w:r>
        <w:rPr>
          <w:rFonts w:ascii="Times" w:hAnsi="Times"/>
          <w:kern w:val="0"/>
          <w:sz w:val="20"/>
        </w:rPr>
        <w:t>A</w:t>
      </w:r>
      <w:r w:rsidR="00B8435B" w:rsidRPr="00940DE6">
        <w:rPr>
          <w:rFonts w:ascii="Times" w:hAnsi="Times"/>
          <w:kern w:val="0"/>
          <w:sz w:val="20"/>
        </w:rPr>
        <w:t>ccepted papers will be printed and bound for the Co</w:t>
      </w:r>
      <w:r w:rsidR="00B8435B" w:rsidRPr="00940DE6">
        <w:rPr>
          <w:rFonts w:ascii="Times" w:hAnsi="Times"/>
          <w:kern w:val="0"/>
          <w:sz w:val="20"/>
        </w:rPr>
        <w:t>n</w:t>
      </w:r>
      <w:r w:rsidR="00B8435B" w:rsidRPr="00940DE6">
        <w:rPr>
          <w:rFonts w:ascii="Times" w:hAnsi="Times"/>
          <w:kern w:val="0"/>
          <w:sz w:val="20"/>
        </w:rPr>
        <w:t>ference. All the authors of invited papers, regular papers and late news papers are e</w:t>
      </w:r>
      <w:r w:rsidR="00B8435B" w:rsidRPr="00940DE6">
        <w:rPr>
          <w:rFonts w:ascii="Times" w:hAnsi="Times"/>
          <w:kern w:val="0"/>
          <w:sz w:val="20"/>
        </w:rPr>
        <w:t>x</w:t>
      </w:r>
      <w:r w:rsidR="00B8435B" w:rsidRPr="00940DE6">
        <w:rPr>
          <w:rFonts w:ascii="Times" w:hAnsi="Times"/>
          <w:kern w:val="0"/>
          <w:sz w:val="20"/>
        </w:rPr>
        <w:t>pected to carefully follow the instru</w:t>
      </w:r>
      <w:r w:rsidR="00B8435B" w:rsidRPr="00940DE6">
        <w:rPr>
          <w:rFonts w:ascii="Times" w:hAnsi="Times"/>
          <w:kern w:val="0"/>
          <w:sz w:val="20"/>
        </w:rPr>
        <w:t>c</w:t>
      </w:r>
      <w:r w:rsidR="00B8435B" w:rsidRPr="00940DE6">
        <w:rPr>
          <w:rFonts w:ascii="Times" w:hAnsi="Times"/>
          <w:kern w:val="0"/>
          <w:sz w:val="20"/>
        </w:rPr>
        <w:t xml:space="preserve">tions. </w: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ind w:firstLine="300"/>
        <w:rPr>
          <w:kern w:val="0"/>
          <w:sz w:val="20"/>
        </w:rPr>
      </w:pPr>
      <w:r w:rsidRPr="00940DE6">
        <w:rPr>
          <w:rFonts w:ascii="Times" w:hAnsi="Times"/>
          <w:kern w:val="0"/>
          <w:sz w:val="20"/>
        </w:rPr>
        <w:t xml:space="preserve">A two-page camera-ready paper must be submitted via the conference </w:t>
      </w:r>
      <w:r w:rsidRPr="00940DE6">
        <w:rPr>
          <w:rFonts w:ascii="Times" w:hAnsi="Times" w:hint="eastAsia"/>
          <w:kern w:val="0"/>
          <w:sz w:val="20"/>
        </w:rPr>
        <w:t>w</w:t>
      </w:r>
      <w:r w:rsidRPr="00940DE6">
        <w:rPr>
          <w:rFonts w:ascii="Times" w:hAnsi="Times"/>
          <w:kern w:val="0"/>
          <w:sz w:val="20"/>
        </w:rPr>
        <w:t xml:space="preserve">eb site: </w:t>
      </w:r>
      <w:r w:rsidR="00B251EB" w:rsidRPr="00F8381B">
        <w:rPr>
          <w:rFonts w:ascii="Times" w:hAnsi="Times"/>
          <w:kern w:val="0"/>
          <w:sz w:val="20"/>
        </w:rPr>
        <w:t>htt</w:t>
      </w:r>
      <w:r w:rsidR="00B251EB" w:rsidRPr="00F8381B">
        <w:rPr>
          <w:rFonts w:ascii="Times" w:hAnsi="Times"/>
          <w:kern w:val="0"/>
          <w:sz w:val="20"/>
        </w:rPr>
        <w:t>p</w:t>
      </w:r>
      <w:r w:rsidR="00B251EB" w:rsidRPr="00F8381B">
        <w:rPr>
          <w:rFonts w:ascii="Times" w:hAnsi="Times"/>
          <w:kern w:val="0"/>
          <w:sz w:val="20"/>
        </w:rPr>
        <w:t>://warwick.ac.uk/icsi-10</w:t>
      </w:r>
      <w:r w:rsidRPr="00940DE6">
        <w:rPr>
          <w:rFonts w:ascii="Times" w:hAnsi="Times" w:hint="eastAsia"/>
          <w:kern w:val="0"/>
          <w:sz w:val="20"/>
        </w:rPr>
        <w:t xml:space="preserve">. </w:t>
      </w:r>
      <w:r w:rsidRPr="00940DE6">
        <w:rPr>
          <w:rFonts w:ascii="Times" w:hAnsi="Times"/>
          <w:b/>
          <w:i/>
          <w:kern w:val="0"/>
          <w:sz w:val="20"/>
        </w:rPr>
        <w:t>Please note that submissions by post will not be</w:t>
      </w:r>
      <w:r w:rsidRPr="00940DE6">
        <w:rPr>
          <w:rFonts w:ascii="Times" w:hAnsi="Times" w:hint="eastAsia"/>
          <w:b/>
          <w:i/>
          <w:kern w:val="0"/>
          <w:sz w:val="20"/>
        </w:rPr>
        <w:t xml:space="preserve"> </w:t>
      </w:r>
      <w:r w:rsidRPr="00940DE6">
        <w:rPr>
          <w:rFonts w:ascii="Times" w:hAnsi="Times"/>
          <w:b/>
          <w:i/>
          <w:kern w:val="0"/>
          <w:sz w:val="20"/>
        </w:rPr>
        <w:t>a</w:t>
      </w:r>
      <w:r w:rsidRPr="00940DE6">
        <w:rPr>
          <w:rFonts w:ascii="Times" w:hAnsi="Times"/>
          <w:b/>
          <w:i/>
          <w:kern w:val="0"/>
          <w:sz w:val="20"/>
        </w:rPr>
        <w:t>c</w:t>
      </w:r>
      <w:r w:rsidRPr="00940DE6">
        <w:rPr>
          <w:rFonts w:ascii="Times" w:hAnsi="Times"/>
          <w:b/>
          <w:i/>
          <w:kern w:val="0"/>
          <w:sz w:val="20"/>
        </w:rPr>
        <w:t>cepted.</w:t>
      </w:r>
      <w:r w:rsidRPr="00940DE6">
        <w:rPr>
          <w:rFonts w:ascii="Times" w:hAnsi="Times"/>
          <w:b/>
          <w:kern w:val="0"/>
          <w:sz w:val="20"/>
        </w:rPr>
        <w:t xml:space="preserve"> </w: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rPr>
          <w:b/>
          <w:kern w:val="0"/>
          <w:sz w:val="20"/>
        </w:rPr>
      </w:pP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b/>
          <w:kern w:val="0"/>
          <w:sz w:val="20"/>
        </w:rPr>
      </w:pPr>
      <w:r w:rsidRPr="00940DE6">
        <w:rPr>
          <w:rFonts w:ascii="Times" w:hAnsi="Times"/>
          <w:b/>
          <w:kern w:val="0"/>
          <w:sz w:val="20"/>
        </w:rPr>
        <w:t>2. General Instructions</w: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i/>
          <w:kern w:val="0"/>
          <w:sz w:val="20"/>
        </w:rPr>
      </w:pPr>
      <w:r w:rsidRPr="00940DE6">
        <w:rPr>
          <w:rFonts w:ascii="Times" w:hAnsi="Times"/>
          <w:i/>
          <w:kern w:val="0"/>
          <w:sz w:val="20"/>
        </w:rPr>
        <w:t>Contents</w:t>
      </w:r>
    </w:p>
    <w:p w:rsidR="00B8435B" w:rsidRPr="00940DE6" w:rsidRDefault="00B251EB">
      <w:pPr>
        <w:autoSpaceDE w:val="0"/>
        <w:autoSpaceDN w:val="0"/>
        <w:adjustRightInd w:val="0"/>
        <w:spacing w:line="240" w:lineRule="exact"/>
        <w:ind w:firstLine="300"/>
        <w:rPr>
          <w:kern w:val="0"/>
          <w:sz w:val="20"/>
        </w:rPr>
      </w:pPr>
      <w:r>
        <w:rPr>
          <w:rFonts w:ascii="Times" w:hAnsi="Times"/>
          <w:kern w:val="0"/>
          <w:sz w:val="20"/>
        </w:rPr>
        <w:t>Paper</w:t>
      </w:r>
      <w:r w:rsidR="00B8435B" w:rsidRPr="00940DE6">
        <w:rPr>
          <w:rFonts w:ascii="Times" w:hAnsi="Times"/>
          <w:kern w:val="0"/>
          <w:sz w:val="20"/>
        </w:rPr>
        <w:t xml:space="preserve"> should contain a concise description of the objectives of the study, method of approach, significant r</w:t>
      </w:r>
      <w:r w:rsidR="00B8435B" w:rsidRPr="00940DE6">
        <w:rPr>
          <w:rFonts w:ascii="Times" w:hAnsi="Times"/>
          <w:kern w:val="0"/>
          <w:sz w:val="20"/>
        </w:rPr>
        <w:t>e</w:t>
      </w:r>
      <w:r w:rsidR="00B8435B" w:rsidRPr="00940DE6">
        <w:rPr>
          <w:rFonts w:ascii="Times" w:hAnsi="Times"/>
          <w:kern w:val="0"/>
          <w:sz w:val="20"/>
        </w:rPr>
        <w:t>sults and conclusions.</w:t>
      </w:r>
      <w:r w:rsidR="00B8435B" w:rsidRPr="00940DE6">
        <w:rPr>
          <w:rFonts w:ascii="Times" w:hAnsi="Times"/>
        </w:rPr>
        <w:t xml:space="preserve"> </w: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i/>
          <w:kern w:val="0"/>
          <w:sz w:val="20"/>
        </w:rPr>
      </w:pPr>
      <w:r w:rsidRPr="00940DE6">
        <w:rPr>
          <w:rFonts w:ascii="Times" w:hAnsi="Times"/>
          <w:i/>
          <w:kern w:val="0"/>
          <w:sz w:val="20"/>
        </w:rPr>
        <w:t>Page Format</w: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ind w:firstLine="300"/>
        <w:rPr>
          <w:rFonts w:ascii="Times" w:hAnsi="Times"/>
          <w:kern w:val="0"/>
          <w:sz w:val="20"/>
        </w:rPr>
      </w:pPr>
      <w:r w:rsidRPr="00940DE6">
        <w:rPr>
          <w:rFonts w:ascii="Times" w:hAnsi="Times"/>
          <w:kern w:val="0"/>
          <w:sz w:val="20"/>
        </w:rPr>
        <w:t xml:space="preserve">Submitted </w:t>
      </w:r>
      <w:r w:rsidR="00020F24">
        <w:rPr>
          <w:rFonts w:ascii="Times" w:hAnsi="Times"/>
          <w:kern w:val="0"/>
          <w:sz w:val="20"/>
        </w:rPr>
        <w:t>paper</w:t>
      </w:r>
      <w:r w:rsidRPr="00940DE6">
        <w:rPr>
          <w:rFonts w:ascii="Times" w:hAnsi="Times"/>
          <w:kern w:val="0"/>
          <w:sz w:val="20"/>
        </w:rPr>
        <w:t xml:space="preserve"> must be camera-ready and in 2 pages. Use A4 size paper. Both text and figures must fit inside area as indicated by the angles shown at the corners on this page. For A4 size</w:t>
      </w:r>
      <w:r w:rsidR="00020F24">
        <w:rPr>
          <w:rFonts w:ascii="Times" w:hAnsi="Times"/>
          <w:kern w:val="0"/>
          <w:sz w:val="20"/>
        </w:rPr>
        <w:t xml:space="preserve"> paper, set the top margin to 25mm, the bottom margin to 25mm, the left margin to 15</w:t>
      </w:r>
      <w:r w:rsidRPr="00940DE6">
        <w:rPr>
          <w:rFonts w:ascii="Times" w:hAnsi="Times"/>
          <w:kern w:val="0"/>
          <w:sz w:val="20"/>
        </w:rPr>
        <w:t xml:space="preserve">m </w:t>
      </w:r>
      <w:r w:rsidR="00020F24">
        <w:rPr>
          <w:rFonts w:ascii="Times" w:hAnsi="Times"/>
          <w:kern w:val="0"/>
          <w:sz w:val="20"/>
        </w:rPr>
        <w:t>and the right margin to 15mm</w:t>
      </w:r>
      <w:r w:rsidRPr="00940DE6">
        <w:rPr>
          <w:rFonts w:ascii="Times" w:hAnsi="Times"/>
          <w:kern w:val="0"/>
          <w:sz w:val="20"/>
        </w:rPr>
        <w:t xml:space="preserve">. </w:t>
      </w:r>
      <w:r w:rsidR="0011210F">
        <w:rPr>
          <w:rFonts w:ascii="Times" w:hAnsi="Times"/>
          <w:kern w:val="0"/>
          <w:sz w:val="20"/>
        </w:rPr>
        <w:t xml:space="preserve"> </w:t>
      </w:r>
      <w:r w:rsidRPr="00940DE6">
        <w:rPr>
          <w:rFonts w:ascii="Times" w:hAnsi="Times"/>
          <w:kern w:val="0"/>
          <w:sz w:val="20"/>
        </w:rPr>
        <w:t>Pages will be repr</w:t>
      </w:r>
      <w:r w:rsidRPr="00940DE6">
        <w:rPr>
          <w:rFonts w:ascii="Times" w:hAnsi="Times"/>
          <w:kern w:val="0"/>
          <w:sz w:val="20"/>
        </w:rPr>
        <w:t>o</w:t>
      </w:r>
      <w:r w:rsidRPr="00940DE6">
        <w:rPr>
          <w:rFonts w:ascii="Times" w:hAnsi="Times"/>
          <w:kern w:val="0"/>
          <w:sz w:val="20"/>
        </w:rPr>
        <w:t>duced with the same size (100%) on A4 s</w:t>
      </w:r>
      <w:r w:rsidR="0011210F">
        <w:rPr>
          <w:rFonts w:ascii="Times" w:hAnsi="Times"/>
          <w:kern w:val="0"/>
          <w:sz w:val="20"/>
        </w:rPr>
        <w:t>ize papers.</w:t>
      </w:r>
    </w:p>
    <w:p w:rsidR="00B8435B" w:rsidRPr="00940DE6" w:rsidRDefault="00B8435B" w:rsidP="0011210F">
      <w:pPr>
        <w:autoSpaceDE w:val="0"/>
        <w:autoSpaceDN w:val="0"/>
        <w:adjustRightInd w:val="0"/>
        <w:spacing w:line="240" w:lineRule="exact"/>
        <w:ind w:firstLine="300"/>
        <w:rPr>
          <w:rFonts w:ascii="Times" w:hAnsi="Times"/>
          <w:kern w:val="0"/>
          <w:sz w:val="20"/>
        </w:rPr>
      </w:pPr>
      <w:r w:rsidRPr="00940DE6">
        <w:rPr>
          <w:rFonts w:ascii="Times" w:hAnsi="Times"/>
          <w:kern w:val="0"/>
          <w:sz w:val="20"/>
        </w:rPr>
        <w:t>Text must be typed or printed clearly in English. At the center top of the first page, the title of the paper, author name(s), affiliation(s), addres</w:t>
      </w:r>
      <w:r w:rsidRPr="00940DE6">
        <w:rPr>
          <w:rFonts w:ascii="Times" w:hAnsi="Times" w:hint="eastAsia"/>
          <w:kern w:val="0"/>
          <w:sz w:val="20"/>
        </w:rPr>
        <w:t>s</w:t>
      </w:r>
      <w:r w:rsidRPr="00940DE6">
        <w:rPr>
          <w:rFonts w:ascii="Times" w:hAnsi="Times"/>
          <w:kern w:val="0"/>
          <w:sz w:val="20"/>
        </w:rPr>
        <w:t>(es), and contact author’s and e-mail address should be given</w:t>
      </w:r>
      <w:r w:rsidR="005D5ABB">
        <w:rPr>
          <w:rFonts w:ascii="Times" w:hAnsi="Times"/>
          <w:kern w:val="0"/>
          <w:sz w:val="20"/>
        </w:rPr>
        <w:t>.</w:t>
      </w:r>
      <w:r w:rsidRPr="00940DE6">
        <w:rPr>
          <w:rFonts w:ascii="Times" w:hAnsi="Times"/>
          <w:kern w:val="0"/>
          <w:sz w:val="20"/>
        </w:rPr>
        <w:t xml:space="preserve"> Place a blank line b</w:t>
      </w:r>
      <w:r w:rsidRPr="00940DE6">
        <w:rPr>
          <w:rFonts w:ascii="Times" w:hAnsi="Times"/>
          <w:kern w:val="0"/>
          <w:sz w:val="20"/>
        </w:rPr>
        <w:t>e</w:t>
      </w:r>
      <w:r w:rsidRPr="00940DE6">
        <w:rPr>
          <w:rFonts w:ascii="Times" w:hAnsi="Times"/>
          <w:kern w:val="0"/>
          <w:sz w:val="20"/>
        </w:rPr>
        <w:t>tween the title and author name(s), and between the a</w:t>
      </w:r>
      <w:r w:rsidRPr="00940DE6">
        <w:rPr>
          <w:rFonts w:ascii="Times" w:hAnsi="Times"/>
          <w:kern w:val="0"/>
          <w:sz w:val="20"/>
        </w:rPr>
        <w:t>d</w:t>
      </w:r>
      <w:r w:rsidRPr="00940DE6">
        <w:rPr>
          <w:rFonts w:ascii="Times" w:hAnsi="Times"/>
          <w:kern w:val="0"/>
          <w:sz w:val="20"/>
        </w:rPr>
        <w:t>dress(es) and the main text.</w:t>
      </w:r>
    </w:p>
    <w:p w:rsidR="00B8435B" w:rsidRPr="00940DE6" w:rsidRDefault="00B8435B" w:rsidP="0011210F">
      <w:pPr>
        <w:autoSpaceDE w:val="0"/>
        <w:autoSpaceDN w:val="0"/>
        <w:adjustRightInd w:val="0"/>
        <w:spacing w:line="240" w:lineRule="exact"/>
        <w:ind w:firstLine="300"/>
        <w:rPr>
          <w:rFonts w:ascii="Times" w:hAnsi="Times"/>
          <w:kern w:val="0"/>
          <w:sz w:val="20"/>
        </w:rPr>
      </w:pPr>
      <w:r w:rsidRPr="00940DE6">
        <w:rPr>
          <w:rFonts w:ascii="Times" w:hAnsi="Times"/>
          <w:kern w:val="0"/>
          <w:sz w:val="20"/>
        </w:rPr>
        <w:t>The main text should be typed single-spaced in the two columns. The sections should be numbered beginning with “1. Introduction”. Acknowledgements and References should not be numbered. Place a blank line between the sections. Subsection headings, if any, should not be nu</w:t>
      </w:r>
      <w:r w:rsidRPr="00940DE6">
        <w:rPr>
          <w:rFonts w:ascii="Times" w:hAnsi="Times"/>
          <w:kern w:val="0"/>
          <w:sz w:val="20"/>
        </w:rPr>
        <w:t>m</w:t>
      </w:r>
      <w:r w:rsidRPr="00940DE6">
        <w:rPr>
          <w:rFonts w:ascii="Times" w:hAnsi="Times"/>
          <w:kern w:val="0"/>
          <w:sz w:val="20"/>
        </w:rPr>
        <w:t>bered. Justify the column at both the right and the left. Don’t forget to check spelling.</w: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i/>
          <w:kern w:val="0"/>
          <w:sz w:val="20"/>
        </w:rPr>
      </w:pPr>
      <w:r w:rsidRPr="00940DE6">
        <w:rPr>
          <w:rFonts w:ascii="Times" w:hAnsi="Times"/>
          <w:i/>
          <w:kern w:val="0"/>
          <w:sz w:val="20"/>
        </w:rPr>
        <w:t>Figures and Tables</w:t>
      </w:r>
    </w:p>
    <w:p w:rsidR="00B8435B" w:rsidRDefault="00B8435B" w:rsidP="00903C69">
      <w:pPr>
        <w:autoSpaceDE w:val="0"/>
        <w:autoSpaceDN w:val="0"/>
        <w:adjustRightInd w:val="0"/>
        <w:ind w:firstLine="300"/>
        <w:rPr>
          <w:rFonts w:ascii="Times" w:hAnsi="Times"/>
          <w:kern w:val="0"/>
          <w:sz w:val="20"/>
        </w:rPr>
      </w:pPr>
      <w:r w:rsidRPr="00940DE6">
        <w:rPr>
          <w:rFonts w:ascii="Times" w:hAnsi="Times"/>
          <w:kern w:val="0"/>
          <w:sz w:val="20"/>
        </w:rPr>
        <w:t xml:space="preserve">A summary may be </w:t>
      </w:r>
      <w:r w:rsidR="002E4DB1">
        <w:rPr>
          <w:rFonts w:ascii="Times" w:hAnsi="Times"/>
          <w:kern w:val="0"/>
          <w:sz w:val="20"/>
        </w:rPr>
        <w:t>supported</w:t>
      </w:r>
      <w:r w:rsidRPr="00940DE6">
        <w:rPr>
          <w:rFonts w:ascii="Times" w:hAnsi="Times"/>
          <w:kern w:val="0"/>
          <w:sz w:val="20"/>
        </w:rPr>
        <w:t xml:space="preserve"> with Figures and Tables. Large figures and tables may span both columns. Phot</w:t>
      </w:r>
      <w:r w:rsidRPr="00940DE6">
        <w:rPr>
          <w:rFonts w:ascii="Times" w:hAnsi="Times"/>
          <w:kern w:val="0"/>
          <w:sz w:val="20"/>
        </w:rPr>
        <w:t>o</w:t>
      </w:r>
      <w:r w:rsidRPr="00940DE6">
        <w:rPr>
          <w:rFonts w:ascii="Times" w:hAnsi="Times"/>
          <w:kern w:val="0"/>
          <w:sz w:val="20"/>
        </w:rPr>
        <w:t xml:space="preserve">graphs should be high contrast </w:t>
      </w:r>
      <w:r w:rsidR="002E4DB1">
        <w:rPr>
          <w:rFonts w:ascii="Times" w:hAnsi="Times"/>
          <w:kern w:val="0"/>
          <w:sz w:val="20"/>
        </w:rPr>
        <w:t>in colors or greyscale</w:t>
      </w:r>
      <w:r w:rsidRPr="00940DE6">
        <w:rPr>
          <w:rFonts w:ascii="Times" w:hAnsi="Times"/>
          <w:kern w:val="0"/>
          <w:sz w:val="20"/>
        </w:rPr>
        <w:t xml:space="preserve">. Figure captions should be placed below the figures; table captions above the tables. Arabic numerals should be used for figures like Fig. 1, and Roman numerals for tables like </w:t>
      </w:r>
      <w:smartTag w:uri="urn:schemas-microsoft-com:office:smarttags" w:element="Street">
        <w:smartTag w:uri="urn:schemas-microsoft-com:office:smarttags" w:element="address">
          <w:r w:rsidRPr="00940DE6">
            <w:rPr>
              <w:rFonts w:ascii="Times" w:hAnsi="Times"/>
              <w:kern w:val="0"/>
              <w:sz w:val="20"/>
            </w:rPr>
            <w:t>Table I. Place</w:t>
          </w:r>
        </w:smartTag>
      </w:smartTag>
      <w:r w:rsidRPr="00940DE6">
        <w:rPr>
          <w:rFonts w:ascii="Times" w:hAnsi="Times"/>
          <w:kern w:val="0"/>
          <w:sz w:val="20"/>
        </w:rPr>
        <w:t xml:space="preserve"> a blank line between the text and the tables or figures.</w:t>
      </w:r>
    </w:p>
    <w:p w:rsidR="00152D55" w:rsidRPr="00940DE6" w:rsidRDefault="00152D55" w:rsidP="00903C69">
      <w:pPr>
        <w:autoSpaceDE w:val="0"/>
        <w:autoSpaceDN w:val="0"/>
        <w:adjustRightInd w:val="0"/>
        <w:ind w:firstLine="300"/>
        <w:rPr>
          <w:kern w:val="0"/>
          <w:sz w:val="20"/>
        </w:rPr>
      </w:pPr>
    </w:p>
    <w:p w:rsidR="00903C69" w:rsidRDefault="00152D55" w:rsidP="00903C69">
      <w:pPr>
        <w:pStyle w:val="BalloonText"/>
        <w:autoSpaceDE w:val="0"/>
        <w:autoSpaceDN w:val="0"/>
        <w:adjustRightInd w:val="0"/>
        <w:rPr>
          <w:rFonts w:hint="eastAsia"/>
        </w:rPr>
      </w:pPr>
      <w:r w:rsidRPr="00152D55">
        <w:rPr>
          <w:rFonts w:hint="eastAsia"/>
          <w:noProof/>
          <w:lang w:val="en-GB" w:eastAsia="en-GB"/>
        </w:rPr>
        <w:drawing>
          <wp:inline distT="0" distB="0" distL="0" distR="0">
            <wp:extent cx="3105150" cy="3336112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5150" cy="3336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6791" w:rsidRDefault="00AA6791" w:rsidP="00903C69">
      <w:pPr>
        <w:pStyle w:val="BalloonText"/>
        <w:autoSpaceDE w:val="0"/>
        <w:autoSpaceDN w:val="0"/>
        <w:adjustRightInd w:val="0"/>
        <w:rPr>
          <w:rFonts w:hint="eastAsia"/>
        </w:rPr>
      </w:pPr>
    </w:p>
    <w:p w:rsidR="00B8435B" w:rsidRPr="00F06AD4" w:rsidRDefault="0061404B" w:rsidP="00152D55">
      <w:pPr>
        <w:widowControl/>
        <w:autoSpaceDE w:val="0"/>
        <w:autoSpaceDN w:val="0"/>
        <w:adjustRightInd w:val="0"/>
        <w:jc w:val="left"/>
        <w:rPr>
          <w:rFonts w:ascii="Times New Roman" w:hAnsi="Times New Roman"/>
          <w:kern w:val="0"/>
          <w:sz w:val="18"/>
          <w:szCs w:val="18"/>
        </w:rPr>
      </w:pPr>
      <w:r>
        <w:rPr>
          <w:rFonts w:ascii="Times" w:hAnsi="Times"/>
          <w:kern w:val="0"/>
        </w:rPr>
        <w:t xml:space="preserve">Fig. 1 </w:t>
      </w:r>
      <w:r w:rsidR="00152D55" w:rsidRPr="00F06AD4">
        <w:rPr>
          <w:rFonts w:ascii="Times New Roman" w:hAnsi="Times New Roman"/>
          <w:kern w:val="0"/>
          <w:sz w:val="18"/>
          <w:szCs w:val="18"/>
          <w:lang w:val="en-GB" w:eastAsia="en-GB"/>
        </w:rPr>
        <w:t>Photoluminescence (PL) spectra as a function of the</w:t>
      </w:r>
      <w:r w:rsidR="00152D55" w:rsidRPr="00F06AD4">
        <w:rPr>
          <w:rFonts w:ascii="Times New Roman" w:hAnsi="Times New Roman"/>
          <w:kern w:val="0"/>
          <w:sz w:val="18"/>
          <w:szCs w:val="18"/>
          <w:lang w:val="en-GB" w:eastAsia="en-GB"/>
        </w:rPr>
        <w:t xml:space="preserve"> </w:t>
      </w:r>
      <w:r w:rsidR="00152D55" w:rsidRPr="00F06AD4">
        <w:rPr>
          <w:rFonts w:ascii="Times New Roman" w:hAnsi="Times New Roman"/>
          <w:kern w:val="0"/>
          <w:sz w:val="18"/>
          <w:szCs w:val="18"/>
          <w:lang w:val="en-GB" w:eastAsia="en-GB"/>
        </w:rPr>
        <w:t>temperature for Ge</w:t>
      </w:r>
      <w:r w:rsidR="00152D55" w:rsidRPr="00F06AD4">
        <w:rPr>
          <w:rFonts w:ascii="Times New Roman" w:hAnsi="Times New Roman"/>
          <w:kern w:val="0"/>
          <w:sz w:val="18"/>
          <w:szCs w:val="18"/>
          <w:vertAlign w:val="subscript"/>
          <w:lang w:val="en-GB" w:eastAsia="en-GB"/>
        </w:rPr>
        <w:t>0.</w:t>
      </w:r>
      <w:r w:rsidR="00152D55" w:rsidRPr="00F06AD4">
        <w:rPr>
          <w:rFonts w:ascii="Times New Roman" w:hAnsi="Times New Roman"/>
          <w:kern w:val="0"/>
          <w:sz w:val="18"/>
          <w:szCs w:val="18"/>
          <w:vertAlign w:val="subscript"/>
          <w:lang w:val="en-GB" w:eastAsia="en-GB"/>
        </w:rPr>
        <w:t>91</w:t>
      </w:r>
      <w:r w:rsidR="00152D55" w:rsidRPr="00F06AD4">
        <w:rPr>
          <w:rFonts w:ascii="Times New Roman" w:hAnsi="Times New Roman"/>
          <w:kern w:val="0"/>
          <w:sz w:val="18"/>
          <w:szCs w:val="18"/>
          <w:lang w:val="en-GB" w:eastAsia="en-GB"/>
        </w:rPr>
        <w:t>Sn</w:t>
      </w:r>
      <w:r w:rsidR="00152D55" w:rsidRPr="00F06AD4">
        <w:rPr>
          <w:rFonts w:ascii="Times New Roman" w:hAnsi="Times New Roman"/>
          <w:kern w:val="0"/>
          <w:sz w:val="18"/>
          <w:szCs w:val="18"/>
          <w:vertAlign w:val="subscript"/>
          <w:lang w:val="en-GB" w:eastAsia="en-GB"/>
        </w:rPr>
        <w:t>0.09</w:t>
      </w:r>
      <w:r w:rsidR="00152D55" w:rsidRPr="00F06AD4">
        <w:rPr>
          <w:rFonts w:ascii="Times New Roman" w:hAnsi="Times New Roman"/>
          <w:kern w:val="0"/>
          <w:sz w:val="18"/>
          <w:szCs w:val="18"/>
          <w:lang w:val="en-GB" w:eastAsia="en-GB"/>
        </w:rPr>
        <w:t xml:space="preserve"> layers epitaxially grown on Ge-buffered</w:t>
      </w:r>
      <w:r w:rsidR="00152D55" w:rsidRPr="00F06AD4">
        <w:rPr>
          <w:rFonts w:ascii="Times New Roman" w:hAnsi="Times New Roman"/>
          <w:kern w:val="0"/>
          <w:sz w:val="18"/>
          <w:szCs w:val="18"/>
          <w:lang w:val="en-GB" w:eastAsia="en-GB"/>
        </w:rPr>
        <w:t xml:space="preserve"> </w:t>
      </w:r>
      <w:r w:rsidR="00152D55" w:rsidRPr="00F06AD4">
        <w:rPr>
          <w:rFonts w:ascii="Times New Roman" w:hAnsi="Times New Roman"/>
          <w:kern w:val="0"/>
          <w:sz w:val="18"/>
          <w:szCs w:val="18"/>
          <w:lang w:val="en-GB" w:eastAsia="en-GB"/>
        </w:rPr>
        <w:t>Si(001) substrates.</w:t>
      </w:r>
    </w:p>
    <w:p w:rsidR="00042368" w:rsidRPr="00F06AD4" w:rsidRDefault="00042368">
      <w:pPr>
        <w:pStyle w:val="BalloonText"/>
        <w:autoSpaceDE w:val="0"/>
        <w:autoSpaceDN w:val="0"/>
        <w:adjustRightInd w:val="0"/>
        <w:spacing w:line="240" w:lineRule="exact"/>
        <w:rPr>
          <w:rFonts w:ascii="Times" w:eastAsia="MS Mincho" w:hAnsi="Times" w:hint="eastAsia"/>
          <w:kern w:val="0"/>
          <w:szCs w:val="20"/>
        </w:rPr>
      </w:pPr>
    </w:p>
    <w:p w:rsidR="00B8435B" w:rsidRPr="00940DE6" w:rsidRDefault="005D5ABB">
      <w:pPr>
        <w:keepNext/>
        <w:autoSpaceDE w:val="0"/>
        <w:autoSpaceDN w:val="0"/>
        <w:adjustRightInd w:val="0"/>
        <w:spacing w:line="240" w:lineRule="exact"/>
        <w:jc w:val="center"/>
        <w:rPr>
          <w:rFonts w:ascii="Times" w:hAnsi="Times" w:hint="eastAsia"/>
          <w:kern w:val="0"/>
          <w:sz w:val="18"/>
        </w:rPr>
      </w:pPr>
      <w:r>
        <w:rPr>
          <w:rFonts w:ascii="Times" w:hAnsi="Times"/>
          <w:kern w:val="0"/>
          <w:sz w:val="18"/>
        </w:rPr>
        <w:lastRenderedPageBreak/>
        <w:t>Table 1.</w:t>
      </w:r>
      <w:r w:rsidR="00B8435B" w:rsidRPr="00940DE6">
        <w:rPr>
          <w:rFonts w:ascii="Times" w:hAnsi="Times"/>
          <w:kern w:val="0"/>
          <w:sz w:val="18"/>
        </w:rPr>
        <w:t xml:space="preserve"> Desirable Fonts</w:t>
      </w:r>
    </w:p>
    <w:tbl>
      <w:tblPr>
        <w:tblW w:w="0" w:type="auto"/>
        <w:tblInd w:w="-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24"/>
        <w:gridCol w:w="984"/>
        <w:gridCol w:w="2863"/>
      </w:tblGrid>
      <w:tr w:rsidR="00B8435B" w:rsidRPr="00940DE6">
        <w:tblPrEx>
          <w:tblCellMar>
            <w:top w:w="0" w:type="dxa"/>
            <w:bottom w:w="0" w:type="dxa"/>
          </w:tblCellMar>
        </w:tblPrEx>
        <w:trPr>
          <w:trHeight w:val="386"/>
        </w:trPr>
        <w:tc>
          <w:tcPr>
            <w:tcW w:w="924" w:type="dxa"/>
            <w:tcBorders>
              <w:left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Font size</w:t>
            </w:r>
          </w:p>
        </w:tc>
        <w:tc>
          <w:tcPr>
            <w:tcW w:w="984" w:type="dxa"/>
            <w:tcBorders>
              <w:left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" w:hAnsi="Times" w:hint="eastAsia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Bold/Itali</w:t>
            </w:r>
            <w:r w:rsidRPr="00940DE6">
              <w:rPr>
                <w:rFonts w:ascii="Times" w:hAnsi="Times" w:hint="eastAsia"/>
                <w:kern w:val="0"/>
                <w:sz w:val="18"/>
              </w:rPr>
              <w:t>c</w:t>
            </w:r>
          </w:p>
        </w:tc>
        <w:tc>
          <w:tcPr>
            <w:tcW w:w="2863" w:type="dxa"/>
            <w:tcBorders>
              <w:left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Text</w:t>
            </w:r>
          </w:p>
        </w:tc>
      </w:tr>
      <w:tr w:rsidR="00B8435B" w:rsidRPr="00940DE6">
        <w:tblPrEx>
          <w:tblCellMar>
            <w:top w:w="0" w:type="dxa"/>
            <w:bottom w:w="0" w:type="dxa"/>
          </w:tblCellMar>
        </w:tblPrEx>
        <w:trPr>
          <w:trHeight w:val="386"/>
        </w:trPr>
        <w:tc>
          <w:tcPr>
            <w:tcW w:w="924" w:type="dxa"/>
            <w:tcBorders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10pt</w:t>
            </w:r>
          </w:p>
        </w:tc>
        <w:tc>
          <w:tcPr>
            <w:tcW w:w="984" w:type="dxa"/>
            <w:tcBorders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</w:p>
        </w:tc>
        <w:tc>
          <w:tcPr>
            <w:tcW w:w="2863" w:type="dxa"/>
            <w:tcBorders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Affiliation(s), Main text</w:t>
            </w:r>
          </w:p>
        </w:tc>
      </w:tr>
      <w:tr w:rsidR="00B8435B" w:rsidRPr="00940DE6">
        <w:tblPrEx>
          <w:tblCellMar>
            <w:top w:w="0" w:type="dxa"/>
            <w:bottom w:w="0" w:type="dxa"/>
          </w:tblCellMar>
        </w:tblPrEx>
        <w:trPr>
          <w:trHeight w:val="386"/>
        </w:trPr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10pt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Bold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 xml:space="preserve">Headings (e.g., 1. Introduction) </w:t>
            </w:r>
          </w:p>
        </w:tc>
      </w:tr>
      <w:tr w:rsidR="00B8435B" w:rsidRPr="00940DE6">
        <w:tblPrEx>
          <w:tblCellMar>
            <w:top w:w="0" w:type="dxa"/>
            <w:bottom w:w="0" w:type="dxa"/>
          </w:tblCellMar>
        </w:tblPrEx>
        <w:trPr>
          <w:trHeight w:val="386"/>
        </w:trPr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12pt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Author name(s)</w:t>
            </w:r>
          </w:p>
        </w:tc>
      </w:tr>
      <w:tr w:rsidR="00B8435B" w:rsidRPr="00940DE6">
        <w:tblPrEx>
          <w:tblCellMar>
            <w:top w:w="0" w:type="dxa"/>
            <w:bottom w:w="0" w:type="dxa"/>
          </w:tblCellMar>
        </w:tblPrEx>
        <w:trPr>
          <w:trHeight w:val="316"/>
        </w:trPr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14pt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Bold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Title</w:t>
            </w:r>
          </w:p>
        </w:tc>
      </w:tr>
      <w:tr w:rsidR="00B8435B" w:rsidRPr="00940DE6">
        <w:tblPrEx>
          <w:tblCellMar>
            <w:top w:w="0" w:type="dxa"/>
            <w:bottom w:w="0" w:type="dxa"/>
          </w:tblCellMar>
        </w:tblPrEx>
        <w:trPr>
          <w:trHeight w:val="386"/>
        </w:trPr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10pt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Italic</w:t>
            </w: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Subheadings (e.g., Page Format)</w:t>
            </w:r>
          </w:p>
        </w:tc>
      </w:tr>
      <w:tr w:rsidR="00B8435B" w:rsidRPr="00940DE6">
        <w:tblPrEx>
          <w:tblCellMar>
            <w:top w:w="0" w:type="dxa"/>
            <w:bottom w:w="0" w:type="dxa"/>
          </w:tblCellMar>
        </w:tblPrEx>
        <w:trPr>
          <w:trHeight w:val="772"/>
        </w:trPr>
        <w:tc>
          <w:tcPr>
            <w:tcW w:w="924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9pt</w:t>
            </w:r>
          </w:p>
        </w:tc>
        <w:tc>
          <w:tcPr>
            <w:tcW w:w="984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</w:p>
        </w:tc>
        <w:tc>
          <w:tcPr>
            <w:tcW w:w="2863" w:type="dxa"/>
            <w:tcBorders>
              <w:top w:val="nil"/>
              <w:left w:val="nil"/>
              <w:bottom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References, Acknowledgements,</w:t>
            </w:r>
          </w:p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Tables, Table captions, Figure ca</w:t>
            </w:r>
            <w:r w:rsidRPr="00940DE6">
              <w:rPr>
                <w:rFonts w:ascii="Times" w:hAnsi="Times"/>
                <w:kern w:val="0"/>
                <w:sz w:val="18"/>
              </w:rPr>
              <w:t>p</w:t>
            </w:r>
            <w:r w:rsidRPr="00940DE6">
              <w:rPr>
                <w:rFonts w:ascii="Times" w:hAnsi="Times"/>
                <w:kern w:val="0"/>
                <w:sz w:val="18"/>
              </w:rPr>
              <w:t>tions</w:t>
            </w:r>
          </w:p>
        </w:tc>
      </w:tr>
      <w:tr w:rsidR="00B8435B" w:rsidRPr="00940DE6">
        <w:tblPrEx>
          <w:tblCellMar>
            <w:top w:w="0" w:type="dxa"/>
            <w:bottom w:w="0" w:type="dxa"/>
          </w:tblCellMar>
        </w:tblPrEx>
        <w:trPr>
          <w:trHeight w:val="386"/>
        </w:trPr>
        <w:tc>
          <w:tcPr>
            <w:tcW w:w="924" w:type="dxa"/>
            <w:tcBorders>
              <w:top w:val="nil"/>
              <w:left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8pt</w:t>
            </w:r>
          </w:p>
        </w:tc>
        <w:tc>
          <w:tcPr>
            <w:tcW w:w="984" w:type="dxa"/>
            <w:tcBorders>
              <w:top w:val="nil"/>
              <w:left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</w:p>
        </w:tc>
        <w:tc>
          <w:tcPr>
            <w:tcW w:w="2863" w:type="dxa"/>
            <w:tcBorders>
              <w:top w:val="nil"/>
              <w:left w:val="nil"/>
              <w:right w:val="nil"/>
            </w:tcBorders>
          </w:tcPr>
          <w:p w:rsidR="00B8435B" w:rsidRPr="00940DE6" w:rsidRDefault="00B8435B">
            <w:pPr>
              <w:keepNext/>
              <w:autoSpaceDE w:val="0"/>
              <w:autoSpaceDN w:val="0"/>
              <w:adjustRightInd w:val="0"/>
              <w:spacing w:line="240" w:lineRule="exact"/>
              <w:rPr>
                <w:rFonts w:ascii="Times" w:hAnsi="Times"/>
                <w:kern w:val="0"/>
                <w:sz w:val="18"/>
              </w:rPr>
            </w:pPr>
            <w:r w:rsidRPr="00940DE6">
              <w:rPr>
                <w:rFonts w:ascii="Times" w:hAnsi="Times"/>
                <w:kern w:val="0"/>
                <w:sz w:val="18"/>
              </w:rPr>
              <w:t>Footnotes, Sub-and superscripts</w:t>
            </w:r>
          </w:p>
        </w:tc>
      </w:tr>
    </w:tbl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hint="eastAsia"/>
          <w:kern w:val="0"/>
          <w:sz w:val="20"/>
        </w:rPr>
      </w:pP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i/>
          <w:kern w:val="0"/>
          <w:sz w:val="20"/>
        </w:rPr>
      </w:pPr>
      <w:r w:rsidRPr="00940DE6">
        <w:rPr>
          <w:rFonts w:ascii="Times" w:hAnsi="Times"/>
          <w:i/>
          <w:kern w:val="0"/>
          <w:sz w:val="20"/>
        </w:rPr>
        <w:t>Equations</w: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rPr>
          <w:rFonts w:ascii="Times" w:hAnsi="Times"/>
          <w:kern w:val="0"/>
          <w:sz w:val="20"/>
        </w:rPr>
      </w:pPr>
      <w:r w:rsidRPr="00940DE6">
        <w:rPr>
          <w:rFonts w:ascii="Times" w:hAnsi="Times"/>
          <w:kern w:val="0"/>
          <w:sz w:val="20"/>
        </w:rPr>
        <w:t>Equations, if any, should appear on a separate line from the text with a blank space above and below. The equation nu</w:t>
      </w:r>
      <w:r w:rsidRPr="00940DE6">
        <w:rPr>
          <w:rFonts w:ascii="Times" w:hAnsi="Times"/>
          <w:kern w:val="0"/>
          <w:sz w:val="20"/>
        </w:rPr>
        <w:t>m</w:t>
      </w:r>
      <w:r w:rsidRPr="00940DE6">
        <w:rPr>
          <w:rFonts w:ascii="Times" w:hAnsi="Times"/>
          <w:kern w:val="0"/>
          <w:sz w:val="20"/>
        </w:rPr>
        <w:t>ber should appear in parentheses flush with the right margin, as shown below for eq. (1). Punctuate equations with commas or periods when they appear as a part of a sentence like this,</w: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kern w:val="0"/>
          <w:sz w:val="20"/>
        </w:rPr>
      </w:pPr>
    </w:p>
    <w:p w:rsidR="00B8435B" w:rsidRPr="00940DE6" w:rsidRDefault="00B8435B">
      <w:pPr>
        <w:autoSpaceDE w:val="0"/>
        <w:autoSpaceDN w:val="0"/>
        <w:adjustRightInd w:val="0"/>
        <w:spacing w:line="360" w:lineRule="auto"/>
        <w:jc w:val="center"/>
        <w:rPr>
          <w:kern w:val="0"/>
          <w:sz w:val="20"/>
        </w:rPr>
      </w:pPr>
      <w:r w:rsidRPr="00940DE6">
        <w:rPr>
          <w:rFonts w:ascii="Times" w:hAnsi="Times" w:hint="eastAsia"/>
          <w:kern w:val="0"/>
          <w:position w:val="-24"/>
        </w:rPr>
        <w:object w:dxaOrig="290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45pt;height:31pt" o:ole="" fillcolor="window">
            <v:imagedata r:id="rId7" r:pict="rId8" o:title=""/>
          </v:shape>
          <o:OLEObject Type="Embed" ProgID="Equation.3" ShapeID="_x0000_i1026" DrawAspect="Content" ObjectID="_1540147872" r:id="rId9"/>
        </w:objec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kern w:val="0"/>
          <w:sz w:val="20"/>
        </w:rPr>
      </w:pP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i/>
          <w:kern w:val="0"/>
          <w:sz w:val="20"/>
        </w:rPr>
      </w:pPr>
      <w:r w:rsidRPr="00940DE6">
        <w:rPr>
          <w:rFonts w:ascii="Times" w:hAnsi="Times"/>
          <w:i/>
          <w:kern w:val="0"/>
          <w:sz w:val="20"/>
        </w:rPr>
        <w:t>Fonts</w:t>
      </w:r>
    </w:p>
    <w:p w:rsidR="00B8435B" w:rsidRPr="00940DE6" w:rsidRDefault="00B8435B">
      <w:pPr>
        <w:spacing w:line="240" w:lineRule="exact"/>
        <w:rPr>
          <w:rFonts w:ascii="Times" w:eastAsia="MS PGothic" w:hAnsi="Times"/>
          <w:kern w:val="0"/>
          <w:sz w:val="20"/>
        </w:rPr>
      </w:pPr>
      <w:r w:rsidRPr="00940DE6">
        <w:rPr>
          <w:rFonts w:ascii="Times" w:hAnsi="Times"/>
          <w:kern w:val="0"/>
          <w:sz w:val="20"/>
        </w:rPr>
        <w:t xml:space="preserve">   Use proportional fonts such as Times or Times New Roman. Font styles and sizes as specified in Table I are d</w:t>
      </w:r>
      <w:r w:rsidRPr="00940DE6">
        <w:rPr>
          <w:rFonts w:ascii="Times" w:hAnsi="Times"/>
          <w:kern w:val="0"/>
          <w:sz w:val="20"/>
        </w:rPr>
        <w:t>e</w:t>
      </w:r>
      <w:r w:rsidRPr="00940DE6">
        <w:rPr>
          <w:rFonts w:ascii="Times" w:hAnsi="Times"/>
          <w:kern w:val="0"/>
          <w:sz w:val="20"/>
        </w:rPr>
        <w:t>sirable.</w:t>
      </w:r>
    </w:p>
    <w:p w:rsidR="00B8435B" w:rsidRDefault="00B8435B">
      <w:pPr>
        <w:autoSpaceDE w:val="0"/>
        <w:autoSpaceDN w:val="0"/>
        <w:adjustRightInd w:val="0"/>
        <w:spacing w:line="240" w:lineRule="exact"/>
        <w:rPr>
          <w:rFonts w:ascii="Times" w:hAnsi="Times" w:hint="eastAsia"/>
          <w:i/>
          <w:iCs/>
          <w:kern w:val="0"/>
          <w:sz w:val="20"/>
        </w:rPr>
      </w:pPr>
      <w:r w:rsidRPr="00940DE6">
        <w:rPr>
          <w:rFonts w:ascii="Times" w:hAnsi="Times"/>
          <w:i/>
          <w:iCs/>
          <w:kern w:val="0"/>
          <w:sz w:val="20"/>
        </w:rPr>
        <w:t>Color</w:t>
      </w:r>
    </w:p>
    <w:p w:rsidR="00CB4E74" w:rsidRPr="00CB4E74" w:rsidRDefault="00CB4E74">
      <w:pPr>
        <w:autoSpaceDE w:val="0"/>
        <w:autoSpaceDN w:val="0"/>
        <w:adjustRightInd w:val="0"/>
        <w:spacing w:line="240" w:lineRule="exact"/>
        <w:rPr>
          <w:rFonts w:ascii="Times" w:hAnsi="Times" w:hint="eastAsia"/>
          <w:iCs/>
          <w:kern w:val="0"/>
          <w:sz w:val="20"/>
        </w:rPr>
      </w:pPr>
      <w:r>
        <w:rPr>
          <w:rFonts w:ascii="Times" w:hAnsi="Times" w:hint="eastAsia"/>
          <w:i/>
          <w:iCs/>
          <w:kern w:val="0"/>
          <w:sz w:val="20"/>
        </w:rPr>
        <w:t xml:space="preserve">   </w:t>
      </w:r>
      <w:r w:rsidR="003561BE">
        <w:rPr>
          <w:rFonts w:ascii="Times" w:hAnsi="Times" w:hint="eastAsia"/>
          <w:iCs/>
          <w:kern w:val="0"/>
          <w:sz w:val="20"/>
        </w:rPr>
        <w:t xml:space="preserve">Because the </w:t>
      </w:r>
      <w:r w:rsidR="00F8381B">
        <w:rPr>
          <w:rFonts w:ascii="Times" w:hAnsi="Times"/>
          <w:iCs/>
          <w:kern w:val="0"/>
          <w:sz w:val="20"/>
        </w:rPr>
        <w:t>submitted papers</w:t>
      </w:r>
      <w:r>
        <w:rPr>
          <w:rFonts w:ascii="Times" w:hAnsi="Times" w:hint="eastAsia"/>
          <w:iCs/>
          <w:kern w:val="0"/>
          <w:sz w:val="20"/>
        </w:rPr>
        <w:t xml:space="preserve"> will be distributed </w:t>
      </w:r>
      <w:r w:rsidR="00F8381B">
        <w:rPr>
          <w:rFonts w:ascii="Times" w:hAnsi="Times"/>
          <w:iCs/>
          <w:kern w:val="0"/>
          <w:sz w:val="20"/>
        </w:rPr>
        <w:t>in a digital format</w:t>
      </w:r>
      <w:r>
        <w:rPr>
          <w:rFonts w:ascii="Times" w:hAnsi="Times" w:hint="eastAsia"/>
          <w:iCs/>
          <w:kern w:val="0"/>
          <w:sz w:val="20"/>
        </w:rPr>
        <w:t>, we recommend using colored images.</w: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i/>
          <w:kern w:val="0"/>
          <w:sz w:val="20"/>
        </w:rPr>
      </w:pPr>
      <w:r w:rsidRPr="00940DE6">
        <w:rPr>
          <w:rFonts w:ascii="Times" w:hAnsi="Times"/>
          <w:i/>
          <w:kern w:val="0"/>
          <w:sz w:val="20"/>
        </w:rPr>
        <w:t>References</w:t>
      </w:r>
    </w:p>
    <w:p w:rsidR="00B8435B" w:rsidRPr="007B5272" w:rsidRDefault="00B8435B">
      <w:pPr>
        <w:autoSpaceDE w:val="0"/>
        <w:autoSpaceDN w:val="0"/>
        <w:adjustRightInd w:val="0"/>
        <w:spacing w:line="240" w:lineRule="exact"/>
        <w:rPr>
          <w:rFonts w:ascii="Times" w:hAnsi="Times" w:hint="eastAsia"/>
          <w:kern w:val="0"/>
          <w:sz w:val="20"/>
        </w:rPr>
      </w:pPr>
      <w:r w:rsidRPr="00940DE6">
        <w:rPr>
          <w:rFonts w:ascii="Times" w:hAnsi="Times"/>
          <w:kern w:val="0"/>
          <w:sz w:val="20"/>
        </w:rPr>
        <w:t xml:space="preserve">   List and number all the references, if any, at the end of the summary. The reference style in accordance with the one found in the </w:t>
      </w:r>
      <w:r w:rsidR="007B5272">
        <w:rPr>
          <w:rFonts w:ascii="Times" w:hAnsi="Times"/>
          <w:kern w:val="0"/>
          <w:sz w:val="20"/>
        </w:rPr>
        <w:t>Physical Review Letters</w:t>
      </w:r>
      <w:r w:rsidRPr="00940DE6">
        <w:rPr>
          <w:rFonts w:ascii="Times" w:hAnsi="Times"/>
          <w:kern w:val="0"/>
          <w:sz w:val="20"/>
        </w:rPr>
        <w:t xml:space="preserve"> is reco</w:t>
      </w:r>
      <w:r w:rsidRPr="00940DE6">
        <w:rPr>
          <w:rFonts w:ascii="Times" w:hAnsi="Times"/>
          <w:kern w:val="0"/>
          <w:sz w:val="20"/>
        </w:rPr>
        <w:t>m</w:t>
      </w:r>
      <w:r w:rsidRPr="00940DE6">
        <w:rPr>
          <w:rFonts w:ascii="Times" w:hAnsi="Times"/>
          <w:kern w:val="0"/>
          <w:sz w:val="20"/>
        </w:rPr>
        <w:t>mended. When referring to them in the text, the re</w:t>
      </w:r>
      <w:r w:rsidRPr="00940DE6">
        <w:rPr>
          <w:rFonts w:ascii="Times" w:hAnsi="Times"/>
          <w:kern w:val="0"/>
          <w:sz w:val="20"/>
        </w:rPr>
        <w:t>f</w:t>
      </w:r>
      <w:r w:rsidRPr="00940DE6">
        <w:rPr>
          <w:rFonts w:ascii="Times" w:hAnsi="Times"/>
          <w:kern w:val="0"/>
          <w:sz w:val="20"/>
        </w:rPr>
        <w:t xml:space="preserve">erence </w:t>
      </w:r>
      <w:r w:rsidRPr="007B5272">
        <w:rPr>
          <w:rFonts w:ascii="Times" w:hAnsi="Times"/>
          <w:kern w:val="0"/>
          <w:sz w:val="20"/>
        </w:rPr>
        <w:t>number should be designated by square brackets like this [1].</w:t>
      </w:r>
    </w:p>
    <w:p w:rsidR="00E275B3" w:rsidRPr="007B5272" w:rsidRDefault="00E275B3">
      <w:pPr>
        <w:autoSpaceDE w:val="0"/>
        <w:autoSpaceDN w:val="0"/>
        <w:adjustRightInd w:val="0"/>
        <w:spacing w:line="240" w:lineRule="exact"/>
        <w:rPr>
          <w:rFonts w:ascii="Times" w:hAnsi="Times" w:hint="eastAsia"/>
          <w:kern w:val="0"/>
          <w:sz w:val="20"/>
        </w:rPr>
      </w:pPr>
    </w:p>
    <w:p w:rsidR="00B8435B" w:rsidRPr="007B5272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b/>
          <w:kern w:val="0"/>
          <w:sz w:val="20"/>
        </w:rPr>
      </w:pPr>
      <w:r w:rsidRPr="007B5272">
        <w:rPr>
          <w:rFonts w:ascii="Times" w:hAnsi="Times"/>
          <w:b/>
          <w:kern w:val="0"/>
          <w:sz w:val="20"/>
        </w:rPr>
        <w:t>3. Conclusions</w:t>
      </w:r>
    </w:p>
    <w:p w:rsidR="00B8435B" w:rsidRPr="007B5272" w:rsidRDefault="00B8435B">
      <w:pPr>
        <w:autoSpaceDE w:val="0"/>
        <w:autoSpaceDN w:val="0"/>
        <w:adjustRightInd w:val="0"/>
        <w:spacing w:line="240" w:lineRule="exact"/>
        <w:rPr>
          <w:rFonts w:ascii="Times" w:hAnsi="Times"/>
          <w:kern w:val="0"/>
          <w:sz w:val="20"/>
        </w:rPr>
      </w:pPr>
      <w:r w:rsidRPr="007B5272">
        <w:rPr>
          <w:rFonts w:ascii="Times" w:hAnsi="Times"/>
          <w:kern w:val="0"/>
          <w:sz w:val="20"/>
        </w:rPr>
        <w:t xml:space="preserve">   A typical example of the page style and format for the camera-ready summaries for </w:t>
      </w:r>
      <w:r w:rsidR="00F8381B" w:rsidRPr="007B5272">
        <w:rPr>
          <w:rFonts w:ascii="Times" w:hAnsi="Times"/>
          <w:kern w:val="0"/>
          <w:sz w:val="20"/>
        </w:rPr>
        <w:t>ICSI-10</w:t>
      </w:r>
      <w:r w:rsidRPr="007B5272">
        <w:rPr>
          <w:rFonts w:ascii="Times" w:hAnsi="Times"/>
          <w:kern w:val="0"/>
          <w:sz w:val="20"/>
        </w:rPr>
        <w:t xml:space="preserve"> has been given.</w:t>
      </w:r>
    </w:p>
    <w:p w:rsidR="00B8435B" w:rsidRPr="007B5272" w:rsidRDefault="00B8435B">
      <w:pPr>
        <w:autoSpaceDE w:val="0"/>
        <w:autoSpaceDN w:val="0"/>
        <w:adjustRightInd w:val="0"/>
        <w:spacing w:line="240" w:lineRule="exact"/>
        <w:jc w:val="left"/>
        <w:rPr>
          <w:kern w:val="0"/>
          <w:sz w:val="20"/>
        </w:rPr>
      </w:pP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b/>
          <w:kern w:val="0"/>
          <w:sz w:val="20"/>
        </w:rPr>
      </w:pPr>
      <w:r w:rsidRPr="00940DE6">
        <w:rPr>
          <w:rFonts w:ascii="Times" w:hAnsi="Times"/>
          <w:b/>
          <w:kern w:val="0"/>
          <w:sz w:val="20"/>
        </w:rPr>
        <w:t>Acknowledgements</w:t>
      </w:r>
    </w:p>
    <w:p w:rsidR="00B8435B" w:rsidRPr="00A02806" w:rsidRDefault="00B8435B" w:rsidP="00A02806">
      <w:pPr>
        <w:autoSpaceDE w:val="0"/>
        <w:autoSpaceDN w:val="0"/>
        <w:adjustRightInd w:val="0"/>
        <w:rPr>
          <w:rFonts w:ascii="Times" w:hAnsi="Times" w:hint="eastAsia"/>
          <w:kern w:val="0"/>
          <w:sz w:val="18"/>
        </w:rPr>
      </w:pPr>
      <w:r w:rsidRPr="00940DE6">
        <w:rPr>
          <w:rFonts w:ascii="Times" w:hAnsi="Times"/>
          <w:kern w:val="0"/>
          <w:sz w:val="20"/>
        </w:rPr>
        <w:t xml:space="preserve">  </w:t>
      </w:r>
      <w:r w:rsidRPr="00940DE6">
        <w:rPr>
          <w:rFonts w:ascii="Times" w:hAnsi="Times"/>
          <w:kern w:val="0"/>
          <w:sz w:val="18"/>
        </w:rPr>
        <w:t xml:space="preserve"> We would like to express sincere thanks to all the co</w:t>
      </w:r>
      <w:r w:rsidRPr="00940DE6">
        <w:rPr>
          <w:rFonts w:ascii="Times" w:hAnsi="Times"/>
          <w:kern w:val="0"/>
          <w:sz w:val="18"/>
        </w:rPr>
        <w:t>n</w:t>
      </w:r>
      <w:r w:rsidRPr="00940DE6">
        <w:rPr>
          <w:rFonts w:ascii="Times" w:hAnsi="Times"/>
          <w:kern w:val="0"/>
          <w:sz w:val="18"/>
        </w:rPr>
        <w:t>tributors to the Conference for their cooperation.</w:t>
      </w:r>
    </w:p>
    <w:p w:rsidR="00A02806" w:rsidRDefault="00A02806">
      <w:pPr>
        <w:autoSpaceDE w:val="0"/>
        <w:autoSpaceDN w:val="0"/>
        <w:adjustRightInd w:val="0"/>
        <w:spacing w:line="240" w:lineRule="exact"/>
        <w:jc w:val="left"/>
        <w:rPr>
          <w:rFonts w:hint="eastAsia"/>
          <w:kern w:val="0"/>
          <w:sz w:val="20"/>
        </w:rPr>
      </w:pPr>
    </w:p>
    <w:p w:rsidR="00A02806" w:rsidRPr="00940DE6" w:rsidRDefault="00A02806">
      <w:pPr>
        <w:autoSpaceDE w:val="0"/>
        <w:autoSpaceDN w:val="0"/>
        <w:adjustRightInd w:val="0"/>
        <w:spacing w:line="240" w:lineRule="exact"/>
        <w:jc w:val="left"/>
        <w:rPr>
          <w:rFonts w:hint="eastAsia"/>
          <w:kern w:val="0"/>
          <w:sz w:val="20"/>
        </w:rPr>
      </w:pP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b/>
          <w:kern w:val="0"/>
          <w:sz w:val="20"/>
        </w:rPr>
      </w:pPr>
      <w:r w:rsidRPr="00940DE6">
        <w:rPr>
          <w:rFonts w:ascii="Times" w:hAnsi="Times"/>
          <w:b/>
          <w:kern w:val="0"/>
          <w:sz w:val="20"/>
        </w:rPr>
        <w:t>References</w:t>
      </w:r>
    </w:p>
    <w:p w:rsidR="007B5272" w:rsidRPr="007B5272" w:rsidRDefault="007B5272" w:rsidP="007B5272">
      <w:pPr>
        <w:pStyle w:val="EndNoteBibliography"/>
        <w:spacing w:after="0"/>
        <w:jc w:val="both"/>
        <w:rPr>
          <w:rFonts w:ascii="Times New Roman" w:hAnsi="Times New Roman" w:cs="Times New Roman"/>
          <w:sz w:val="18"/>
          <w:szCs w:val="18"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r>
        <w:rPr>
          <w:rFonts w:ascii="Times New Roman" w:hAnsi="Times New Roman" w:cs="Times New Roman"/>
          <w:sz w:val="18"/>
          <w:szCs w:val="18"/>
        </w:rPr>
        <w:t xml:space="preserve">[1] </w:t>
      </w:r>
      <w:r w:rsidRPr="007B5272">
        <w:rPr>
          <w:rFonts w:ascii="Times New Roman" w:hAnsi="Times New Roman" w:cs="Times New Roman"/>
          <w:sz w:val="18"/>
          <w:szCs w:val="18"/>
        </w:rPr>
        <w:t xml:space="preserve">Q. Shi, M. A. Zudov, C. Morrison, and M. Myronov, Phys. Rev. B </w:t>
      </w:r>
      <w:r w:rsidRPr="007B5272">
        <w:rPr>
          <w:rFonts w:ascii="Times New Roman" w:hAnsi="Times New Roman" w:cs="Times New Roman"/>
          <w:b/>
          <w:sz w:val="18"/>
          <w:szCs w:val="18"/>
        </w:rPr>
        <w:t>91</w:t>
      </w:r>
      <w:r w:rsidRPr="007B5272">
        <w:rPr>
          <w:rFonts w:ascii="Times New Roman" w:hAnsi="Times New Roman" w:cs="Times New Roman"/>
          <w:sz w:val="18"/>
          <w:szCs w:val="18"/>
        </w:rPr>
        <w:t>, 241303 (2015).</w:t>
      </w:r>
    </w:p>
    <w:p w:rsidR="007B5272" w:rsidRPr="007B5272" w:rsidRDefault="007B5272" w:rsidP="007B5272">
      <w:pPr>
        <w:pStyle w:val="EndNoteBibliography"/>
        <w:spacing w:after="0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[2] </w:t>
      </w:r>
      <w:r w:rsidRPr="007B5272">
        <w:rPr>
          <w:rFonts w:ascii="Times New Roman" w:hAnsi="Times New Roman" w:cs="Times New Roman"/>
          <w:sz w:val="18"/>
          <w:szCs w:val="18"/>
        </w:rPr>
        <w:t xml:space="preserve">S. Dushenko, M. Koike, Y. Ando, T. Shinjo, M. Myronov, and M. Shiraishi, Physical Review Letters </w:t>
      </w:r>
      <w:r w:rsidRPr="007B5272">
        <w:rPr>
          <w:rFonts w:ascii="Times New Roman" w:hAnsi="Times New Roman" w:cs="Times New Roman"/>
          <w:b/>
          <w:sz w:val="18"/>
          <w:szCs w:val="18"/>
        </w:rPr>
        <w:t>114</w:t>
      </w:r>
      <w:r w:rsidRPr="007B5272">
        <w:rPr>
          <w:rFonts w:ascii="Times New Roman" w:hAnsi="Times New Roman" w:cs="Times New Roman"/>
          <w:sz w:val="18"/>
          <w:szCs w:val="18"/>
        </w:rPr>
        <w:t>, 196602 (2015).</w:t>
      </w:r>
    </w:p>
    <w:p w:rsidR="007B5272" w:rsidRPr="007B5272" w:rsidRDefault="007B5272" w:rsidP="007B5272">
      <w:pPr>
        <w:pStyle w:val="EndNoteBibliography"/>
        <w:spacing w:after="0"/>
        <w:jc w:val="both"/>
        <w:rPr>
          <w:rFonts w:ascii="Times New Roman" w:hAnsi="Times New Roman" w:cs="Times New Roman"/>
          <w:sz w:val="18"/>
          <w:szCs w:val="18"/>
        </w:rPr>
      </w:pPr>
      <w:r w:rsidRPr="007B5272">
        <w:rPr>
          <w:rFonts w:ascii="Times New Roman" w:hAnsi="Times New Roman" w:cs="Times New Roman"/>
          <w:sz w:val="18"/>
          <w:szCs w:val="18"/>
        </w:rPr>
        <w:t>[</w:t>
      </w:r>
      <w:r>
        <w:rPr>
          <w:rFonts w:ascii="Times New Roman" w:hAnsi="Times New Roman" w:cs="Times New Roman"/>
          <w:sz w:val="18"/>
          <w:szCs w:val="18"/>
        </w:rPr>
        <w:t xml:space="preserve">3] </w:t>
      </w:r>
      <w:r w:rsidRPr="007B5272">
        <w:rPr>
          <w:rFonts w:ascii="Times New Roman" w:hAnsi="Times New Roman" w:cs="Times New Roman"/>
          <w:sz w:val="18"/>
          <w:szCs w:val="18"/>
        </w:rPr>
        <w:t xml:space="preserve">D. Gunnarsson, J. S. Richardson-Bullock, M. J. Prest, H. Q. Nguyen, A. V. Timofeev, V. A. Shah, T. E. Whall, E. H. C. Parker, D. R. Leadley, M. Myronov, and M. Prunnila, Scientific Reports </w:t>
      </w:r>
      <w:r w:rsidRPr="007B5272">
        <w:rPr>
          <w:rFonts w:ascii="Times New Roman" w:hAnsi="Times New Roman" w:cs="Times New Roman"/>
          <w:b/>
          <w:sz w:val="18"/>
          <w:szCs w:val="18"/>
        </w:rPr>
        <w:t>5</w:t>
      </w:r>
      <w:r w:rsidRPr="007B5272">
        <w:rPr>
          <w:rFonts w:ascii="Times New Roman" w:hAnsi="Times New Roman" w:cs="Times New Roman"/>
          <w:sz w:val="18"/>
          <w:szCs w:val="18"/>
        </w:rPr>
        <w:t>, 17398 (2015).</w:t>
      </w:r>
    </w:p>
    <w:p w:rsidR="007B5272" w:rsidRPr="00FE5124" w:rsidRDefault="007B5272" w:rsidP="007B5272">
      <w:pPr>
        <w:pStyle w:val="EndNoteBibliography"/>
        <w:jc w:val="both"/>
        <w:rPr>
          <w:rFonts w:ascii="Times New Roman" w:hAnsi="Times New Roman" w:cs="Times New Roman"/>
          <w:sz w:val="18"/>
          <w:szCs w:val="18"/>
        </w:rPr>
      </w:pPr>
      <w:r w:rsidRPr="00FE5124">
        <w:rPr>
          <w:rFonts w:ascii="Times New Roman" w:hAnsi="Times New Roman" w:cs="Times New Roman"/>
          <w:sz w:val="18"/>
          <w:szCs w:val="18"/>
        </w:rPr>
        <w:t xml:space="preserve">[4] </w:t>
      </w:r>
      <w:r w:rsidRPr="00FE5124">
        <w:rPr>
          <w:rFonts w:ascii="Times New Roman" w:hAnsi="Times New Roman" w:cs="Times New Roman"/>
          <w:sz w:val="18"/>
          <w:szCs w:val="18"/>
        </w:rPr>
        <w:t xml:space="preserve">G. Colston, S. D. Rhead, V. A. Shah, O. J. Newell, I. P. Dolbnya, D. R. Leadley, and M. Myronov, Materials &amp; Design </w:t>
      </w:r>
      <w:r w:rsidRPr="00FE5124">
        <w:rPr>
          <w:rFonts w:ascii="Times New Roman" w:hAnsi="Times New Roman" w:cs="Times New Roman"/>
          <w:b/>
          <w:sz w:val="18"/>
          <w:szCs w:val="18"/>
        </w:rPr>
        <w:t>103</w:t>
      </w:r>
      <w:r w:rsidRPr="00FE5124">
        <w:rPr>
          <w:rFonts w:ascii="Times New Roman" w:hAnsi="Times New Roman" w:cs="Times New Roman"/>
          <w:sz w:val="18"/>
          <w:szCs w:val="18"/>
        </w:rPr>
        <w:t>, 244 (2016).</w:t>
      </w:r>
    </w:p>
    <w:p w:rsidR="007B5272" w:rsidRPr="007B5272" w:rsidRDefault="007B5272" w:rsidP="007B5272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kern w:val="0"/>
          <w:sz w:val="18"/>
        </w:rPr>
      </w:pPr>
      <w:r>
        <w:fldChar w:fldCharType="end"/>
      </w:r>
    </w:p>
    <w:p w:rsidR="00B8435B" w:rsidRPr="00940DE6" w:rsidRDefault="00B8435B" w:rsidP="007B5272">
      <w:pPr>
        <w:autoSpaceDE w:val="0"/>
        <w:autoSpaceDN w:val="0"/>
        <w:adjustRightInd w:val="0"/>
        <w:spacing w:line="240" w:lineRule="exact"/>
        <w:jc w:val="left"/>
        <w:rPr>
          <w:kern w:val="0"/>
          <w:sz w:val="20"/>
        </w:rPr>
      </w:pP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b/>
          <w:kern w:val="0"/>
          <w:sz w:val="20"/>
        </w:rPr>
      </w:pPr>
      <w:r w:rsidRPr="00940DE6">
        <w:rPr>
          <w:rFonts w:ascii="Times" w:hAnsi="Times"/>
          <w:b/>
          <w:kern w:val="0"/>
          <w:sz w:val="20"/>
        </w:rPr>
        <w:t>Appendix</w:t>
      </w:r>
    </w:p>
    <w:p w:rsidR="00B8435B" w:rsidRPr="00940DE6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kern w:val="0"/>
          <w:sz w:val="16"/>
        </w:rPr>
      </w:pPr>
      <w:r w:rsidRPr="00940DE6">
        <w:rPr>
          <w:rFonts w:ascii="Times" w:hAnsi="Times"/>
          <w:kern w:val="0"/>
          <w:sz w:val="16"/>
        </w:rPr>
        <w:t xml:space="preserve">Secretariat of </w:t>
      </w:r>
      <w:r w:rsidR="00F06AD4">
        <w:rPr>
          <w:rFonts w:ascii="Times" w:hAnsi="Times"/>
          <w:kern w:val="0"/>
          <w:sz w:val="16"/>
        </w:rPr>
        <w:t>ICSI-10</w:t>
      </w:r>
    </w:p>
    <w:p w:rsidR="00B8435B" w:rsidRPr="00F06AD4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/>
          <w:kern w:val="0"/>
          <w:sz w:val="16"/>
        </w:rPr>
      </w:pPr>
      <w:r w:rsidRPr="00F47821">
        <w:rPr>
          <w:rFonts w:ascii="Times" w:hAnsi="Times"/>
          <w:kern w:val="0"/>
          <w:sz w:val="16"/>
          <w:lang w:val="de-DE"/>
        </w:rPr>
        <w:t xml:space="preserve">E-mail: </w:t>
      </w:r>
      <w:r w:rsidR="00F06AD4" w:rsidRPr="00F06AD4">
        <w:rPr>
          <w:rStyle w:val="Strong"/>
          <w:rFonts w:ascii="Times New Roman" w:hAnsi="Times New Roman"/>
          <w:b w:val="0"/>
          <w:sz w:val="16"/>
          <w:szCs w:val="16"/>
        </w:rPr>
        <w:t>icsi10@warwick.ac.uk</w:t>
      </w:r>
    </w:p>
    <w:p w:rsidR="00B8435B" w:rsidRPr="00F06AD4" w:rsidRDefault="00B8435B">
      <w:pPr>
        <w:autoSpaceDE w:val="0"/>
        <w:autoSpaceDN w:val="0"/>
        <w:adjustRightInd w:val="0"/>
        <w:spacing w:line="240" w:lineRule="exact"/>
        <w:jc w:val="left"/>
        <w:rPr>
          <w:rFonts w:ascii="Times" w:hAnsi="Times" w:hint="eastAsia"/>
          <w:kern w:val="0"/>
          <w:sz w:val="16"/>
          <w:szCs w:val="16"/>
          <w:lang w:val="en-GB"/>
        </w:rPr>
      </w:pPr>
      <w:r w:rsidRPr="00940DE6">
        <w:rPr>
          <w:rFonts w:ascii="Times" w:hAnsi="Times"/>
          <w:kern w:val="0"/>
          <w:sz w:val="16"/>
        </w:rPr>
        <w:t xml:space="preserve">URL: </w:t>
      </w:r>
      <w:r w:rsidR="00F06AD4" w:rsidRPr="00F06AD4">
        <w:rPr>
          <w:rFonts w:ascii="Times" w:hAnsi="Times"/>
          <w:kern w:val="0"/>
          <w:sz w:val="16"/>
          <w:szCs w:val="16"/>
        </w:rPr>
        <w:t>http://warwick.ac.uk/icsi-10</w:t>
      </w:r>
    </w:p>
    <w:p w:rsidR="00B8435B" w:rsidRDefault="00B8435B">
      <w:pPr>
        <w:rPr>
          <w:rFonts w:hint="eastAsia"/>
        </w:rPr>
      </w:pPr>
    </w:p>
    <w:p w:rsidR="004959C9" w:rsidRDefault="004959C9">
      <w:pPr>
        <w:rPr>
          <w:rFonts w:hint="eastAsia"/>
        </w:rPr>
      </w:pPr>
    </w:p>
    <w:p w:rsidR="004959C9" w:rsidRPr="00940DE6" w:rsidRDefault="004959C9" w:rsidP="00903C69">
      <w:pPr>
        <w:rPr>
          <w:rFonts w:hint="eastAsia"/>
        </w:rPr>
      </w:pPr>
    </w:p>
    <w:sectPr w:rsidR="004959C9" w:rsidRPr="00940DE6" w:rsidSect="00AD3FD8">
      <w:type w:val="continuous"/>
      <w:pgSz w:w="11907" w:h="16840" w:code="9"/>
      <w:pgMar w:top="1418" w:right="851" w:bottom="1418" w:left="851" w:header="1418" w:footer="1418" w:gutter="0"/>
      <w:cols w:num="2" w:space="425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4913" w:rsidRDefault="00AD4913">
      <w:r>
        <w:separator/>
      </w:r>
    </w:p>
  </w:endnote>
  <w:endnote w:type="continuationSeparator" w:id="0">
    <w:p w:rsidR="00AD4913" w:rsidRDefault="00AD49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entury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imes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4913" w:rsidRDefault="00AD4913">
      <w:r>
        <w:separator/>
      </w:r>
    </w:p>
  </w:footnote>
  <w:footnote w:type="continuationSeparator" w:id="0">
    <w:p w:rsidR="00AD4913" w:rsidRDefault="00AD491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autoHyphenation/>
  <w:hyphenationZone w:val="357"/>
  <w:displayHorizontalDrawingGridEvery w:val="0"/>
  <w:displayVerticalDrawingGridEvery w:val="2"/>
  <w:characterSpacingControl w:val="compressPunctuation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7AA"/>
    <w:rsid w:val="00002EED"/>
    <w:rsid w:val="00020F24"/>
    <w:rsid w:val="00042368"/>
    <w:rsid w:val="00076F3E"/>
    <w:rsid w:val="00110EB5"/>
    <w:rsid w:val="0011210F"/>
    <w:rsid w:val="00152D55"/>
    <w:rsid w:val="001C0974"/>
    <w:rsid w:val="001D5B73"/>
    <w:rsid w:val="00223621"/>
    <w:rsid w:val="00275B82"/>
    <w:rsid w:val="002921FF"/>
    <w:rsid w:val="002E23AB"/>
    <w:rsid w:val="002E31F7"/>
    <w:rsid w:val="002E4DB1"/>
    <w:rsid w:val="002E6DD6"/>
    <w:rsid w:val="003561BE"/>
    <w:rsid w:val="004002B0"/>
    <w:rsid w:val="0046646D"/>
    <w:rsid w:val="00491027"/>
    <w:rsid w:val="004959C9"/>
    <w:rsid w:val="004B7AB4"/>
    <w:rsid w:val="005321D8"/>
    <w:rsid w:val="005D5ABB"/>
    <w:rsid w:val="0061404B"/>
    <w:rsid w:val="0064683D"/>
    <w:rsid w:val="00691EE1"/>
    <w:rsid w:val="006C1A1A"/>
    <w:rsid w:val="007B221D"/>
    <w:rsid w:val="007B5272"/>
    <w:rsid w:val="00830A38"/>
    <w:rsid w:val="00893071"/>
    <w:rsid w:val="00903C69"/>
    <w:rsid w:val="00917196"/>
    <w:rsid w:val="00917ECA"/>
    <w:rsid w:val="009776B4"/>
    <w:rsid w:val="00A02806"/>
    <w:rsid w:val="00A26264"/>
    <w:rsid w:val="00A560F7"/>
    <w:rsid w:val="00A83D98"/>
    <w:rsid w:val="00AA5FE2"/>
    <w:rsid w:val="00AA6791"/>
    <w:rsid w:val="00AD3FD8"/>
    <w:rsid w:val="00AD4913"/>
    <w:rsid w:val="00B0393A"/>
    <w:rsid w:val="00B251EB"/>
    <w:rsid w:val="00B801AC"/>
    <w:rsid w:val="00B822A0"/>
    <w:rsid w:val="00B8435B"/>
    <w:rsid w:val="00B915B2"/>
    <w:rsid w:val="00C05B5B"/>
    <w:rsid w:val="00CB4E74"/>
    <w:rsid w:val="00CC2D57"/>
    <w:rsid w:val="00CD5B5F"/>
    <w:rsid w:val="00CE47AE"/>
    <w:rsid w:val="00CE5937"/>
    <w:rsid w:val="00DB3C90"/>
    <w:rsid w:val="00DE3E06"/>
    <w:rsid w:val="00E275B3"/>
    <w:rsid w:val="00E2766B"/>
    <w:rsid w:val="00E372E6"/>
    <w:rsid w:val="00E41860"/>
    <w:rsid w:val="00E8742F"/>
    <w:rsid w:val="00EF4CC6"/>
    <w:rsid w:val="00F06AD4"/>
    <w:rsid w:val="00F47821"/>
    <w:rsid w:val="00F8381B"/>
    <w:rsid w:val="00FB07F4"/>
    <w:rsid w:val="00FE5124"/>
    <w:rsid w:val="00FF0B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reet"/>
  <w:smartTagType w:namespaceuri="urn:schemas-microsoft-com:office:smarttags" w:name="address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014D45A"/>
  <w15:chartTrackingRefBased/>
  <w15:docId w15:val="{4DE0F7E3-656A-4974-8B4A-72D4AFB56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MS Mincho" w:hAnsi="Century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widowControl w:val="0"/>
      <w:jc w:val="both"/>
    </w:pPr>
    <w:rPr>
      <w:kern w:val="2"/>
      <w:sz w:val="21"/>
      <w:lang w:val="en-US" w:eastAsia="ja-JP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252"/>
        <w:tab w:val="right" w:pos="8504"/>
      </w:tabs>
      <w:snapToGrid w:val="0"/>
    </w:pPr>
  </w:style>
  <w:style w:type="paragraph" w:styleId="BodyTextIndent">
    <w:name w:val="Body Text Indent"/>
    <w:basedOn w:val="Normal"/>
    <w:pPr>
      <w:autoSpaceDE w:val="0"/>
      <w:autoSpaceDN w:val="0"/>
      <w:adjustRightInd w:val="0"/>
      <w:spacing w:line="240" w:lineRule="exact"/>
      <w:ind w:firstLine="300"/>
    </w:pPr>
    <w:rPr>
      <w:rFonts w:ascii="Times" w:hAnsi="Times"/>
      <w:kern w:val="0"/>
      <w:sz w:val="20"/>
    </w:rPr>
  </w:style>
  <w:style w:type="character" w:styleId="Hyperlink">
    <w:name w:val="Hyperlink"/>
    <w:rPr>
      <w:color w:val="0000FF"/>
      <w:u w:val="single"/>
    </w:rPr>
  </w:style>
  <w:style w:type="paragraph" w:styleId="BalloonText">
    <w:name w:val="Balloon Text"/>
    <w:basedOn w:val="Normal"/>
    <w:semiHidden/>
    <w:rPr>
      <w:rFonts w:ascii="Arial" w:eastAsia="MS Gothic" w:hAnsi="Arial"/>
      <w:sz w:val="18"/>
      <w:szCs w:val="18"/>
    </w:rPr>
  </w:style>
  <w:style w:type="character" w:styleId="FollowedHyperlink">
    <w:name w:val="FollowedHyperlink"/>
    <w:rPr>
      <w:color w:val="800080"/>
      <w:u w:val="single"/>
    </w:rPr>
  </w:style>
  <w:style w:type="character" w:styleId="Strong">
    <w:name w:val="Strong"/>
    <w:basedOn w:val="DefaultParagraphFont"/>
    <w:uiPriority w:val="22"/>
    <w:qFormat/>
    <w:rsid w:val="00F06AD4"/>
    <w:rPr>
      <w:b/>
      <w:bCs/>
    </w:rPr>
  </w:style>
  <w:style w:type="paragraph" w:customStyle="1" w:styleId="EndNoteBibliography">
    <w:name w:val="EndNote Bibliography"/>
    <w:basedOn w:val="Normal"/>
    <w:link w:val="EndNoteBibliographyChar"/>
    <w:rsid w:val="007B5272"/>
    <w:pPr>
      <w:widowControl/>
      <w:spacing w:after="160"/>
      <w:jc w:val="left"/>
    </w:pPr>
    <w:rPr>
      <w:rFonts w:ascii="Calibri" w:eastAsiaTheme="minorHAnsi" w:hAnsi="Calibri" w:cstheme="minorBidi"/>
      <w:noProof/>
      <w:kern w:val="0"/>
      <w:sz w:val="22"/>
      <w:szCs w:val="22"/>
      <w:lang w:eastAsia="en-US"/>
    </w:rPr>
  </w:style>
  <w:style w:type="character" w:customStyle="1" w:styleId="EndNoteBibliographyChar">
    <w:name w:val="EndNote Bibliography Char"/>
    <w:basedOn w:val="DefaultParagraphFont"/>
    <w:link w:val="EndNoteBibliography"/>
    <w:rsid w:val="007B5272"/>
    <w:rPr>
      <w:rFonts w:ascii="Calibri" w:eastAsiaTheme="minorHAnsi" w:hAnsi="Calibri" w:cstheme="minorBidi"/>
      <w:noProof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068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shift_jis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cz"/><Relationship Id="rId3" Type="http://schemas.openxmlformats.org/officeDocument/2006/relationships/webSettings" Target="webSettings.xml"/><Relationship Id="rId7" Type="http://schemas.openxmlformats.org/officeDocument/2006/relationships/image" Target="media/image2.w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2</Pages>
  <Words>780</Words>
  <Characters>4447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Instructions for Preparing Camera-Ready Summaries for SSDM 2004</vt:lpstr>
    </vt:vector>
  </TitlesOfParts>
  <Company>Tokyo Tech.</Company>
  <LinksUpToDate>false</LinksUpToDate>
  <CharactersWithSpaces>5217</CharactersWithSpaces>
  <SharedDoc>false</SharedDoc>
  <HLinks>
    <vt:vector size="6" baseType="variant">
      <vt:variant>
        <vt:i4>6422564</vt:i4>
      </vt:variant>
      <vt:variant>
        <vt:i4>0</vt:i4>
      </vt:variant>
      <vt:variant>
        <vt:i4>0</vt:i4>
      </vt:variant>
      <vt:variant>
        <vt:i4>5</vt:i4>
      </vt:variant>
      <vt:variant>
        <vt:lpwstr>http://www.ssdm.jp/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 for Preparing Camera-Ready Summaries for SSDM 2004</dc:title>
  <dc:subject/>
  <dc:creator>Kenichi Okada</dc:creator>
  <cp:keywords/>
  <cp:lastModifiedBy>Myronov, Maksym</cp:lastModifiedBy>
  <cp:revision>19</cp:revision>
  <cp:lastPrinted>2013-03-01T20:38:00Z</cp:lastPrinted>
  <dcterms:created xsi:type="dcterms:W3CDTF">2016-11-08T21:18:00Z</dcterms:created>
  <dcterms:modified xsi:type="dcterms:W3CDTF">2016-11-08T22:05:00Z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600925102</vt:i4>
  </property>
  <property fmtid="{D5CDD505-2E9C-101B-9397-08002B2CF9AE}" pid="3" name="_EmailSubject">
    <vt:lpwstr>Web修正</vt:lpwstr>
  </property>
  <property fmtid="{D5CDD505-2E9C-101B-9397-08002B2CF9AE}" pid="4" name="_AuthorEmail">
    <vt:lpwstr>kurino@sd.mech.tohoku.ac.jp</vt:lpwstr>
  </property>
  <property fmtid="{D5CDD505-2E9C-101B-9397-08002B2CF9AE}" pid="5" name="_AuthorEmailDisplayName">
    <vt:lpwstr>Kurino, Hiroyuki</vt:lpwstr>
  </property>
  <property fmtid="{D5CDD505-2E9C-101B-9397-08002B2CF9AE}" pid="6" name="_ReviewingToolsShownOnce">
    <vt:lpwstr/>
  </property>
</Properties>
</file>