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971C4C" w14:textId="77777777" w:rsidR="000279FD" w:rsidRPr="000279FD" w:rsidRDefault="000279FD" w:rsidP="000279FD">
      <w:pPr>
        <w:spacing w:after="0" w:line="240" w:lineRule="auto"/>
        <w:rPr>
          <w:rFonts w:ascii="Calibri" w:eastAsia="Aptos" w:hAnsi="Calibri" w:cs="Calibri"/>
          <w:kern w:val="0"/>
          <w:sz w:val="22"/>
          <w:szCs w:val="22"/>
          <w14:ligatures w14:val="none"/>
        </w:rPr>
      </w:pPr>
      <w:bookmarkStart w:id="0" w:name="_Hlk194052360"/>
      <w:r w:rsidRPr="000279FD">
        <w:rPr>
          <w:rFonts w:ascii="Calibri" w:eastAsia="Aptos" w:hAnsi="Calibri" w:cs="Calibri"/>
          <w:noProof/>
          <w:kern w:val="0"/>
          <w:sz w:val="22"/>
          <w:szCs w:val="22"/>
          <w:lang w:eastAsia="en-GB"/>
          <w14:ligatures w14:val="none"/>
        </w:rPr>
        <w:drawing>
          <wp:inline distT="0" distB="0" distL="0" distR="0" wp14:anchorId="0BD7FF9C" wp14:editId="7875C5FB">
            <wp:extent cx="2463165" cy="852805"/>
            <wp:effectExtent l="0" t="0" r="13335" b="4445"/>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2463165" cy="852805"/>
                    </a:xfrm>
                    <a:prstGeom prst="rect">
                      <a:avLst/>
                    </a:prstGeom>
                    <a:noFill/>
                    <a:ln>
                      <a:noFill/>
                    </a:ln>
                  </pic:spPr>
                </pic:pic>
              </a:graphicData>
            </a:graphic>
          </wp:inline>
        </w:drawing>
      </w:r>
      <w:r w:rsidRPr="000279FD">
        <w:rPr>
          <w:rFonts w:ascii="Calibri" w:eastAsia="Aptos" w:hAnsi="Calibri" w:cs="Calibri"/>
          <w:kern w:val="0"/>
          <w:sz w:val="22"/>
          <w:szCs w:val="22"/>
          <w14:ligatures w14:val="none"/>
        </w:rPr>
        <w:t>                                                          </w:t>
      </w:r>
      <w:r w:rsidRPr="000279FD">
        <w:rPr>
          <w:rFonts w:ascii="Calibri" w:eastAsia="Aptos" w:hAnsi="Calibri" w:cs="Calibri"/>
          <w:noProof/>
          <w:kern w:val="0"/>
          <w:sz w:val="22"/>
          <w:szCs w:val="22"/>
          <w:lang w:eastAsia="en-GB"/>
          <w14:ligatures w14:val="none"/>
        </w:rPr>
        <w:drawing>
          <wp:inline distT="0" distB="0" distL="0" distR="0" wp14:anchorId="593924DE" wp14:editId="00484E11">
            <wp:extent cx="3466465" cy="887095"/>
            <wp:effectExtent l="0" t="0" r="635" b="8255"/>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3466465" cy="887095"/>
                    </a:xfrm>
                    <a:prstGeom prst="rect">
                      <a:avLst/>
                    </a:prstGeom>
                    <a:noFill/>
                    <a:ln>
                      <a:noFill/>
                    </a:ln>
                  </pic:spPr>
                </pic:pic>
              </a:graphicData>
            </a:graphic>
          </wp:inline>
        </w:drawing>
      </w:r>
    </w:p>
    <w:p w14:paraId="622540FC" w14:textId="77777777" w:rsidR="000279FD" w:rsidRPr="000279FD" w:rsidRDefault="000279FD" w:rsidP="000279FD">
      <w:pPr>
        <w:spacing w:after="0" w:line="240" w:lineRule="auto"/>
        <w:rPr>
          <w:rFonts w:ascii="Calibri" w:eastAsia="Aptos" w:hAnsi="Calibri" w:cs="Calibri"/>
          <w:kern w:val="0"/>
          <w:sz w:val="22"/>
          <w:szCs w:val="22"/>
          <w14:ligatures w14:val="none"/>
        </w:rPr>
      </w:pPr>
    </w:p>
    <w:p w14:paraId="4A3AF849" w14:textId="77777777" w:rsidR="000279FD" w:rsidRPr="000279FD" w:rsidRDefault="000279FD" w:rsidP="000279FD">
      <w:pPr>
        <w:spacing w:after="0" w:line="240" w:lineRule="auto"/>
        <w:rPr>
          <w:rFonts w:ascii="Calibri" w:eastAsia="Aptos" w:hAnsi="Calibri" w:cs="Calibri"/>
          <w:b/>
          <w:bCs/>
          <w:color w:val="00B0F0"/>
          <w:spacing w:val="-10"/>
          <w:kern w:val="0"/>
          <w:sz w:val="56"/>
          <w:szCs w:val="56"/>
          <w14:ligatures w14:val="none"/>
        </w:rPr>
      </w:pPr>
      <w:r w:rsidRPr="000279FD">
        <w:rPr>
          <w:rFonts w:ascii="Calibri" w:eastAsia="Aptos" w:hAnsi="Calibri" w:cs="Calibri"/>
          <w:b/>
          <w:bCs/>
          <w:color w:val="00B0F0"/>
          <w:spacing w:val="-10"/>
          <w:kern w:val="0"/>
          <w:sz w:val="56"/>
          <w:szCs w:val="56"/>
          <w14:ligatures w14:val="none"/>
        </w:rPr>
        <w:t>Midlands Graduate School Newsletter – May 2025</w:t>
      </w:r>
    </w:p>
    <w:p w14:paraId="5353E235" w14:textId="77777777" w:rsidR="000279FD" w:rsidRPr="000279FD" w:rsidRDefault="000279FD" w:rsidP="000279FD">
      <w:pPr>
        <w:spacing w:after="0" w:line="240" w:lineRule="auto"/>
        <w:rPr>
          <w:rFonts w:ascii="Calibri" w:eastAsia="Aptos" w:hAnsi="Calibri" w:cs="Calibri"/>
          <w:kern w:val="0"/>
          <w:sz w:val="22"/>
          <w:szCs w:val="22"/>
          <w14:ligatures w14:val="none"/>
        </w:rPr>
      </w:pPr>
    </w:p>
    <w:p w14:paraId="5419F55A" w14:textId="77777777" w:rsidR="000279FD" w:rsidRPr="000279FD" w:rsidRDefault="000279FD" w:rsidP="000279FD">
      <w:pPr>
        <w:spacing w:after="0" w:line="240" w:lineRule="auto"/>
        <w:rPr>
          <w:rFonts w:ascii="Calibri" w:eastAsia="Aptos" w:hAnsi="Calibri" w:cs="Calibri"/>
          <w:kern w:val="0"/>
          <w:sz w:val="22"/>
          <w:szCs w:val="22"/>
          <w14:ligatures w14:val="none"/>
        </w:rPr>
      </w:pPr>
      <w:r w:rsidRPr="000279FD">
        <w:rPr>
          <w:rFonts w:ascii="Calibri" w:eastAsia="Aptos" w:hAnsi="Calibri" w:cs="Calibri"/>
          <w:kern w:val="0"/>
          <w:sz w:val="22"/>
          <w:szCs w:val="22"/>
          <w14:ligatures w14:val="none"/>
        </w:rPr>
        <w:t xml:space="preserve">If you have any items that you would like us to include in the next newsletter, please send them to </w:t>
      </w:r>
      <w:hyperlink r:id="rId9" w:history="1">
        <w:r w:rsidRPr="000279FD">
          <w:rPr>
            <w:rFonts w:ascii="Calibri" w:eastAsia="Aptos" w:hAnsi="Calibri" w:cs="Calibri"/>
            <w:color w:val="0563C1"/>
            <w:kern w:val="0"/>
            <w:sz w:val="22"/>
            <w:szCs w:val="22"/>
            <w:u w:val="single"/>
            <w14:ligatures w14:val="none"/>
          </w:rPr>
          <w:t>esrcdtp@warwick.ac.uk</w:t>
        </w:r>
      </w:hyperlink>
      <w:r w:rsidRPr="000279FD">
        <w:rPr>
          <w:rFonts w:ascii="Calibri" w:eastAsia="Aptos" w:hAnsi="Calibri" w:cs="Calibri"/>
          <w:kern w:val="0"/>
          <w:sz w:val="22"/>
          <w:szCs w:val="22"/>
          <w14:ligatures w14:val="none"/>
        </w:rPr>
        <w:t xml:space="preserve"> and mark the subject ‘Newsletter Item’. </w:t>
      </w:r>
    </w:p>
    <w:p w14:paraId="02E65F55" w14:textId="77777777" w:rsidR="000279FD" w:rsidRPr="000279FD" w:rsidRDefault="000279FD" w:rsidP="000279FD">
      <w:pPr>
        <w:spacing w:after="0" w:line="240" w:lineRule="auto"/>
        <w:rPr>
          <w:rFonts w:ascii="Calibri" w:eastAsia="Aptos" w:hAnsi="Calibri" w:cs="Calibri"/>
          <w:kern w:val="0"/>
          <w:sz w:val="22"/>
          <w:szCs w:val="22"/>
          <w14:ligatures w14:val="none"/>
        </w:rPr>
      </w:pPr>
    </w:p>
    <w:p w14:paraId="5AE3E6FD" w14:textId="77777777" w:rsidR="000279FD" w:rsidRPr="000279FD" w:rsidRDefault="000279FD" w:rsidP="000279FD">
      <w:pPr>
        <w:numPr>
          <w:ilvl w:val="0"/>
          <w:numId w:val="1"/>
        </w:numPr>
        <w:spacing w:after="0" w:line="240" w:lineRule="auto"/>
        <w:rPr>
          <w:rFonts w:ascii="Calibri" w:eastAsia="Times New Roman" w:hAnsi="Calibri" w:cs="Calibri"/>
          <w:kern w:val="0"/>
          <w:sz w:val="22"/>
          <w:szCs w:val="22"/>
          <w:lang w:eastAsia="en-GB"/>
          <w14:ligatures w14:val="none"/>
        </w:rPr>
      </w:pPr>
      <w:hyperlink w:anchor="_MGS_Conference_2025" w:history="1">
        <w:r w:rsidRPr="000279FD">
          <w:rPr>
            <w:rFonts w:ascii="Calibri" w:eastAsia="Times New Roman" w:hAnsi="Calibri" w:cs="Calibri"/>
            <w:color w:val="0563C1"/>
            <w:kern w:val="0"/>
            <w:sz w:val="22"/>
            <w:szCs w:val="22"/>
            <w:u w:val="single"/>
            <w:lang w:eastAsia="en-GB"/>
            <w14:ligatures w14:val="none"/>
          </w:rPr>
          <w:t>MGS Conference 2025</w:t>
        </w:r>
      </w:hyperlink>
    </w:p>
    <w:p w14:paraId="74217112" w14:textId="77777777" w:rsidR="000279FD" w:rsidRPr="000279FD" w:rsidRDefault="000279FD" w:rsidP="000279FD">
      <w:pPr>
        <w:numPr>
          <w:ilvl w:val="0"/>
          <w:numId w:val="1"/>
        </w:numPr>
        <w:spacing w:after="0" w:line="240" w:lineRule="auto"/>
        <w:rPr>
          <w:rFonts w:ascii="Calibri" w:eastAsia="Times New Roman" w:hAnsi="Calibri" w:cs="Calibri"/>
          <w:kern w:val="0"/>
          <w:sz w:val="22"/>
          <w:szCs w:val="22"/>
          <w:lang w:eastAsia="en-GB"/>
          <w14:ligatures w14:val="none"/>
        </w:rPr>
      </w:pPr>
      <w:hyperlink w:anchor="_ESRC_Student_Engagement" w:history="1">
        <w:r w:rsidRPr="000279FD">
          <w:rPr>
            <w:rFonts w:ascii="Calibri" w:eastAsia="Times New Roman" w:hAnsi="Calibri" w:cs="Calibri"/>
            <w:color w:val="0563C1"/>
            <w:kern w:val="0"/>
            <w:sz w:val="22"/>
            <w:szCs w:val="22"/>
            <w:u w:val="single"/>
            <w:lang w:eastAsia="en-GB"/>
            <w14:ligatures w14:val="none"/>
          </w:rPr>
          <w:t>ESRC Student Engagement Forum</w:t>
        </w:r>
      </w:hyperlink>
    </w:p>
    <w:p w14:paraId="41FBA55E" w14:textId="77777777" w:rsidR="000279FD" w:rsidRPr="000279FD" w:rsidRDefault="000279FD" w:rsidP="000279FD">
      <w:pPr>
        <w:numPr>
          <w:ilvl w:val="0"/>
          <w:numId w:val="1"/>
        </w:numPr>
        <w:spacing w:after="0" w:line="240" w:lineRule="auto"/>
        <w:rPr>
          <w:rFonts w:ascii="Calibri" w:eastAsia="Times New Roman" w:hAnsi="Calibri" w:cs="Calibri"/>
          <w:kern w:val="0"/>
          <w:sz w:val="22"/>
          <w:szCs w:val="22"/>
          <w:lang w:eastAsia="en-GB"/>
          <w14:ligatures w14:val="none"/>
        </w:rPr>
      </w:pPr>
      <w:hyperlink w:anchor="_Bluesky" w:history="1">
        <w:r w:rsidRPr="000279FD">
          <w:rPr>
            <w:rFonts w:ascii="Calibri" w:eastAsia="Times New Roman" w:hAnsi="Calibri" w:cs="Calibri"/>
            <w:color w:val="0563C1"/>
            <w:kern w:val="0"/>
            <w:sz w:val="22"/>
            <w:szCs w:val="22"/>
            <w:u w:val="single"/>
            <w:lang w:eastAsia="en-GB"/>
            <w14:ligatures w14:val="none"/>
          </w:rPr>
          <w:t>Bluesky</w:t>
        </w:r>
      </w:hyperlink>
    </w:p>
    <w:p w14:paraId="6E03DB4A" w14:textId="77777777" w:rsidR="000279FD" w:rsidRPr="000279FD" w:rsidRDefault="000279FD" w:rsidP="000279FD">
      <w:pPr>
        <w:numPr>
          <w:ilvl w:val="0"/>
          <w:numId w:val="1"/>
        </w:numPr>
        <w:spacing w:after="0" w:line="240" w:lineRule="auto"/>
        <w:rPr>
          <w:rFonts w:ascii="Calibri" w:eastAsia="Times New Roman" w:hAnsi="Calibri" w:cs="Calibri"/>
          <w:kern w:val="0"/>
          <w:sz w:val="22"/>
          <w:szCs w:val="22"/>
          <w:lang w:eastAsia="en-GB"/>
          <w14:ligatures w14:val="none"/>
        </w:rPr>
      </w:pPr>
      <w:hyperlink w:anchor="_Critical_Neurodiversity_Studies" w:history="1">
        <w:r w:rsidRPr="000279FD">
          <w:rPr>
            <w:rFonts w:ascii="Calibri" w:eastAsia="Times New Roman" w:hAnsi="Calibri" w:cs="Calibri"/>
            <w:color w:val="0563C1"/>
            <w:kern w:val="0"/>
            <w:sz w:val="22"/>
            <w:szCs w:val="22"/>
            <w:u w:val="single"/>
            <w:lang w:eastAsia="en-GB"/>
            <w14:ligatures w14:val="none"/>
          </w:rPr>
          <w:t>Critical Neurodiversity Studies Conference</w:t>
        </w:r>
      </w:hyperlink>
    </w:p>
    <w:p w14:paraId="2500A56A" w14:textId="77777777" w:rsidR="000279FD" w:rsidRPr="000279FD" w:rsidRDefault="000279FD" w:rsidP="000279FD">
      <w:pPr>
        <w:numPr>
          <w:ilvl w:val="0"/>
          <w:numId w:val="1"/>
        </w:numPr>
        <w:spacing w:after="0" w:line="240" w:lineRule="auto"/>
        <w:rPr>
          <w:rFonts w:ascii="Calibri" w:eastAsia="Times New Roman" w:hAnsi="Calibri" w:cs="Calibri"/>
          <w:kern w:val="0"/>
          <w:sz w:val="22"/>
          <w:szCs w:val="22"/>
          <w:lang w:eastAsia="en-GB"/>
          <w14:ligatures w14:val="none"/>
        </w:rPr>
      </w:pPr>
      <w:hyperlink w:anchor="_Share_Your_Experience" w:history="1">
        <w:r w:rsidRPr="000279FD">
          <w:rPr>
            <w:rFonts w:ascii="Calibri" w:eastAsia="Times New Roman" w:hAnsi="Calibri" w:cs="Calibri"/>
            <w:color w:val="0563C1"/>
            <w:kern w:val="0"/>
            <w:sz w:val="22"/>
            <w:szCs w:val="22"/>
            <w:u w:val="single"/>
            <w:lang w:eastAsia="en-GB"/>
            <w14:ligatures w14:val="none"/>
          </w:rPr>
          <w:t>Generation Delta Survey 2025</w:t>
        </w:r>
      </w:hyperlink>
    </w:p>
    <w:p w14:paraId="24D68CFB" w14:textId="77777777" w:rsidR="000279FD" w:rsidRPr="000279FD" w:rsidRDefault="000279FD" w:rsidP="000279FD">
      <w:pPr>
        <w:numPr>
          <w:ilvl w:val="0"/>
          <w:numId w:val="1"/>
        </w:numPr>
        <w:spacing w:after="0" w:line="240" w:lineRule="auto"/>
        <w:rPr>
          <w:rFonts w:ascii="Calibri" w:eastAsia="Times New Roman" w:hAnsi="Calibri" w:cs="Calibri"/>
          <w:kern w:val="0"/>
          <w:sz w:val="22"/>
          <w:szCs w:val="22"/>
          <w:lang w:eastAsia="en-GB"/>
          <w14:ligatures w14:val="none"/>
        </w:rPr>
      </w:pPr>
      <w:hyperlink w:anchor="_Policy_Engagement_Training" w:history="1">
        <w:r w:rsidRPr="000279FD">
          <w:rPr>
            <w:rFonts w:ascii="Calibri" w:eastAsia="Times New Roman" w:hAnsi="Calibri" w:cs="Calibri"/>
            <w:color w:val="0563C1"/>
            <w:kern w:val="0"/>
            <w:sz w:val="22"/>
            <w:szCs w:val="22"/>
            <w:u w:val="single"/>
            <w:lang w:eastAsia="en-GB"/>
            <w14:ligatures w14:val="none"/>
          </w:rPr>
          <w:t>Policy Engagement Training available to ESRC students</w:t>
        </w:r>
      </w:hyperlink>
    </w:p>
    <w:p w14:paraId="55EB38DF" w14:textId="77777777" w:rsidR="000279FD" w:rsidRPr="000279FD" w:rsidRDefault="000279FD" w:rsidP="000279FD">
      <w:pPr>
        <w:numPr>
          <w:ilvl w:val="0"/>
          <w:numId w:val="1"/>
        </w:numPr>
        <w:spacing w:after="0" w:line="240" w:lineRule="auto"/>
        <w:rPr>
          <w:rFonts w:ascii="Calibri" w:eastAsia="Times New Roman" w:hAnsi="Calibri" w:cs="Calibri"/>
          <w:kern w:val="0"/>
          <w:sz w:val="22"/>
          <w:szCs w:val="22"/>
          <w:lang w:eastAsia="en-GB"/>
          <w14:ligatures w14:val="none"/>
        </w:rPr>
      </w:pPr>
      <w:hyperlink w:anchor="_Future_Leaders_Fellowships:" w:history="1">
        <w:r w:rsidRPr="000279FD">
          <w:rPr>
            <w:rFonts w:ascii="Calibri" w:eastAsia="Times New Roman" w:hAnsi="Calibri" w:cs="Calibri"/>
            <w:color w:val="0563C1"/>
            <w:kern w:val="0"/>
            <w:sz w:val="22"/>
            <w:szCs w:val="22"/>
            <w:u w:val="single"/>
            <w:lang w:eastAsia="en-GB"/>
            <w14:ligatures w14:val="none"/>
          </w:rPr>
          <w:t>Future Leaders Fellowships</w:t>
        </w:r>
      </w:hyperlink>
    </w:p>
    <w:p w14:paraId="3BF1ABFD" w14:textId="77777777" w:rsidR="000279FD" w:rsidRPr="000279FD" w:rsidRDefault="000279FD" w:rsidP="000279FD">
      <w:pPr>
        <w:numPr>
          <w:ilvl w:val="0"/>
          <w:numId w:val="1"/>
        </w:numPr>
        <w:spacing w:after="0" w:line="240" w:lineRule="auto"/>
        <w:rPr>
          <w:rFonts w:ascii="Calibri" w:eastAsia="Times New Roman" w:hAnsi="Calibri" w:cs="Calibri"/>
          <w:kern w:val="0"/>
          <w:sz w:val="22"/>
          <w:szCs w:val="22"/>
          <w:lang w:eastAsia="en-GB"/>
          <w14:ligatures w14:val="none"/>
        </w:rPr>
      </w:pPr>
      <w:hyperlink w:anchor="_ESRC_Postdoctoral_Fellowships" w:history="1">
        <w:r w:rsidRPr="000279FD">
          <w:rPr>
            <w:rFonts w:ascii="Calibri" w:eastAsia="Times New Roman" w:hAnsi="Calibri" w:cs="Calibri"/>
            <w:color w:val="0563C1"/>
            <w:kern w:val="0"/>
            <w:sz w:val="22"/>
            <w:szCs w:val="22"/>
            <w:u w:val="single"/>
            <w:lang w:eastAsia="en-GB"/>
            <w14:ligatures w14:val="none"/>
          </w:rPr>
          <w:t>DTP Student Successes</w:t>
        </w:r>
      </w:hyperlink>
    </w:p>
    <w:p w14:paraId="415FCEBE"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bookmarkStart w:id="1" w:name="_DTP_Offices_–"/>
      <w:bookmarkStart w:id="2" w:name="_UKRI_Stipend_Rate"/>
      <w:bookmarkStart w:id="3" w:name="_MGS_Student_Conference"/>
      <w:bookmarkStart w:id="4" w:name="_End_of_Year"/>
      <w:bookmarkStart w:id="5" w:name="_Welcome_to_our"/>
      <w:bookmarkStart w:id="6" w:name="_ESRC_Postdoctoral_Fellowships_1"/>
      <w:bookmarkStart w:id="7" w:name="_MGS_Writing_Retreat"/>
      <w:bookmarkStart w:id="8" w:name="_2025/26_Stipend_Rate"/>
      <w:bookmarkStart w:id="9" w:name="_Hlk75524571"/>
      <w:bookmarkEnd w:id="1"/>
      <w:bookmarkEnd w:id="2"/>
      <w:bookmarkEnd w:id="3"/>
      <w:bookmarkEnd w:id="4"/>
      <w:bookmarkEnd w:id="5"/>
      <w:bookmarkEnd w:id="6"/>
      <w:bookmarkEnd w:id="7"/>
      <w:bookmarkEnd w:id="8"/>
    </w:p>
    <w:bookmarkStart w:id="10" w:name="_MGS_Conference_2025"/>
    <w:bookmarkEnd w:id="10"/>
    <w:p w14:paraId="138B33F4" w14:textId="77777777" w:rsidR="000279FD" w:rsidRPr="000279FD" w:rsidRDefault="000279FD" w:rsidP="000279FD">
      <w:pPr>
        <w:keepNext/>
        <w:spacing w:after="0" w:line="240" w:lineRule="auto"/>
        <w:rPr>
          <w:rFonts w:ascii="Calibri Light" w:eastAsia="Aptos" w:hAnsi="Calibri Light" w:cs="Calibri Light"/>
          <w:color w:val="374C80"/>
          <w:kern w:val="0"/>
          <w:sz w:val="32"/>
          <w:szCs w:val="32"/>
          <w:shd w:val="clear" w:color="auto" w:fill="FFFFFF"/>
          <w14:ligatures w14:val="none"/>
        </w:rPr>
      </w:pPr>
      <w:r w:rsidRPr="000279FD">
        <w:rPr>
          <w:rFonts w:ascii="Aptos" w:eastAsia="Aptos" w:hAnsi="Aptos" w:cs="Aptos"/>
          <w:kern w:val="0"/>
          <w:sz w:val="22"/>
          <w:szCs w:val="22"/>
        </w:rPr>
        <w:fldChar w:fldCharType="begin"/>
      </w:r>
      <w:r w:rsidRPr="000279FD">
        <w:rPr>
          <w:rFonts w:ascii="Aptos" w:eastAsia="Aptos" w:hAnsi="Aptos" w:cs="Aptos"/>
          <w:kern w:val="0"/>
          <w:sz w:val="22"/>
          <w:szCs w:val="22"/>
        </w:rPr>
        <w:instrText>HYPERLINK "https://eur01.safelinks.protection.outlook.com/?url=https%3A%2F%2Fwww.eventbrite.com%2Fe%2Fmidlands-graduate-school-conference-2025-tickets-1322684889109%3Faff%3Doddtdtcreator&amp;data=05%7C02%7CESRCdtp%40warwick.ac.uk%7C8944a5a0289348b9e48108dd9f546ad1%7C09bacfbd47ef446592653546f2eaf6bc%7C0%7C0%7C638841907899547170%7CUnknown%7CTWFpbGZsb3d8eyJFbXB0eU1hcGkiOnRydWUsIlYiOiIwLjAuMDAwMCIsIlAiOiJXaW4zMiIsIkFOIjoiTWFpbCIsIldUIjoyfQ%3D%3D%7C0%7C%7C%7C&amp;sdata=rzzVijldICW8m6Nw4worcs%2F%2B89Cexix0gW3tOKHVmao%3D&amp;reserved=0"</w:instrText>
      </w:r>
      <w:r w:rsidRPr="000279FD">
        <w:rPr>
          <w:rFonts w:ascii="Aptos" w:eastAsia="Aptos" w:hAnsi="Aptos" w:cs="Aptos"/>
          <w:kern w:val="0"/>
          <w:sz w:val="22"/>
          <w:szCs w:val="22"/>
        </w:rPr>
      </w:r>
      <w:r w:rsidRPr="000279FD">
        <w:rPr>
          <w:rFonts w:ascii="Aptos" w:eastAsia="Aptos" w:hAnsi="Aptos" w:cs="Aptos"/>
          <w:kern w:val="0"/>
          <w:sz w:val="22"/>
          <w:szCs w:val="22"/>
        </w:rPr>
        <w:fldChar w:fldCharType="separate"/>
      </w:r>
      <w:r w:rsidRPr="000279FD">
        <w:rPr>
          <w:rFonts w:ascii="Calibri Light" w:eastAsia="Aptos" w:hAnsi="Calibri Light" w:cs="Calibri Light"/>
          <w:color w:val="0563C1"/>
          <w:kern w:val="0"/>
          <w:sz w:val="32"/>
          <w:szCs w:val="32"/>
          <w:u w:val="single"/>
          <w:shd w:val="clear" w:color="auto" w:fill="FFFFFF"/>
          <w14:ligatures w14:val="none"/>
        </w:rPr>
        <w:t>MGS Conference 2025</w:t>
      </w:r>
      <w:r w:rsidRPr="000279FD">
        <w:rPr>
          <w:rFonts w:ascii="Aptos" w:eastAsia="Aptos" w:hAnsi="Aptos" w:cs="Aptos"/>
          <w:kern w:val="0"/>
          <w:sz w:val="22"/>
          <w:szCs w:val="22"/>
        </w:rPr>
        <w:fldChar w:fldCharType="end"/>
      </w:r>
    </w:p>
    <w:p w14:paraId="5E54E4D1"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p>
    <w:p w14:paraId="79DB0335"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r w:rsidRPr="000279FD">
        <w:rPr>
          <w:rFonts w:ascii="Calibri" w:eastAsia="Aptos" w:hAnsi="Calibri" w:cs="Calibri"/>
          <w:color w:val="000000"/>
          <w:kern w:val="0"/>
          <w:sz w:val="22"/>
          <w:szCs w:val="22"/>
          <w:shd w:val="clear" w:color="auto" w:fill="FFFFFF"/>
          <w14:ligatures w14:val="none"/>
        </w:rPr>
        <w:t>The MGS conference organisers are excited to welcome you to the 2025 conference hosted at the University of Birmingham on Monday 23 June. This year the theme is</w:t>
      </w:r>
      <w:r w:rsidRPr="000279FD">
        <w:rPr>
          <w:rFonts w:ascii="Calibri" w:eastAsia="Aptos" w:hAnsi="Calibri" w:cs="Calibri"/>
          <w:b/>
          <w:bCs/>
          <w:color w:val="000000"/>
          <w:kern w:val="0"/>
          <w:sz w:val="22"/>
          <w:szCs w:val="22"/>
          <w:shd w:val="clear" w:color="auto" w:fill="FFFFFF"/>
          <w14:ligatures w14:val="none"/>
        </w:rPr>
        <w:t xml:space="preserve"> (Extra)Ordinary Experiences? Approaching Everyday Lives </w:t>
      </w:r>
      <w:proofErr w:type="gramStart"/>
      <w:r w:rsidRPr="000279FD">
        <w:rPr>
          <w:rFonts w:ascii="Calibri" w:eastAsia="Aptos" w:hAnsi="Calibri" w:cs="Calibri"/>
          <w:b/>
          <w:bCs/>
          <w:color w:val="000000"/>
          <w:kern w:val="0"/>
          <w:sz w:val="22"/>
          <w:szCs w:val="22"/>
          <w:shd w:val="clear" w:color="auto" w:fill="FFFFFF"/>
          <w14:ligatures w14:val="none"/>
        </w:rPr>
        <w:t>In</w:t>
      </w:r>
      <w:proofErr w:type="gramEnd"/>
      <w:r w:rsidRPr="000279FD">
        <w:rPr>
          <w:rFonts w:ascii="Calibri" w:eastAsia="Aptos" w:hAnsi="Calibri" w:cs="Calibri"/>
          <w:b/>
          <w:bCs/>
          <w:color w:val="000000"/>
          <w:kern w:val="0"/>
          <w:sz w:val="22"/>
          <w:szCs w:val="22"/>
          <w:shd w:val="clear" w:color="auto" w:fill="FFFFFF"/>
          <w14:ligatures w14:val="none"/>
        </w:rPr>
        <w:t xml:space="preserve"> Social Science Research </w:t>
      </w:r>
      <w:r w:rsidRPr="000279FD">
        <w:rPr>
          <w:rFonts w:ascii="Calibri" w:eastAsia="Aptos" w:hAnsi="Calibri" w:cs="Calibri"/>
          <w:color w:val="000000"/>
          <w:kern w:val="0"/>
          <w:sz w:val="22"/>
          <w:szCs w:val="22"/>
          <w:shd w:val="clear" w:color="auto" w:fill="FFFFFF"/>
          <w14:ligatures w14:val="none"/>
        </w:rPr>
        <w:t xml:space="preserve">and we are delighted to welcome over 65 postgraduate students and early career researchers across the partner institutes to present their work. </w:t>
      </w:r>
    </w:p>
    <w:p w14:paraId="62170DED"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p>
    <w:p w14:paraId="297E18BD"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r w:rsidRPr="000279FD">
        <w:rPr>
          <w:rFonts w:ascii="Calibri" w:eastAsia="Aptos" w:hAnsi="Calibri" w:cs="Calibri"/>
          <w:color w:val="000000"/>
          <w:kern w:val="0"/>
          <w:sz w:val="22"/>
          <w:szCs w:val="22"/>
          <w:shd w:val="clear" w:color="auto" w:fill="FFFFFF"/>
          <w14:ligatures w14:val="none"/>
        </w:rPr>
        <w:t xml:space="preserve">There will be </w:t>
      </w:r>
      <w:proofErr w:type="gramStart"/>
      <w:r w:rsidRPr="000279FD">
        <w:rPr>
          <w:rFonts w:ascii="Calibri" w:eastAsia="Aptos" w:hAnsi="Calibri" w:cs="Calibri"/>
          <w:color w:val="000000"/>
          <w:kern w:val="0"/>
          <w:sz w:val="22"/>
          <w:szCs w:val="22"/>
          <w:shd w:val="clear" w:color="auto" w:fill="FFFFFF"/>
          <w14:ligatures w14:val="none"/>
        </w:rPr>
        <w:t>a number of</w:t>
      </w:r>
      <w:proofErr w:type="gramEnd"/>
      <w:r w:rsidRPr="000279FD">
        <w:rPr>
          <w:rFonts w:ascii="Calibri" w:eastAsia="Aptos" w:hAnsi="Calibri" w:cs="Calibri"/>
          <w:color w:val="000000"/>
          <w:kern w:val="0"/>
          <w:sz w:val="22"/>
          <w:szCs w:val="22"/>
          <w:shd w:val="clear" w:color="auto" w:fill="FFFFFF"/>
          <w14:ligatures w14:val="none"/>
        </w:rPr>
        <w:t xml:space="preserve"> workshops running at the conference this year:</w:t>
      </w:r>
    </w:p>
    <w:p w14:paraId="6587C3C1"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p>
    <w:p w14:paraId="246DACB0" w14:textId="77777777" w:rsidR="000279FD" w:rsidRPr="000279FD" w:rsidRDefault="000279FD" w:rsidP="000279FD">
      <w:pPr>
        <w:numPr>
          <w:ilvl w:val="0"/>
          <w:numId w:val="2"/>
        </w:numPr>
        <w:spacing w:after="0" w:line="240" w:lineRule="auto"/>
        <w:rPr>
          <w:rFonts w:ascii="Calibri" w:eastAsia="Times New Roman" w:hAnsi="Calibri" w:cs="Calibri"/>
          <w:kern w:val="0"/>
          <w:sz w:val="22"/>
          <w:szCs w:val="22"/>
          <w:shd w:val="clear" w:color="auto" w:fill="FFFFFF"/>
          <w14:ligatures w14:val="none"/>
        </w:rPr>
      </w:pPr>
      <w:r w:rsidRPr="000279FD">
        <w:rPr>
          <w:rFonts w:ascii="Calibri" w:eastAsia="Times New Roman" w:hAnsi="Calibri" w:cs="Calibri"/>
          <w:i/>
          <w:iCs/>
          <w:color w:val="000000"/>
          <w:kern w:val="0"/>
          <w:sz w:val="22"/>
          <w:szCs w:val="22"/>
          <w:shd w:val="clear" w:color="auto" w:fill="FFFFFF"/>
          <w14:ligatures w14:val="none"/>
        </w:rPr>
        <w:t>Emotionally Demanding Research -</w:t>
      </w:r>
    </w:p>
    <w:p w14:paraId="1E86B328" w14:textId="77777777" w:rsidR="000279FD" w:rsidRPr="000279FD" w:rsidRDefault="000279FD" w:rsidP="000279FD">
      <w:pPr>
        <w:spacing w:after="0" w:line="240" w:lineRule="auto"/>
        <w:ind w:left="720"/>
        <w:rPr>
          <w:rFonts w:ascii="Calibri" w:eastAsia="Aptos" w:hAnsi="Calibri" w:cs="Calibri"/>
          <w:kern w:val="0"/>
          <w:sz w:val="22"/>
          <w:szCs w:val="22"/>
          <w:shd w:val="clear" w:color="auto" w:fill="FFFFFF"/>
          <w14:ligatures w14:val="none"/>
        </w:rPr>
      </w:pPr>
      <w:r w:rsidRPr="000279FD">
        <w:rPr>
          <w:rFonts w:ascii="Calibri" w:eastAsia="Aptos" w:hAnsi="Calibri" w:cs="Calibri"/>
          <w:i/>
          <w:iCs/>
          <w:color w:val="000000"/>
          <w:kern w:val="0"/>
          <w:sz w:val="22"/>
          <w:szCs w:val="22"/>
          <w:shd w:val="clear" w:color="auto" w:fill="FFFFFF"/>
          <w14:ligatures w14:val="none"/>
        </w:rPr>
        <w:t>This workshop explores best practices for supporting researchers’ mental health in emotionally demanding research. It will discuss a recent paper by Quinton et al. (</w:t>
      </w:r>
      <w:hyperlink r:id="rId10" w:tgtFrame="_blank" w:tooltip="https://doi.org/10.1080/17482631.2025.2464380" w:history="1">
        <w:r w:rsidRPr="000279FD">
          <w:rPr>
            <w:rFonts w:ascii="Calibri" w:eastAsia="Aptos" w:hAnsi="Calibri" w:cs="Calibri"/>
            <w:i/>
            <w:iCs/>
            <w:color w:val="0563C1"/>
            <w:kern w:val="0"/>
            <w:sz w:val="22"/>
            <w:szCs w:val="22"/>
            <w:u w:val="single"/>
            <w:shd w:val="clear" w:color="auto" w:fill="FFFFFF"/>
            <w14:ligatures w14:val="none"/>
          </w:rPr>
          <w:t>https://doi.org/10.1080/17482631.2025.2464380</w:t>
        </w:r>
      </w:hyperlink>
      <w:r w:rsidRPr="000279FD">
        <w:rPr>
          <w:rFonts w:ascii="Calibri" w:eastAsia="Aptos" w:hAnsi="Calibri" w:cs="Calibri"/>
          <w:i/>
          <w:iCs/>
          <w:color w:val="000000"/>
          <w:kern w:val="0"/>
          <w:sz w:val="22"/>
          <w:szCs w:val="22"/>
          <w:shd w:val="clear" w:color="auto" w:fill="FFFFFF"/>
          <w14:ligatures w14:val="none"/>
        </w:rPr>
        <w:t>) and the best practice guidelines. It will be co-led by Dr Georgia Bird, a post-doc who worked on the project with Dr Quinton.</w:t>
      </w:r>
    </w:p>
    <w:p w14:paraId="3093C97E"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p>
    <w:p w14:paraId="30A5B6F3" w14:textId="77777777" w:rsidR="000279FD" w:rsidRPr="000279FD" w:rsidRDefault="000279FD" w:rsidP="000279FD">
      <w:pPr>
        <w:numPr>
          <w:ilvl w:val="0"/>
          <w:numId w:val="2"/>
        </w:numPr>
        <w:spacing w:after="0" w:line="240" w:lineRule="auto"/>
        <w:rPr>
          <w:rFonts w:ascii="Calibri" w:eastAsia="Times New Roman" w:hAnsi="Calibri" w:cs="Calibri"/>
          <w:kern w:val="0"/>
          <w:sz w:val="22"/>
          <w:szCs w:val="22"/>
          <w:shd w:val="clear" w:color="auto" w:fill="FFFFFF"/>
          <w14:ligatures w14:val="none"/>
        </w:rPr>
      </w:pPr>
      <w:r w:rsidRPr="000279FD">
        <w:rPr>
          <w:rFonts w:ascii="Calibri" w:eastAsia="Times New Roman" w:hAnsi="Calibri" w:cs="Calibri"/>
          <w:i/>
          <w:iCs/>
          <w:color w:val="000000"/>
          <w:kern w:val="0"/>
          <w:sz w:val="22"/>
          <w:szCs w:val="22"/>
          <w:shd w:val="clear" w:color="auto" w:fill="FFFFFF"/>
          <w14:ligatures w14:val="none"/>
        </w:rPr>
        <w:t>Bring your research to life: Communicating beyond academia -</w:t>
      </w:r>
    </w:p>
    <w:p w14:paraId="60684963" w14:textId="77777777" w:rsidR="000279FD" w:rsidRPr="000279FD" w:rsidRDefault="000279FD" w:rsidP="000279FD">
      <w:pPr>
        <w:spacing w:after="0" w:line="240" w:lineRule="auto"/>
        <w:ind w:left="720"/>
        <w:rPr>
          <w:rFonts w:ascii="Calibri" w:eastAsia="Aptos" w:hAnsi="Calibri" w:cs="Calibri"/>
          <w:kern w:val="0"/>
          <w:sz w:val="22"/>
          <w:szCs w:val="22"/>
          <w:shd w:val="clear" w:color="auto" w:fill="FFFFFF"/>
          <w14:ligatures w14:val="none"/>
        </w:rPr>
      </w:pPr>
      <w:r w:rsidRPr="000279FD">
        <w:rPr>
          <w:rFonts w:ascii="Calibri" w:eastAsia="Aptos" w:hAnsi="Calibri" w:cs="Calibri"/>
          <w:i/>
          <w:iCs/>
          <w:color w:val="000000"/>
          <w:kern w:val="0"/>
          <w:sz w:val="22"/>
          <w:szCs w:val="22"/>
          <w:shd w:val="clear" w:color="auto" w:fill="FFFFFF"/>
          <w14:ligatures w14:val="none"/>
        </w:rPr>
        <w:t xml:space="preserve">This dynamic, hands-on workshop invites you to shift your perspective on research communication. You’ll explore how to distil complex ideas into clear, compelling messages that connect with real-world </w:t>
      </w:r>
      <w:proofErr w:type="gramStart"/>
      <w:r w:rsidRPr="000279FD">
        <w:rPr>
          <w:rFonts w:ascii="Calibri" w:eastAsia="Aptos" w:hAnsi="Calibri" w:cs="Calibri"/>
          <w:i/>
          <w:iCs/>
          <w:color w:val="000000"/>
          <w:kern w:val="0"/>
          <w:sz w:val="22"/>
          <w:szCs w:val="22"/>
          <w:shd w:val="clear" w:color="auto" w:fill="FFFFFF"/>
          <w14:ligatures w14:val="none"/>
        </w:rPr>
        <w:t>audiences;</w:t>
      </w:r>
      <w:proofErr w:type="gramEnd"/>
      <w:r w:rsidRPr="000279FD">
        <w:rPr>
          <w:rFonts w:ascii="Calibri" w:eastAsia="Aptos" w:hAnsi="Calibri" w:cs="Calibri"/>
          <w:i/>
          <w:iCs/>
          <w:color w:val="000000"/>
          <w:kern w:val="0"/>
          <w:sz w:val="22"/>
          <w:szCs w:val="22"/>
          <w:shd w:val="clear" w:color="auto" w:fill="FFFFFF"/>
          <w14:ligatures w14:val="none"/>
        </w:rPr>
        <w:t xml:space="preserve"> from policymakers and community partners to friends and followers online. This will be led by Aishwarya Viswamitra.</w:t>
      </w:r>
    </w:p>
    <w:p w14:paraId="1BD45540"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p>
    <w:p w14:paraId="3BD73C83" w14:textId="77777777" w:rsidR="000279FD" w:rsidRPr="000279FD" w:rsidRDefault="000279FD" w:rsidP="000279FD">
      <w:pPr>
        <w:numPr>
          <w:ilvl w:val="0"/>
          <w:numId w:val="3"/>
        </w:numPr>
        <w:spacing w:after="0" w:line="240" w:lineRule="auto"/>
        <w:rPr>
          <w:rFonts w:ascii="Calibri" w:eastAsia="Times New Roman" w:hAnsi="Calibri" w:cs="Calibri"/>
          <w:kern w:val="0"/>
          <w:sz w:val="22"/>
          <w:szCs w:val="22"/>
          <w:shd w:val="clear" w:color="auto" w:fill="FFFFFF"/>
          <w14:ligatures w14:val="none"/>
        </w:rPr>
      </w:pPr>
      <w:r w:rsidRPr="000279FD">
        <w:rPr>
          <w:rFonts w:ascii="Calibri" w:eastAsia="Times New Roman" w:hAnsi="Calibri" w:cs="Calibri"/>
          <w:i/>
          <w:iCs/>
          <w:color w:val="000000"/>
          <w:kern w:val="0"/>
          <w:sz w:val="22"/>
          <w:szCs w:val="22"/>
          <w:shd w:val="clear" w:color="auto" w:fill="FFFFFF"/>
          <w14:ligatures w14:val="none"/>
        </w:rPr>
        <w:t>MGS: Extra Time (Conference edition) - </w:t>
      </w:r>
    </w:p>
    <w:p w14:paraId="4B393346" w14:textId="77777777" w:rsidR="000279FD" w:rsidRPr="000279FD" w:rsidRDefault="000279FD" w:rsidP="000279FD">
      <w:pPr>
        <w:spacing w:after="0" w:line="240" w:lineRule="auto"/>
        <w:ind w:left="720"/>
        <w:rPr>
          <w:rFonts w:ascii="Calibri" w:eastAsia="Aptos" w:hAnsi="Calibri" w:cs="Calibri"/>
          <w:kern w:val="0"/>
          <w:sz w:val="22"/>
          <w:szCs w:val="22"/>
          <w:shd w:val="clear" w:color="auto" w:fill="FFFFFF"/>
          <w14:ligatures w14:val="none"/>
        </w:rPr>
      </w:pPr>
      <w:r w:rsidRPr="000279FD">
        <w:rPr>
          <w:rFonts w:ascii="Calibri" w:eastAsia="Aptos" w:hAnsi="Calibri" w:cs="Calibri"/>
          <w:i/>
          <w:iCs/>
          <w:color w:val="000000"/>
          <w:kern w:val="0"/>
          <w:sz w:val="22"/>
          <w:szCs w:val="22"/>
          <w:shd w:val="clear" w:color="auto" w:fill="FFFFFF"/>
          <w14:ligatures w14:val="none"/>
        </w:rPr>
        <w:t xml:space="preserve">Whether you're considering a placement, exploring non-academic career paths, or just starting to think about your </w:t>
      </w:r>
      <w:proofErr w:type="gramStart"/>
      <w:r w:rsidRPr="000279FD">
        <w:rPr>
          <w:rFonts w:ascii="Calibri" w:eastAsia="Aptos" w:hAnsi="Calibri" w:cs="Calibri"/>
          <w:i/>
          <w:iCs/>
          <w:color w:val="000000"/>
          <w:kern w:val="0"/>
          <w:sz w:val="22"/>
          <w:szCs w:val="22"/>
          <w:shd w:val="clear" w:color="auto" w:fill="FFFFFF"/>
          <w14:ligatures w14:val="none"/>
        </w:rPr>
        <w:t>future plans</w:t>
      </w:r>
      <w:proofErr w:type="gramEnd"/>
      <w:r w:rsidRPr="000279FD">
        <w:rPr>
          <w:rFonts w:ascii="Calibri" w:eastAsia="Aptos" w:hAnsi="Calibri" w:cs="Calibri"/>
          <w:i/>
          <w:iCs/>
          <w:color w:val="000000"/>
          <w:kern w:val="0"/>
          <w:sz w:val="22"/>
          <w:szCs w:val="22"/>
          <w:shd w:val="clear" w:color="auto" w:fill="FFFFFF"/>
          <w14:ligatures w14:val="none"/>
        </w:rPr>
        <w:t>, Chris is here to help. He’s happy to chat with you about your goals, worries, and questions, no matter how big or small. This will be led by Dr Chris Thompson.</w:t>
      </w:r>
    </w:p>
    <w:p w14:paraId="6C70DB6B"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p>
    <w:p w14:paraId="409E93A7"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r w:rsidRPr="000279FD">
        <w:rPr>
          <w:rFonts w:ascii="Calibri" w:eastAsia="Aptos" w:hAnsi="Calibri" w:cs="Calibri"/>
          <w:color w:val="000000"/>
          <w:kern w:val="0"/>
          <w:sz w:val="22"/>
          <w:szCs w:val="22"/>
          <w:shd w:val="clear" w:color="auto" w:fill="FFFFFF"/>
          <w14:ligatures w14:val="none"/>
        </w:rPr>
        <w:t xml:space="preserve">There are further details in the attached, and you can register interest in the workshops here: </w:t>
      </w:r>
      <w:hyperlink r:id="rId11" w:tgtFrame="_blank" w:tooltip="https://forms.office.com/e/2tR3GAvhK3" w:history="1">
        <w:r w:rsidRPr="000279FD">
          <w:rPr>
            <w:rFonts w:ascii="Calibri" w:eastAsia="Aptos" w:hAnsi="Calibri" w:cs="Calibri"/>
            <w:color w:val="0563C1"/>
            <w:kern w:val="0"/>
            <w:sz w:val="22"/>
            <w:szCs w:val="22"/>
            <w:u w:val="single"/>
            <w:shd w:val="clear" w:color="auto" w:fill="FFFFFF"/>
            <w14:ligatures w14:val="none"/>
          </w:rPr>
          <w:t>https://forms.office.com/e/2tR3GAvhK3</w:t>
        </w:r>
      </w:hyperlink>
      <w:r w:rsidRPr="000279FD">
        <w:rPr>
          <w:rFonts w:ascii="Calibri" w:eastAsia="Aptos" w:hAnsi="Calibri" w:cs="Calibri"/>
          <w:color w:val="000000"/>
          <w:kern w:val="0"/>
          <w:sz w:val="22"/>
          <w:szCs w:val="22"/>
          <w:shd w:val="clear" w:color="auto" w:fill="FFFFFF"/>
          <w14:ligatures w14:val="none"/>
        </w:rPr>
        <w:t>.</w:t>
      </w:r>
    </w:p>
    <w:p w14:paraId="1E934A35"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p>
    <w:p w14:paraId="1392933F"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r w:rsidRPr="000279FD">
        <w:rPr>
          <w:rFonts w:ascii="Calibri" w:eastAsia="Aptos" w:hAnsi="Calibri" w:cs="Calibri"/>
          <w:color w:val="000000"/>
          <w:kern w:val="0"/>
          <w:sz w:val="22"/>
          <w:szCs w:val="22"/>
          <w:shd w:val="clear" w:color="auto" w:fill="FFFFFF"/>
          <w14:ligatures w14:val="none"/>
        </w:rPr>
        <w:t xml:space="preserve">We also have one more slot for a potential workshop. If someone is interested in running a workshop, fill in this form: </w:t>
      </w:r>
      <w:hyperlink r:id="rId12" w:tgtFrame="_blank" w:tooltip="https://forms.office.com/e/yNKQaFaLLU" w:history="1">
        <w:r w:rsidRPr="000279FD">
          <w:rPr>
            <w:rFonts w:ascii="Calibri" w:eastAsia="Aptos" w:hAnsi="Calibri" w:cs="Calibri"/>
            <w:color w:val="0563C1"/>
            <w:kern w:val="0"/>
            <w:sz w:val="22"/>
            <w:szCs w:val="22"/>
            <w:u w:val="single"/>
            <w:shd w:val="clear" w:color="auto" w:fill="FFFFFF"/>
            <w14:ligatures w14:val="none"/>
          </w:rPr>
          <w:t>https://forms.office.com/e/yNKQaFaLLU</w:t>
        </w:r>
      </w:hyperlink>
      <w:r w:rsidRPr="000279FD">
        <w:rPr>
          <w:rFonts w:ascii="Calibri" w:eastAsia="Aptos" w:hAnsi="Calibri" w:cs="Calibri"/>
          <w:color w:val="000000"/>
          <w:kern w:val="0"/>
          <w:sz w:val="22"/>
          <w:szCs w:val="22"/>
          <w:shd w:val="clear" w:color="auto" w:fill="FFFFFF"/>
          <w14:ligatures w14:val="none"/>
        </w:rPr>
        <w:t>. We're also still looking for hosts. You can use the same link to register to be a host. Training will be provided by the conference team!</w:t>
      </w:r>
    </w:p>
    <w:p w14:paraId="79279001"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p>
    <w:p w14:paraId="7DCC786F"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r w:rsidRPr="000279FD">
        <w:rPr>
          <w:rFonts w:ascii="Calibri" w:eastAsia="Aptos" w:hAnsi="Calibri" w:cs="Calibri"/>
          <w:color w:val="000000"/>
          <w:kern w:val="0"/>
          <w:sz w:val="22"/>
          <w:szCs w:val="22"/>
          <w:shd w:val="clear" w:color="auto" w:fill="FFFFFF"/>
          <w14:ligatures w14:val="none"/>
        </w:rPr>
        <w:t xml:space="preserve">You can view the conference programme </w:t>
      </w:r>
      <w:hyperlink r:id="rId13" w:history="1">
        <w:r w:rsidRPr="000279FD">
          <w:rPr>
            <w:rFonts w:ascii="Calibri" w:eastAsia="Aptos" w:hAnsi="Calibri" w:cs="Calibri"/>
            <w:color w:val="0563C1"/>
            <w:kern w:val="0"/>
            <w:sz w:val="22"/>
            <w:szCs w:val="22"/>
            <w:u w:val="single"/>
            <w:shd w:val="clear" w:color="auto" w:fill="FFFFFF"/>
            <w14:ligatures w14:val="none"/>
          </w:rPr>
          <w:t>online</w:t>
        </w:r>
      </w:hyperlink>
      <w:r w:rsidRPr="000279FD">
        <w:rPr>
          <w:rFonts w:ascii="Calibri" w:eastAsia="Aptos" w:hAnsi="Calibri" w:cs="Calibri"/>
          <w:color w:val="000000"/>
          <w:kern w:val="0"/>
          <w:sz w:val="22"/>
          <w:szCs w:val="22"/>
          <w:shd w:val="clear" w:color="auto" w:fill="FFFFFF"/>
          <w14:ligatures w14:val="none"/>
        </w:rPr>
        <w:t xml:space="preserve"> and register to attend via </w:t>
      </w:r>
      <w:hyperlink r:id="rId14" w:history="1">
        <w:r w:rsidRPr="000279FD">
          <w:rPr>
            <w:rFonts w:ascii="Calibri" w:eastAsia="Aptos" w:hAnsi="Calibri" w:cs="Calibri"/>
            <w:color w:val="0563C1"/>
            <w:kern w:val="0"/>
            <w:sz w:val="22"/>
            <w:szCs w:val="22"/>
            <w:u w:val="single"/>
            <w:shd w:val="clear" w:color="auto" w:fill="FFFFFF"/>
            <w14:ligatures w14:val="none"/>
          </w:rPr>
          <w:t>Eventbrite</w:t>
        </w:r>
      </w:hyperlink>
      <w:r w:rsidRPr="000279FD">
        <w:rPr>
          <w:rFonts w:ascii="Calibri" w:eastAsia="Aptos" w:hAnsi="Calibri" w:cs="Calibri"/>
          <w:color w:val="000000"/>
          <w:kern w:val="0"/>
          <w:sz w:val="22"/>
          <w:szCs w:val="22"/>
          <w:shd w:val="clear" w:color="auto" w:fill="FFFFFF"/>
          <w14:ligatures w14:val="none"/>
        </w:rPr>
        <w:t>. On the Eventbrite page you can also find information on volunteering at the conference or running a student workshop, and links are available to sign up if you are interested.</w:t>
      </w:r>
    </w:p>
    <w:p w14:paraId="2835471E"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p>
    <w:p w14:paraId="1EF60911"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r w:rsidRPr="000279FD">
        <w:rPr>
          <w:rFonts w:ascii="Calibri" w:eastAsia="Aptos" w:hAnsi="Calibri" w:cs="Calibri"/>
          <w:color w:val="000000"/>
          <w:kern w:val="0"/>
          <w:sz w:val="22"/>
          <w:szCs w:val="22"/>
          <w:shd w:val="clear" w:color="auto" w:fill="FFFFFF"/>
          <w14:ligatures w14:val="none"/>
        </w:rPr>
        <w:t>We look forward to seeing you there!</w:t>
      </w:r>
    </w:p>
    <w:p w14:paraId="5FC6895F"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p>
    <w:p w14:paraId="5E90E431" w14:textId="77777777" w:rsidR="000279FD" w:rsidRPr="000279FD" w:rsidRDefault="000279FD" w:rsidP="000279FD">
      <w:pPr>
        <w:keepNext/>
        <w:spacing w:after="0" w:line="240" w:lineRule="auto"/>
        <w:rPr>
          <w:rFonts w:ascii="Calibri Light" w:eastAsia="Aptos" w:hAnsi="Calibri Light" w:cs="Calibri Light"/>
          <w:color w:val="374C80"/>
          <w:kern w:val="0"/>
          <w:sz w:val="32"/>
          <w:szCs w:val="32"/>
          <w:shd w:val="clear" w:color="auto" w:fill="FFFFFF"/>
          <w14:ligatures w14:val="none"/>
        </w:rPr>
      </w:pPr>
      <w:bookmarkStart w:id="11" w:name="_ESRC_Student_Engagement"/>
      <w:bookmarkEnd w:id="11"/>
      <w:r w:rsidRPr="000279FD">
        <w:rPr>
          <w:rFonts w:ascii="Calibri Light" w:eastAsia="Aptos" w:hAnsi="Calibri Light" w:cs="Calibri Light"/>
          <w:color w:val="374C80"/>
          <w:kern w:val="0"/>
          <w:sz w:val="32"/>
          <w:szCs w:val="32"/>
          <w:shd w:val="clear" w:color="auto" w:fill="FFFFFF"/>
          <w14:ligatures w14:val="none"/>
        </w:rPr>
        <w:t>ESRC Student Engagement Forum</w:t>
      </w:r>
    </w:p>
    <w:p w14:paraId="778F0E1B"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p>
    <w:p w14:paraId="461D07A3"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r w:rsidRPr="000279FD">
        <w:rPr>
          <w:rFonts w:ascii="Calibri" w:eastAsia="Aptos" w:hAnsi="Calibri" w:cs="Calibri"/>
          <w:color w:val="000000"/>
          <w:kern w:val="0"/>
          <w:sz w:val="22"/>
          <w:szCs w:val="22"/>
          <w:shd w:val="clear" w:color="auto" w:fill="FFFFFF"/>
          <w14:ligatures w14:val="none"/>
        </w:rPr>
        <w:t xml:space="preserve">The MGS has received the below request from the ESRC and we would be grateful if you could let us know if you would be interested in getting involved, and if you are, provide the information requested by ESRC (rationale for nomination and any particular areas of interest) to Ashleigh at </w:t>
      </w:r>
      <w:hyperlink r:id="rId15" w:history="1">
        <w:r w:rsidRPr="000279FD">
          <w:rPr>
            <w:rFonts w:ascii="Calibri" w:eastAsia="Aptos" w:hAnsi="Calibri" w:cs="Calibri"/>
            <w:color w:val="0563C1"/>
            <w:kern w:val="0"/>
            <w:sz w:val="22"/>
            <w:szCs w:val="22"/>
            <w:u w:val="single"/>
            <w:shd w:val="clear" w:color="auto" w:fill="FFFFFF"/>
            <w14:ligatures w14:val="none"/>
          </w:rPr>
          <w:t>esrcdtp@warwick.ac.uk</w:t>
        </w:r>
      </w:hyperlink>
      <w:r w:rsidRPr="000279FD">
        <w:rPr>
          <w:rFonts w:ascii="Calibri" w:eastAsia="Aptos" w:hAnsi="Calibri" w:cs="Calibri"/>
          <w:color w:val="000000"/>
          <w:kern w:val="0"/>
          <w:sz w:val="22"/>
          <w:szCs w:val="22"/>
          <w:shd w:val="clear" w:color="auto" w:fill="FFFFFF"/>
          <w14:ligatures w14:val="none"/>
        </w:rPr>
        <w:t xml:space="preserve">. If you respond with the requested </w:t>
      </w:r>
      <w:proofErr w:type="gramStart"/>
      <w:r w:rsidRPr="000279FD">
        <w:rPr>
          <w:rFonts w:ascii="Calibri" w:eastAsia="Aptos" w:hAnsi="Calibri" w:cs="Calibri"/>
          <w:color w:val="000000"/>
          <w:kern w:val="0"/>
          <w:sz w:val="22"/>
          <w:szCs w:val="22"/>
          <w:shd w:val="clear" w:color="auto" w:fill="FFFFFF"/>
          <w14:ligatures w14:val="none"/>
        </w:rPr>
        <w:t>information</w:t>
      </w:r>
      <w:proofErr w:type="gramEnd"/>
      <w:r w:rsidRPr="000279FD">
        <w:rPr>
          <w:rFonts w:ascii="Calibri" w:eastAsia="Aptos" w:hAnsi="Calibri" w:cs="Calibri"/>
          <w:color w:val="000000"/>
          <w:kern w:val="0"/>
          <w:sz w:val="22"/>
          <w:szCs w:val="22"/>
          <w:shd w:val="clear" w:color="auto" w:fill="FFFFFF"/>
          <w14:ligatures w14:val="none"/>
        </w:rPr>
        <w:t xml:space="preserve"> we will take that as confirmation that you would be happy for your institutional email address to be shared with ESRC.</w:t>
      </w:r>
    </w:p>
    <w:p w14:paraId="62BACC5C"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p>
    <w:p w14:paraId="333EBE96"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r w:rsidRPr="000279FD">
        <w:rPr>
          <w:rFonts w:ascii="Calibri" w:eastAsia="Aptos" w:hAnsi="Calibri" w:cs="Calibri"/>
          <w:color w:val="000000"/>
          <w:kern w:val="0"/>
          <w:sz w:val="22"/>
          <w:szCs w:val="22"/>
          <w:shd w:val="clear" w:color="auto" w:fill="FFFFFF"/>
          <w14:ligatures w14:val="none"/>
        </w:rPr>
        <w:t>If more than three of you put your names forward, the nominations will be considered and three selected by members of the Management Committee to put forward to ESRC. The forum Terms of Reference are attached for information.</w:t>
      </w:r>
    </w:p>
    <w:p w14:paraId="0922602E"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p>
    <w:p w14:paraId="06D07678" w14:textId="77777777" w:rsidR="000279FD" w:rsidRPr="000279FD" w:rsidRDefault="000279FD" w:rsidP="000279FD">
      <w:pPr>
        <w:spacing w:after="0" w:line="240" w:lineRule="auto"/>
        <w:rPr>
          <w:rFonts w:ascii="Calibri" w:eastAsia="Aptos" w:hAnsi="Calibri" w:cs="Calibri"/>
          <w:b/>
          <w:bCs/>
          <w:kern w:val="0"/>
          <w:sz w:val="22"/>
          <w:szCs w:val="22"/>
          <w:shd w:val="clear" w:color="auto" w:fill="FFFFFF"/>
          <w14:ligatures w14:val="none"/>
        </w:rPr>
      </w:pPr>
      <w:r w:rsidRPr="000279FD">
        <w:rPr>
          <w:rFonts w:ascii="Calibri" w:eastAsia="Aptos" w:hAnsi="Calibri" w:cs="Calibri"/>
          <w:b/>
          <w:bCs/>
          <w:color w:val="000000"/>
          <w:kern w:val="0"/>
          <w:sz w:val="22"/>
          <w:szCs w:val="22"/>
          <w:shd w:val="clear" w:color="auto" w:fill="FFFFFF"/>
          <w14:ligatures w14:val="none"/>
        </w:rPr>
        <w:t>Student Engagement Forum</w:t>
      </w:r>
    </w:p>
    <w:p w14:paraId="065D7E16" w14:textId="77777777" w:rsidR="000279FD" w:rsidRPr="000279FD" w:rsidRDefault="000279FD" w:rsidP="000279FD">
      <w:pPr>
        <w:spacing w:after="0" w:line="240" w:lineRule="auto"/>
        <w:rPr>
          <w:rFonts w:ascii="Calibri" w:eastAsia="Aptos" w:hAnsi="Calibri" w:cs="Calibri"/>
          <w:b/>
          <w:bCs/>
          <w:kern w:val="0"/>
          <w:sz w:val="22"/>
          <w:szCs w:val="22"/>
          <w:shd w:val="clear" w:color="auto" w:fill="FFFFFF"/>
          <w14:ligatures w14:val="none"/>
        </w:rPr>
      </w:pPr>
    </w:p>
    <w:p w14:paraId="4BBAD713"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r w:rsidRPr="000279FD">
        <w:rPr>
          <w:rFonts w:ascii="Calibri" w:eastAsia="Aptos" w:hAnsi="Calibri" w:cs="Calibri"/>
          <w:color w:val="000000"/>
          <w:kern w:val="0"/>
          <w:sz w:val="22"/>
          <w:szCs w:val="22"/>
          <w:shd w:val="clear" w:color="auto" w:fill="FFFFFF"/>
          <w14:ligatures w14:val="none"/>
        </w:rPr>
        <w:t xml:space="preserve">As part of the ongoing programme of work following up on the Review of the </w:t>
      </w:r>
      <w:proofErr w:type="gramStart"/>
      <w:r w:rsidRPr="000279FD">
        <w:rPr>
          <w:rFonts w:ascii="Calibri" w:eastAsia="Aptos" w:hAnsi="Calibri" w:cs="Calibri"/>
          <w:color w:val="000000"/>
          <w:kern w:val="0"/>
          <w:sz w:val="22"/>
          <w:szCs w:val="22"/>
          <w:shd w:val="clear" w:color="auto" w:fill="FFFFFF"/>
          <w14:ligatures w14:val="none"/>
        </w:rPr>
        <w:t>PhD</w:t>
      </w:r>
      <w:proofErr w:type="gramEnd"/>
      <w:r w:rsidRPr="000279FD">
        <w:rPr>
          <w:rFonts w:ascii="Calibri" w:eastAsia="Aptos" w:hAnsi="Calibri" w:cs="Calibri"/>
          <w:color w:val="000000"/>
          <w:kern w:val="0"/>
          <w:sz w:val="22"/>
          <w:szCs w:val="22"/>
          <w:shd w:val="clear" w:color="auto" w:fill="FFFFFF"/>
          <w14:ligatures w14:val="none"/>
        </w:rPr>
        <w:t xml:space="preserve"> we would like to establish a student engagement forum, initially to seek input on areas raised by the Review but we’ll also use it to discuss other areas of interest with the students. Forum members would be expected to speak on behalf of their peers, to seek input from and feed back to them. </w:t>
      </w:r>
    </w:p>
    <w:p w14:paraId="59D9DFDF"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p>
    <w:p w14:paraId="166E6467"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r w:rsidRPr="000279FD">
        <w:rPr>
          <w:rFonts w:ascii="Calibri" w:eastAsia="Aptos" w:hAnsi="Calibri" w:cs="Calibri"/>
          <w:color w:val="000000"/>
          <w:kern w:val="0"/>
          <w:sz w:val="22"/>
          <w:szCs w:val="22"/>
          <w:shd w:val="clear" w:color="auto" w:fill="FFFFFF"/>
          <w14:ligatures w14:val="none"/>
        </w:rPr>
        <w:t xml:space="preserve">We would like to invite you to identify up to three potential members to join the forum from which we’ll select one per DTP. To assist us with ensuring that the forum reflects a range of experience and interests, we’d appreciate it if you could provide the following additional information: </w:t>
      </w:r>
    </w:p>
    <w:p w14:paraId="240E7699"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p>
    <w:p w14:paraId="59E88161" w14:textId="77777777" w:rsidR="000279FD" w:rsidRPr="000279FD" w:rsidRDefault="000279FD" w:rsidP="000279FD">
      <w:pPr>
        <w:numPr>
          <w:ilvl w:val="0"/>
          <w:numId w:val="4"/>
        </w:numPr>
        <w:spacing w:after="0" w:line="240" w:lineRule="auto"/>
        <w:rPr>
          <w:rFonts w:ascii="Calibri" w:eastAsia="Times New Roman" w:hAnsi="Calibri" w:cs="Calibri"/>
          <w:kern w:val="0"/>
          <w:sz w:val="22"/>
          <w:szCs w:val="22"/>
          <w:shd w:val="clear" w:color="auto" w:fill="FFFFFF"/>
          <w14:ligatures w14:val="none"/>
        </w:rPr>
      </w:pPr>
      <w:r w:rsidRPr="000279FD">
        <w:rPr>
          <w:rFonts w:ascii="Calibri" w:eastAsia="Times New Roman" w:hAnsi="Calibri" w:cs="Calibri"/>
          <w:color w:val="000000"/>
          <w:kern w:val="0"/>
          <w:sz w:val="22"/>
          <w:szCs w:val="22"/>
          <w:shd w:val="clear" w:color="auto" w:fill="FFFFFF"/>
          <w14:ligatures w14:val="none"/>
        </w:rPr>
        <w:t xml:space="preserve">Name of student and their email address </w:t>
      </w:r>
      <w:r w:rsidRPr="000279FD">
        <w:rPr>
          <w:rFonts w:ascii="Calibri" w:eastAsia="Times New Roman" w:hAnsi="Calibri" w:cs="Calibri"/>
          <w:i/>
          <w:iCs/>
          <w:color w:val="000000"/>
          <w:kern w:val="0"/>
          <w:sz w:val="22"/>
          <w:szCs w:val="22"/>
          <w:shd w:val="clear" w:color="auto" w:fill="FFFFFF"/>
          <w14:ligatures w14:val="none"/>
        </w:rPr>
        <w:t>(please ensure you have their agreement for you to share this)</w:t>
      </w:r>
    </w:p>
    <w:p w14:paraId="47B8501D" w14:textId="77777777" w:rsidR="000279FD" w:rsidRPr="000279FD" w:rsidRDefault="000279FD" w:rsidP="000279FD">
      <w:pPr>
        <w:numPr>
          <w:ilvl w:val="0"/>
          <w:numId w:val="4"/>
        </w:numPr>
        <w:spacing w:after="0" w:line="240" w:lineRule="auto"/>
        <w:rPr>
          <w:rFonts w:ascii="Calibri" w:eastAsia="Times New Roman" w:hAnsi="Calibri" w:cs="Calibri"/>
          <w:kern w:val="0"/>
          <w:sz w:val="22"/>
          <w:szCs w:val="22"/>
          <w:shd w:val="clear" w:color="auto" w:fill="FFFFFF"/>
          <w14:ligatures w14:val="none"/>
        </w:rPr>
      </w:pPr>
      <w:r w:rsidRPr="000279FD">
        <w:rPr>
          <w:rFonts w:ascii="Calibri" w:eastAsia="Times New Roman" w:hAnsi="Calibri" w:cs="Calibri"/>
          <w:color w:val="000000"/>
          <w:kern w:val="0"/>
          <w:sz w:val="22"/>
          <w:szCs w:val="22"/>
          <w:shd w:val="clear" w:color="auto" w:fill="FFFFFF"/>
          <w14:ligatures w14:val="none"/>
        </w:rPr>
        <w:t>Brief details on the rationale for the nomination (</w:t>
      </w:r>
      <w:r w:rsidRPr="000279FD">
        <w:rPr>
          <w:rFonts w:ascii="Calibri" w:eastAsia="Times New Roman" w:hAnsi="Calibri" w:cs="Calibri"/>
          <w:i/>
          <w:iCs/>
          <w:color w:val="000000"/>
          <w:kern w:val="0"/>
          <w:sz w:val="22"/>
          <w:szCs w:val="22"/>
          <w:shd w:val="clear" w:color="auto" w:fill="FFFFFF"/>
          <w14:ligatures w14:val="none"/>
        </w:rPr>
        <w:t>for example, member of student forum, student rep on advisory committee</w:t>
      </w:r>
      <w:r w:rsidRPr="000279FD">
        <w:rPr>
          <w:rFonts w:ascii="Calibri" w:eastAsia="Times New Roman" w:hAnsi="Calibri" w:cs="Calibri"/>
          <w:color w:val="000000"/>
          <w:kern w:val="0"/>
          <w:sz w:val="22"/>
          <w:szCs w:val="22"/>
          <w:shd w:val="clear" w:color="auto" w:fill="FFFFFF"/>
          <w14:ligatures w14:val="none"/>
        </w:rPr>
        <w:t>,</w:t>
      </w:r>
      <w:r w:rsidRPr="000279FD">
        <w:rPr>
          <w:rFonts w:ascii="Calibri" w:eastAsia="Times New Roman" w:hAnsi="Calibri" w:cs="Calibri"/>
          <w:i/>
          <w:iCs/>
          <w:color w:val="000000"/>
          <w:kern w:val="0"/>
          <w:sz w:val="22"/>
          <w:szCs w:val="22"/>
          <w:shd w:val="clear" w:color="auto" w:fill="FFFFFF"/>
          <w14:ligatures w14:val="none"/>
        </w:rPr>
        <w:t xml:space="preserve"> what year of their studentship they’re in, etc</w:t>
      </w:r>
      <w:r w:rsidRPr="000279FD">
        <w:rPr>
          <w:rFonts w:ascii="Calibri" w:eastAsia="Times New Roman" w:hAnsi="Calibri" w:cs="Calibri"/>
          <w:color w:val="000000"/>
          <w:kern w:val="0"/>
          <w:sz w:val="22"/>
          <w:szCs w:val="22"/>
          <w:shd w:val="clear" w:color="auto" w:fill="FFFFFF"/>
          <w14:ligatures w14:val="none"/>
        </w:rPr>
        <w:t>)</w:t>
      </w:r>
    </w:p>
    <w:p w14:paraId="04E63544" w14:textId="77777777" w:rsidR="000279FD" w:rsidRPr="000279FD" w:rsidRDefault="000279FD" w:rsidP="000279FD">
      <w:pPr>
        <w:numPr>
          <w:ilvl w:val="0"/>
          <w:numId w:val="4"/>
        </w:numPr>
        <w:spacing w:after="0" w:line="240" w:lineRule="auto"/>
        <w:rPr>
          <w:rFonts w:ascii="Calibri" w:eastAsia="Times New Roman" w:hAnsi="Calibri" w:cs="Calibri"/>
          <w:kern w:val="0"/>
          <w:sz w:val="22"/>
          <w:szCs w:val="22"/>
          <w:shd w:val="clear" w:color="auto" w:fill="FFFFFF"/>
          <w14:ligatures w14:val="none"/>
        </w:rPr>
      </w:pPr>
      <w:r w:rsidRPr="000279FD">
        <w:rPr>
          <w:rFonts w:ascii="Calibri" w:eastAsia="Times New Roman" w:hAnsi="Calibri" w:cs="Calibri"/>
          <w:color w:val="000000"/>
          <w:kern w:val="0"/>
          <w:sz w:val="22"/>
          <w:szCs w:val="22"/>
          <w:shd w:val="clear" w:color="auto" w:fill="FFFFFF"/>
          <w14:ligatures w14:val="none"/>
        </w:rPr>
        <w:t xml:space="preserve">If they have any </w:t>
      </w:r>
      <w:proofErr w:type="gramStart"/>
      <w:r w:rsidRPr="000279FD">
        <w:rPr>
          <w:rFonts w:ascii="Calibri" w:eastAsia="Times New Roman" w:hAnsi="Calibri" w:cs="Calibri"/>
          <w:color w:val="000000"/>
          <w:kern w:val="0"/>
          <w:sz w:val="22"/>
          <w:szCs w:val="22"/>
          <w:shd w:val="clear" w:color="auto" w:fill="FFFFFF"/>
          <w14:ligatures w14:val="none"/>
        </w:rPr>
        <w:t>particular areas</w:t>
      </w:r>
      <w:proofErr w:type="gramEnd"/>
      <w:r w:rsidRPr="000279FD">
        <w:rPr>
          <w:rFonts w:ascii="Calibri" w:eastAsia="Times New Roman" w:hAnsi="Calibri" w:cs="Calibri"/>
          <w:color w:val="000000"/>
          <w:kern w:val="0"/>
          <w:sz w:val="22"/>
          <w:szCs w:val="22"/>
          <w:shd w:val="clear" w:color="auto" w:fill="FFFFFF"/>
          <w14:ligatures w14:val="none"/>
        </w:rPr>
        <w:t xml:space="preserve"> of interest </w:t>
      </w:r>
      <w:r w:rsidRPr="000279FD">
        <w:rPr>
          <w:rFonts w:ascii="Calibri" w:eastAsia="Times New Roman" w:hAnsi="Calibri" w:cs="Calibri"/>
          <w:i/>
          <w:iCs/>
          <w:color w:val="000000"/>
          <w:kern w:val="0"/>
          <w:sz w:val="22"/>
          <w:szCs w:val="22"/>
          <w:shd w:val="clear" w:color="auto" w:fill="FFFFFF"/>
          <w14:ligatures w14:val="none"/>
        </w:rPr>
        <w:t>(for example, Equality, Diversity &amp; Inclusion, wellbeing, etc)</w:t>
      </w:r>
    </w:p>
    <w:p w14:paraId="0E96252F"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bookmarkStart w:id="12" w:name="_Parents/Carers_Network_Launch"/>
      <w:bookmarkStart w:id="13" w:name="_Call_for_students"/>
      <w:bookmarkEnd w:id="12"/>
      <w:bookmarkEnd w:id="13"/>
    </w:p>
    <w:bookmarkStart w:id="14" w:name="_Bluesky"/>
    <w:bookmarkEnd w:id="14"/>
    <w:p w14:paraId="311D2762" w14:textId="77777777" w:rsidR="000279FD" w:rsidRPr="000279FD" w:rsidRDefault="000279FD" w:rsidP="000279FD">
      <w:pPr>
        <w:keepNext/>
        <w:spacing w:after="0" w:line="240" w:lineRule="auto"/>
        <w:rPr>
          <w:rFonts w:ascii="Calibri Light" w:eastAsia="Aptos" w:hAnsi="Calibri Light" w:cs="Calibri Light"/>
          <w:color w:val="374C80"/>
          <w:kern w:val="0"/>
          <w:sz w:val="32"/>
          <w:szCs w:val="32"/>
          <w:shd w:val="clear" w:color="auto" w:fill="FFFFFF"/>
          <w14:ligatures w14:val="none"/>
        </w:rPr>
      </w:pPr>
      <w:r w:rsidRPr="000279FD">
        <w:rPr>
          <w:rFonts w:ascii="Aptos" w:eastAsia="Aptos" w:hAnsi="Aptos" w:cs="Aptos"/>
          <w:kern w:val="0"/>
          <w:sz w:val="22"/>
          <w:szCs w:val="22"/>
        </w:rPr>
        <w:lastRenderedPageBreak/>
        <w:fldChar w:fldCharType="begin"/>
      </w:r>
      <w:r w:rsidRPr="000279FD">
        <w:rPr>
          <w:rFonts w:ascii="Aptos" w:eastAsia="Aptos" w:hAnsi="Aptos" w:cs="Aptos"/>
          <w:kern w:val="0"/>
          <w:sz w:val="22"/>
          <w:szCs w:val="22"/>
        </w:rPr>
        <w:instrText>HYPERLINK "https://eur01.safelinks.protection.outlook.com/?url=https%3A%2F%2Fbsky.app%2Fprofile%2Fmgsesrcdtp.bsky.social&amp;data=05%7C02%7CESRCdtp%40warwick.ac.uk%7C8944a5a0289348b9e48108dd9f546ad1%7C09bacfbd47ef446592653546f2eaf6bc%7C0%7C0%7C638841907899645629%7CUnknown%7CTWFpbGZsb3d8eyJFbXB0eU1hcGkiOnRydWUsIlYiOiIwLjAuMDAwMCIsIlAiOiJXaW4zMiIsIkFOIjoiTWFpbCIsIldUIjoyfQ%3D%3D%7C0%7C%7C%7C&amp;sdata=nai6JFtJVYY1LeAVaN6bojPkQICldYyLLbOjiJXkmww%3D&amp;reserved=0"</w:instrText>
      </w:r>
      <w:r w:rsidRPr="000279FD">
        <w:rPr>
          <w:rFonts w:ascii="Aptos" w:eastAsia="Aptos" w:hAnsi="Aptos" w:cs="Aptos"/>
          <w:kern w:val="0"/>
          <w:sz w:val="22"/>
          <w:szCs w:val="22"/>
        </w:rPr>
      </w:r>
      <w:r w:rsidRPr="000279FD">
        <w:rPr>
          <w:rFonts w:ascii="Aptos" w:eastAsia="Aptos" w:hAnsi="Aptos" w:cs="Aptos"/>
          <w:kern w:val="0"/>
          <w:sz w:val="22"/>
          <w:szCs w:val="22"/>
        </w:rPr>
        <w:fldChar w:fldCharType="separate"/>
      </w:r>
      <w:r w:rsidRPr="000279FD">
        <w:rPr>
          <w:rFonts w:ascii="Calibri Light" w:eastAsia="Aptos" w:hAnsi="Calibri Light" w:cs="Calibri Light"/>
          <w:color w:val="0563C1"/>
          <w:kern w:val="0"/>
          <w:sz w:val="32"/>
          <w:szCs w:val="32"/>
          <w:u w:val="single"/>
          <w:shd w:val="clear" w:color="auto" w:fill="FFFFFF"/>
          <w14:ligatures w14:val="none"/>
        </w:rPr>
        <w:t>Bluesky</w:t>
      </w:r>
      <w:r w:rsidRPr="000279FD">
        <w:rPr>
          <w:rFonts w:ascii="Aptos" w:eastAsia="Aptos" w:hAnsi="Aptos" w:cs="Aptos"/>
          <w:kern w:val="0"/>
          <w:sz w:val="22"/>
          <w:szCs w:val="22"/>
        </w:rPr>
        <w:fldChar w:fldCharType="end"/>
      </w:r>
    </w:p>
    <w:p w14:paraId="467CB3FE"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p>
    <w:p w14:paraId="3911E580" w14:textId="77777777" w:rsidR="000279FD" w:rsidRPr="000279FD" w:rsidRDefault="000279FD" w:rsidP="000279FD">
      <w:pPr>
        <w:spacing w:after="0" w:line="240" w:lineRule="auto"/>
        <w:rPr>
          <w:rFonts w:ascii="Calibri" w:eastAsia="Aptos" w:hAnsi="Calibri" w:cs="Calibri"/>
          <w:kern w:val="0"/>
          <w:sz w:val="22"/>
          <w:szCs w:val="22"/>
          <w14:ligatures w14:val="none"/>
        </w:rPr>
      </w:pPr>
      <w:r w:rsidRPr="000279FD">
        <w:rPr>
          <w:rFonts w:ascii="Calibri" w:eastAsia="Aptos" w:hAnsi="Calibri" w:cs="Calibri"/>
          <w:color w:val="000000"/>
          <w:kern w:val="0"/>
          <w:sz w:val="22"/>
          <w:szCs w:val="22"/>
          <w:shd w:val="clear" w:color="auto" w:fill="FFFFFF"/>
          <w14:ligatures w14:val="none"/>
        </w:rPr>
        <w:t xml:space="preserve">The Midlands Graduate School is now on Bluesky! Follow us to keep up to date with events and activities across MGS: </w:t>
      </w:r>
      <w:hyperlink r:id="rId16" w:history="1">
        <w:r w:rsidRPr="000279FD">
          <w:rPr>
            <w:rFonts w:ascii="Calibri" w:eastAsia="Aptos" w:hAnsi="Calibri" w:cs="Calibri"/>
            <w:color w:val="0563C1"/>
            <w:kern w:val="0"/>
            <w:sz w:val="22"/>
            <w:szCs w:val="22"/>
            <w:u w:val="single"/>
            <w:shd w:val="clear" w:color="auto" w:fill="FFFFFF"/>
            <w14:ligatures w14:val="none"/>
          </w:rPr>
          <w:t>https://bsky.app/profile/mgsesrcdtp.bsky.social</w:t>
        </w:r>
      </w:hyperlink>
      <w:r w:rsidRPr="000279FD">
        <w:rPr>
          <w:rFonts w:ascii="Calibri" w:eastAsia="Aptos" w:hAnsi="Calibri" w:cs="Calibri"/>
          <w:kern w:val="0"/>
          <w:sz w:val="22"/>
          <w:szCs w:val="22"/>
          <w14:ligatures w14:val="none"/>
        </w:rPr>
        <w:t>.</w:t>
      </w:r>
    </w:p>
    <w:p w14:paraId="7E9E2B40" w14:textId="77777777" w:rsidR="000279FD" w:rsidRPr="000279FD" w:rsidRDefault="000279FD" w:rsidP="000279FD">
      <w:pPr>
        <w:spacing w:after="0" w:line="240" w:lineRule="auto"/>
        <w:rPr>
          <w:rFonts w:ascii="Calibri" w:eastAsia="Aptos" w:hAnsi="Calibri" w:cs="Calibri"/>
          <w:kern w:val="0"/>
          <w:sz w:val="22"/>
          <w:szCs w:val="22"/>
          <w14:ligatures w14:val="none"/>
        </w:rPr>
      </w:pPr>
    </w:p>
    <w:p w14:paraId="14EE2898" w14:textId="77777777" w:rsidR="000279FD" w:rsidRPr="000279FD" w:rsidRDefault="000279FD" w:rsidP="000279FD">
      <w:pPr>
        <w:keepNext/>
        <w:spacing w:after="0" w:line="240" w:lineRule="auto"/>
        <w:rPr>
          <w:rFonts w:ascii="Calibri Light" w:eastAsia="Aptos" w:hAnsi="Calibri Light" w:cs="Calibri Light"/>
          <w:color w:val="374C80"/>
          <w:kern w:val="0"/>
          <w:sz w:val="32"/>
          <w:szCs w:val="32"/>
          <w14:ligatures w14:val="none"/>
        </w:rPr>
      </w:pPr>
      <w:bookmarkStart w:id="15" w:name="_Critical_Neurodiversity_Studies"/>
      <w:bookmarkEnd w:id="15"/>
      <w:r w:rsidRPr="000279FD">
        <w:rPr>
          <w:rFonts w:ascii="Calibri Light" w:eastAsia="Aptos" w:hAnsi="Calibri Light" w:cs="Calibri Light"/>
          <w:color w:val="374C80"/>
          <w:kern w:val="0"/>
          <w:sz w:val="32"/>
          <w:szCs w:val="32"/>
          <w14:ligatures w14:val="none"/>
        </w:rPr>
        <w:t>Critical Neurodiversity Studies Conference: Directions/Intersections/Contradictions</w:t>
      </w:r>
    </w:p>
    <w:p w14:paraId="0F9809E4" w14:textId="77777777" w:rsidR="000279FD" w:rsidRPr="000279FD" w:rsidRDefault="000279FD" w:rsidP="000279FD">
      <w:pPr>
        <w:spacing w:after="0" w:line="240" w:lineRule="auto"/>
        <w:rPr>
          <w:rFonts w:ascii="Calibri" w:eastAsia="Aptos" w:hAnsi="Calibri" w:cs="Calibri"/>
          <w:kern w:val="0"/>
          <w:sz w:val="22"/>
          <w:szCs w:val="22"/>
          <w14:ligatures w14:val="none"/>
        </w:rPr>
      </w:pPr>
    </w:p>
    <w:p w14:paraId="56C02BEB" w14:textId="77777777" w:rsidR="000279FD" w:rsidRPr="000279FD" w:rsidRDefault="000279FD" w:rsidP="000279FD">
      <w:pPr>
        <w:spacing w:after="0" w:line="240" w:lineRule="auto"/>
        <w:rPr>
          <w:rFonts w:ascii="Calibri" w:eastAsia="Aptos" w:hAnsi="Calibri" w:cs="Calibri"/>
          <w:kern w:val="0"/>
          <w:sz w:val="22"/>
          <w:szCs w:val="22"/>
          <w14:ligatures w14:val="none"/>
        </w:rPr>
      </w:pPr>
      <w:r w:rsidRPr="000279FD">
        <w:rPr>
          <w:rFonts w:ascii="Calibri" w:eastAsia="Aptos" w:hAnsi="Calibri" w:cs="Calibri"/>
          <w:kern w:val="0"/>
          <w:sz w:val="22"/>
          <w:szCs w:val="22"/>
          <w14:ligatures w14:val="none"/>
        </w:rPr>
        <w:t xml:space="preserve">Registrations for Critical </w:t>
      </w:r>
      <w:bookmarkStart w:id="16" w:name="_Hlk199406245"/>
      <w:r w:rsidRPr="000279FD">
        <w:rPr>
          <w:rFonts w:ascii="Calibri" w:eastAsia="Aptos" w:hAnsi="Calibri" w:cs="Calibri"/>
          <w:kern w:val="0"/>
          <w:sz w:val="22"/>
          <w:szCs w:val="22"/>
          <w14:ligatures w14:val="none"/>
        </w:rPr>
        <w:t>Neurodiversity Studies Conference: Directions/Intersections/Contradictions</w:t>
      </w:r>
      <w:bookmarkEnd w:id="16"/>
      <w:r w:rsidRPr="000279FD">
        <w:rPr>
          <w:rFonts w:ascii="Calibri" w:eastAsia="Aptos" w:hAnsi="Calibri" w:cs="Calibri"/>
          <w:kern w:val="0"/>
          <w:sz w:val="22"/>
          <w:szCs w:val="22"/>
          <w14:ligatures w14:val="none"/>
        </w:rPr>
        <w:t xml:space="preserve"> (CNSC) have now opened. This three-day hybrid conference - co-hosted by the </w:t>
      </w:r>
      <w:hyperlink r:id="rId17" w:tgtFrame="_blank" w:tooltip="Original URL: https://medhumsplatform.org/labs/measurement/. Click or tap if you trust this link." w:history="1">
        <w:r w:rsidRPr="000279FD">
          <w:rPr>
            <w:rFonts w:ascii="Calibri" w:eastAsia="Aptos" w:hAnsi="Calibri" w:cs="Calibri"/>
            <w:color w:val="0563C1"/>
            <w:kern w:val="0"/>
            <w:sz w:val="22"/>
            <w:szCs w:val="22"/>
            <w:u w:val="single"/>
            <w14:ligatures w14:val="none"/>
          </w:rPr>
          <w:t>Measurement Lab</w:t>
        </w:r>
      </w:hyperlink>
      <w:r w:rsidRPr="000279FD">
        <w:rPr>
          <w:rFonts w:ascii="Calibri" w:eastAsia="Aptos" w:hAnsi="Calibri" w:cs="Calibri"/>
          <w:kern w:val="0"/>
          <w:sz w:val="22"/>
          <w:szCs w:val="22"/>
          <w14:ligatures w14:val="none"/>
        </w:rPr>
        <w:t> of the </w:t>
      </w:r>
      <w:hyperlink r:id="rId18" w:tgtFrame="_blank" w:tooltip="Original URL: https://medhumsplatform.org/. Click or tap if you trust this link." w:history="1">
        <w:r w:rsidRPr="000279FD">
          <w:rPr>
            <w:rFonts w:ascii="Calibri" w:eastAsia="Aptos" w:hAnsi="Calibri" w:cs="Calibri"/>
            <w:color w:val="0563C1"/>
            <w:kern w:val="0"/>
            <w:sz w:val="22"/>
            <w:szCs w:val="22"/>
            <w:u w:val="single"/>
            <w14:ligatures w14:val="none"/>
          </w:rPr>
          <w:t>Discovery Research Platform for Medical Humanities, Durham University</w:t>
        </w:r>
      </w:hyperlink>
      <w:r w:rsidRPr="000279FD">
        <w:rPr>
          <w:rFonts w:ascii="Calibri" w:eastAsia="Aptos" w:hAnsi="Calibri" w:cs="Calibri"/>
          <w:kern w:val="0"/>
          <w:sz w:val="22"/>
          <w:szCs w:val="22"/>
          <w14:ligatures w14:val="none"/>
        </w:rPr>
        <w:t xml:space="preserve"> and the </w:t>
      </w:r>
      <w:hyperlink r:id="rId19" w:tgtFrame="_blank" w:tooltip="Original URL: https://ndhumanities.com/. Click or tap if you trust this link." w:history="1">
        <w:r w:rsidRPr="000279FD">
          <w:rPr>
            <w:rFonts w:ascii="Calibri" w:eastAsia="Aptos" w:hAnsi="Calibri" w:cs="Calibri"/>
            <w:color w:val="0563C1"/>
            <w:kern w:val="0"/>
            <w:sz w:val="22"/>
            <w:szCs w:val="22"/>
            <w:u w:val="single"/>
            <w14:ligatures w14:val="none"/>
          </w:rPr>
          <w:t>Neurodivergent Humanities Network</w:t>
        </w:r>
      </w:hyperlink>
      <w:r w:rsidRPr="000279FD">
        <w:rPr>
          <w:rFonts w:ascii="Calibri" w:eastAsia="Aptos" w:hAnsi="Calibri" w:cs="Calibri"/>
          <w:kern w:val="0"/>
          <w:sz w:val="22"/>
          <w:szCs w:val="22"/>
          <w14:ligatures w14:val="none"/>
        </w:rPr>
        <w:t> - will bring together researchers, practitioners and artists from across the globe to explore a critical turn in neurodiversity theory.</w:t>
      </w:r>
    </w:p>
    <w:p w14:paraId="2561CA23" w14:textId="77777777" w:rsidR="000279FD" w:rsidRPr="000279FD" w:rsidRDefault="000279FD" w:rsidP="000279FD">
      <w:pPr>
        <w:spacing w:after="0" w:line="240" w:lineRule="auto"/>
        <w:rPr>
          <w:rFonts w:ascii="Calibri" w:eastAsia="Aptos" w:hAnsi="Calibri" w:cs="Calibri"/>
          <w:kern w:val="0"/>
          <w:sz w:val="22"/>
          <w:szCs w:val="22"/>
          <w14:ligatures w14:val="none"/>
        </w:rPr>
      </w:pPr>
    </w:p>
    <w:p w14:paraId="33946C8B" w14:textId="77777777" w:rsidR="000279FD" w:rsidRPr="000279FD" w:rsidRDefault="000279FD" w:rsidP="000279FD">
      <w:pPr>
        <w:spacing w:after="0" w:line="240" w:lineRule="auto"/>
        <w:rPr>
          <w:rFonts w:ascii="Calibri" w:eastAsia="Aptos" w:hAnsi="Calibri" w:cs="Calibri"/>
          <w:kern w:val="0"/>
          <w:sz w:val="22"/>
          <w:szCs w:val="22"/>
          <w14:ligatures w14:val="none"/>
        </w:rPr>
      </w:pPr>
      <w:r w:rsidRPr="000279FD">
        <w:rPr>
          <w:rFonts w:ascii="Calibri" w:eastAsia="Aptos" w:hAnsi="Calibri" w:cs="Calibri"/>
          <w:kern w:val="0"/>
          <w:sz w:val="22"/>
          <w:szCs w:val="22"/>
          <w14:ligatures w14:val="none"/>
        </w:rPr>
        <w:t xml:space="preserve">With talks and performances covering everything </w:t>
      </w:r>
      <w:proofErr w:type="gramStart"/>
      <w:r w:rsidRPr="000279FD">
        <w:rPr>
          <w:rFonts w:ascii="Calibri" w:eastAsia="Aptos" w:hAnsi="Calibri" w:cs="Calibri"/>
          <w:kern w:val="0"/>
          <w:sz w:val="22"/>
          <w:szCs w:val="22"/>
          <w14:ligatures w14:val="none"/>
        </w:rPr>
        <w:t>from neurodivergent literature and indigenous interventions,</w:t>
      </w:r>
      <w:proofErr w:type="gramEnd"/>
      <w:r w:rsidRPr="000279FD">
        <w:rPr>
          <w:rFonts w:ascii="Calibri" w:eastAsia="Aptos" w:hAnsi="Calibri" w:cs="Calibri"/>
          <w:kern w:val="0"/>
          <w:sz w:val="22"/>
          <w:szCs w:val="22"/>
          <w14:ligatures w14:val="none"/>
        </w:rPr>
        <w:t xml:space="preserve"> to arts-based practices and </w:t>
      </w:r>
      <w:proofErr w:type="spellStart"/>
      <w:r w:rsidRPr="000279FD">
        <w:rPr>
          <w:rFonts w:ascii="Calibri" w:eastAsia="Aptos" w:hAnsi="Calibri" w:cs="Calibri"/>
          <w:kern w:val="0"/>
          <w:sz w:val="22"/>
          <w:szCs w:val="22"/>
          <w14:ligatures w14:val="none"/>
        </w:rPr>
        <w:t>neuroqueer</w:t>
      </w:r>
      <w:proofErr w:type="spellEnd"/>
      <w:r w:rsidRPr="000279FD">
        <w:rPr>
          <w:rFonts w:ascii="Calibri" w:eastAsia="Aptos" w:hAnsi="Calibri" w:cs="Calibri"/>
          <w:kern w:val="0"/>
          <w:sz w:val="22"/>
          <w:szCs w:val="22"/>
          <w14:ligatures w14:val="none"/>
        </w:rPr>
        <w:t xml:space="preserve"> approaches to gender and sexuality, there's truly something for everyone. We'd love to see you there.</w:t>
      </w:r>
    </w:p>
    <w:p w14:paraId="6014E371" w14:textId="77777777" w:rsidR="000279FD" w:rsidRPr="000279FD" w:rsidRDefault="000279FD" w:rsidP="000279FD">
      <w:pPr>
        <w:spacing w:after="0" w:line="240" w:lineRule="auto"/>
        <w:rPr>
          <w:rFonts w:ascii="Calibri" w:eastAsia="Aptos" w:hAnsi="Calibri" w:cs="Calibri"/>
          <w:kern w:val="0"/>
          <w:sz w:val="22"/>
          <w:szCs w:val="22"/>
          <w14:ligatures w14:val="none"/>
        </w:rPr>
      </w:pPr>
    </w:p>
    <w:p w14:paraId="1C6642D1" w14:textId="77777777" w:rsidR="000279FD" w:rsidRPr="000279FD" w:rsidRDefault="000279FD" w:rsidP="000279FD">
      <w:pPr>
        <w:spacing w:after="0" w:line="240" w:lineRule="auto"/>
        <w:rPr>
          <w:rFonts w:ascii="Calibri" w:eastAsia="Aptos" w:hAnsi="Calibri" w:cs="Calibri"/>
          <w:kern w:val="0"/>
          <w:sz w:val="22"/>
          <w:szCs w:val="22"/>
          <w14:ligatures w14:val="none"/>
        </w:rPr>
      </w:pPr>
      <w:r w:rsidRPr="000279FD">
        <w:rPr>
          <w:rFonts w:ascii="Calibri" w:eastAsia="Aptos" w:hAnsi="Calibri" w:cs="Calibri"/>
          <w:kern w:val="0"/>
          <w:sz w:val="22"/>
          <w:szCs w:val="22"/>
          <w14:ligatures w14:val="none"/>
        </w:rPr>
        <w:t>More information (including how to register) can be found </w:t>
      </w:r>
      <w:hyperlink r:id="rId20" w:tgtFrame="_blank" w:tooltip="Original URL: https://ndhumanities.com/critical-neurodiversity-studies-conference-2025/. Click or tap if you trust this link." w:history="1">
        <w:r w:rsidRPr="000279FD">
          <w:rPr>
            <w:rFonts w:ascii="Calibri" w:eastAsia="Aptos" w:hAnsi="Calibri" w:cs="Calibri"/>
            <w:color w:val="0563C1"/>
            <w:kern w:val="0"/>
            <w:sz w:val="22"/>
            <w:szCs w:val="22"/>
            <w:u w:val="single"/>
            <w14:ligatures w14:val="none"/>
          </w:rPr>
          <w:t>here</w:t>
        </w:r>
      </w:hyperlink>
      <w:r w:rsidRPr="000279FD">
        <w:rPr>
          <w:rFonts w:ascii="Calibri" w:eastAsia="Aptos" w:hAnsi="Calibri" w:cs="Calibri"/>
          <w:kern w:val="0"/>
          <w:sz w:val="22"/>
          <w:szCs w:val="22"/>
          <w14:ligatures w14:val="none"/>
        </w:rPr>
        <w:t xml:space="preserve"> and in the attached PDF.</w:t>
      </w:r>
    </w:p>
    <w:p w14:paraId="1A1DFA75" w14:textId="77777777" w:rsidR="000279FD" w:rsidRPr="000279FD" w:rsidRDefault="000279FD" w:rsidP="000279FD">
      <w:pPr>
        <w:spacing w:after="0" w:line="240" w:lineRule="auto"/>
        <w:rPr>
          <w:rFonts w:ascii="Calibri" w:eastAsia="Aptos" w:hAnsi="Calibri" w:cs="Calibri"/>
          <w:kern w:val="0"/>
          <w:sz w:val="22"/>
          <w:szCs w:val="22"/>
          <w14:ligatures w14:val="none"/>
        </w:rPr>
      </w:pPr>
    </w:p>
    <w:p w14:paraId="0B1E2CA1" w14:textId="77777777" w:rsidR="000279FD" w:rsidRPr="000279FD" w:rsidRDefault="000279FD" w:rsidP="000279FD">
      <w:pPr>
        <w:keepNext/>
        <w:spacing w:after="0" w:line="240" w:lineRule="auto"/>
        <w:rPr>
          <w:rFonts w:ascii="Calibri Light" w:eastAsia="Aptos" w:hAnsi="Calibri Light" w:cs="Calibri Light"/>
          <w:color w:val="374C80"/>
          <w:kern w:val="0"/>
          <w:sz w:val="32"/>
          <w:szCs w:val="32"/>
          <w14:ligatures w14:val="none"/>
        </w:rPr>
      </w:pPr>
      <w:bookmarkStart w:id="17" w:name="_Share_Your_Experience"/>
      <w:bookmarkEnd w:id="17"/>
      <w:r w:rsidRPr="000279FD">
        <w:rPr>
          <w:rFonts w:ascii="Calibri Light" w:eastAsia="Aptos" w:hAnsi="Calibri Light" w:cs="Calibri Light"/>
          <w:color w:val="374C80"/>
          <w:kern w:val="0"/>
          <w:sz w:val="32"/>
          <w:szCs w:val="32"/>
          <w14:ligatures w14:val="none"/>
        </w:rPr>
        <w:t>Share Your Experience as a Postgraduate Research Student in England – Generation Delta 2025 Survey</w:t>
      </w:r>
    </w:p>
    <w:p w14:paraId="1FA2D2F7" w14:textId="77777777" w:rsidR="000279FD" w:rsidRPr="000279FD" w:rsidRDefault="000279FD" w:rsidP="000279FD">
      <w:pPr>
        <w:spacing w:after="0" w:line="240" w:lineRule="auto"/>
        <w:rPr>
          <w:rFonts w:ascii="Calibri" w:eastAsia="Aptos" w:hAnsi="Calibri" w:cs="Calibri"/>
          <w:kern w:val="0"/>
          <w:sz w:val="22"/>
          <w:szCs w:val="22"/>
          <w14:ligatures w14:val="none"/>
        </w:rPr>
      </w:pPr>
    </w:p>
    <w:p w14:paraId="4484033B" w14:textId="77777777" w:rsidR="000279FD" w:rsidRPr="000279FD" w:rsidRDefault="000279FD" w:rsidP="000279FD">
      <w:pPr>
        <w:spacing w:after="0" w:line="240" w:lineRule="auto"/>
        <w:rPr>
          <w:rFonts w:ascii="Calibri" w:eastAsia="Aptos" w:hAnsi="Calibri" w:cs="Calibri"/>
          <w:kern w:val="0"/>
          <w:sz w:val="22"/>
          <w:szCs w:val="22"/>
          <w14:ligatures w14:val="none"/>
        </w:rPr>
      </w:pPr>
      <w:r w:rsidRPr="000279FD">
        <w:rPr>
          <w:rFonts w:ascii="Calibri" w:eastAsia="Aptos" w:hAnsi="Calibri" w:cs="Calibri"/>
          <w:kern w:val="0"/>
          <w:sz w:val="22"/>
          <w:szCs w:val="22"/>
          <w14:ligatures w14:val="none"/>
        </w:rPr>
        <w:t>You are warmly invited to take part in a national survey for </w:t>
      </w:r>
      <w:r w:rsidRPr="000279FD">
        <w:rPr>
          <w:rFonts w:ascii="Calibri" w:eastAsia="Aptos" w:hAnsi="Calibri" w:cs="Calibri"/>
          <w:b/>
          <w:bCs/>
          <w:kern w:val="0"/>
          <w:sz w:val="22"/>
          <w:szCs w:val="22"/>
          <w14:ligatures w14:val="none"/>
        </w:rPr>
        <w:t>Postgraduate Research (PGR) students in England</w:t>
      </w:r>
      <w:r w:rsidRPr="000279FD">
        <w:rPr>
          <w:rFonts w:ascii="Calibri" w:eastAsia="Aptos" w:hAnsi="Calibri" w:cs="Calibri"/>
          <w:kern w:val="0"/>
          <w:sz w:val="22"/>
          <w:szCs w:val="22"/>
          <w14:ligatures w14:val="none"/>
        </w:rPr>
        <w:t>, as part of the </w:t>
      </w:r>
      <w:r w:rsidRPr="000279FD">
        <w:rPr>
          <w:rFonts w:ascii="Calibri" w:eastAsia="Aptos" w:hAnsi="Calibri" w:cs="Calibri"/>
          <w:b/>
          <w:bCs/>
          <w:kern w:val="0"/>
          <w:sz w:val="22"/>
          <w:szCs w:val="22"/>
          <w14:ligatures w14:val="none"/>
        </w:rPr>
        <w:t>Generation Delta</w:t>
      </w:r>
      <w:r w:rsidRPr="000279FD">
        <w:rPr>
          <w:rFonts w:ascii="Calibri" w:eastAsia="Aptos" w:hAnsi="Calibri" w:cs="Calibri"/>
          <w:kern w:val="0"/>
          <w:sz w:val="22"/>
          <w:szCs w:val="22"/>
          <w14:ligatures w14:val="none"/>
        </w:rPr>
        <w:t> project, funded by the Office for Students and Research England.</w:t>
      </w:r>
    </w:p>
    <w:p w14:paraId="177CBC70" w14:textId="77777777" w:rsidR="000279FD" w:rsidRPr="000279FD" w:rsidRDefault="000279FD" w:rsidP="000279FD">
      <w:pPr>
        <w:spacing w:after="0" w:line="240" w:lineRule="auto"/>
        <w:rPr>
          <w:rFonts w:ascii="Calibri" w:eastAsia="Aptos" w:hAnsi="Calibri" w:cs="Calibri"/>
          <w:kern w:val="0"/>
          <w:sz w:val="22"/>
          <w:szCs w:val="22"/>
          <w14:ligatures w14:val="none"/>
        </w:rPr>
      </w:pPr>
    </w:p>
    <w:p w14:paraId="2755CB89" w14:textId="77777777" w:rsidR="000279FD" w:rsidRPr="000279FD" w:rsidRDefault="000279FD" w:rsidP="000279FD">
      <w:pPr>
        <w:spacing w:after="0" w:line="240" w:lineRule="auto"/>
        <w:rPr>
          <w:rFonts w:ascii="Calibri" w:eastAsia="Aptos" w:hAnsi="Calibri" w:cs="Calibri"/>
          <w:kern w:val="0"/>
          <w:sz w:val="22"/>
          <w:szCs w:val="22"/>
          <w14:ligatures w14:val="none"/>
        </w:rPr>
      </w:pPr>
      <w:r w:rsidRPr="000279FD">
        <w:rPr>
          <w:rFonts w:ascii="Calibri" w:eastAsia="Aptos" w:hAnsi="Calibri" w:cs="Calibri"/>
          <w:kern w:val="0"/>
          <w:sz w:val="22"/>
          <w:szCs w:val="22"/>
          <w14:ligatures w14:val="none"/>
        </w:rPr>
        <w:t>Led by six Black, Asian, and Minority Ethnic (BAME) women professors across England, Generation Delta aims to improve </w:t>
      </w:r>
      <w:r w:rsidRPr="000279FD">
        <w:rPr>
          <w:rFonts w:ascii="Calibri" w:eastAsia="Aptos" w:hAnsi="Calibri" w:cs="Calibri"/>
          <w:b/>
          <w:bCs/>
          <w:kern w:val="0"/>
          <w:sz w:val="22"/>
          <w:szCs w:val="22"/>
          <w14:ligatures w14:val="none"/>
        </w:rPr>
        <w:t>access, retention, and career progression</w:t>
      </w:r>
      <w:r w:rsidRPr="000279FD">
        <w:rPr>
          <w:rFonts w:ascii="Calibri" w:eastAsia="Aptos" w:hAnsi="Calibri" w:cs="Calibri"/>
          <w:kern w:val="0"/>
          <w:sz w:val="22"/>
          <w:szCs w:val="22"/>
          <w14:ligatures w14:val="none"/>
        </w:rPr>
        <w:t> for BAME women in academia. This survey is a vital step in understanding the experiences of all PGR students – </w:t>
      </w:r>
      <w:r w:rsidRPr="000279FD">
        <w:rPr>
          <w:rFonts w:ascii="Calibri" w:eastAsia="Aptos" w:hAnsi="Calibri" w:cs="Calibri"/>
          <w:b/>
          <w:bCs/>
          <w:kern w:val="0"/>
          <w:sz w:val="22"/>
          <w:szCs w:val="22"/>
          <w14:ligatures w14:val="none"/>
        </w:rPr>
        <w:t>regardless of gender, ethnicity, age, or any other protected characteristic</w:t>
      </w:r>
      <w:r w:rsidRPr="000279FD">
        <w:rPr>
          <w:rFonts w:ascii="Calibri" w:eastAsia="Aptos" w:hAnsi="Calibri" w:cs="Calibri"/>
          <w:kern w:val="0"/>
          <w:sz w:val="22"/>
          <w:szCs w:val="22"/>
          <w14:ligatures w14:val="none"/>
        </w:rPr>
        <w:t> – and will help shape future support, training, and mentoring programmes.</w:t>
      </w:r>
    </w:p>
    <w:p w14:paraId="216E1F1D" w14:textId="77777777" w:rsidR="000279FD" w:rsidRPr="000279FD" w:rsidRDefault="000279FD" w:rsidP="000279FD">
      <w:pPr>
        <w:spacing w:after="0" w:line="240" w:lineRule="auto"/>
        <w:rPr>
          <w:rFonts w:ascii="Calibri" w:eastAsia="Aptos" w:hAnsi="Calibri" w:cs="Calibri"/>
          <w:kern w:val="0"/>
          <w:sz w:val="22"/>
          <w:szCs w:val="22"/>
          <w14:ligatures w14:val="none"/>
        </w:rPr>
      </w:pPr>
    </w:p>
    <w:p w14:paraId="18AC54EF" w14:textId="77777777" w:rsidR="000279FD" w:rsidRPr="000279FD" w:rsidRDefault="000279FD" w:rsidP="000279FD">
      <w:pPr>
        <w:spacing w:after="0" w:line="240" w:lineRule="auto"/>
        <w:rPr>
          <w:rFonts w:ascii="Calibri" w:eastAsia="Aptos" w:hAnsi="Calibri" w:cs="Calibri"/>
          <w:kern w:val="0"/>
          <w:sz w:val="22"/>
          <w:szCs w:val="22"/>
          <w14:ligatures w14:val="none"/>
        </w:rPr>
      </w:pPr>
      <w:r w:rsidRPr="000279FD">
        <w:rPr>
          <w:rFonts w:ascii="Segoe UI Emoji" w:eastAsia="Aptos" w:hAnsi="Segoe UI Emoji" w:cs="Segoe UI Emoji"/>
          <w:kern w:val="0"/>
          <w:sz w:val="22"/>
          <w:szCs w:val="22"/>
          <w14:ligatures w14:val="none"/>
        </w:rPr>
        <w:t>🎁</w:t>
      </w:r>
      <w:r w:rsidRPr="000279FD">
        <w:rPr>
          <w:rFonts w:ascii="Calibri" w:eastAsia="Aptos" w:hAnsi="Calibri" w:cs="Calibri"/>
          <w:kern w:val="0"/>
          <w:sz w:val="22"/>
          <w:szCs w:val="22"/>
          <w14:ligatures w14:val="none"/>
        </w:rPr>
        <w:t> </w:t>
      </w:r>
      <w:r w:rsidRPr="000279FD">
        <w:rPr>
          <w:rFonts w:ascii="Calibri" w:eastAsia="Aptos" w:hAnsi="Calibri" w:cs="Calibri"/>
          <w:b/>
          <w:bCs/>
          <w:kern w:val="0"/>
          <w:sz w:val="22"/>
          <w:szCs w:val="22"/>
          <w14:ligatures w14:val="none"/>
        </w:rPr>
        <w:t>In appreciation of your time</w:t>
      </w:r>
      <w:r w:rsidRPr="000279FD">
        <w:rPr>
          <w:rFonts w:ascii="Calibri" w:eastAsia="Aptos" w:hAnsi="Calibri" w:cs="Calibri"/>
          <w:kern w:val="0"/>
          <w:sz w:val="22"/>
          <w:szCs w:val="22"/>
          <w14:ligatures w14:val="none"/>
        </w:rPr>
        <w:t>, you’ll have the chance to enter a prize draw to win one of </w:t>
      </w:r>
      <w:r w:rsidRPr="000279FD">
        <w:rPr>
          <w:rFonts w:ascii="Calibri" w:eastAsia="Aptos" w:hAnsi="Calibri" w:cs="Calibri"/>
          <w:b/>
          <w:bCs/>
          <w:kern w:val="0"/>
          <w:sz w:val="22"/>
          <w:szCs w:val="22"/>
          <w14:ligatures w14:val="none"/>
        </w:rPr>
        <w:t>three £50 gift vouchers</w:t>
      </w:r>
      <w:r w:rsidRPr="000279FD">
        <w:rPr>
          <w:rFonts w:ascii="Calibri" w:eastAsia="Aptos" w:hAnsi="Calibri" w:cs="Calibri"/>
          <w:kern w:val="0"/>
          <w:sz w:val="22"/>
          <w:szCs w:val="22"/>
          <w14:ligatures w14:val="none"/>
        </w:rPr>
        <w:t>.</w:t>
      </w:r>
    </w:p>
    <w:p w14:paraId="26430D8C" w14:textId="77777777" w:rsidR="000279FD" w:rsidRPr="000279FD" w:rsidRDefault="000279FD" w:rsidP="000279FD">
      <w:pPr>
        <w:spacing w:after="0" w:line="240" w:lineRule="auto"/>
        <w:rPr>
          <w:rFonts w:ascii="Calibri" w:eastAsia="Aptos" w:hAnsi="Calibri" w:cs="Calibri"/>
          <w:kern w:val="0"/>
          <w:sz w:val="22"/>
          <w:szCs w:val="22"/>
          <w14:ligatures w14:val="none"/>
        </w:rPr>
      </w:pPr>
    </w:p>
    <w:p w14:paraId="756B7A97" w14:textId="77777777" w:rsidR="000279FD" w:rsidRPr="000279FD" w:rsidRDefault="000279FD" w:rsidP="000279FD">
      <w:pPr>
        <w:spacing w:after="0" w:line="240" w:lineRule="auto"/>
        <w:rPr>
          <w:rFonts w:ascii="Calibri" w:eastAsia="Aptos" w:hAnsi="Calibri" w:cs="Calibri"/>
          <w:kern w:val="0"/>
          <w:sz w:val="22"/>
          <w:szCs w:val="22"/>
          <w14:ligatures w14:val="none"/>
        </w:rPr>
      </w:pPr>
      <w:r w:rsidRPr="000279FD">
        <w:rPr>
          <w:rFonts w:ascii="Segoe UI Emoji" w:eastAsia="Aptos" w:hAnsi="Segoe UI Emoji" w:cs="Segoe UI Emoji"/>
          <w:kern w:val="0"/>
          <w:sz w:val="22"/>
          <w:szCs w:val="22"/>
          <w14:ligatures w14:val="none"/>
        </w:rPr>
        <w:t>👉</w:t>
      </w:r>
      <w:r w:rsidRPr="000279FD">
        <w:rPr>
          <w:rFonts w:ascii="Calibri" w:eastAsia="Aptos" w:hAnsi="Calibri" w:cs="Calibri"/>
          <w:kern w:val="0"/>
          <w:sz w:val="22"/>
          <w:szCs w:val="22"/>
          <w14:ligatures w14:val="none"/>
        </w:rPr>
        <w:t> </w:t>
      </w:r>
      <w:hyperlink r:id="rId21" w:history="1">
        <w:r w:rsidRPr="000279FD">
          <w:rPr>
            <w:rFonts w:ascii="Calibri" w:eastAsia="Aptos" w:hAnsi="Calibri" w:cs="Calibri"/>
            <w:b/>
            <w:bCs/>
            <w:color w:val="0563C1"/>
            <w:kern w:val="0"/>
            <w:sz w:val="22"/>
            <w:szCs w:val="22"/>
            <w:u w:val="single"/>
            <w14:ligatures w14:val="none"/>
          </w:rPr>
          <w:t>Click here to access the survey</w:t>
        </w:r>
      </w:hyperlink>
      <w:r w:rsidRPr="000279FD">
        <w:rPr>
          <w:rFonts w:ascii="Calibri" w:eastAsia="Aptos" w:hAnsi="Calibri" w:cs="Calibri"/>
          <w:kern w:val="0"/>
          <w:sz w:val="22"/>
          <w:szCs w:val="22"/>
          <w14:ligatures w14:val="none"/>
        </w:rPr>
        <w:t xml:space="preserve">, which closes on </w:t>
      </w:r>
      <w:r w:rsidRPr="000279FD">
        <w:rPr>
          <w:rFonts w:ascii="Calibri" w:eastAsia="Aptos" w:hAnsi="Calibri" w:cs="Calibri"/>
          <w:b/>
          <w:bCs/>
          <w:kern w:val="0"/>
          <w:sz w:val="22"/>
          <w:szCs w:val="22"/>
          <w14:ligatures w14:val="none"/>
        </w:rPr>
        <w:t>30</w:t>
      </w:r>
      <w:r w:rsidRPr="000279FD">
        <w:rPr>
          <w:rFonts w:ascii="Calibri" w:eastAsia="Aptos" w:hAnsi="Calibri" w:cs="Calibri"/>
          <w:b/>
          <w:bCs/>
          <w:kern w:val="0"/>
          <w:sz w:val="22"/>
          <w:szCs w:val="22"/>
          <w:vertAlign w:val="superscript"/>
          <w14:ligatures w14:val="none"/>
        </w:rPr>
        <w:t>th</w:t>
      </w:r>
      <w:r w:rsidRPr="000279FD">
        <w:rPr>
          <w:rFonts w:ascii="Calibri" w:eastAsia="Aptos" w:hAnsi="Calibri" w:cs="Calibri"/>
          <w:b/>
          <w:bCs/>
          <w:kern w:val="0"/>
          <w:sz w:val="22"/>
          <w:szCs w:val="22"/>
          <w14:ligatures w14:val="none"/>
        </w:rPr>
        <w:t xml:space="preserve"> June</w:t>
      </w:r>
      <w:r w:rsidRPr="000279FD">
        <w:rPr>
          <w:rFonts w:ascii="Calibri" w:eastAsia="Aptos" w:hAnsi="Calibri" w:cs="Calibri"/>
          <w:kern w:val="0"/>
          <w:sz w:val="22"/>
          <w:szCs w:val="22"/>
          <w14:ligatures w14:val="none"/>
        </w:rPr>
        <w:t>.</w:t>
      </w:r>
    </w:p>
    <w:p w14:paraId="374ADEAE" w14:textId="77777777" w:rsidR="000279FD" w:rsidRPr="000279FD" w:rsidRDefault="000279FD" w:rsidP="000279FD">
      <w:pPr>
        <w:spacing w:after="0" w:line="240" w:lineRule="auto"/>
        <w:rPr>
          <w:rFonts w:ascii="Calibri" w:eastAsia="Aptos" w:hAnsi="Calibri" w:cs="Calibri"/>
          <w:kern w:val="0"/>
          <w:sz w:val="22"/>
          <w:szCs w:val="22"/>
          <w14:ligatures w14:val="none"/>
        </w:rPr>
      </w:pPr>
    </w:p>
    <w:p w14:paraId="4E4D7B5F" w14:textId="77777777" w:rsidR="000279FD" w:rsidRPr="000279FD" w:rsidRDefault="000279FD" w:rsidP="000279FD">
      <w:pPr>
        <w:spacing w:after="0" w:line="240" w:lineRule="auto"/>
        <w:rPr>
          <w:rFonts w:ascii="Calibri" w:eastAsia="Aptos" w:hAnsi="Calibri" w:cs="Calibri"/>
          <w:kern w:val="0"/>
          <w:sz w:val="22"/>
          <w:szCs w:val="22"/>
          <w14:ligatures w14:val="none"/>
        </w:rPr>
      </w:pPr>
      <w:r w:rsidRPr="000279FD">
        <w:rPr>
          <w:rFonts w:ascii="Calibri" w:eastAsia="Aptos" w:hAnsi="Calibri" w:cs="Calibri"/>
          <w:kern w:val="0"/>
          <w:sz w:val="22"/>
          <w:szCs w:val="22"/>
          <w14:ligatures w14:val="none"/>
        </w:rPr>
        <w:t>Your voice matters. Thank you for helping us build a more inclusive and supportive academic environment for all.</w:t>
      </w:r>
    </w:p>
    <w:p w14:paraId="0D82D444" w14:textId="77777777" w:rsidR="000279FD" w:rsidRPr="000279FD" w:rsidRDefault="000279FD" w:rsidP="000279FD">
      <w:pPr>
        <w:spacing w:after="0" w:line="240" w:lineRule="auto"/>
        <w:rPr>
          <w:rFonts w:ascii="Calibri" w:eastAsia="Aptos" w:hAnsi="Calibri" w:cs="Calibri"/>
          <w:kern w:val="0"/>
          <w:sz w:val="22"/>
          <w:szCs w:val="22"/>
          <w14:ligatures w14:val="none"/>
        </w:rPr>
      </w:pPr>
      <w:r w:rsidRPr="000279FD">
        <w:rPr>
          <w:rFonts w:ascii="Calibri" w:eastAsia="Aptos" w:hAnsi="Calibri" w:cs="Calibri"/>
          <w:kern w:val="0"/>
          <w:sz w:val="22"/>
          <w:szCs w:val="22"/>
          <w14:ligatures w14:val="none"/>
        </w:rPr>
        <w:t> </w:t>
      </w:r>
    </w:p>
    <w:p w14:paraId="6F15E5A1" w14:textId="77777777" w:rsidR="000279FD" w:rsidRPr="000279FD" w:rsidRDefault="000279FD" w:rsidP="000279FD">
      <w:pPr>
        <w:spacing w:after="0" w:line="240" w:lineRule="auto"/>
        <w:rPr>
          <w:rFonts w:ascii="Calibri" w:eastAsia="Aptos" w:hAnsi="Calibri" w:cs="Calibri"/>
          <w:kern w:val="0"/>
          <w:sz w:val="22"/>
          <w:szCs w:val="22"/>
          <w14:ligatures w14:val="none"/>
        </w:rPr>
      </w:pPr>
      <w:r w:rsidRPr="000279FD">
        <w:rPr>
          <w:rFonts w:ascii="Calibri" w:eastAsia="Aptos" w:hAnsi="Calibri" w:cs="Calibri"/>
          <w:kern w:val="0"/>
          <w:sz w:val="22"/>
          <w:szCs w:val="22"/>
          <w14:ligatures w14:val="none"/>
        </w:rPr>
        <w:t>Warm regards,</w:t>
      </w:r>
    </w:p>
    <w:p w14:paraId="361742C8" w14:textId="77777777" w:rsidR="000279FD" w:rsidRPr="000279FD" w:rsidRDefault="000279FD" w:rsidP="000279FD">
      <w:pPr>
        <w:spacing w:after="0" w:line="240" w:lineRule="auto"/>
        <w:rPr>
          <w:rFonts w:ascii="Calibri" w:eastAsia="Aptos" w:hAnsi="Calibri" w:cs="Calibri"/>
          <w:kern w:val="0"/>
          <w:sz w:val="22"/>
          <w:szCs w:val="22"/>
          <w14:ligatures w14:val="none"/>
        </w:rPr>
      </w:pPr>
      <w:r w:rsidRPr="000279FD">
        <w:rPr>
          <w:rFonts w:ascii="Calibri" w:eastAsia="Aptos" w:hAnsi="Calibri" w:cs="Calibri"/>
          <w:kern w:val="0"/>
          <w:sz w:val="22"/>
          <w:szCs w:val="22"/>
          <w14:ligatures w14:val="none"/>
        </w:rPr>
        <w:t xml:space="preserve">Monica Bernal Llanos, Research Fellow (On behalf of </w:t>
      </w:r>
      <w:r w:rsidRPr="000279FD">
        <w:rPr>
          <w:rFonts w:ascii="Calibri" w:eastAsia="Aptos" w:hAnsi="Calibri" w:cs="Calibri"/>
          <w:b/>
          <w:bCs/>
          <w:kern w:val="0"/>
          <w:sz w:val="22"/>
          <w:szCs w:val="22"/>
          <w14:ligatures w14:val="none"/>
        </w:rPr>
        <w:t xml:space="preserve">The Generation Delta Team </w:t>
      </w:r>
      <w:hyperlink r:id="rId22" w:history="1">
        <w:r w:rsidRPr="000279FD">
          <w:rPr>
            <w:rFonts w:ascii="Calibri" w:eastAsia="Aptos" w:hAnsi="Calibri" w:cs="Calibri"/>
            <w:color w:val="0563C1"/>
            <w:kern w:val="0"/>
            <w:sz w:val="22"/>
            <w:szCs w:val="22"/>
            <w:u w:val="single"/>
            <w14:ligatures w14:val="none"/>
          </w:rPr>
          <w:t>generationdelta@leeds.ac.uk</w:t>
        </w:r>
      </w:hyperlink>
      <w:r w:rsidRPr="000279FD">
        <w:rPr>
          <w:rFonts w:ascii="Calibri" w:eastAsia="Aptos" w:hAnsi="Calibri" w:cs="Calibri"/>
          <w:kern w:val="0"/>
          <w:sz w:val="22"/>
          <w:szCs w:val="22"/>
          <w14:ligatures w14:val="none"/>
        </w:rPr>
        <w:t>)</w:t>
      </w:r>
    </w:p>
    <w:p w14:paraId="3569BEB6" w14:textId="77777777" w:rsidR="000279FD" w:rsidRPr="000279FD" w:rsidRDefault="000279FD" w:rsidP="000279FD">
      <w:pPr>
        <w:spacing w:after="0" w:line="240" w:lineRule="auto"/>
        <w:rPr>
          <w:rFonts w:ascii="Calibri" w:eastAsia="Aptos" w:hAnsi="Calibri" w:cs="Calibri"/>
          <w:kern w:val="0"/>
          <w:sz w:val="22"/>
          <w:szCs w:val="22"/>
          <w14:ligatures w14:val="none"/>
        </w:rPr>
      </w:pPr>
      <w:bookmarkStart w:id="18" w:name="_Introduction_to_R"/>
      <w:bookmarkEnd w:id="18"/>
    </w:p>
    <w:p w14:paraId="34C60D9B" w14:textId="77777777" w:rsidR="000279FD" w:rsidRPr="000279FD" w:rsidRDefault="000279FD" w:rsidP="000279FD">
      <w:pPr>
        <w:keepNext/>
        <w:spacing w:after="0" w:line="240" w:lineRule="auto"/>
        <w:rPr>
          <w:rFonts w:ascii="Calibri Light" w:eastAsia="Aptos" w:hAnsi="Calibri Light" w:cs="Calibri Light"/>
          <w:color w:val="374C80"/>
          <w:kern w:val="0"/>
          <w:sz w:val="32"/>
          <w:szCs w:val="32"/>
          <w14:ligatures w14:val="none"/>
        </w:rPr>
      </w:pPr>
      <w:bookmarkStart w:id="19" w:name="_Policy_Engagement_Training"/>
      <w:bookmarkEnd w:id="19"/>
      <w:r w:rsidRPr="000279FD">
        <w:rPr>
          <w:rFonts w:ascii="Calibri Light" w:eastAsia="Aptos" w:hAnsi="Calibri Light" w:cs="Calibri Light"/>
          <w:color w:val="374C80"/>
          <w:kern w:val="0"/>
          <w:sz w:val="32"/>
          <w:szCs w:val="32"/>
          <w14:ligatures w14:val="none"/>
        </w:rPr>
        <w:t>Policy Engagement Training available to ESRC students</w:t>
      </w:r>
    </w:p>
    <w:p w14:paraId="2D04C3B5" w14:textId="77777777" w:rsidR="000279FD" w:rsidRPr="000279FD" w:rsidRDefault="000279FD" w:rsidP="000279FD">
      <w:pPr>
        <w:spacing w:after="0" w:line="240" w:lineRule="auto"/>
        <w:rPr>
          <w:rFonts w:ascii="Calibri" w:eastAsia="Aptos" w:hAnsi="Calibri" w:cs="Calibri"/>
          <w:b/>
          <w:bCs/>
          <w:kern w:val="0"/>
          <w:sz w:val="22"/>
          <w:szCs w:val="22"/>
          <w14:ligatures w14:val="none"/>
        </w:rPr>
      </w:pPr>
    </w:p>
    <w:p w14:paraId="2AD4CCC6" w14:textId="77777777" w:rsidR="000279FD" w:rsidRPr="000279FD" w:rsidRDefault="000279FD" w:rsidP="000279FD">
      <w:pPr>
        <w:spacing w:after="0" w:line="240" w:lineRule="auto"/>
        <w:rPr>
          <w:rFonts w:ascii="Calibri" w:eastAsia="Aptos" w:hAnsi="Calibri" w:cs="Calibri"/>
          <w:kern w:val="0"/>
          <w:sz w:val="22"/>
          <w:szCs w:val="22"/>
          <w14:ligatures w14:val="none"/>
        </w:rPr>
      </w:pPr>
      <w:r w:rsidRPr="000279FD">
        <w:rPr>
          <w:rFonts w:ascii="Calibri" w:eastAsia="Aptos" w:hAnsi="Calibri" w:cs="Calibri"/>
          <w:kern w:val="0"/>
          <w:sz w:val="22"/>
          <w:szCs w:val="22"/>
          <w14:ligatures w14:val="none"/>
        </w:rPr>
        <w:t xml:space="preserve">Over the past 18 months, ESRC and NERC (Natural Environment Research Council) have been delivering a policy engagement training programme to support and equip UK researchers to </w:t>
      </w:r>
      <w:r w:rsidRPr="000279FD">
        <w:rPr>
          <w:rFonts w:ascii="Calibri" w:eastAsia="Aptos" w:hAnsi="Calibri" w:cs="Calibri"/>
          <w:kern w:val="0"/>
          <w:sz w:val="22"/>
          <w:szCs w:val="22"/>
          <w14:ligatures w14:val="none"/>
        </w:rPr>
        <w:lastRenderedPageBreak/>
        <w:t>translate their research into policy insights and real-world impacts. The programme has been developed and delivered by the Institute for Methods Innovation, Fast Track Impact and Walcott Communications Limited on behalf of ESRC and NERC.</w:t>
      </w:r>
    </w:p>
    <w:p w14:paraId="40C08F7D" w14:textId="77777777" w:rsidR="000279FD" w:rsidRPr="000279FD" w:rsidRDefault="000279FD" w:rsidP="000279FD">
      <w:pPr>
        <w:spacing w:after="0" w:line="240" w:lineRule="auto"/>
        <w:rPr>
          <w:rFonts w:ascii="Calibri" w:eastAsia="Aptos" w:hAnsi="Calibri" w:cs="Calibri"/>
          <w:kern w:val="0"/>
          <w:sz w:val="22"/>
          <w:szCs w:val="22"/>
          <w14:ligatures w14:val="none"/>
        </w:rPr>
      </w:pPr>
    </w:p>
    <w:p w14:paraId="364D73CB" w14:textId="77777777" w:rsidR="000279FD" w:rsidRPr="000279FD" w:rsidRDefault="000279FD" w:rsidP="000279FD">
      <w:pPr>
        <w:spacing w:after="0" w:line="240" w:lineRule="auto"/>
        <w:rPr>
          <w:rFonts w:ascii="Calibri" w:eastAsia="Aptos" w:hAnsi="Calibri" w:cs="Calibri"/>
          <w:kern w:val="0"/>
          <w:sz w:val="22"/>
          <w:szCs w:val="22"/>
          <w14:ligatures w14:val="none"/>
        </w:rPr>
      </w:pPr>
      <w:r w:rsidRPr="000279FD">
        <w:rPr>
          <w:rFonts w:ascii="Calibri" w:eastAsia="Aptos" w:hAnsi="Calibri" w:cs="Calibri"/>
          <w:kern w:val="0"/>
          <w:sz w:val="22"/>
          <w:szCs w:val="22"/>
          <w14:ligatures w14:val="none"/>
        </w:rPr>
        <w:t xml:space="preserve">The training is designed to support environmental, economic or social science researchers to make a demonstrable difference to evidence-informed public policy with their research. They have had excellent feedback from course participants so far and have seen significant demand for the training from PhD students. Until now, however, the training has only been available for researchers at postdoc level or higher. </w:t>
      </w:r>
    </w:p>
    <w:p w14:paraId="5460143A" w14:textId="77777777" w:rsidR="000279FD" w:rsidRPr="000279FD" w:rsidRDefault="000279FD" w:rsidP="000279FD">
      <w:pPr>
        <w:spacing w:after="0" w:line="240" w:lineRule="auto"/>
        <w:rPr>
          <w:rFonts w:ascii="Calibri" w:eastAsia="Aptos" w:hAnsi="Calibri" w:cs="Calibri"/>
          <w:kern w:val="0"/>
          <w:sz w:val="22"/>
          <w:szCs w:val="22"/>
          <w14:ligatures w14:val="none"/>
        </w:rPr>
      </w:pPr>
    </w:p>
    <w:p w14:paraId="04F4DAFA" w14:textId="77777777" w:rsidR="000279FD" w:rsidRPr="000279FD" w:rsidRDefault="000279FD" w:rsidP="000279FD">
      <w:pPr>
        <w:spacing w:after="0" w:line="240" w:lineRule="auto"/>
        <w:rPr>
          <w:rFonts w:ascii="Calibri" w:eastAsia="Aptos" w:hAnsi="Calibri" w:cs="Calibri"/>
          <w:kern w:val="0"/>
          <w:sz w:val="22"/>
          <w:szCs w:val="22"/>
          <w14:ligatures w14:val="none"/>
        </w:rPr>
      </w:pPr>
      <w:r w:rsidRPr="000279FD">
        <w:rPr>
          <w:rFonts w:ascii="Calibri" w:eastAsia="Aptos" w:hAnsi="Calibri" w:cs="Calibri"/>
          <w:kern w:val="0"/>
          <w:sz w:val="22"/>
          <w:szCs w:val="22"/>
          <w14:ligatures w14:val="none"/>
        </w:rPr>
        <w:t xml:space="preserve">As such, they are very pleased to say that the self-paced online training course will be made available (at </w:t>
      </w:r>
      <w:r w:rsidRPr="000279FD">
        <w:rPr>
          <w:rFonts w:ascii="Calibri" w:eastAsia="Aptos" w:hAnsi="Calibri" w:cs="Calibri"/>
          <w:kern w:val="0"/>
          <w:sz w:val="22"/>
          <w:szCs w:val="22"/>
          <w:u w:val="single"/>
          <w14:ligatures w14:val="none"/>
        </w:rPr>
        <w:t>no cost</w:t>
      </w:r>
      <w:r w:rsidRPr="000279FD">
        <w:rPr>
          <w:rFonts w:ascii="Calibri" w:eastAsia="Aptos" w:hAnsi="Calibri" w:cs="Calibri"/>
          <w:kern w:val="0"/>
          <w:sz w:val="22"/>
          <w:szCs w:val="22"/>
          <w14:ligatures w14:val="none"/>
        </w:rPr>
        <w:t xml:space="preserve"> to participants or their institutions) to all current NERC and ESRC Doctoral students.</w:t>
      </w:r>
    </w:p>
    <w:p w14:paraId="40815D7F" w14:textId="77777777" w:rsidR="000279FD" w:rsidRPr="000279FD" w:rsidRDefault="000279FD" w:rsidP="000279FD">
      <w:pPr>
        <w:spacing w:after="0" w:line="240" w:lineRule="auto"/>
        <w:rPr>
          <w:rFonts w:ascii="Calibri" w:eastAsia="Aptos" w:hAnsi="Calibri" w:cs="Calibri"/>
          <w:kern w:val="0"/>
          <w:sz w:val="22"/>
          <w:szCs w:val="22"/>
          <w14:ligatures w14:val="none"/>
        </w:rPr>
      </w:pPr>
    </w:p>
    <w:p w14:paraId="3DEC9F36" w14:textId="77777777" w:rsidR="000279FD" w:rsidRPr="000279FD" w:rsidRDefault="000279FD" w:rsidP="000279FD">
      <w:pPr>
        <w:spacing w:after="0" w:line="240" w:lineRule="auto"/>
        <w:rPr>
          <w:rFonts w:ascii="Calibri" w:eastAsia="Aptos" w:hAnsi="Calibri" w:cs="Calibri"/>
          <w:kern w:val="0"/>
          <w:sz w:val="22"/>
          <w:szCs w:val="22"/>
          <w14:ligatures w14:val="none"/>
        </w:rPr>
      </w:pPr>
      <w:r w:rsidRPr="000279FD">
        <w:rPr>
          <w:rFonts w:ascii="Calibri" w:eastAsia="Aptos" w:hAnsi="Calibri" w:cs="Calibri"/>
          <w:kern w:val="0"/>
          <w:sz w:val="22"/>
          <w:szCs w:val="22"/>
          <w14:ligatures w14:val="none"/>
        </w:rPr>
        <w:t xml:space="preserve">The online training consists of four modules (see below). It includes videos, readings, quizzes and other resources to support students’ policy engagement journeys. The training materials are entirely self-paced so that they can be completed when it is most convenient and timely for the individual (students could register for the training at any point over the next 6 </w:t>
      </w:r>
      <w:proofErr w:type="gramStart"/>
      <w:r w:rsidRPr="000279FD">
        <w:rPr>
          <w:rFonts w:ascii="Calibri" w:eastAsia="Aptos" w:hAnsi="Calibri" w:cs="Calibri"/>
          <w:kern w:val="0"/>
          <w:sz w:val="22"/>
          <w:szCs w:val="22"/>
          <w14:ligatures w14:val="none"/>
        </w:rPr>
        <w:t>months, and</w:t>
      </w:r>
      <w:proofErr w:type="gramEnd"/>
      <w:r w:rsidRPr="000279FD">
        <w:rPr>
          <w:rFonts w:ascii="Calibri" w:eastAsia="Aptos" w:hAnsi="Calibri" w:cs="Calibri"/>
          <w:kern w:val="0"/>
          <w:sz w:val="22"/>
          <w:szCs w:val="22"/>
          <w14:ligatures w14:val="none"/>
        </w:rPr>
        <w:t xml:space="preserve"> would then have 6 months in which to complete the course). </w:t>
      </w:r>
    </w:p>
    <w:p w14:paraId="39A4BECC" w14:textId="77777777" w:rsidR="000279FD" w:rsidRPr="000279FD" w:rsidRDefault="000279FD" w:rsidP="000279FD">
      <w:pPr>
        <w:spacing w:after="0" w:line="240" w:lineRule="auto"/>
        <w:rPr>
          <w:rFonts w:ascii="Calibri" w:eastAsia="Aptos" w:hAnsi="Calibri" w:cs="Calibri"/>
          <w:kern w:val="0"/>
          <w:sz w:val="22"/>
          <w:szCs w:val="22"/>
          <w14:ligatures w14:val="none"/>
        </w:rPr>
      </w:pPr>
    </w:p>
    <w:p w14:paraId="00386C55" w14:textId="77777777" w:rsidR="000279FD" w:rsidRPr="000279FD" w:rsidRDefault="000279FD" w:rsidP="000279FD">
      <w:pPr>
        <w:numPr>
          <w:ilvl w:val="0"/>
          <w:numId w:val="5"/>
        </w:numPr>
        <w:spacing w:after="0" w:line="240" w:lineRule="auto"/>
        <w:rPr>
          <w:rFonts w:ascii="Calibri" w:eastAsia="Times New Roman" w:hAnsi="Calibri" w:cs="Calibri"/>
          <w:kern w:val="0"/>
          <w:sz w:val="22"/>
          <w:szCs w:val="22"/>
          <w14:ligatures w14:val="none"/>
        </w:rPr>
      </w:pPr>
      <w:r w:rsidRPr="000279FD">
        <w:rPr>
          <w:rFonts w:ascii="Calibri" w:eastAsia="Times New Roman" w:hAnsi="Calibri" w:cs="Calibri"/>
          <w:kern w:val="0"/>
          <w:sz w:val="22"/>
          <w:szCs w:val="22"/>
          <w14:ligatures w14:val="none"/>
        </w:rPr>
        <w:t xml:space="preserve">Module 1: How to </w:t>
      </w:r>
      <w:proofErr w:type="spellStart"/>
      <w:r w:rsidRPr="000279FD">
        <w:rPr>
          <w:rFonts w:ascii="Calibri" w:eastAsia="Times New Roman" w:hAnsi="Calibri" w:cs="Calibri"/>
          <w:kern w:val="0"/>
          <w:sz w:val="22"/>
          <w:szCs w:val="22"/>
          <w14:ligatures w14:val="none"/>
        </w:rPr>
        <w:t>Strategise</w:t>
      </w:r>
      <w:proofErr w:type="spellEnd"/>
      <w:r w:rsidRPr="000279FD">
        <w:rPr>
          <w:rFonts w:ascii="Calibri" w:eastAsia="Times New Roman" w:hAnsi="Calibri" w:cs="Calibri"/>
          <w:kern w:val="0"/>
          <w:sz w:val="22"/>
          <w:szCs w:val="22"/>
          <w14:ligatures w14:val="none"/>
        </w:rPr>
        <w:t>, Scope and Plan for Policy Impact</w:t>
      </w:r>
    </w:p>
    <w:p w14:paraId="0FA0B2A7" w14:textId="77777777" w:rsidR="000279FD" w:rsidRPr="000279FD" w:rsidRDefault="000279FD" w:rsidP="000279FD">
      <w:pPr>
        <w:numPr>
          <w:ilvl w:val="0"/>
          <w:numId w:val="5"/>
        </w:numPr>
        <w:spacing w:after="0" w:line="240" w:lineRule="auto"/>
        <w:rPr>
          <w:rFonts w:ascii="Calibri" w:eastAsia="Times New Roman" w:hAnsi="Calibri" w:cs="Calibri"/>
          <w:kern w:val="0"/>
          <w:sz w:val="22"/>
          <w:szCs w:val="22"/>
          <w14:ligatures w14:val="none"/>
        </w:rPr>
      </w:pPr>
      <w:r w:rsidRPr="000279FD">
        <w:rPr>
          <w:rFonts w:ascii="Calibri" w:eastAsia="Times New Roman" w:hAnsi="Calibri" w:cs="Calibri"/>
          <w:kern w:val="0"/>
          <w:sz w:val="22"/>
          <w:szCs w:val="22"/>
          <w14:ligatures w14:val="none"/>
        </w:rPr>
        <w:t>Module 2: How to Navigate the Policy Impact Process</w:t>
      </w:r>
    </w:p>
    <w:p w14:paraId="22F265DF" w14:textId="77777777" w:rsidR="000279FD" w:rsidRPr="000279FD" w:rsidRDefault="000279FD" w:rsidP="000279FD">
      <w:pPr>
        <w:numPr>
          <w:ilvl w:val="0"/>
          <w:numId w:val="5"/>
        </w:numPr>
        <w:spacing w:after="0" w:line="240" w:lineRule="auto"/>
        <w:rPr>
          <w:rFonts w:ascii="Calibri" w:eastAsia="Times New Roman" w:hAnsi="Calibri" w:cs="Calibri"/>
          <w:kern w:val="0"/>
          <w:sz w:val="22"/>
          <w:szCs w:val="22"/>
          <w14:ligatures w14:val="none"/>
        </w:rPr>
      </w:pPr>
      <w:r w:rsidRPr="000279FD">
        <w:rPr>
          <w:rFonts w:ascii="Calibri" w:eastAsia="Times New Roman" w:hAnsi="Calibri" w:cs="Calibri"/>
          <w:kern w:val="0"/>
          <w:sz w:val="22"/>
          <w:szCs w:val="22"/>
          <w14:ligatures w14:val="none"/>
        </w:rPr>
        <w:t>Module 3: How to Make a Difference in Policy</w:t>
      </w:r>
    </w:p>
    <w:p w14:paraId="483ADC82" w14:textId="77777777" w:rsidR="000279FD" w:rsidRPr="000279FD" w:rsidRDefault="000279FD" w:rsidP="000279FD">
      <w:pPr>
        <w:numPr>
          <w:ilvl w:val="0"/>
          <w:numId w:val="5"/>
        </w:numPr>
        <w:spacing w:after="0" w:line="240" w:lineRule="auto"/>
        <w:rPr>
          <w:rFonts w:ascii="Calibri" w:eastAsia="Times New Roman" w:hAnsi="Calibri" w:cs="Calibri"/>
          <w:kern w:val="0"/>
          <w:sz w:val="22"/>
          <w:szCs w:val="22"/>
          <w14:ligatures w14:val="none"/>
        </w:rPr>
      </w:pPr>
      <w:r w:rsidRPr="000279FD">
        <w:rPr>
          <w:rFonts w:ascii="Calibri" w:eastAsia="Times New Roman" w:hAnsi="Calibri" w:cs="Calibri"/>
          <w:kern w:val="0"/>
          <w:sz w:val="22"/>
          <w:szCs w:val="22"/>
          <w14:ligatures w14:val="none"/>
        </w:rPr>
        <w:t>Module 4: How to Evaluate and Evidence Policy Impact</w:t>
      </w:r>
    </w:p>
    <w:p w14:paraId="152A31A2" w14:textId="77777777" w:rsidR="000279FD" w:rsidRPr="000279FD" w:rsidRDefault="000279FD" w:rsidP="000279FD">
      <w:pPr>
        <w:spacing w:after="0" w:line="240" w:lineRule="auto"/>
        <w:rPr>
          <w:rFonts w:ascii="Calibri" w:eastAsia="Aptos" w:hAnsi="Calibri" w:cs="Calibri"/>
          <w:kern w:val="0"/>
          <w:sz w:val="22"/>
          <w:szCs w:val="22"/>
          <w14:ligatures w14:val="none"/>
        </w:rPr>
      </w:pPr>
    </w:p>
    <w:p w14:paraId="0EBED57E" w14:textId="77777777" w:rsidR="000279FD" w:rsidRPr="000279FD" w:rsidRDefault="000279FD" w:rsidP="000279FD">
      <w:pPr>
        <w:spacing w:after="0" w:line="240" w:lineRule="auto"/>
        <w:rPr>
          <w:rFonts w:ascii="Calibri" w:eastAsia="Aptos" w:hAnsi="Calibri" w:cs="Calibri"/>
          <w:b/>
          <w:bCs/>
          <w:kern w:val="0"/>
          <w:sz w:val="22"/>
          <w:szCs w:val="22"/>
          <w14:ligatures w14:val="none"/>
        </w:rPr>
      </w:pPr>
      <w:r w:rsidRPr="000279FD">
        <w:rPr>
          <w:rFonts w:ascii="Calibri" w:eastAsia="Aptos" w:hAnsi="Calibri" w:cs="Calibri"/>
          <w:kern w:val="0"/>
          <w:sz w:val="22"/>
          <w:szCs w:val="22"/>
          <w14:ligatures w14:val="none"/>
        </w:rPr>
        <w:t>More information is provided in the attached course outline, along with guidance on how to register.</w:t>
      </w:r>
      <w:r w:rsidRPr="000279FD">
        <w:rPr>
          <w:rFonts w:ascii="Calibri" w:eastAsia="Aptos" w:hAnsi="Calibri" w:cs="Calibri"/>
          <w:b/>
          <w:bCs/>
          <w:kern w:val="0"/>
          <w:sz w:val="22"/>
          <w:szCs w:val="22"/>
          <w14:ligatures w14:val="none"/>
        </w:rPr>
        <w:t xml:space="preserve"> [Please note that this is not to be shared].</w:t>
      </w:r>
    </w:p>
    <w:p w14:paraId="4A10FABF" w14:textId="77777777" w:rsidR="000279FD" w:rsidRPr="000279FD" w:rsidRDefault="000279FD" w:rsidP="000279FD">
      <w:pPr>
        <w:spacing w:after="0" w:line="240" w:lineRule="auto"/>
        <w:rPr>
          <w:rFonts w:ascii="Calibri" w:eastAsia="Aptos" w:hAnsi="Calibri" w:cs="Calibri"/>
          <w:b/>
          <w:bCs/>
          <w:kern w:val="0"/>
          <w:sz w:val="22"/>
          <w:szCs w:val="22"/>
          <w14:ligatures w14:val="none"/>
        </w:rPr>
      </w:pPr>
    </w:p>
    <w:p w14:paraId="08703F2A" w14:textId="77777777" w:rsidR="000279FD" w:rsidRPr="000279FD" w:rsidRDefault="000279FD" w:rsidP="000279FD">
      <w:pPr>
        <w:spacing w:after="0" w:line="240" w:lineRule="auto"/>
        <w:rPr>
          <w:rFonts w:ascii="Calibri" w:eastAsia="Aptos" w:hAnsi="Calibri" w:cs="Calibri"/>
          <w:kern w:val="0"/>
          <w:sz w:val="22"/>
          <w:szCs w:val="22"/>
          <w14:ligatures w14:val="none"/>
        </w:rPr>
      </w:pPr>
      <w:r w:rsidRPr="000279FD">
        <w:rPr>
          <w:rFonts w:ascii="Calibri" w:eastAsia="Aptos" w:hAnsi="Calibri" w:cs="Calibri"/>
          <w:kern w:val="0"/>
          <w:sz w:val="22"/>
          <w:szCs w:val="22"/>
          <w14:ligatures w14:val="none"/>
        </w:rPr>
        <w:t xml:space="preserve">If, after discussing this with your supervisor, you wish to sign up for this training you can do so via the attached guidance, but please do let the DTP know so that ESRC can monitor this to inform our future investments. </w:t>
      </w:r>
      <w:r w:rsidRPr="000279FD">
        <w:rPr>
          <w:rFonts w:ascii="Calibri" w:eastAsia="Aptos" w:hAnsi="Calibri" w:cs="Calibri"/>
          <w:b/>
          <w:bCs/>
          <w:kern w:val="0"/>
          <w:sz w:val="22"/>
          <w:szCs w:val="22"/>
          <w14:ligatures w14:val="none"/>
        </w:rPr>
        <w:t>The registration period will be open until 1 September.</w:t>
      </w:r>
      <w:r w:rsidRPr="000279FD">
        <w:rPr>
          <w:rFonts w:ascii="Calibri" w:eastAsia="Aptos" w:hAnsi="Calibri" w:cs="Calibri"/>
          <w:kern w:val="0"/>
          <w:sz w:val="22"/>
          <w:szCs w:val="22"/>
          <w14:ligatures w14:val="none"/>
        </w:rPr>
        <w:t xml:space="preserve"> Once registered, students will have six months to finish the course.</w:t>
      </w:r>
    </w:p>
    <w:bookmarkStart w:id="20" w:name="_Applications_for_the"/>
    <w:bookmarkStart w:id="21" w:name="_PhD_Regional_Innovation"/>
    <w:bookmarkStart w:id="22" w:name="_Sentio_Journal_Call"/>
    <w:bookmarkStart w:id="23" w:name="_Future_Leaders_Fellowships:"/>
    <w:bookmarkEnd w:id="20"/>
    <w:bookmarkEnd w:id="21"/>
    <w:bookmarkEnd w:id="22"/>
    <w:bookmarkEnd w:id="23"/>
    <w:p w14:paraId="5533F690" w14:textId="77777777" w:rsidR="000279FD" w:rsidRPr="000279FD" w:rsidRDefault="000279FD" w:rsidP="000279FD">
      <w:pPr>
        <w:keepNext/>
        <w:spacing w:before="240" w:after="0" w:line="240" w:lineRule="auto"/>
        <w:rPr>
          <w:rFonts w:ascii="Calibri Light" w:eastAsia="Aptos" w:hAnsi="Calibri Light" w:cs="Calibri Light"/>
          <w:color w:val="374C80"/>
          <w:kern w:val="0"/>
          <w:sz w:val="32"/>
          <w:szCs w:val="32"/>
          <w:shd w:val="clear" w:color="auto" w:fill="FFFFFF"/>
          <w14:ligatures w14:val="none"/>
        </w:rPr>
      </w:pPr>
      <w:r w:rsidRPr="000279FD">
        <w:rPr>
          <w:rFonts w:ascii="Aptos" w:eastAsia="Aptos" w:hAnsi="Aptos" w:cs="Aptos"/>
          <w:kern w:val="0"/>
          <w:sz w:val="22"/>
          <w:szCs w:val="22"/>
        </w:rPr>
        <w:fldChar w:fldCharType="begin"/>
      </w:r>
      <w:r w:rsidRPr="000279FD">
        <w:rPr>
          <w:rFonts w:ascii="Aptos" w:eastAsia="Aptos" w:hAnsi="Aptos" w:cs="Aptos"/>
          <w:kern w:val="0"/>
          <w:sz w:val="22"/>
          <w:szCs w:val="22"/>
        </w:rPr>
        <w:instrText>HYPERLINK "https://eur01.safelinks.protection.outlook.com/?url=https%3A%2F%2Fwww.ukri.org%2Fopportunity%2Ffuture-leaders-fellowships-round-10%2F&amp;data=05%7C02%7CESRCdtp%40warwick.ac.uk%7C8944a5a0289348b9e48108dd9f546ad1%7C09bacfbd47ef446592653546f2eaf6bc%7C0%7C0%7C638841907899741492%7CUnknown%7CTWFpbGZsb3d8eyJFbXB0eU1hcGkiOnRydWUsIlYiOiIwLjAuMDAwMCIsIlAiOiJXaW4zMiIsIkFOIjoiTWFpbCIsIldUIjoyfQ%3D%3D%7C0%7C%7C%7C&amp;sdata=yRclOABIMJ3bHQqh%2FjWmdRhzX3IBd0SV8kqU4z2JY6I%3D&amp;reserved=0"</w:instrText>
      </w:r>
      <w:r w:rsidRPr="000279FD">
        <w:rPr>
          <w:rFonts w:ascii="Aptos" w:eastAsia="Aptos" w:hAnsi="Aptos" w:cs="Aptos"/>
          <w:kern w:val="0"/>
          <w:sz w:val="22"/>
          <w:szCs w:val="22"/>
        </w:rPr>
      </w:r>
      <w:r w:rsidRPr="000279FD">
        <w:rPr>
          <w:rFonts w:ascii="Aptos" w:eastAsia="Aptos" w:hAnsi="Aptos" w:cs="Aptos"/>
          <w:kern w:val="0"/>
          <w:sz w:val="22"/>
          <w:szCs w:val="22"/>
        </w:rPr>
        <w:fldChar w:fldCharType="separate"/>
      </w:r>
      <w:r w:rsidRPr="000279FD">
        <w:rPr>
          <w:rFonts w:ascii="Calibri Light" w:eastAsia="Aptos" w:hAnsi="Calibri Light" w:cs="Calibri Light"/>
          <w:color w:val="0563C1"/>
          <w:kern w:val="0"/>
          <w:sz w:val="32"/>
          <w:szCs w:val="32"/>
          <w:u w:val="single"/>
          <w:shd w:val="clear" w:color="auto" w:fill="FFFFFF"/>
          <w14:ligatures w14:val="none"/>
        </w:rPr>
        <w:t>Future Leaders Fellowships: Round 10</w:t>
      </w:r>
      <w:r w:rsidRPr="000279FD">
        <w:rPr>
          <w:rFonts w:ascii="Aptos" w:eastAsia="Aptos" w:hAnsi="Aptos" w:cs="Aptos"/>
          <w:kern w:val="0"/>
          <w:sz w:val="22"/>
          <w:szCs w:val="22"/>
        </w:rPr>
        <w:fldChar w:fldCharType="end"/>
      </w:r>
    </w:p>
    <w:p w14:paraId="4586D704"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p>
    <w:p w14:paraId="60F39316"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r w:rsidRPr="000279FD">
        <w:rPr>
          <w:rFonts w:ascii="Calibri" w:eastAsia="Aptos" w:hAnsi="Calibri" w:cs="Calibri"/>
          <w:color w:val="000000"/>
          <w:kern w:val="0"/>
          <w:sz w:val="22"/>
          <w:szCs w:val="22"/>
          <w:shd w:val="clear" w:color="auto" w:fill="FFFFFF"/>
          <w14:ligatures w14:val="none"/>
        </w:rPr>
        <w:t>Apply for funding to support ambitious research and innovation across UK Research and (UKRI)’s remit.</w:t>
      </w:r>
    </w:p>
    <w:p w14:paraId="7B5E9CA3"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p>
    <w:p w14:paraId="77AC1DC3"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r w:rsidRPr="000279FD">
        <w:rPr>
          <w:rFonts w:ascii="Calibri" w:eastAsia="Aptos" w:hAnsi="Calibri" w:cs="Calibri"/>
          <w:color w:val="000000"/>
          <w:kern w:val="0"/>
          <w:sz w:val="22"/>
          <w:szCs w:val="22"/>
          <w:shd w:val="clear" w:color="auto" w:fill="FFFFFF"/>
          <w14:ligatures w14:val="none"/>
        </w:rPr>
        <w:t>You must be an early career researcher or innovator who is either:</w:t>
      </w:r>
    </w:p>
    <w:p w14:paraId="20FEA81F" w14:textId="77777777" w:rsidR="000279FD" w:rsidRPr="000279FD" w:rsidRDefault="000279FD" w:rsidP="000279FD">
      <w:pPr>
        <w:numPr>
          <w:ilvl w:val="0"/>
          <w:numId w:val="6"/>
        </w:numPr>
        <w:spacing w:after="0" w:line="240" w:lineRule="auto"/>
        <w:rPr>
          <w:rFonts w:ascii="Calibri" w:eastAsia="Times New Roman" w:hAnsi="Calibri" w:cs="Calibri"/>
          <w:kern w:val="0"/>
          <w:sz w:val="22"/>
          <w:szCs w:val="22"/>
          <w:shd w:val="clear" w:color="auto" w:fill="FFFFFF"/>
          <w14:ligatures w14:val="none"/>
        </w:rPr>
      </w:pPr>
      <w:r w:rsidRPr="000279FD">
        <w:rPr>
          <w:rFonts w:ascii="Calibri" w:eastAsia="Times New Roman" w:hAnsi="Calibri" w:cs="Calibri"/>
          <w:color w:val="000000"/>
          <w:kern w:val="0"/>
          <w:sz w:val="22"/>
          <w:szCs w:val="22"/>
          <w:shd w:val="clear" w:color="auto" w:fill="FFFFFF"/>
          <w14:ligatures w14:val="none"/>
        </w:rPr>
        <w:t>looking to establish or transition to independence</w:t>
      </w:r>
    </w:p>
    <w:p w14:paraId="64845E7D" w14:textId="77777777" w:rsidR="000279FD" w:rsidRPr="000279FD" w:rsidRDefault="000279FD" w:rsidP="000279FD">
      <w:pPr>
        <w:numPr>
          <w:ilvl w:val="0"/>
          <w:numId w:val="6"/>
        </w:numPr>
        <w:spacing w:after="0" w:line="240" w:lineRule="auto"/>
        <w:rPr>
          <w:rFonts w:ascii="Calibri" w:eastAsia="Times New Roman" w:hAnsi="Calibri" w:cs="Calibri"/>
          <w:kern w:val="0"/>
          <w:sz w:val="22"/>
          <w:szCs w:val="22"/>
          <w:shd w:val="clear" w:color="auto" w:fill="FFFFFF"/>
          <w14:ligatures w14:val="none"/>
        </w:rPr>
      </w:pPr>
      <w:r w:rsidRPr="000279FD">
        <w:rPr>
          <w:rFonts w:ascii="Calibri" w:eastAsia="Times New Roman" w:hAnsi="Calibri" w:cs="Calibri"/>
          <w:color w:val="000000"/>
          <w:kern w:val="0"/>
          <w:sz w:val="22"/>
          <w:szCs w:val="22"/>
          <w:shd w:val="clear" w:color="auto" w:fill="FFFFFF"/>
          <w14:ligatures w14:val="none"/>
        </w:rPr>
        <w:t>developing their own original and ambitious plans within a commercial setting</w:t>
      </w:r>
    </w:p>
    <w:p w14:paraId="4529C836"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p>
    <w:p w14:paraId="6EF2A18C"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r w:rsidRPr="000279FD">
        <w:rPr>
          <w:rFonts w:ascii="Calibri" w:eastAsia="Aptos" w:hAnsi="Calibri" w:cs="Calibri"/>
          <w:color w:val="000000"/>
          <w:kern w:val="0"/>
          <w:sz w:val="22"/>
          <w:szCs w:val="22"/>
          <w:shd w:val="clear" w:color="auto" w:fill="FFFFFF"/>
          <w14:ligatures w14:val="none"/>
        </w:rPr>
        <w:t>You must be based at, and have the support of, an eligible academic or non-academic institution eligible for UKRI funding. There is no minimum or maximum project cost. Your project can last for up to four years, with the option to apply to renew for a further three years.</w:t>
      </w:r>
    </w:p>
    <w:p w14:paraId="6D2C6135"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p>
    <w:p w14:paraId="5A9A1714"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r w:rsidRPr="000279FD">
        <w:rPr>
          <w:rFonts w:ascii="Calibri" w:eastAsia="Aptos" w:hAnsi="Calibri" w:cs="Calibri"/>
          <w:color w:val="000000"/>
          <w:kern w:val="0"/>
          <w:sz w:val="22"/>
          <w:szCs w:val="22"/>
          <w:shd w:val="clear" w:color="auto" w:fill="FFFFFF"/>
          <w14:ligatures w14:val="none"/>
        </w:rPr>
        <w:t xml:space="preserve">Applications close </w:t>
      </w:r>
      <w:r w:rsidRPr="000279FD">
        <w:rPr>
          <w:rFonts w:ascii="Calibri" w:eastAsia="Aptos" w:hAnsi="Calibri" w:cs="Calibri"/>
          <w:b/>
          <w:bCs/>
          <w:color w:val="000000"/>
          <w:kern w:val="0"/>
          <w:sz w:val="22"/>
          <w:szCs w:val="22"/>
          <w:shd w:val="clear" w:color="auto" w:fill="FFFFFF"/>
          <w14:ligatures w14:val="none"/>
        </w:rPr>
        <w:t>18 June 2025 16:00 BST</w:t>
      </w:r>
    </w:p>
    <w:p w14:paraId="64743899"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p>
    <w:p w14:paraId="59AC39B8" w14:textId="77777777" w:rsidR="000279FD" w:rsidRPr="000279FD" w:rsidRDefault="000279FD" w:rsidP="000279FD">
      <w:pPr>
        <w:spacing w:after="0" w:line="240" w:lineRule="auto"/>
        <w:rPr>
          <w:rFonts w:ascii="Calibri" w:eastAsia="Aptos" w:hAnsi="Calibri" w:cs="Calibri"/>
          <w:kern w:val="0"/>
          <w:sz w:val="22"/>
          <w:szCs w:val="22"/>
          <w:shd w:val="clear" w:color="auto" w:fill="FFFFFF"/>
          <w14:ligatures w14:val="none"/>
        </w:rPr>
      </w:pPr>
      <w:r w:rsidRPr="000279FD">
        <w:rPr>
          <w:rFonts w:ascii="Calibri" w:eastAsia="Aptos" w:hAnsi="Calibri" w:cs="Calibri"/>
          <w:color w:val="000000"/>
          <w:kern w:val="0"/>
          <w:sz w:val="22"/>
          <w:szCs w:val="22"/>
          <w:shd w:val="clear" w:color="auto" w:fill="FFFFFF"/>
          <w14:ligatures w14:val="none"/>
        </w:rPr>
        <w:t xml:space="preserve">More information here: </w:t>
      </w:r>
      <w:hyperlink r:id="rId23" w:history="1">
        <w:r w:rsidRPr="000279FD">
          <w:rPr>
            <w:rFonts w:ascii="Calibri" w:eastAsia="Aptos" w:hAnsi="Calibri" w:cs="Calibri"/>
            <w:color w:val="0563C1"/>
            <w:kern w:val="0"/>
            <w:sz w:val="22"/>
            <w:szCs w:val="22"/>
            <w:u w:val="single"/>
            <w:shd w:val="clear" w:color="auto" w:fill="FFFFFF"/>
            <w14:ligatures w14:val="none"/>
          </w:rPr>
          <w:t>https://www.ukri.org/opportunity/future-leaders-fellowships-round-10/</w:t>
        </w:r>
      </w:hyperlink>
      <w:r w:rsidRPr="000279FD">
        <w:rPr>
          <w:rFonts w:ascii="Calibri" w:eastAsia="Aptos" w:hAnsi="Calibri" w:cs="Calibri"/>
          <w:color w:val="000000"/>
          <w:kern w:val="0"/>
          <w:sz w:val="22"/>
          <w:szCs w:val="22"/>
          <w:shd w:val="clear" w:color="auto" w:fill="FFFFFF"/>
          <w14:ligatures w14:val="none"/>
        </w:rPr>
        <w:t xml:space="preserve"> </w:t>
      </w:r>
    </w:p>
    <w:p w14:paraId="3F2F3683" w14:textId="77777777" w:rsidR="000279FD" w:rsidRPr="000279FD" w:rsidRDefault="000279FD" w:rsidP="000279FD">
      <w:pPr>
        <w:spacing w:after="0" w:line="240" w:lineRule="auto"/>
        <w:rPr>
          <w:rFonts w:ascii="Calibri" w:eastAsia="Aptos" w:hAnsi="Calibri" w:cs="Calibri"/>
          <w:kern w:val="0"/>
          <w:sz w:val="22"/>
          <w:szCs w:val="22"/>
          <w14:ligatures w14:val="none"/>
        </w:rPr>
      </w:pPr>
      <w:bookmarkStart w:id="24" w:name="_UK_Data_Service"/>
      <w:bookmarkStart w:id="25" w:name="_Centre-UB:_ECR_Fellowships"/>
      <w:bookmarkStart w:id="26" w:name="_2025_Cumberland_Lodge"/>
      <w:bookmarkStart w:id="27" w:name="_NNEdPro_Summer_School"/>
      <w:bookmarkStart w:id="28" w:name="_Placement_Opportunities_from"/>
      <w:bookmarkStart w:id="29" w:name="_Student_Rep_Forum"/>
      <w:bookmarkStart w:id="30" w:name="_Call_for_Papers"/>
      <w:bookmarkStart w:id="31" w:name="_Get_Involved_with"/>
      <w:bookmarkStart w:id="32" w:name="_Call_for_focus"/>
      <w:bookmarkStart w:id="33" w:name="_Generation_Delta_‘Training"/>
      <w:bookmarkStart w:id="34" w:name="_Training_Needs_Survey"/>
      <w:bookmarkStart w:id="35" w:name="_2024_Generation_Delta"/>
      <w:bookmarkStart w:id="36" w:name="_ESRC’s_2024_Celebrating"/>
      <w:bookmarkStart w:id="37" w:name="_ADR_UK_Annual"/>
      <w:bookmarkStart w:id="38" w:name="_Internship_opportunities_with"/>
      <w:bookmarkStart w:id="39" w:name="_The_Brilliant_Club"/>
      <w:bookmarkStart w:id="40" w:name="_MGS_and_M4C"/>
      <w:bookmarkStart w:id="41" w:name="_New_ESRC_PG"/>
      <w:bookmarkEnd w:id="9"/>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p w14:paraId="114B244C" w14:textId="77777777" w:rsidR="000279FD" w:rsidRPr="000279FD" w:rsidRDefault="000279FD" w:rsidP="000279FD">
      <w:pPr>
        <w:keepNext/>
        <w:spacing w:after="0" w:line="240" w:lineRule="auto"/>
        <w:rPr>
          <w:rFonts w:ascii="Calibri Light" w:eastAsia="Aptos" w:hAnsi="Calibri Light" w:cs="Calibri Light"/>
          <w:color w:val="374C80"/>
          <w:kern w:val="0"/>
          <w:sz w:val="32"/>
          <w:szCs w:val="32"/>
          <w:lang w:eastAsia="en-GB"/>
          <w14:ligatures w14:val="none"/>
        </w:rPr>
      </w:pPr>
      <w:bookmarkStart w:id="42" w:name="_ESRC_Postdoctoral_Fellowships"/>
      <w:bookmarkStart w:id="43" w:name="_“The_Right_to"/>
      <w:bookmarkStart w:id="44" w:name="_New_online_training"/>
      <w:bookmarkStart w:id="45" w:name="_Placement_opportunities_with"/>
      <w:bookmarkStart w:id="46" w:name="_Invitation_to_attend"/>
      <w:bookmarkStart w:id="47" w:name="_Digital_politics_and"/>
      <w:bookmarkStart w:id="48" w:name="_DTP_Student_Successes"/>
      <w:bookmarkEnd w:id="42"/>
      <w:bookmarkEnd w:id="43"/>
      <w:bookmarkEnd w:id="44"/>
      <w:bookmarkEnd w:id="45"/>
      <w:bookmarkEnd w:id="46"/>
      <w:bookmarkEnd w:id="47"/>
      <w:bookmarkEnd w:id="48"/>
      <w:r w:rsidRPr="000279FD">
        <w:rPr>
          <w:rFonts w:ascii="Calibri Light" w:eastAsia="Aptos" w:hAnsi="Calibri Light" w:cs="Calibri Light"/>
          <w:color w:val="374C80"/>
          <w:kern w:val="0"/>
          <w:sz w:val="32"/>
          <w:szCs w:val="32"/>
          <w:lang w:eastAsia="en-GB"/>
          <w14:ligatures w14:val="none"/>
        </w:rPr>
        <w:lastRenderedPageBreak/>
        <w:t>DTP Student Successes</w:t>
      </w:r>
    </w:p>
    <w:p w14:paraId="0ABC2FE2" w14:textId="77777777" w:rsidR="000279FD" w:rsidRPr="000279FD" w:rsidRDefault="000279FD" w:rsidP="000279FD">
      <w:pPr>
        <w:spacing w:after="0" w:line="240" w:lineRule="auto"/>
        <w:rPr>
          <w:rFonts w:ascii="Calibri" w:eastAsia="Aptos" w:hAnsi="Calibri" w:cs="Calibri"/>
          <w:kern w:val="0"/>
          <w:sz w:val="22"/>
          <w:szCs w:val="22"/>
          <w:lang w:eastAsia="en-GB"/>
          <w14:ligatures w14:val="none"/>
        </w:rPr>
      </w:pPr>
    </w:p>
    <w:p w14:paraId="7085B462" w14:textId="77777777" w:rsidR="000279FD" w:rsidRPr="000279FD" w:rsidRDefault="000279FD" w:rsidP="000279FD">
      <w:pPr>
        <w:spacing w:after="0" w:line="240" w:lineRule="auto"/>
        <w:rPr>
          <w:rFonts w:ascii="Calibri" w:eastAsia="Aptos" w:hAnsi="Calibri" w:cs="Calibri"/>
          <w:kern w:val="0"/>
          <w:sz w:val="22"/>
          <w:szCs w:val="22"/>
          <w14:ligatures w14:val="none"/>
        </w:rPr>
      </w:pPr>
      <w:r w:rsidRPr="000279FD">
        <w:rPr>
          <w:rFonts w:ascii="Calibri" w:eastAsia="Aptos" w:hAnsi="Calibri" w:cs="Calibri"/>
          <w:kern w:val="0"/>
          <w:sz w:val="22"/>
          <w:szCs w:val="22"/>
          <w14:ligatures w14:val="none"/>
        </w:rPr>
        <w:t xml:space="preserve">This section of the monthly MGS newsletter celebrates the successes of our funded students. This can include news about thesis submission, jobs, publications, anything you would like to share! If you would like to be featured in one of the newsletters, please contact either your local DTP administrator or </w:t>
      </w:r>
      <w:hyperlink r:id="rId24" w:history="1">
        <w:r w:rsidRPr="000279FD">
          <w:rPr>
            <w:rFonts w:ascii="Calibri" w:eastAsia="Aptos" w:hAnsi="Calibri" w:cs="Calibri"/>
            <w:color w:val="0563C1"/>
            <w:kern w:val="0"/>
            <w:sz w:val="22"/>
            <w:szCs w:val="22"/>
            <w:u w:val="single"/>
            <w14:ligatures w14:val="none"/>
          </w:rPr>
          <w:t>esrcdtp@warwick.ac.uk</w:t>
        </w:r>
      </w:hyperlink>
      <w:r w:rsidRPr="000279FD">
        <w:rPr>
          <w:rFonts w:ascii="Calibri" w:eastAsia="Aptos" w:hAnsi="Calibri" w:cs="Calibri"/>
          <w:kern w:val="0"/>
          <w:sz w:val="22"/>
          <w:szCs w:val="22"/>
          <w14:ligatures w14:val="none"/>
        </w:rPr>
        <w:t xml:space="preserve"> directly. </w:t>
      </w:r>
    </w:p>
    <w:p w14:paraId="54661826" w14:textId="77777777" w:rsidR="000279FD" w:rsidRPr="000279FD" w:rsidRDefault="000279FD" w:rsidP="000279FD">
      <w:pPr>
        <w:spacing w:after="0" w:line="240" w:lineRule="auto"/>
        <w:rPr>
          <w:rFonts w:ascii="Calibri" w:eastAsia="Aptos" w:hAnsi="Calibri" w:cs="Calibri"/>
          <w:kern w:val="0"/>
          <w:sz w:val="22"/>
          <w:szCs w:val="22"/>
          <w14:ligatures w14:val="none"/>
        </w:rPr>
      </w:pPr>
    </w:p>
    <w:p w14:paraId="6BB95014" w14:textId="77777777" w:rsidR="000279FD" w:rsidRPr="000279FD" w:rsidRDefault="000279FD" w:rsidP="000279FD">
      <w:pPr>
        <w:spacing w:after="0" w:line="240" w:lineRule="auto"/>
        <w:rPr>
          <w:rFonts w:ascii="Calibri" w:eastAsia="Aptos" w:hAnsi="Calibri" w:cs="Calibri"/>
          <w:kern w:val="0"/>
          <w:sz w:val="22"/>
          <w:szCs w:val="22"/>
          <w14:ligatures w14:val="none"/>
        </w:rPr>
      </w:pPr>
      <w:r w:rsidRPr="000279FD">
        <w:rPr>
          <w:rFonts w:ascii="Calibri" w:eastAsia="Aptos" w:hAnsi="Calibri" w:cs="Calibri"/>
          <w:kern w:val="0"/>
          <w:sz w:val="22"/>
          <w:szCs w:val="22"/>
          <w14:ligatures w14:val="none"/>
        </w:rPr>
        <w:t>This month, congratulations to:</w:t>
      </w:r>
    </w:p>
    <w:p w14:paraId="3F420D25" w14:textId="77777777" w:rsidR="000279FD" w:rsidRPr="000279FD" w:rsidRDefault="000279FD" w:rsidP="000279FD">
      <w:pPr>
        <w:spacing w:after="0" w:line="240" w:lineRule="auto"/>
        <w:rPr>
          <w:rFonts w:ascii="Calibri" w:eastAsia="Aptos" w:hAnsi="Calibri" w:cs="Calibri"/>
          <w:kern w:val="0"/>
          <w:sz w:val="22"/>
          <w:szCs w:val="22"/>
          <w:lang w:eastAsia="en-GB"/>
          <w14:ligatures w14:val="none"/>
        </w:rPr>
      </w:pPr>
    </w:p>
    <w:p w14:paraId="63FF2446" w14:textId="77777777" w:rsidR="000279FD" w:rsidRPr="000279FD" w:rsidRDefault="000279FD" w:rsidP="000279FD">
      <w:pPr>
        <w:numPr>
          <w:ilvl w:val="0"/>
          <w:numId w:val="7"/>
        </w:numPr>
        <w:spacing w:after="0" w:line="240" w:lineRule="auto"/>
        <w:rPr>
          <w:rFonts w:ascii="Calibri" w:eastAsia="Times New Roman" w:hAnsi="Calibri" w:cs="Calibri"/>
          <w:kern w:val="0"/>
          <w:sz w:val="22"/>
          <w:szCs w:val="22"/>
          <w:lang w:eastAsia="en-GB"/>
          <w14:ligatures w14:val="none"/>
        </w:rPr>
      </w:pPr>
      <w:r w:rsidRPr="000279FD">
        <w:rPr>
          <w:rFonts w:ascii="Calibri" w:eastAsia="Times New Roman" w:hAnsi="Calibri" w:cs="Calibri"/>
          <w:kern w:val="0"/>
          <w:sz w:val="22"/>
          <w:szCs w:val="22"/>
          <w:lang w:eastAsia="en-GB"/>
          <w14:ligatures w14:val="none"/>
        </w:rPr>
        <w:t xml:space="preserve">Alice Spilman (Political Science &amp; International Relations, University of Birmingham), who has passed her viva. </w:t>
      </w:r>
    </w:p>
    <w:p w14:paraId="4E1F777B" w14:textId="77777777" w:rsidR="000279FD" w:rsidRPr="000279FD" w:rsidRDefault="000279FD" w:rsidP="000279FD">
      <w:pPr>
        <w:numPr>
          <w:ilvl w:val="0"/>
          <w:numId w:val="7"/>
        </w:numPr>
        <w:spacing w:after="0" w:line="240" w:lineRule="auto"/>
        <w:rPr>
          <w:rFonts w:ascii="Calibri" w:eastAsia="Times New Roman" w:hAnsi="Calibri" w:cs="Calibri"/>
          <w:kern w:val="0"/>
          <w:sz w:val="22"/>
          <w:szCs w:val="22"/>
          <w:lang w:eastAsia="en-GB"/>
          <w14:ligatures w14:val="none"/>
        </w:rPr>
      </w:pPr>
      <w:r w:rsidRPr="000279FD">
        <w:rPr>
          <w:rFonts w:ascii="Calibri" w:eastAsia="Times New Roman" w:hAnsi="Calibri" w:cs="Calibri"/>
          <w:kern w:val="0"/>
          <w:sz w:val="22"/>
          <w:szCs w:val="22"/>
          <w:lang w:eastAsia="en-GB"/>
          <w14:ligatures w14:val="none"/>
        </w:rPr>
        <w:t xml:space="preserve">Cat Jones (Education, University of Warwick), who has submitted her thesis. </w:t>
      </w:r>
    </w:p>
    <w:p w14:paraId="283792A9" w14:textId="77777777" w:rsidR="000279FD" w:rsidRPr="000279FD" w:rsidRDefault="000279FD" w:rsidP="000279FD">
      <w:pPr>
        <w:numPr>
          <w:ilvl w:val="0"/>
          <w:numId w:val="7"/>
        </w:numPr>
        <w:spacing w:after="0" w:line="240" w:lineRule="auto"/>
        <w:rPr>
          <w:rFonts w:ascii="Calibri" w:eastAsia="Times New Roman" w:hAnsi="Calibri" w:cs="Calibri"/>
          <w:kern w:val="0"/>
          <w:sz w:val="22"/>
          <w:szCs w:val="22"/>
          <w:lang w:eastAsia="en-GB"/>
          <w14:ligatures w14:val="none"/>
        </w:rPr>
      </w:pPr>
      <w:r w:rsidRPr="000279FD">
        <w:rPr>
          <w:rFonts w:ascii="Calibri" w:eastAsia="Times New Roman" w:hAnsi="Calibri" w:cs="Calibri"/>
          <w:kern w:val="0"/>
          <w:sz w:val="22"/>
          <w:szCs w:val="22"/>
          <w:lang w:eastAsia="en-GB"/>
          <w14:ligatures w14:val="none"/>
        </w:rPr>
        <w:t>Katy Brookfield (Social Work, University of Nottingham), who has had an article, ‘</w:t>
      </w:r>
      <w:r w:rsidRPr="000279FD">
        <w:rPr>
          <w:rFonts w:ascii="Calibri" w:eastAsia="Times New Roman" w:hAnsi="Calibri" w:cs="Calibri"/>
          <w:i/>
          <w:iCs/>
          <w:kern w:val="0"/>
          <w:sz w:val="22"/>
          <w:szCs w:val="22"/>
          <w:lang w:eastAsia="en-GB"/>
          <w14:ligatures w14:val="none"/>
        </w:rPr>
        <w:t>“The things we’re complaining about, we’re providing as well”: “dual-use” technologies in the lives of victim-survivors of domestic abuse’</w:t>
      </w:r>
      <w:r w:rsidRPr="000279FD">
        <w:rPr>
          <w:rFonts w:ascii="Calibri" w:eastAsia="Times New Roman" w:hAnsi="Calibri" w:cs="Calibri"/>
          <w:kern w:val="0"/>
          <w:sz w:val="22"/>
          <w:szCs w:val="22"/>
          <w:lang w:eastAsia="en-GB"/>
          <w14:ligatures w14:val="none"/>
        </w:rPr>
        <w:t xml:space="preserve">, published in the Journal of Adult Protection. It is available here: </w:t>
      </w:r>
      <w:hyperlink r:id="rId25" w:history="1">
        <w:r w:rsidRPr="000279FD">
          <w:rPr>
            <w:rFonts w:ascii="Calibri" w:eastAsia="Times New Roman" w:hAnsi="Calibri" w:cs="Calibri"/>
            <w:color w:val="0563C1"/>
            <w:kern w:val="0"/>
            <w:sz w:val="22"/>
            <w:szCs w:val="22"/>
            <w:u w:val="single"/>
            <w:lang w:eastAsia="en-GB"/>
            <w14:ligatures w14:val="none"/>
          </w:rPr>
          <w:t>https://nottingham-repository.worktribe.com/output/49279977</w:t>
        </w:r>
      </w:hyperlink>
      <w:r w:rsidRPr="000279FD">
        <w:rPr>
          <w:rFonts w:ascii="Calibri" w:eastAsia="Times New Roman" w:hAnsi="Calibri" w:cs="Calibri"/>
          <w:kern w:val="0"/>
          <w:sz w:val="22"/>
          <w:szCs w:val="22"/>
          <w:lang w:eastAsia="en-GB"/>
          <w14:ligatures w14:val="none"/>
        </w:rPr>
        <w:t xml:space="preserve">. </w:t>
      </w:r>
    </w:p>
    <w:p w14:paraId="7702233A" w14:textId="77777777" w:rsidR="000279FD" w:rsidRPr="000279FD" w:rsidRDefault="000279FD" w:rsidP="000279FD">
      <w:pPr>
        <w:numPr>
          <w:ilvl w:val="0"/>
          <w:numId w:val="7"/>
        </w:numPr>
        <w:spacing w:after="0" w:line="240" w:lineRule="auto"/>
        <w:rPr>
          <w:rFonts w:ascii="Calibri" w:eastAsia="Times New Roman" w:hAnsi="Calibri" w:cs="Calibri"/>
          <w:kern w:val="0"/>
          <w:sz w:val="22"/>
          <w:szCs w:val="22"/>
          <w:lang w:eastAsia="en-GB"/>
          <w14:ligatures w14:val="none"/>
        </w:rPr>
      </w:pPr>
      <w:r w:rsidRPr="000279FD">
        <w:rPr>
          <w:rFonts w:ascii="Calibri" w:eastAsia="Times New Roman" w:hAnsi="Calibri" w:cs="Calibri"/>
          <w:kern w:val="0"/>
          <w:sz w:val="22"/>
          <w:szCs w:val="22"/>
          <w:lang w:eastAsia="en-GB"/>
          <w14:ligatures w14:val="none"/>
        </w:rPr>
        <w:t>Rebecca Bull (Social Policy, University of Nottingham), who has had a blog post, ‘</w:t>
      </w:r>
      <w:r w:rsidRPr="000279FD">
        <w:rPr>
          <w:rFonts w:ascii="Calibri" w:eastAsia="Times New Roman" w:hAnsi="Calibri" w:cs="Calibri"/>
          <w:i/>
          <w:iCs/>
          <w:kern w:val="0"/>
          <w:sz w:val="22"/>
          <w:szCs w:val="22"/>
          <w:lang w:eastAsia="en-GB"/>
          <w14:ligatures w14:val="none"/>
        </w:rPr>
        <w:t>Punishment starts when prison ends</w:t>
      </w:r>
      <w:r w:rsidRPr="000279FD">
        <w:rPr>
          <w:rFonts w:ascii="Calibri" w:eastAsia="Times New Roman" w:hAnsi="Calibri" w:cs="Calibri"/>
          <w:kern w:val="0"/>
          <w:sz w:val="22"/>
          <w:szCs w:val="22"/>
          <w:lang w:eastAsia="en-GB"/>
          <w14:ligatures w14:val="none"/>
        </w:rPr>
        <w:t xml:space="preserve">’, published on the University of Nottingham’s Researcher Academy blog: </w:t>
      </w:r>
      <w:hyperlink r:id="rId26" w:history="1">
        <w:r w:rsidRPr="000279FD">
          <w:rPr>
            <w:rFonts w:ascii="Calibri" w:eastAsia="Times New Roman" w:hAnsi="Calibri" w:cs="Calibri"/>
            <w:color w:val="0563C1"/>
            <w:kern w:val="0"/>
            <w:sz w:val="22"/>
            <w:szCs w:val="22"/>
            <w:u w:val="single"/>
            <w:lang w:eastAsia="en-GB"/>
            <w14:ligatures w14:val="none"/>
          </w:rPr>
          <w:t>https://blogs.nottingham.ac.uk/postgraduateplacements/2025/05/28/punishment-starts-when-prison-ends/</w:t>
        </w:r>
      </w:hyperlink>
      <w:r w:rsidRPr="000279FD">
        <w:rPr>
          <w:rFonts w:ascii="Calibri" w:eastAsia="Times New Roman" w:hAnsi="Calibri" w:cs="Calibri"/>
          <w:kern w:val="0"/>
          <w:sz w:val="22"/>
          <w:szCs w:val="22"/>
          <w:lang w:eastAsia="en-GB"/>
          <w14:ligatures w14:val="none"/>
        </w:rPr>
        <w:t xml:space="preserve">. </w:t>
      </w:r>
    </w:p>
    <w:p w14:paraId="280E4D00" w14:textId="77777777" w:rsidR="000279FD" w:rsidRPr="000279FD" w:rsidRDefault="000279FD" w:rsidP="000279FD">
      <w:pPr>
        <w:numPr>
          <w:ilvl w:val="0"/>
          <w:numId w:val="7"/>
        </w:numPr>
        <w:spacing w:after="0" w:line="240" w:lineRule="auto"/>
        <w:rPr>
          <w:rFonts w:ascii="Calibri" w:eastAsia="Times New Roman" w:hAnsi="Calibri" w:cs="Calibri"/>
          <w:b/>
          <w:bCs/>
          <w:kern w:val="0"/>
          <w:sz w:val="22"/>
          <w:szCs w:val="22"/>
          <w:lang w:eastAsia="en-GB"/>
          <w14:ligatures w14:val="none"/>
        </w:rPr>
      </w:pPr>
      <w:r w:rsidRPr="000279FD">
        <w:rPr>
          <w:rFonts w:ascii="Calibri" w:eastAsia="Times New Roman" w:hAnsi="Calibri" w:cs="Calibri"/>
          <w:kern w:val="0"/>
          <w:sz w:val="22"/>
          <w:szCs w:val="22"/>
          <w:lang w:eastAsia="en-GB"/>
          <w14:ligatures w14:val="none"/>
        </w:rPr>
        <w:t xml:space="preserve">Makayla Ward (Psychology, University of Birmingham), who has an article based on her </w:t>
      </w:r>
      <w:proofErr w:type="spellStart"/>
      <w:r w:rsidRPr="000279FD">
        <w:rPr>
          <w:rFonts w:ascii="Calibri" w:eastAsia="Times New Roman" w:hAnsi="Calibri" w:cs="Calibri"/>
          <w:kern w:val="0"/>
          <w:sz w:val="22"/>
          <w:szCs w:val="22"/>
          <w:lang w:eastAsia="en-GB"/>
          <w14:ligatures w14:val="none"/>
        </w:rPr>
        <w:t>MSci</w:t>
      </w:r>
      <w:proofErr w:type="spellEnd"/>
      <w:r w:rsidRPr="000279FD">
        <w:rPr>
          <w:rFonts w:ascii="Calibri" w:eastAsia="Times New Roman" w:hAnsi="Calibri" w:cs="Calibri"/>
          <w:kern w:val="0"/>
          <w:sz w:val="22"/>
          <w:szCs w:val="22"/>
          <w:lang w:eastAsia="en-GB"/>
          <w14:ligatures w14:val="none"/>
        </w:rPr>
        <w:t xml:space="preserve"> thesis, ‘</w:t>
      </w:r>
      <w:r w:rsidRPr="000279FD">
        <w:rPr>
          <w:rFonts w:ascii="Calibri" w:eastAsia="Times New Roman" w:hAnsi="Calibri" w:cs="Calibri"/>
          <w:i/>
          <w:iCs/>
          <w:kern w:val="0"/>
          <w:sz w:val="22"/>
          <w:szCs w:val="22"/>
          <w:lang w:eastAsia="en-GB"/>
          <w14:ligatures w14:val="none"/>
        </w:rPr>
        <w:t>A British understanding of racialised gaze-cueing in the context of implicit racial bias, explicit racial identity and self-esteem’</w:t>
      </w:r>
      <w:r w:rsidRPr="000279FD">
        <w:rPr>
          <w:rFonts w:ascii="Calibri" w:eastAsia="Times New Roman" w:hAnsi="Calibri" w:cs="Calibri"/>
          <w:kern w:val="0"/>
          <w:sz w:val="22"/>
          <w:szCs w:val="22"/>
          <w:lang w:eastAsia="en-GB"/>
          <w14:ligatures w14:val="none"/>
        </w:rPr>
        <w:t xml:space="preserve">, published in the Quarterly Journal of Experimental Psychology. It is available here: </w:t>
      </w:r>
      <w:hyperlink r:id="rId27" w:history="1">
        <w:r w:rsidRPr="000279FD">
          <w:rPr>
            <w:rFonts w:ascii="Calibri" w:eastAsia="Times New Roman" w:hAnsi="Calibri" w:cs="Calibri"/>
            <w:color w:val="0563C1"/>
            <w:kern w:val="0"/>
            <w:sz w:val="22"/>
            <w:szCs w:val="22"/>
            <w:u w:val="single"/>
            <w:lang w:eastAsia="en-GB"/>
            <w14:ligatures w14:val="none"/>
          </w:rPr>
          <w:t>https://doi.org/10.1177/17470218251335304</w:t>
        </w:r>
      </w:hyperlink>
      <w:r w:rsidRPr="000279FD">
        <w:rPr>
          <w:rFonts w:ascii="Calibri" w:eastAsia="Times New Roman" w:hAnsi="Calibri" w:cs="Calibri"/>
          <w:kern w:val="0"/>
          <w:sz w:val="22"/>
          <w:szCs w:val="22"/>
          <w:lang w:eastAsia="en-GB"/>
          <w14:ligatures w14:val="none"/>
        </w:rPr>
        <w:t xml:space="preserve">. </w:t>
      </w:r>
    </w:p>
    <w:p w14:paraId="47ACC640" w14:textId="77777777" w:rsidR="000279FD" w:rsidRPr="000279FD" w:rsidRDefault="000279FD" w:rsidP="000279FD">
      <w:pPr>
        <w:numPr>
          <w:ilvl w:val="0"/>
          <w:numId w:val="7"/>
        </w:numPr>
        <w:spacing w:after="0" w:line="240" w:lineRule="auto"/>
        <w:rPr>
          <w:rFonts w:ascii="Calibri" w:eastAsia="Times New Roman" w:hAnsi="Calibri" w:cs="Calibri"/>
          <w:b/>
          <w:bCs/>
          <w:kern w:val="0"/>
          <w:sz w:val="22"/>
          <w:szCs w:val="22"/>
          <w:lang w:eastAsia="en-GB"/>
          <w14:ligatures w14:val="none"/>
        </w:rPr>
      </w:pPr>
      <w:proofErr w:type="spellStart"/>
      <w:r w:rsidRPr="000279FD">
        <w:rPr>
          <w:rFonts w:ascii="Calibri" w:eastAsia="Times New Roman" w:hAnsi="Calibri" w:cs="Calibri"/>
          <w:kern w:val="0"/>
          <w:sz w:val="22"/>
          <w:szCs w:val="22"/>
          <w:lang w:eastAsia="en-GB"/>
          <w14:ligatures w14:val="none"/>
        </w:rPr>
        <w:t>Shajoe</w:t>
      </w:r>
      <w:proofErr w:type="spellEnd"/>
      <w:r w:rsidRPr="000279FD">
        <w:rPr>
          <w:rFonts w:ascii="Calibri" w:eastAsia="Times New Roman" w:hAnsi="Calibri" w:cs="Calibri"/>
          <w:kern w:val="0"/>
          <w:sz w:val="22"/>
          <w:szCs w:val="22"/>
          <w:lang w:eastAsia="en-GB"/>
          <w14:ligatures w14:val="none"/>
        </w:rPr>
        <w:t xml:space="preserve"> Lake (Socio-Legal Studies, University of Warwick), who has had an article, ‘</w:t>
      </w:r>
      <w:r w:rsidRPr="000279FD">
        <w:rPr>
          <w:rFonts w:ascii="Calibri" w:eastAsia="Times New Roman" w:hAnsi="Calibri" w:cs="Calibri"/>
          <w:i/>
          <w:iCs/>
          <w:kern w:val="0"/>
          <w:sz w:val="22"/>
          <w:szCs w:val="22"/>
          <w:lang w:eastAsia="en-GB"/>
          <w14:ligatures w14:val="none"/>
        </w:rPr>
        <w:t>Stakeholder perceptions on institutional design of digital health regulatory frameworks: insights from Kenya, Rwanda and Uganda</w:t>
      </w:r>
      <w:r w:rsidRPr="000279FD">
        <w:rPr>
          <w:rFonts w:ascii="Calibri" w:eastAsia="Times New Roman" w:hAnsi="Calibri" w:cs="Calibri"/>
          <w:kern w:val="0"/>
          <w:sz w:val="22"/>
          <w:szCs w:val="22"/>
          <w:lang w:eastAsia="en-GB"/>
          <w14:ligatures w14:val="none"/>
        </w:rPr>
        <w:t xml:space="preserve">’, published in Oxford Open Digital Health. It is available here: </w:t>
      </w:r>
      <w:hyperlink r:id="rId28" w:history="1">
        <w:r w:rsidRPr="000279FD">
          <w:rPr>
            <w:rFonts w:ascii="Calibri" w:eastAsia="Times New Roman" w:hAnsi="Calibri" w:cs="Calibri"/>
            <w:color w:val="0563C1"/>
            <w:kern w:val="0"/>
            <w:sz w:val="22"/>
            <w:szCs w:val="22"/>
            <w:u w:val="single"/>
            <w:lang w:eastAsia="en-GB"/>
            <w14:ligatures w14:val="none"/>
          </w:rPr>
          <w:t>https://doi.org/10.1093/oodh/oqaf010</w:t>
        </w:r>
      </w:hyperlink>
      <w:r w:rsidRPr="000279FD">
        <w:rPr>
          <w:rFonts w:ascii="Calibri" w:eastAsia="Times New Roman" w:hAnsi="Calibri" w:cs="Calibri"/>
          <w:kern w:val="0"/>
          <w:sz w:val="22"/>
          <w:szCs w:val="22"/>
          <w:lang w:eastAsia="en-GB"/>
          <w14:ligatures w14:val="none"/>
        </w:rPr>
        <w:t xml:space="preserve">. </w:t>
      </w:r>
    </w:p>
    <w:p w14:paraId="4A3E6981" w14:textId="77777777" w:rsidR="000279FD" w:rsidRPr="000279FD" w:rsidRDefault="000279FD" w:rsidP="000279FD">
      <w:pPr>
        <w:spacing w:after="0" w:line="240" w:lineRule="auto"/>
        <w:rPr>
          <w:rFonts w:ascii="Calibri" w:eastAsia="Aptos" w:hAnsi="Calibri" w:cs="Calibri"/>
          <w:kern w:val="0"/>
          <w:sz w:val="22"/>
          <w:szCs w:val="22"/>
          <w:lang w:eastAsia="en-GB"/>
          <w14:ligatures w14:val="none"/>
        </w:rPr>
      </w:pPr>
    </w:p>
    <w:p w14:paraId="5762550D" w14:textId="77777777" w:rsidR="000279FD" w:rsidRPr="000279FD" w:rsidRDefault="000279FD" w:rsidP="000279FD">
      <w:pPr>
        <w:spacing w:after="0" w:line="240" w:lineRule="auto"/>
        <w:rPr>
          <w:rFonts w:ascii="Calibri" w:eastAsia="Aptos" w:hAnsi="Calibri" w:cs="Calibri"/>
          <w:kern w:val="0"/>
          <w:sz w:val="22"/>
          <w:szCs w:val="22"/>
          <w:lang w:eastAsia="en-GB"/>
          <w14:ligatures w14:val="none"/>
        </w:rPr>
      </w:pPr>
      <w:r w:rsidRPr="000279FD">
        <w:rPr>
          <w:rFonts w:ascii="Calibri" w:eastAsia="Aptos" w:hAnsi="Calibri" w:cs="Calibri"/>
          <w:kern w:val="0"/>
          <w:sz w:val="22"/>
          <w:szCs w:val="22"/>
          <w:lang w:eastAsia="en-GB"/>
          <w14:ligatures w14:val="none"/>
        </w:rPr>
        <w:t>Best wishes,</w:t>
      </w:r>
    </w:p>
    <w:p w14:paraId="7265AFBB" w14:textId="77777777" w:rsidR="000279FD" w:rsidRPr="000279FD" w:rsidRDefault="000279FD" w:rsidP="000279FD">
      <w:pPr>
        <w:spacing w:after="0" w:line="240" w:lineRule="auto"/>
        <w:rPr>
          <w:rFonts w:ascii="Times New Roman" w:eastAsia="Aptos" w:hAnsi="Times New Roman" w:cs="Times New Roman"/>
          <w:color w:val="0563C1"/>
          <w:kern w:val="0"/>
          <w:u w:val="single"/>
          <w:lang w:eastAsia="en-GB"/>
          <w14:ligatures w14:val="none"/>
        </w:rPr>
      </w:pPr>
    </w:p>
    <w:p w14:paraId="42139B3C" w14:textId="77777777" w:rsidR="000279FD" w:rsidRPr="000279FD" w:rsidRDefault="000279FD" w:rsidP="000279FD">
      <w:pPr>
        <w:shd w:val="clear" w:color="auto" w:fill="FFFFFF"/>
        <w:spacing w:after="0" w:line="240" w:lineRule="auto"/>
        <w:rPr>
          <w:rFonts w:ascii="Calibri" w:eastAsia="Aptos" w:hAnsi="Calibri" w:cs="Calibri"/>
          <w:color w:val="212121"/>
          <w:kern w:val="0"/>
          <w:sz w:val="22"/>
          <w:szCs w:val="22"/>
          <w:lang w:eastAsia="en-GB"/>
          <w14:ligatures w14:val="none"/>
        </w:rPr>
      </w:pPr>
      <w:r w:rsidRPr="000279FD">
        <w:rPr>
          <w:rFonts w:ascii="Calibri" w:eastAsia="Aptos" w:hAnsi="Calibri" w:cs="Calibri"/>
          <w:color w:val="212121"/>
          <w:kern w:val="0"/>
          <w:sz w:val="20"/>
          <w:szCs w:val="20"/>
          <w:lang w:eastAsia="en-GB"/>
          <w14:ligatures w14:val="none"/>
        </w:rPr>
        <w:t>The Midlands Graduate School ESRC DTP Team</w:t>
      </w:r>
    </w:p>
    <w:p w14:paraId="053721D8" w14:textId="77777777" w:rsidR="000279FD" w:rsidRPr="000279FD" w:rsidRDefault="000279FD" w:rsidP="000279FD">
      <w:pPr>
        <w:shd w:val="clear" w:color="auto" w:fill="FFFFFF"/>
        <w:spacing w:after="0" w:line="240" w:lineRule="auto"/>
        <w:rPr>
          <w:rFonts w:ascii="Calibri" w:eastAsia="Aptos" w:hAnsi="Calibri" w:cs="Calibri"/>
          <w:color w:val="212121"/>
          <w:kern w:val="0"/>
          <w:sz w:val="20"/>
          <w:szCs w:val="20"/>
          <w:lang w:eastAsia="en-GB"/>
          <w14:ligatures w14:val="none"/>
        </w:rPr>
      </w:pPr>
      <w:r w:rsidRPr="000279FD">
        <w:rPr>
          <w:rFonts w:ascii="Calibri" w:eastAsia="Aptos" w:hAnsi="Calibri" w:cs="Calibri"/>
          <w:color w:val="212121"/>
          <w:kern w:val="0"/>
          <w:sz w:val="20"/>
          <w:szCs w:val="20"/>
          <w:lang w:eastAsia="en-GB"/>
          <w14:ligatures w14:val="none"/>
        </w:rPr>
        <w:t>Aston University</w:t>
      </w:r>
    </w:p>
    <w:p w14:paraId="2F1A152A" w14:textId="77777777" w:rsidR="000279FD" w:rsidRPr="000279FD" w:rsidRDefault="000279FD" w:rsidP="000279FD">
      <w:pPr>
        <w:shd w:val="clear" w:color="auto" w:fill="FFFFFF"/>
        <w:spacing w:after="0" w:line="240" w:lineRule="auto"/>
        <w:rPr>
          <w:rFonts w:ascii="Calibri" w:eastAsia="Aptos" w:hAnsi="Calibri" w:cs="Calibri"/>
          <w:color w:val="212121"/>
          <w:kern w:val="0"/>
          <w:sz w:val="20"/>
          <w:szCs w:val="20"/>
          <w:lang w:eastAsia="en-GB"/>
          <w14:ligatures w14:val="none"/>
        </w:rPr>
      </w:pPr>
      <w:r w:rsidRPr="000279FD">
        <w:rPr>
          <w:rFonts w:ascii="Calibri" w:eastAsia="Aptos" w:hAnsi="Calibri" w:cs="Calibri"/>
          <w:color w:val="212121"/>
          <w:kern w:val="0"/>
          <w:sz w:val="20"/>
          <w:szCs w:val="20"/>
          <w:lang w:eastAsia="en-GB"/>
          <w14:ligatures w14:val="none"/>
        </w:rPr>
        <w:t>University of Birmingham</w:t>
      </w:r>
    </w:p>
    <w:p w14:paraId="16AAC0DB" w14:textId="77777777" w:rsidR="000279FD" w:rsidRPr="000279FD" w:rsidRDefault="000279FD" w:rsidP="000279FD">
      <w:pPr>
        <w:shd w:val="clear" w:color="auto" w:fill="FFFFFF"/>
        <w:spacing w:after="0" w:line="240" w:lineRule="auto"/>
        <w:rPr>
          <w:rFonts w:ascii="Calibri" w:eastAsia="Aptos" w:hAnsi="Calibri" w:cs="Calibri"/>
          <w:color w:val="212121"/>
          <w:kern w:val="0"/>
          <w:sz w:val="20"/>
          <w:szCs w:val="20"/>
          <w:lang w:eastAsia="en-GB"/>
          <w14:ligatures w14:val="none"/>
        </w:rPr>
      </w:pPr>
      <w:r w:rsidRPr="000279FD">
        <w:rPr>
          <w:rFonts w:ascii="Calibri" w:eastAsia="Aptos" w:hAnsi="Calibri" w:cs="Calibri"/>
          <w:color w:val="212121"/>
          <w:kern w:val="0"/>
          <w:sz w:val="20"/>
          <w:szCs w:val="20"/>
          <w:lang w:eastAsia="en-GB"/>
          <w14:ligatures w14:val="none"/>
        </w:rPr>
        <w:t>De Montfort University</w:t>
      </w:r>
    </w:p>
    <w:p w14:paraId="2FB547CF" w14:textId="77777777" w:rsidR="000279FD" w:rsidRPr="000279FD" w:rsidRDefault="000279FD" w:rsidP="000279FD">
      <w:pPr>
        <w:shd w:val="clear" w:color="auto" w:fill="FFFFFF"/>
        <w:spacing w:after="0" w:line="240" w:lineRule="auto"/>
        <w:rPr>
          <w:rFonts w:ascii="Calibri" w:eastAsia="Aptos" w:hAnsi="Calibri" w:cs="Calibri"/>
          <w:color w:val="212121"/>
          <w:kern w:val="0"/>
          <w:sz w:val="20"/>
          <w:szCs w:val="20"/>
          <w:lang w:eastAsia="en-GB"/>
          <w14:ligatures w14:val="none"/>
        </w:rPr>
      </w:pPr>
      <w:r w:rsidRPr="000279FD">
        <w:rPr>
          <w:rFonts w:ascii="Calibri" w:eastAsia="Aptos" w:hAnsi="Calibri" w:cs="Calibri"/>
          <w:color w:val="212121"/>
          <w:kern w:val="0"/>
          <w:sz w:val="20"/>
          <w:szCs w:val="20"/>
          <w:lang w:eastAsia="en-GB"/>
          <w14:ligatures w14:val="none"/>
        </w:rPr>
        <w:t>University of Leicester</w:t>
      </w:r>
    </w:p>
    <w:p w14:paraId="58909728" w14:textId="77777777" w:rsidR="000279FD" w:rsidRPr="000279FD" w:rsidRDefault="000279FD" w:rsidP="000279FD">
      <w:pPr>
        <w:shd w:val="clear" w:color="auto" w:fill="FFFFFF"/>
        <w:spacing w:after="0" w:line="240" w:lineRule="auto"/>
        <w:rPr>
          <w:rFonts w:ascii="Calibri" w:eastAsia="Aptos" w:hAnsi="Calibri" w:cs="Calibri"/>
          <w:color w:val="212121"/>
          <w:kern w:val="0"/>
          <w:sz w:val="20"/>
          <w:szCs w:val="20"/>
          <w:lang w:eastAsia="en-GB"/>
          <w14:ligatures w14:val="none"/>
        </w:rPr>
      </w:pPr>
      <w:r w:rsidRPr="000279FD">
        <w:rPr>
          <w:rFonts w:ascii="Calibri" w:eastAsia="Aptos" w:hAnsi="Calibri" w:cs="Calibri"/>
          <w:color w:val="212121"/>
          <w:kern w:val="0"/>
          <w:sz w:val="20"/>
          <w:szCs w:val="20"/>
          <w:lang w:eastAsia="en-GB"/>
          <w14:ligatures w14:val="none"/>
        </w:rPr>
        <w:t>Loughborough University</w:t>
      </w:r>
    </w:p>
    <w:p w14:paraId="3E03B3E5" w14:textId="77777777" w:rsidR="000279FD" w:rsidRPr="000279FD" w:rsidRDefault="000279FD" w:rsidP="000279FD">
      <w:pPr>
        <w:shd w:val="clear" w:color="auto" w:fill="FFFFFF"/>
        <w:spacing w:after="0" w:line="240" w:lineRule="auto"/>
        <w:rPr>
          <w:rFonts w:ascii="Calibri" w:eastAsia="Aptos" w:hAnsi="Calibri" w:cs="Calibri"/>
          <w:color w:val="212121"/>
          <w:kern w:val="0"/>
          <w:sz w:val="20"/>
          <w:szCs w:val="20"/>
          <w:lang w:eastAsia="en-GB"/>
          <w14:ligatures w14:val="none"/>
        </w:rPr>
      </w:pPr>
      <w:r w:rsidRPr="000279FD">
        <w:rPr>
          <w:rFonts w:ascii="Calibri" w:eastAsia="Aptos" w:hAnsi="Calibri" w:cs="Calibri"/>
          <w:color w:val="212121"/>
          <w:kern w:val="0"/>
          <w:sz w:val="20"/>
          <w:szCs w:val="20"/>
          <w:lang w:eastAsia="en-GB"/>
          <w14:ligatures w14:val="none"/>
        </w:rPr>
        <w:t>University of Nottingham</w:t>
      </w:r>
    </w:p>
    <w:p w14:paraId="2F193448" w14:textId="77777777" w:rsidR="000279FD" w:rsidRPr="000279FD" w:rsidRDefault="000279FD" w:rsidP="000279FD">
      <w:pPr>
        <w:shd w:val="clear" w:color="auto" w:fill="FFFFFF"/>
        <w:spacing w:after="0" w:line="240" w:lineRule="auto"/>
        <w:rPr>
          <w:rFonts w:ascii="Calibri" w:eastAsia="Aptos" w:hAnsi="Calibri" w:cs="Calibri"/>
          <w:color w:val="212121"/>
          <w:kern w:val="0"/>
          <w:sz w:val="22"/>
          <w:szCs w:val="22"/>
          <w:lang w:eastAsia="en-GB"/>
          <w14:ligatures w14:val="none"/>
        </w:rPr>
      </w:pPr>
      <w:r w:rsidRPr="000279FD">
        <w:rPr>
          <w:rFonts w:ascii="Calibri" w:eastAsia="Aptos" w:hAnsi="Calibri" w:cs="Calibri"/>
          <w:color w:val="212121"/>
          <w:kern w:val="0"/>
          <w:sz w:val="20"/>
          <w:szCs w:val="20"/>
          <w:lang w:eastAsia="en-GB"/>
          <w14:ligatures w14:val="none"/>
        </w:rPr>
        <w:t>Nottingham Trent University</w:t>
      </w:r>
    </w:p>
    <w:p w14:paraId="74F76AB2" w14:textId="77777777" w:rsidR="000279FD" w:rsidRPr="000279FD" w:rsidRDefault="000279FD" w:rsidP="000279FD">
      <w:pPr>
        <w:shd w:val="clear" w:color="auto" w:fill="FFFFFF"/>
        <w:spacing w:after="0" w:line="240" w:lineRule="auto"/>
        <w:rPr>
          <w:rFonts w:ascii="Calibri" w:eastAsia="Aptos" w:hAnsi="Calibri" w:cs="Calibri"/>
          <w:color w:val="212121"/>
          <w:kern w:val="0"/>
          <w:sz w:val="20"/>
          <w:szCs w:val="20"/>
          <w:lang w:eastAsia="en-GB"/>
          <w14:ligatures w14:val="none"/>
        </w:rPr>
      </w:pPr>
      <w:r w:rsidRPr="000279FD">
        <w:rPr>
          <w:rFonts w:ascii="Calibri" w:eastAsia="Aptos" w:hAnsi="Calibri" w:cs="Calibri"/>
          <w:color w:val="212121"/>
          <w:kern w:val="0"/>
          <w:sz w:val="20"/>
          <w:szCs w:val="20"/>
          <w:lang w:eastAsia="en-GB"/>
          <w14:ligatures w14:val="none"/>
        </w:rPr>
        <w:t>University of Warwick</w:t>
      </w:r>
    </w:p>
    <w:p w14:paraId="52C525E0" w14:textId="77777777" w:rsidR="000279FD" w:rsidRPr="000279FD" w:rsidRDefault="000279FD" w:rsidP="000279FD">
      <w:pPr>
        <w:shd w:val="clear" w:color="auto" w:fill="FFFFFF"/>
        <w:spacing w:after="0" w:line="240" w:lineRule="auto"/>
        <w:rPr>
          <w:rFonts w:ascii="Calibri" w:eastAsia="Aptos" w:hAnsi="Calibri" w:cs="Calibri"/>
          <w:color w:val="212121"/>
          <w:kern w:val="0"/>
          <w:sz w:val="20"/>
          <w:szCs w:val="20"/>
          <w:lang w:eastAsia="en-GB"/>
          <w14:ligatures w14:val="none"/>
        </w:rPr>
      </w:pPr>
    </w:p>
    <w:p w14:paraId="704ADBE9" w14:textId="77777777" w:rsidR="000279FD" w:rsidRPr="000279FD" w:rsidRDefault="000279FD" w:rsidP="000279FD">
      <w:pPr>
        <w:spacing w:after="0" w:line="252" w:lineRule="auto"/>
        <w:rPr>
          <w:rFonts w:ascii="Calibri" w:eastAsia="Aptos" w:hAnsi="Calibri" w:cs="Calibri"/>
          <w:kern w:val="0"/>
          <w:sz w:val="20"/>
          <w:szCs w:val="20"/>
          <w14:ligatures w14:val="none"/>
        </w:rPr>
      </w:pPr>
      <w:hyperlink r:id="rId29" w:history="1">
        <w:r w:rsidRPr="000279FD">
          <w:rPr>
            <w:rFonts w:ascii="Calibri" w:eastAsia="Aptos" w:hAnsi="Calibri" w:cs="Calibri"/>
            <w:color w:val="0563C1"/>
            <w:kern w:val="0"/>
            <w:sz w:val="20"/>
            <w:szCs w:val="20"/>
            <w:u w:val="single"/>
            <w14:ligatures w14:val="none"/>
          </w:rPr>
          <w:t>www.mgsdtp.ac.uk</w:t>
        </w:r>
      </w:hyperlink>
    </w:p>
    <w:p w14:paraId="02E37C2C" w14:textId="77777777" w:rsidR="000279FD" w:rsidRPr="000279FD" w:rsidRDefault="000279FD" w:rsidP="000279FD">
      <w:pPr>
        <w:spacing w:after="0" w:line="252" w:lineRule="auto"/>
        <w:rPr>
          <w:rFonts w:ascii="Calibri" w:eastAsia="Aptos" w:hAnsi="Calibri" w:cs="Calibri"/>
          <w:kern w:val="0"/>
          <w:sz w:val="20"/>
          <w:szCs w:val="20"/>
          <w14:ligatures w14:val="none"/>
        </w:rPr>
      </w:pPr>
      <w:r w:rsidRPr="000279FD">
        <w:rPr>
          <w:rFonts w:ascii="Calibri" w:eastAsia="Aptos" w:hAnsi="Calibri" w:cs="Calibri"/>
          <w:kern w:val="0"/>
          <w:sz w:val="20"/>
          <w:szCs w:val="20"/>
          <w14:ligatures w14:val="none"/>
        </w:rPr>
        <w:t>Follow us on Twitter </w:t>
      </w:r>
      <w:hyperlink r:id="rId30" w:history="1">
        <w:r w:rsidRPr="000279FD">
          <w:rPr>
            <w:rFonts w:ascii="Calibri" w:eastAsia="Aptos" w:hAnsi="Calibri" w:cs="Calibri"/>
            <w:color w:val="0563C1"/>
            <w:kern w:val="0"/>
            <w:sz w:val="20"/>
            <w:szCs w:val="20"/>
            <w:u w:val="single"/>
            <w14:ligatures w14:val="none"/>
          </w:rPr>
          <w:t>@mgsesrcdtp</w:t>
        </w:r>
      </w:hyperlink>
    </w:p>
    <w:bookmarkEnd w:id="0"/>
    <w:p w14:paraId="6C1F67A4" w14:textId="77777777" w:rsidR="000279FD" w:rsidRPr="000279FD" w:rsidRDefault="000279FD" w:rsidP="000279FD">
      <w:pPr>
        <w:spacing w:after="0" w:line="240" w:lineRule="auto"/>
        <w:rPr>
          <w:rFonts w:ascii="Calibri" w:eastAsia="Aptos" w:hAnsi="Calibri" w:cs="Calibri"/>
          <w:kern w:val="0"/>
          <w:sz w:val="22"/>
          <w:szCs w:val="22"/>
          <w14:ligatures w14:val="none"/>
        </w:rPr>
      </w:pPr>
      <w:r w:rsidRPr="000279FD">
        <w:rPr>
          <w:rFonts w:ascii="Calibri" w:eastAsia="Aptos" w:hAnsi="Calibri" w:cs="Calibri"/>
          <w:noProof/>
          <w:color w:val="212121"/>
          <w:kern w:val="0"/>
          <w:sz w:val="22"/>
          <w:szCs w:val="22"/>
          <w:lang w:eastAsia="en-GB"/>
          <w14:ligatures w14:val="none"/>
        </w:rPr>
        <w:drawing>
          <wp:inline distT="0" distB="0" distL="0" distR="0" wp14:anchorId="70E7877D" wp14:editId="7D45B1C8">
            <wp:extent cx="2306320" cy="777875"/>
            <wp:effectExtent l="0" t="0" r="17780" b="3175"/>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r:link="rId32">
                      <a:extLst>
                        <a:ext uri="{28A0092B-C50C-407E-A947-70E740481C1C}">
                          <a14:useLocalDpi xmlns:a14="http://schemas.microsoft.com/office/drawing/2010/main" val="0"/>
                        </a:ext>
                      </a:extLst>
                    </a:blip>
                    <a:srcRect/>
                    <a:stretch>
                      <a:fillRect/>
                    </a:stretch>
                  </pic:blipFill>
                  <pic:spPr bwMode="auto">
                    <a:xfrm>
                      <a:off x="0" y="0"/>
                      <a:ext cx="2306320" cy="777875"/>
                    </a:xfrm>
                    <a:prstGeom prst="rect">
                      <a:avLst/>
                    </a:prstGeom>
                    <a:noFill/>
                    <a:ln>
                      <a:noFill/>
                    </a:ln>
                  </pic:spPr>
                </pic:pic>
              </a:graphicData>
            </a:graphic>
          </wp:inline>
        </w:drawing>
      </w:r>
    </w:p>
    <w:p w14:paraId="3925B3C8" w14:textId="77777777" w:rsidR="00494FCD" w:rsidRDefault="00494FCD"/>
    <w:sectPr w:rsidR="00494FC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Emoji">
    <w:panose1 w:val="020B0502040204020203"/>
    <w:charset w:val="00"/>
    <w:family w:val="swiss"/>
    <w:pitch w:val="variable"/>
    <w:sig w:usb0="00000003" w:usb1="02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33295A"/>
    <w:multiLevelType w:val="multilevel"/>
    <w:tmpl w:val="31226594"/>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F00166E"/>
    <w:multiLevelType w:val="hybridMultilevel"/>
    <w:tmpl w:val="8592A7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6AF7C61"/>
    <w:multiLevelType w:val="hybridMultilevel"/>
    <w:tmpl w:val="B46664C4"/>
    <w:lvl w:ilvl="0" w:tplc="0809000F">
      <w:start w:val="1"/>
      <w:numFmt w:val="decimal"/>
      <w:lvlText w:val="%1."/>
      <w:lvlJc w:val="left"/>
      <w:pPr>
        <w:ind w:left="720" w:hanging="360"/>
      </w:pPr>
    </w:lvl>
    <w:lvl w:ilvl="1" w:tplc="FFFFFFFF">
      <w:numFmt w:val="decimal"/>
      <w:lvlText w:val="o"/>
      <w:lvlJc w:val="left"/>
      <w:pPr>
        <w:ind w:left="1440" w:hanging="360"/>
      </w:pPr>
      <w:rPr>
        <w:rFonts w:ascii="Courier New" w:hAnsi="Courier New" w:cs="Courier New" w:hint="default"/>
      </w:rPr>
    </w:lvl>
    <w:lvl w:ilvl="2" w:tplc="FFFFFFFF">
      <w:numFmt w:val="decimal"/>
      <w:lvlText w:val=""/>
      <w:lvlJc w:val="left"/>
      <w:pPr>
        <w:ind w:left="2160" w:hanging="360"/>
      </w:pPr>
      <w:rPr>
        <w:rFonts w:ascii="Wingdings" w:hAnsi="Wingdings" w:hint="default"/>
      </w:rPr>
    </w:lvl>
    <w:lvl w:ilvl="3" w:tplc="FFFFFFFF">
      <w:numFmt w:val="decimal"/>
      <w:lvlText w:val=""/>
      <w:lvlJc w:val="left"/>
      <w:pPr>
        <w:ind w:left="2880" w:hanging="360"/>
      </w:pPr>
      <w:rPr>
        <w:rFonts w:ascii="Symbol" w:hAnsi="Symbol" w:hint="default"/>
      </w:rPr>
    </w:lvl>
    <w:lvl w:ilvl="4" w:tplc="FFFFFFFF">
      <w:numFmt w:val="decimal"/>
      <w:lvlText w:val="o"/>
      <w:lvlJc w:val="left"/>
      <w:pPr>
        <w:ind w:left="3600" w:hanging="360"/>
      </w:pPr>
      <w:rPr>
        <w:rFonts w:ascii="Courier New" w:hAnsi="Courier New" w:cs="Courier New" w:hint="default"/>
      </w:rPr>
    </w:lvl>
    <w:lvl w:ilvl="5" w:tplc="FFFFFFFF">
      <w:numFmt w:val="decimal"/>
      <w:lvlText w:val=""/>
      <w:lvlJc w:val="left"/>
      <w:pPr>
        <w:ind w:left="4320" w:hanging="360"/>
      </w:pPr>
      <w:rPr>
        <w:rFonts w:ascii="Wingdings" w:hAnsi="Wingdings" w:hint="default"/>
      </w:rPr>
    </w:lvl>
    <w:lvl w:ilvl="6" w:tplc="FFFFFFFF">
      <w:numFmt w:val="decimal"/>
      <w:lvlText w:val=""/>
      <w:lvlJc w:val="left"/>
      <w:pPr>
        <w:ind w:left="5040" w:hanging="360"/>
      </w:pPr>
      <w:rPr>
        <w:rFonts w:ascii="Symbol" w:hAnsi="Symbol" w:hint="default"/>
      </w:rPr>
    </w:lvl>
    <w:lvl w:ilvl="7" w:tplc="FFFFFFFF">
      <w:numFmt w:val="decimal"/>
      <w:lvlText w:val="o"/>
      <w:lvlJc w:val="left"/>
      <w:pPr>
        <w:ind w:left="5760" w:hanging="360"/>
      </w:pPr>
      <w:rPr>
        <w:rFonts w:ascii="Courier New" w:hAnsi="Courier New" w:cs="Courier New" w:hint="default"/>
      </w:rPr>
    </w:lvl>
    <w:lvl w:ilvl="8" w:tplc="FFFFFFFF">
      <w:numFmt w:val="decimal"/>
      <w:lvlText w:val=""/>
      <w:lvlJc w:val="left"/>
      <w:pPr>
        <w:ind w:left="6480" w:hanging="360"/>
      </w:pPr>
      <w:rPr>
        <w:rFonts w:ascii="Wingdings" w:hAnsi="Wingdings" w:hint="default"/>
      </w:rPr>
    </w:lvl>
  </w:abstractNum>
  <w:abstractNum w:abstractNumId="3" w15:restartNumberingAfterBreak="0">
    <w:nsid w:val="2B744A31"/>
    <w:multiLevelType w:val="multilevel"/>
    <w:tmpl w:val="FAB212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46044F84"/>
    <w:multiLevelType w:val="hybridMultilevel"/>
    <w:tmpl w:val="069290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66C448D5"/>
    <w:multiLevelType w:val="multilevel"/>
    <w:tmpl w:val="C4265FC6"/>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1533F5B"/>
    <w:multiLevelType w:val="hybridMultilevel"/>
    <w:tmpl w:val="71B807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85100535">
    <w:abstractNumId w:val="1"/>
    <w:lvlOverride w:ilvl="0"/>
    <w:lvlOverride w:ilvl="1"/>
    <w:lvlOverride w:ilvl="2"/>
    <w:lvlOverride w:ilvl="3"/>
    <w:lvlOverride w:ilvl="4"/>
    <w:lvlOverride w:ilvl="5"/>
    <w:lvlOverride w:ilvl="6"/>
    <w:lvlOverride w:ilvl="7"/>
    <w:lvlOverride w:ilvl="8"/>
  </w:num>
  <w:num w:numId="2" w16cid:durableId="60931419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117286280">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453550483">
    <w:abstractNumId w:val="4"/>
    <w:lvlOverride w:ilvl="0"/>
    <w:lvlOverride w:ilvl="1"/>
    <w:lvlOverride w:ilvl="2"/>
    <w:lvlOverride w:ilvl="3"/>
    <w:lvlOverride w:ilvl="4"/>
    <w:lvlOverride w:ilvl="5"/>
    <w:lvlOverride w:ilvl="6"/>
    <w:lvlOverride w:ilvl="7"/>
    <w:lvlOverride w:ilvl="8"/>
  </w:num>
  <w:num w:numId="5" w16cid:durableId="1815640170">
    <w:abstractNumId w:val="2"/>
    <w:lvlOverride w:ilvl="0">
      <w:startOverride w:val="1"/>
    </w:lvlOverride>
    <w:lvlOverride w:ilvl="1"/>
    <w:lvlOverride w:ilvl="2"/>
    <w:lvlOverride w:ilvl="3"/>
    <w:lvlOverride w:ilvl="4"/>
    <w:lvlOverride w:ilvl="5"/>
    <w:lvlOverride w:ilvl="6"/>
    <w:lvlOverride w:ilvl="7"/>
    <w:lvlOverride w:ilvl="8"/>
  </w:num>
  <w:num w:numId="6" w16cid:durableId="370307612">
    <w:abstractNumId w:val="5"/>
    <w:lvlOverride w:ilvl="0"/>
    <w:lvlOverride w:ilvl="1"/>
    <w:lvlOverride w:ilvl="2"/>
    <w:lvlOverride w:ilvl="3"/>
    <w:lvlOverride w:ilvl="4"/>
    <w:lvlOverride w:ilvl="5"/>
    <w:lvlOverride w:ilvl="6"/>
    <w:lvlOverride w:ilvl="7"/>
    <w:lvlOverride w:ilvl="8"/>
  </w:num>
  <w:num w:numId="7" w16cid:durableId="1910531196">
    <w:abstractNumId w:val="6"/>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14BD"/>
    <w:rsid w:val="000279FD"/>
    <w:rsid w:val="00494FCD"/>
    <w:rsid w:val="006D14BD"/>
    <w:rsid w:val="007A3B5E"/>
    <w:rsid w:val="00BC5D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9B9ADC"/>
  <w15:chartTrackingRefBased/>
  <w15:docId w15:val="{53A6363D-4522-4EC2-B875-CB56029C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D14B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D14B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D14B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D14B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D14B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D14B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D14B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D14B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D14B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14B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D14B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D14B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D14B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D14B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D14B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D14B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D14B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D14BD"/>
    <w:rPr>
      <w:rFonts w:eastAsiaTheme="majorEastAsia" w:cstheme="majorBidi"/>
      <w:color w:val="272727" w:themeColor="text1" w:themeTint="D8"/>
    </w:rPr>
  </w:style>
  <w:style w:type="paragraph" w:styleId="Title">
    <w:name w:val="Title"/>
    <w:basedOn w:val="Normal"/>
    <w:next w:val="Normal"/>
    <w:link w:val="TitleChar"/>
    <w:uiPriority w:val="10"/>
    <w:qFormat/>
    <w:rsid w:val="006D14B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D14B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D14B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D14B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D14BD"/>
    <w:pPr>
      <w:spacing w:before="160"/>
      <w:jc w:val="center"/>
    </w:pPr>
    <w:rPr>
      <w:i/>
      <w:iCs/>
      <w:color w:val="404040" w:themeColor="text1" w:themeTint="BF"/>
    </w:rPr>
  </w:style>
  <w:style w:type="character" w:customStyle="1" w:styleId="QuoteChar">
    <w:name w:val="Quote Char"/>
    <w:basedOn w:val="DefaultParagraphFont"/>
    <w:link w:val="Quote"/>
    <w:uiPriority w:val="29"/>
    <w:rsid w:val="006D14BD"/>
    <w:rPr>
      <w:i/>
      <w:iCs/>
      <w:color w:val="404040" w:themeColor="text1" w:themeTint="BF"/>
    </w:rPr>
  </w:style>
  <w:style w:type="paragraph" w:styleId="ListParagraph">
    <w:name w:val="List Paragraph"/>
    <w:basedOn w:val="Normal"/>
    <w:uiPriority w:val="34"/>
    <w:qFormat/>
    <w:rsid w:val="006D14BD"/>
    <w:pPr>
      <w:ind w:left="720"/>
      <w:contextualSpacing/>
    </w:pPr>
  </w:style>
  <w:style w:type="character" w:styleId="IntenseEmphasis">
    <w:name w:val="Intense Emphasis"/>
    <w:basedOn w:val="DefaultParagraphFont"/>
    <w:uiPriority w:val="21"/>
    <w:qFormat/>
    <w:rsid w:val="006D14BD"/>
    <w:rPr>
      <w:i/>
      <w:iCs/>
      <w:color w:val="0F4761" w:themeColor="accent1" w:themeShade="BF"/>
    </w:rPr>
  </w:style>
  <w:style w:type="paragraph" w:styleId="IntenseQuote">
    <w:name w:val="Intense Quote"/>
    <w:basedOn w:val="Normal"/>
    <w:next w:val="Normal"/>
    <w:link w:val="IntenseQuoteChar"/>
    <w:uiPriority w:val="30"/>
    <w:qFormat/>
    <w:rsid w:val="006D14B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D14BD"/>
    <w:rPr>
      <w:i/>
      <w:iCs/>
      <w:color w:val="0F4761" w:themeColor="accent1" w:themeShade="BF"/>
    </w:rPr>
  </w:style>
  <w:style w:type="character" w:styleId="IntenseReference">
    <w:name w:val="Intense Reference"/>
    <w:basedOn w:val="DefaultParagraphFont"/>
    <w:uiPriority w:val="32"/>
    <w:qFormat/>
    <w:rsid w:val="006D14B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ur01.safelinks.protection.outlook.com/?url=https%3A%2F%2Fdrive.google.com%2Ffile%2Fd%2F1MbRnJXLDtypJ03yb7mg3l1jzszbhPufc%2Fview&amp;data=05%7C02%7CESRCdtp%40warwick.ac.uk%7C8944a5a0289348b9e48108dd9f546ad1%7C09bacfbd47ef446592653546f2eaf6bc%7C0%7C0%7C638841907899616446%7CUnknown%7CTWFpbGZsb3d8eyJFbXB0eU1hcGkiOnRydWUsIlYiOiIwLjAuMDAwMCIsIlAiOiJXaW4zMiIsIkFOIjoiTWFpbCIsIldUIjoyfQ%3D%3D%7C0%7C%7C%7C&amp;sdata=bAgeWWrGoXjrQ9%2FX5oHQkfdlVXL%2BDRgN1CyigIoSgd4%3D&amp;reserved=0" TargetMode="External"/><Relationship Id="rId18" Type="http://schemas.openxmlformats.org/officeDocument/2006/relationships/hyperlink" Target="https://eur01.safelinks.protection.outlook.com/?url=https%3A%2F%2Fmedhumsplatform.org%2F&amp;data=05%7C02%7CESRCdtp%40warwick.ac.uk%7C8944a5a0289348b9e48108dd9f546ad1%7C09bacfbd47ef446592653546f2eaf6bc%7C0%7C0%7C638841907899689340%7CUnknown%7CTWFpbGZsb3d8eyJFbXB0eU1hcGkiOnRydWUsIlYiOiIwLjAuMDAwMCIsIlAiOiJXaW4zMiIsIkFOIjoiTWFpbCIsIldUIjoyfQ%3D%3D%7C0%7C%7C%7C&amp;sdata=S7St4LHd%2BPiAtePHzdWgcY1Ie9SnT3Jb8iPwXLQeN84%3D&amp;reserved=0" TargetMode="External"/><Relationship Id="rId26" Type="http://schemas.openxmlformats.org/officeDocument/2006/relationships/hyperlink" Target="https://eur01.safelinks.protection.outlook.com/?url=https%3A%2F%2Fblogs.nottingham.ac.uk%2Fpostgraduateplacements%2F2025%2F05%2F28%2Fpunishment-starts-when-prison-ends%2F&amp;data=05%7C02%7CESRCdtp%40warwick.ac.uk%7C8944a5a0289348b9e48108dd9f546ad1%7C09bacfbd47ef446592653546f2eaf6bc%7C0%7C0%7C638841907899781224%7CUnknown%7CTWFpbGZsb3d8eyJFbXB0eU1hcGkiOnRydWUsIlYiOiIwLjAuMDAwMCIsIlAiOiJXaW4zMiIsIkFOIjoiTWFpbCIsIldUIjoyfQ%3D%3D%7C0%7C%7C%7C&amp;sdata=y248I7l11SihsK2x%2FdOhSQcdwurMwpJlDcQeTFttWRc%3D&amp;reserved=0" TargetMode="External"/><Relationship Id="rId3" Type="http://schemas.openxmlformats.org/officeDocument/2006/relationships/settings" Target="settings.xml"/><Relationship Id="rId21" Type="http://schemas.openxmlformats.org/officeDocument/2006/relationships/hyperlink" Target="https://eur01.safelinks.protection.outlook.com/?url=https%3A%2F%2Fgenerationdelta.leeds.ac.uk%2Fnews%2Fgeneration-delta-annual-student-survey-2025%2F&amp;data=05%7C02%7CESRCdtp%40warwick.ac.uk%7C8944a5a0289348b9e48108dd9f546ad1%7C09bacfbd47ef446592653546f2eaf6bc%7C0%7C0%7C638841907899727917%7CUnknown%7CTWFpbGZsb3d8eyJFbXB0eU1hcGkiOnRydWUsIlYiOiIwLjAuMDAwMCIsIlAiOiJXaW4zMiIsIkFOIjoiTWFpbCIsIldUIjoyfQ%3D%3D%7C0%7C%7C%7C&amp;sdata=34H1kVUrfAoOKJB9L7a9GSQ5tjZBIvT3z5E60nqlaMU%3D&amp;reserved=0" TargetMode="External"/><Relationship Id="rId34" Type="http://schemas.openxmlformats.org/officeDocument/2006/relationships/theme" Target="theme/theme1.xml"/><Relationship Id="rId7" Type="http://schemas.openxmlformats.org/officeDocument/2006/relationships/image" Target="media/image2.png"/><Relationship Id="rId12" Type="http://schemas.openxmlformats.org/officeDocument/2006/relationships/hyperlink" Target="https://eur01.safelinks.protection.outlook.com/?url=https%3A%2F%2Fforms.office.com%2Fe%2FyNKQaFaLLU&amp;data=05%7C02%7CESRCdtp%40warwick.ac.uk%7C8944a5a0289348b9e48108dd9f546ad1%7C09bacfbd47ef446592653546f2eaf6bc%7C0%7C0%7C638841907899601192%7CUnknown%7CTWFpbGZsb3d8eyJFbXB0eU1hcGkiOnRydWUsIlYiOiIwLjAuMDAwMCIsIlAiOiJXaW4zMiIsIkFOIjoiTWFpbCIsIldUIjoyfQ%3D%3D%7C0%7C%7C%7C&amp;sdata=mSW8hO9K2oIfIR8dsf%2BIeEaLNNv9xNQlIJjAGZk%2BY5c%3D&amp;reserved=0" TargetMode="External"/><Relationship Id="rId17" Type="http://schemas.openxmlformats.org/officeDocument/2006/relationships/hyperlink" Target="https://eur01.safelinks.protection.outlook.com/?url=https%3A%2F%2Fmedhumsplatform.org%2Flabs%2Fmeasurement%2F&amp;data=05%7C02%7CESRCdtp%40warwick.ac.uk%7C8944a5a0289348b9e48108dd9f546ad1%7C09bacfbd47ef446592653546f2eaf6bc%7C0%7C0%7C638841907899675857%7CUnknown%7CTWFpbGZsb3d8eyJFbXB0eU1hcGkiOnRydWUsIlYiOiIwLjAuMDAwMCIsIlAiOiJXaW4zMiIsIkFOIjoiTWFpbCIsIldUIjoyfQ%3D%3D%7C0%7C%7C%7C&amp;sdata=AXt87Y5NGJUaQToiGm%2BFLNGhshaLXoEQ7Ank8fq%2B8J4%3D&amp;reserved=0" TargetMode="External"/><Relationship Id="rId25" Type="http://schemas.openxmlformats.org/officeDocument/2006/relationships/hyperlink" Target="https://eur01.safelinks.protection.outlook.com/?url=https%3A%2F%2Fnottingham-repository.worktribe.com%2Foutput%2F49279977&amp;data=05%7C02%7CESRCdtp%40warwick.ac.uk%7C8944a5a0289348b9e48108dd9f546ad1%7C09bacfbd47ef446592653546f2eaf6bc%7C0%7C0%7C638841907899768646%7CUnknown%7CTWFpbGZsb3d8eyJFbXB0eU1hcGkiOnRydWUsIlYiOiIwLjAuMDAwMCIsIlAiOiJXaW4zMiIsIkFOIjoiTWFpbCIsIldUIjoyfQ%3D%3D%7C0%7C%7C%7C&amp;sdata=0vfIKnB4Ead4Ja4OOhgy3cRcrrDKqyatS%2B5SYEWsnww%3D&amp;reserved=0"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eur01.safelinks.protection.outlook.com/?url=https%3A%2F%2Fbsky.app%2Fprofile%2Fmgsesrcdtp.bsky.social&amp;data=05%7C02%7CESRCdtp%40warwick.ac.uk%7C8944a5a0289348b9e48108dd9f546ad1%7C09bacfbd47ef446592653546f2eaf6bc%7C0%7C0%7C638841907899662796%7CUnknown%7CTWFpbGZsb3d8eyJFbXB0eU1hcGkiOnRydWUsIlYiOiIwLjAuMDAwMCIsIlAiOiJXaW4zMiIsIkFOIjoiTWFpbCIsIldUIjoyfQ%3D%3D%7C0%7C%7C%7C&amp;sdata=zZm8jBCscx2JDlFnApkteXawfZugDIJI5BGgDchsEaQ%3D&amp;reserved=0" TargetMode="External"/><Relationship Id="rId20" Type="http://schemas.openxmlformats.org/officeDocument/2006/relationships/hyperlink" Target="https://eur01.safelinks.protection.outlook.com/?url=https%3A%2F%2Fndhumanities.com%2Fcritical-neurodiversity-studies-conference-2025%2F&amp;data=05%7C02%7CESRCdtp%40warwick.ac.uk%7C8944a5a0289348b9e48108dd9f546ad1%7C09bacfbd47ef446592653546f2eaf6bc%7C0%7C0%7C638841907899715064%7CUnknown%7CTWFpbGZsb3d8eyJFbXB0eU1hcGkiOnRydWUsIlYiOiIwLjAuMDAwMCIsIlAiOiJXaW4zMiIsIkFOIjoiTWFpbCIsIldUIjoyfQ%3D%3D%7C0%7C%7C%7C&amp;sdata=tPH6CJVicVItUeZMgKmM61A8iIt%2Fv44QZJV5OGFZOMk%3D&amp;reserved=0" TargetMode="External"/><Relationship Id="rId29" Type="http://schemas.openxmlformats.org/officeDocument/2006/relationships/hyperlink" Target="https://eur01.safelinks.protection.outlook.com/?url=http%3A%2F%2Fwww.mgsdtp.ac.uk%2F&amp;data=05%7C02%7CESRCdtp%40warwick.ac.uk%7C8944a5a0289348b9e48108dd9f546ad1%7C09bacfbd47ef446592653546f2eaf6bc%7C0%7C0%7C638841907899824390%7CUnknown%7CTWFpbGZsb3d8eyJFbXB0eU1hcGkiOnRydWUsIlYiOiIwLjAuMDAwMCIsIlAiOiJXaW4zMiIsIkFOIjoiTWFpbCIsIldUIjoyfQ%3D%3D%7C0%7C%7C%7C&amp;sdata=2wY6zbWfLPhEKLXv91rekCugfg%2FTIPl7RMz7sKkMdD8%3D&amp;reserved=0" TargetMode="External"/><Relationship Id="rId1" Type="http://schemas.openxmlformats.org/officeDocument/2006/relationships/numbering" Target="numbering.xml"/><Relationship Id="rId6" Type="http://schemas.openxmlformats.org/officeDocument/2006/relationships/image" Target="cid:image002.png@01DBD084.29E62250" TargetMode="External"/><Relationship Id="rId11" Type="http://schemas.openxmlformats.org/officeDocument/2006/relationships/hyperlink" Target="https://eur01.safelinks.protection.outlook.com/?url=https%3A%2F%2Fforms.office.com%2Fe%2F2tR3GAvhK3&amp;data=05%7C02%7CESRCdtp%40warwick.ac.uk%7C8944a5a0289348b9e48108dd9f546ad1%7C09bacfbd47ef446592653546f2eaf6bc%7C0%7C0%7C638841907899586126%7CUnknown%7CTWFpbGZsb3d8eyJFbXB0eU1hcGkiOnRydWUsIlYiOiIwLjAuMDAwMCIsIlAiOiJXaW4zMiIsIkFOIjoiTWFpbCIsIldUIjoyfQ%3D%3D%7C0%7C%7C%7C&amp;sdata=DOnnwFN6Y1BU4SYfD%2BIxWN9dVczRQS2OQQNpIthJw14%3D&amp;reserved=0" TargetMode="External"/><Relationship Id="rId24" Type="http://schemas.openxmlformats.org/officeDocument/2006/relationships/hyperlink" Target="mailto:esrcdtp@warwick.ac.uk" TargetMode="External"/><Relationship Id="rId32" Type="http://schemas.openxmlformats.org/officeDocument/2006/relationships/image" Target="cid:image004.png@01DBD084.29E62250" TargetMode="External"/><Relationship Id="rId5" Type="http://schemas.openxmlformats.org/officeDocument/2006/relationships/image" Target="media/image1.png"/><Relationship Id="rId15" Type="http://schemas.openxmlformats.org/officeDocument/2006/relationships/hyperlink" Target="mailto:esrcdtp@warwick.ac.uk" TargetMode="External"/><Relationship Id="rId23" Type="http://schemas.openxmlformats.org/officeDocument/2006/relationships/hyperlink" Target="https://eur01.safelinks.protection.outlook.com/?url=https%3A%2F%2Fwww.ukri.org%2Fopportunity%2Ffuture-leaders-fellowships-round-10%2F&amp;data=05%7C02%7CESRCdtp%40warwick.ac.uk%7C8944a5a0289348b9e48108dd9f546ad1%7C09bacfbd47ef446592653546f2eaf6bc%7C0%7C0%7C638841907899755133%7CUnknown%7CTWFpbGZsb3d8eyJFbXB0eU1hcGkiOnRydWUsIlYiOiIwLjAuMDAwMCIsIlAiOiJXaW4zMiIsIkFOIjoiTWFpbCIsIldUIjoyfQ%3D%3D%7C0%7C%7C%7C&amp;sdata=g2GdmsY%2Fc9wK3QVeY%2BgRIlVTOs7oxy8pf%2BJEkHiiltg%3D&amp;reserved=0" TargetMode="External"/><Relationship Id="rId28" Type="http://schemas.openxmlformats.org/officeDocument/2006/relationships/hyperlink" Target="https://eur01.safelinks.protection.outlook.com/?url=https%3A%2F%2Fdoi.org%2F10.1093%2Foodh%2Foqaf010&amp;data=05%7C02%7CESRCdtp%40warwick.ac.uk%7C8944a5a0289348b9e48108dd9f546ad1%7C09bacfbd47ef446592653546f2eaf6bc%7C0%7C0%7C638841907899810357%7CUnknown%7CTWFpbGZsb3d8eyJFbXB0eU1hcGkiOnRydWUsIlYiOiIwLjAuMDAwMCIsIlAiOiJXaW4zMiIsIkFOIjoiTWFpbCIsIldUIjoyfQ%3D%3D%7C0%7C%7C%7C&amp;sdata=7TRn5cHrfItYjIi6zr%2Fs4h%2Bi0w8Ag0Fy%2BaewnMxqD4o%3D&amp;reserved=0" TargetMode="External"/><Relationship Id="rId10" Type="http://schemas.openxmlformats.org/officeDocument/2006/relationships/hyperlink" Target="https://eur01.safelinks.protection.outlook.com/?url=https%3A%2F%2Fdoi.org%2F10.1080%2F17482631.2025.2464380&amp;data=05%7C02%7CESRCdtp%40warwick.ac.uk%7C8944a5a0289348b9e48108dd9f546ad1%7C09bacfbd47ef446592653546f2eaf6bc%7C0%7C0%7C638841907899571782%7CUnknown%7CTWFpbGZsb3d8eyJFbXB0eU1hcGkiOnRydWUsIlYiOiIwLjAuMDAwMCIsIlAiOiJXaW4zMiIsIkFOIjoiTWFpbCIsIldUIjoyfQ%3D%3D%7C0%7C%7C%7C&amp;sdata=o52eUGLJj1mIfFrjeXIBCpHC5RBU8UQafmG0fbFOOLs%3D&amp;reserved=0" TargetMode="External"/><Relationship Id="rId19" Type="http://schemas.openxmlformats.org/officeDocument/2006/relationships/hyperlink" Target="https://eur01.safelinks.protection.outlook.com/?url=https%3A%2F%2Fndhumanities.com%2F&amp;data=05%7C02%7CESRCdtp%40warwick.ac.uk%7C8944a5a0289348b9e48108dd9f546ad1%7C09bacfbd47ef446592653546f2eaf6bc%7C0%7C0%7C638841907899702081%7CUnknown%7CTWFpbGZsb3d8eyJFbXB0eU1hcGkiOnRydWUsIlYiOiIwLjAuMDAwMCIsIlAiOiJXaW4zMiIsIkFOIjoiTWFpbCIsIldUIjoyfQ%3D%3D%7C0%7C%7C%7C&amp;sdata=EP%2FcB5sEyuSUBTVcvInthAK6vki66xbr0mKq3%2FMjBZA%3D&amp;reserved=0" TargetMode="External"/><Relationship Id="rId31"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mailto:esrcdtp@warwick.ac.uk" TargetMode="External"/><Relationship Id="rId14" Type="http://schemas.openxmlformats.org/officeDocument/2006/relationships/hyperlink" Target="https://eur01.safelinks.protection.outlook.com/?url=https%3A%2F%2Fwww.eventbrite.com%2Fe%2Fmidlands-graduate-school-conference-2025-tickets-1322684889109%3Faff%3Doddtdtcreator&amp;data=05%7C02%7CESRCdtp%40warwick.ac.uk%7C8944a5a0289348b9e48108dd9f546ad1%7C09bacfbd47ef446592653546f2eaf6bc%7C0%7C0%7C638841907899629588%7CUnknown%7CTWFpbGZsb3d8eyJFbXB0eU1hcGkiOnRydWUsIlYiOiIwLjAuMDAwMCIsIlAiOiJXaW4zMiIsIkFOIjoiTWFpbCIsIldUIjoyfQ%3D%3D%7C0%7C%7C%7C&amp;sdata=GmStJvo4olqRlsYlQBuxJf3vjEM5upOMp%2BsIZIsvxQ8%3D&amp;reserved=0" TargetMode="External"/><Relationship Id="rId22" Type="http://schemas.openxmlformats.org/officeDocument/2006/relationships/hyperlink" Target="mailto:generationdelta@leeds.ac.uk" TargetMode="External"/><Relationship Id="rId27" Type="http://schemas.openxmlformats.org/officeDocument/2006/relationships/hyperlink" Target="https://eur01.safelinks.protection.outlook.com/?url=https%3A%2F%2Fdoi.org%2F10.1177%2F17470218251335304&amp;data=05%7C02%7CESRCdtp%40warwick.ac.uk%7C8944a5a0289348b9e48108dd9f546ad1%7C09bacfbd47ef446592653546f2eaf6bc%7C0%7C0%7C638841907899794776%7CUnknown%7CTWFpbGZsb3d8eyJFbXB0eU1hcGkiOnRydWUsIlYiOiIwLjAuMDAwMCIsIlAiOiJXaW4zMiIsIkFOIjoiTWFpbCIsIldUIjoyfQ%3D%3D%7C0%7C%7C%7C&amp;sdata=Bv9cUiyrxNB0N2A66BPHxY2W5hUfX%2BEzZv5t6RBaypY%3D&amp;reserved=0" TargetMode="External"/><Relationship Id="rId30" Type="http://schemas.openxmlformats.org/officeDocument/2006/relationships/hyperlink" Target="https://eur01.safelinks.protection.outlook.com/?url=https%3A%2F%2Ftwitter.com%2Fmgsesrcdtp&amp;data=05%7C02%7CESRCdtp%40warwick.ac.uk%7C8944a5a0289348b9e48108dd9f546ad1%7C09bacfbd47ef446592653546f2eaf6bc%7C0%7C0%7C638841907899838011%7CUnknown%7CTWFpbGZsb3d8eyJFbXB0eU1hcGkiOnRydWUsIlYiOiIwLjAuMDAwMCIsIlAiOiJXaW4zMiIsIkFOIjoiTWFpbCIsIldUIjoyfQ%3D%3D%7C0%7C%7C%7C&amp;sdata=vHXV3XxvvA0EjH0D83TaCcI7JwDccV2O1brEViQhNzw%3D&amp;reserved=0" TargetMode="External"/><Relationship Id="rId8" Type="http://schemas.openxmlformats.org/officeDocument/2006/relationships/image" Target="cid:image003.png@01DBD084.29E6225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3443</Words>
  <Characters>19626</Characters>
  <Application>Microsoft Office Word</Application>
  <DocSecurity>0</DocSecurity>
  <Lines>163</Lines>
  <Paragraphs>46</Paragraphs>
  <ScaleCrop>false</ScaleCrop>
  <Company/>
  <LinksUpToDate>false</LinksUpToDate>
  <CharactersWithSpaces>23023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Zhou, Yangzi</dc:creator>
  <cp:keywords/>
  <dc:description/>
  <cp:lastModifiedBy>Zhou, Yangzi</cp:lastModifiedBy>
  <cp:revision>2</cp:revision>
  <dcterms:created xsi:type="dcterms:W3CDTF">2025-09-18T15:06:00Z</dcterms:created>
  <dcterms:modified xsi:type="dcterms:W3CDTF">2025-09-18T15:06:00Z</dcterms:modified>
</cp:coreProperties>
</file>