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DA5808" w14:textId="0B974314"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lang w:eastAsia="en-GB"/>
          <w14:ligatures w14:val="none"/>
        </w:rPr>
        <w:t>   </w:t>
      </w:r>
      <w:r w:rsidR="005A480D">
        <w:rPr>
          <w:rFonts w:ascii="Calibri" w:eastAsia="Times New Roman" w:hAnsi="Calibri" w:cs="Calibri"/>
          <w:noProof/>
          <w:color w:val="242424"/>
          <w:kern w:val="0"/>
          <w:sz w:val="22"/>
          <w:szCs w:val="22"/>
          <w:bdr w:val="none" w:sz="0" w:space="0" w:color="auto" w:frame="1"/>
          <w:lang w:eastAsia="en-GB"/>
          <w14:ligatures w14:val="none"/>
        </w:rPr>
        <w:drawing>
          <wp:anchor distT="0" distB="0" distL="114300" distR="114300" simplePos="0" relativeHeight="251658240" behindDoc="0" locked="0" layoutInCell="1" allowOverlap="1" wp14:anchorId="3082876D" wp14:editId="18657753">
            <wp:simplePos x="0" y="0"/>
            <wp:positionH relativeFrom="column">
              <wp:posOffset>95250</wp:posOffset>
            </wp:positionH>
            <wp:positionV relativeFrom="paragraph">
              <wp:posOffset>0</wp:posOffset>
            </wp:positionV>
            <wp:extent cx="2476500" cy="857250"/>
            <wp:effectExtent l="0" t="0" r="0" b="0"/>
            <wp:wrapSquare wrapText="bothSides"/>
            <wp:docPr id="7603254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476500" cy="857250"/>
                    </a:xfrm>
                    <a:prstGeom prst="rect">
                      <a:avLst/>
                    </a:prstGeom>
                    <a:noFill/>
                  </pic:spPr>
                </pic:pic>
              </a:graphicData>
            </a:graphic>
          </wp:anchor>
        </w:drawing>
      </w:r>
      <w:r w:rsidRPr="00101E21">
        <w:rPr>
          <w:rFonts w:ascii="Calibri" w:eastAsia="Times New Roman" w:hAnsi="Calibri" w:cs="Calibri"/>
          <w:color w:val="242424"/>
          <w:kern w:val="0"/>
          <w:sz w:val="22"/>
          <w:szCs w:val="22"/>
          <w:bdr w:val="none" w:sz="0" w:space="0" w:color="auto" w:frame="1"/>
          <w:lang w:eastAsia="en-GB"/>
          <w14:ligatures w14:val="none"/>
        </w:rPr>
        <w:t>  </w:t>
      </w:r>
      <w:r w:rsidR="005A480D">
        <w:rPr>
          <w:rFonts w:ascii="Calibri" w:eastAsia="Times New Roman" w:hAnsi="Calibri" w:cs="Calibri"/>
          <w:noProof/>
          <w:color w:val="242424"/>
          <w:kern w:val="0"/>
          <w:sz w:val="22"/>
          <w:szCs w:val="22"/>
          <w:bdr w:val="none" w:sz="0" w:space="0" w:color="auto" w:frame="1"/>
          <w:lang w:eastAsia="en-GB"/>
          <w14:ligatures w14:val="none"/>
        </w:rPr>
        <w:drawing>
          <wp:inline distT="0" distB="0" distL="0" distR="0" wp14:anchorId="44F50086" wp14:editId="0621FF9B">
            <wp:extent cx="2531660" cy="652108"/>
            <wp:effectExtent l="0" t="0" r="2540" b="0"/>
            <wp:docPr id="210757053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531660" cy="652108"/>
                    </a:xfrm>
                    <a:prstGeom prst="rect">
                      <a:avLst/>
                    </a:prstGeom>
                    <a:noFill/>
                  </pic:spPr>
                </pic:pic>
              </a:graphicData>
            </a:graphic>
          </wp:inline>
        </w:drawing>
      </w:r>
      <w:r w:rsidRPr="00101E21">
        <w:rPr>
          <w:rFonts w:ascii="Calibri" w:eastAsia="Times New Roman" w:hAnsi="Calibri" w:cs="Calibri"/>
          <w:color w:val="242424"/>
          <w:kern w:val="0"/>
          <w:sz w:val="22"/>
          <w:szCs w:val="22"/>
          <w:bdr w:val="none" w:sz="0" w:space="0" w:color="auto" w:frame="1"/>
          <w:lang w:eastAsia="en-GB"/>
          <w14:ligatures w14:val="none"/>
        </w:rPr>
        <w:t>                                                     </w:t>
      </w:r>
    </w:p>
    <w:p w14:paraId="7B7003FE"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lang w:eastAsia="en-GB"/>
          <w14:ligatures w14:val="none"/>
        </w:rPr>
        <w:t> </w:t>
      </w:r>
    </w:p>
    <w:p w14:paraId="1356265B"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b/>
          <w:bCs/>
          <w:color w:val="00B0F0"/>
          <w:spacing w:val="-10"/>
          <w:kern w:val="0"/>
          <w:sz w:val="56"/>
          <w:szCs w:val="56"/>
          <w:bdr w:val="none" w:sz="0" w:space="0" w:color="auto" w:frame="1"/>
          <w:lang w:eastAsia="en-GB"/>
          <w14:ligatures w14:val="none"/>
        </w:rPr>
        <w:t>Midlands Graduate School Newsletter – April 2025</w:t>
      </w:r>
    </w:p>
    <w:p w14:paraId="6B0A26EE"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lang w:eastAsia="en-GB"/>
          <w14:ligatures w14:val="none"/>
        </w:rPr>
        <w:t> </w:t>
      </w:r>
    </w:p>
    <w:p w14:paraId="7F84694D"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lang w:eastAsia="en-GB"/>
          <w14:ligatures w14:val="none"/>
        </w:rPr>
        <w:t>If you have any items that you would like us to include in the next newsletter, please send them to </w:t>
      </w:r>
      <w:hyperlink r:id="rId7" w:tooltip="mailto:esrcdtp@warwick.ac.uk" w:history="1">
        <w:r w:rsidRPr="00101E21">
          <w:rPr>
            <w:rFonts w:ascii="Calibri" w:eastAsia="Times New Roman" w:hAnsi="Calibri" w:cs="Calibri"/>
            <w:color w:val="0563C1"/>
            <w:kern w:val="0"/>
            <w:sz w:val="22"/>
            <w:szCs w:val="22"/>
            <w:u w:val="single"/>
            <w:bdr w:val="none" w:sz="0" w:space="0" w:color="auto" w:frame="1"/>
            <w:lang w:eastAsia="en-GB"/>
            <w14:ligatures w14:val="none"/>
          </w:rPr>
          <w:t>esrcdtp@warwick.ac.uk</w:t>
        </w:r>
      </w:hyperlink>
      <w:r w:rsidRPr="00101E21">
        <w:rPr>
          <w:rFonts w:ascii="Calibri" w:eastAsia="Times New Roman" w:hAnsi="Calibri" w:cs="Calibri"/>
          <w:color w:val="242424"/>
          <w:kern w:val="0"/>
          <w:sz w:val="22"/>
          <w:szCs w:val="22"/>
          <w:bdr w:val="none" w:sz="0" w:space="0" w:color="auto" w:frame="1"/>
          <w:lang w:eastAsia="en-GB"/>
          <w14:ligatures w14:val="none"/>
        </w:rPr>
        <w:t> and mark the subject ‘Newsletter Item’.</w:t>
      </w:r>
    </w:p>
    <w:p w14:paraId="15C89E18"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lang w:eastAsia="en-GB"/>
          <w14:ligatures w14:val="none"/>
        </w:rPr>
        <w:t> </w:t>
      </w:r>
    </w:p>
    <w:p w14:paraId="4C65C095" w14:textId="77777777" w:rsidR="00101E21" w:rsidRPr="00101E21" w:rsidRDefault="00101E21" w:rsidP="00101E21">
      <w:pPr>
        <w:numPr>
          <w:ilvl w:val="0"/>
          <w:numId w:val="1"/>
        </w:num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hyperlink r:id="rId8" w:anchor="x__MGS_Conference_2025" w:tooltip="#x__MGS_Conference_2025" w:history="1">
        <w:r w:rsidRPr="00101E21">
          <w:rPr>
            <w:rFonts w:ascii="Calibri" w:eastAsia="Times New Roman" w:hAnsi="Calibri" w:cs="Calibri"/>
            <w:color w:val="0563C1"/>
            <w:kern w:val="0"/>
            <w:sz w:val="22"/>
            <w:szCs w:val="22"/>
            <w:u w:val="single"/>
            <w:bdr w:val="none" w:sz="0" w:space="0" w:color="auto" w:frame="1"/>
            <w:lang w:eastAsia="en-GB"/>
            <w14:ligatures w14:val="none"/>
          </w:rPr>
          <w:t>MGS Conference 2025 - registration open</w:t>
        </w:r>
      </w:hyperlink>
    </w:p>
    <w:p w14:paraId="7699E101" w14:textId="77777777" w:rsidR="00101E21" w:rsidRPr="00101E21" w:rsidRDefault="00101E21" w:rsidP="00101E21">
      <w:pPr>
        <w:numPr>
          <w:ilvl w:val="0"/>
          <w:numId w:val="1"/>
        </w:num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hyperlink r:id="rId9" w:anchor="x__ESRC_Student_Engagement" w:tooltip="#x__ESRC_Student_Engagement" w:history="1">
        <w:r w:rsidRPr="00101E21">
          <w:rPr>
            <w:rFonts w:ascii="Calibri" w:eastAsia="Times New Roman" w:hAnsi="Calibri" w:cs="Calibri"/>
            <w:color w:val="0563C1"/>
            <w:kern w:val="0"/>
            <w:sz w:val="22"/>
            <w:szCs w:val="22"/>
            <w:u w:val="single"/>
            <w:bdr w:val="none" w:sz="0" w:space="0" w:color="auto" w:frame="1"/>
            <w:lang w:eastAsia="en-GB"/>
            <w14:ligatures w14:val="none"/>
          </w:rPr>
          <w:t>ESRC Student Engagement Forum</w:t>
        </w:r>
      </w:hyperlink>
    </w:p>
    <w:p w14:paraId="0859CB25" w14:textId="77777777" w:rsidR="00101E21" w:rsidRPr="00101E21" w:rsidRDefault="00101E21" w:rsidP="00101E21">
      <w:pPr>
        <w:numPr>
          <w:ilvl w:val="0"/>
          <w:numId w:val="1"/>
        </w:num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hyperlink r:id="rId10" w:anchor="x__Call_for_students" w:tooltip="#x__Call_for_students" w:history="1">
        <w:r w:rsidRPr="00101E21">
          <w:rPr>
            <w:rFonts w:ascii="Calibri" w:eastAsia="Times New Roman" w:hAnsi="Calibri" w:cs="Calibri"/>
            <w:color w:val="0563C1"/>
            <w:kern w:val="0"/>
            <w:sz w:val="22"/>
            <w:szCs w:val="22"/>
            <w:u w:val="single"/>
            <w:bdr w:val="none" w:sz="0" w:space="0" w:color="auto" w:frame="1"/>
            <w:lang w:eastAsia="en-GB"/>
            <w14:ligatures w14:val="none"/>
          </w:rPr>
          <w:t>Message for students researching disability</w:t>
        </w:r>
      </w:hyperlink>
    </w:p>
    <w:p w14:paraId="77D2ED94" w14:textId="77777777" w:rsidR="00101E21" w:rsidRPr="00101E21" w:rsidRDefault="00101E21" w:rsidP="00101E21">
      <w:pPr>
        <w:numPr>
          <w:ilvl w:val="0"/>
          <w:numId w:val="1"/>
        </w:num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hyperlink r:id="rId11" w:anchor="x__Bluesky" w:tooltip="#x__Bluesky" w:history="1">
        <w:r w:rsidRPr="00101E21">
          <w:rPr>
            <w:rFonts w:ascii="Calibri" w:eastAsia="Times New Roman" w:hAnsi="Calibri" w:cs="Calibri"/>
            <w:color w:val="0563C1"/>
            <w:kern w:val="0"/>
            <w:sz w:val="22"/>
            <w:szCs w:val="22"/>
            <w:u w:val="single"/>
            <w:bdr w:val="none" w:sz="0" w:space="0" w:color="auto" w:frame="1"/>
            <w:lang w:eastAsia="en-GB"/>
            <w14:ligatures w14:val="none"/>
          </w:rPr>
          <w:t>Bluesky</w:t>
        </w:r>
      </w:hyperlink>
    </w:p>
    <w:p w14:paraId="71F14E3C" w14:textId="77777777" w:rsidR="00101E21" w:rsidRPr="00101E21" w:rsidRDefault="00101E21" w:rsidP="00101E21">
      <w:pPr>
        <w:numPr>
          <w:ilvl w:val="0"/>
          <w:numId w:val="1"/>
        </w:num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hyperlink r:id="rId12" w:anchor="x__Introduction_to_R" w:tooltip="#x__Introduction_to_R" w:history="1">
        <w:r w:rsidRPr="00101E21">
          <w:rPr>
            <w:rFonts w:ascii="Calibri" w:eastAsia="Times New Roman" w:hAnsi="Calibri" w:cs="Calibri"/>
            <w:color w:val="0563C1"/>
            <w:kern w:val="0"/>
            <w:sz w:val="22"/>
            <w:szCs w:val="22"/>
            <w:u w:val="single"/>
            <w:bdr w:val="none" w:sz="0" w:space="0" w:color="auto" w:frame="1"/>
            <w:lang w:eastAsia="en-GB"/>
            <w14:ligatures w14:val="none"/>
          </w:rPr>
          <w:t>Introduction to R Workshop</w:t>
        </w:r>
      </w:hyperlink>
    </w:p>
    <w:p w14:paraId="51533D38" w14:textId="77777777" w:rsidR="00101E21" w:rsidRPr="00101E21" w:rsidRDefault="00101E21" w:rsidP="00101E21">
      <w:pPr>
        <w:numPr>
          <w:ilvl w:val="0"/>
          <w:numId w:val="1"/>
        </w:num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hyperlink r:id="rId13" w:anchor="x__Policy_Engagement_Training" w:tooltip="#x__Policy_Engagement_Training" w:history="1">
        <w:r w:rsidRPr="00101E21">
          <w:rPr>
            <w:rFonts w:ascii="Calibri" w:eastAsia="Times New Roman" w:hAnsi="Calibri" w:cs="Calibri"/>
            <w:color w:val="0563C1"/>
            <w:kern w:val="0"/>
            <w:sz w:val="22"/>
            <w:szCs w:val="22"/>
            <w:u w:val="single"/>
            <w:bdr w:val="none" w:sz="0" w:space="0" w:color="auto" w:frame="1"/>
            <w:lang w:eastAsia="en-GB"/>
            <w14:ligatures w14:val="none"/>
          </w:rPr>
          <w:t>Policy Engagement Training available to ESRC students</w:t>
        </w:r>
      </w:hyperlink>
    </w:p>
    <w:p w14:paraId="01607D11" w14:textId="77777777" w:rsidR="00101E21" w:rsidRPr="00101E21" w:rsidRDefault="00101E21" w:rsidP="00101E21">
      <w:pPr>
        <w:numPr>
          <w:ilvl w:val="0"/>
          <w:numId w:val="1"/>
        </w:num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hyperlink r:id="rId14" w:anchor="x__Applications_for_the" w:tooltip="#x__Applications_for_the" w:history="1">
        <w:r w:rsidRPr="00101E21">
          <w:rPr>
            <w:rFonts w:ascii="Calibri" w:eastAsia="Times New Roman" w:hAnsi="Calibri" w:cs="Calibri"/>
            <w:color w:val="0563C1"/>
            <w:kern w:val="0"/>
            <w:sz w:val="22"/>
            <w:szCs w:val="22"/>
            <w:u w:val="single"/>
            <w:bdr w:val="none" w:sz="0" w:space="0" w:color="auto" w:frame="1"/>
            <w:lang w:eastAsia="en-GB"/>
            <w14:ligatures w14:val="none"/>
          </w:rPr>
          <w:t>Office for Product and Safety Standards – Research Fellowship Scheme</w:t>
        </w:r>
      </w:hyperlink>
    </w:p>
    <w:p w14:paraId="6DAAA1FB" w14:textId="77777777" w:rsidR="00101E21" w:rsidRPr="00101E21" w:rsidRDefault="00101E21" w:rsidP="00101E21">
      <w:pPr>
        <w:numPr>
          <w:ilvl w:val="0"/>
          <w:numId w:val="1"/>
        </w:num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hyperlink r:id="rId15" w:anchor="x__PhD_Regional_Innovation" w:tooltip="#x__PhD_Regional_Innovation" w:history="1">
        <w:r w:rsidRPr="00101E21">
          <w:rPr>
            <w:rFonts w:ascii="Calibri" w:eastAsia="Times New Roman" w:hAnsi="Calibri" w:cs="Calibri"/>
            <w:color w:val="0563C1"/>
            <w:kern w:val="0"/>
            <w:sz w:val="22"/>
            <w:szCs w:val="22"/>
            <w:u w:val="single"/>
            <w:bdr w:val="none" w:sz="0" w:space="0" w:color="auto" w:frame="1"/>
            <w:lang w:eastAsia="en-GB"/>
            <w14:ligatures w14:val="none"/>
          </w:rPr>
          <w:t>PhD Regional Innovation and Enterprise Colloquium</w:t>
        </w:r>
      </w:hyperlink>
    </w:p>
    <w:p w14:paraId="46150BDA" w14:textId="77777777" w:rsidR="00101E21" w:rsidRPr="00101E21" w:rsidRDefault="00101E21" w:rsidP="00101E21">
      <w:pPr>
        <w:numPr>
          <w:ilvl w:val="0"/>
          <w:numId w:val="1"/>
        </w:num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hyperlink r:id="rId16" w:anchor="x__Everyday_Experiences_of" w:tooltip="#x__Everyday_Experiences_of" w:history="1">
        <w:r w:rsidRPr="00101E21">
          <w:rPr>
            <w:rFonts w:ascii="Calibri" w:eastAsia="Times New Roman" w:hAnsi="Calibri" w:cs="Calibri"/>
            <w:color w:val="0563C1"/>
            <w:kern w:val="0"/>
            <w:sz w:val="22"/>
            <w:szCs w:val="22"/>
            <w:u w:val="single"/>
            <w:bdr w:val="none" w:sz="0" w:space="0" w:color="auto" w:frame="1"/>
            <w:lang w:eastAsia="en-GB"/>
            <w14:ligatures w14:val="none"/>
          </w:rPr>
          <w:t>Everyday Experiences of Conflict: The Daily Life, Legacies &amp; Textures of War - Symposium</w:t>
        </w:r>
      </w:hyperlink>
    </w:p>
    <w:p w14:paraId="30747E57" w14:textId="77777777" w:rsidR="00101E21" w:rsidRPr="00101E21" w:rsidRDefault="00101E21" w:rsidP="00101E21">
      <w:pPr>
        <w:numPr>
          <w:ilvl w:val="0"/>
          <w:numId w:val="1"/>
        </w:num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hyperlink r:id="rId17" w:anchor="x__The_Brilliant_Club_1" w:tooltip="#x__The_Brilliant_Club_1" w:history="1">
        <w:r w:rsidRPr="00101E21">
          <w:rPr>
            <w:rFonts w:ascii="Calibri" w:eastAsia="Times New Roman" w:hAnsi="Calibri" w:cs="Calibri"/>
            <w:color w:val="0563C1"/>
            <w:kern w:val="0"/>
            <w:sz w:val="22"/>
            <w:szCs w:val="22"/>
            <w:u w:val="single"/>
            <w:bdr w:val="none" w:sz="0" w:space="0" w:color="auto" w:frame="1"/>
            <w:lang w:eastAsia="en-GB"/>
            <w14:ligatures w14:val="none"/>
          </w:rPr>
          <w:t>The Brilliant Club part time opportunity</w:t>
        </w:r>
      </w:hyperlink>
    </w:p>
    <w:p w14:paraId="001FA8C6" w14:textId="77777777" w:rsidR="00101E21" w:rsidRPr="00101E21" w:rsidRDefault="00101E21" w:rsidP="00101E21">
      <w:pPr>
        <w:numPr>
          <w:ilvl w:val="0"/>
          <w:numId w:val="1"/>
        </w:num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hyperlink r:id="rId18" w:anchor="x__Future_Leaders_Fellowships:" w:tooltip="#x__Future_Leaders_Fellowships:" w:history="1">
        <w:r w:rsidRPr="00101E21">
          <w:rPr>
            <w:rFonts w:ascii="Calibri" w:eastAsia="Times New Roman" w:hAnsi="Calibri" w:cs="Calibri"/>
            <w:color w:val="0563C1"/>
            <w:kern w:val="0"/>
            <w:sz w:val="22"/>
            <w:szCs w:val="22"/>
            <w:u w:val="single"/>
            <w:bdr w:val="none" w:sz="0" w:space="0" w:color="auto" w:frame="1"/>
            <w:lang w:eastAsia="en-GB"/>
            <w14:ligatures w14:val="none"/>
          </w:rPr>
          <w:t>Future Leaders Fellowships</w:t>
        </w:r>
      </w:hyperlink>
    </w:p>
    <w:p w14:paraId="599A6D40" w14:textId="77777777" w:rsidR="00101E21" w:rsidRPr="00101E21" w:rsidRDefault="00101E21" w:rsidP="00101E21">
      <w:pPr>
        <w:numPr>
          <w:ilvl w:val="0"/>
          <w:numId w:val="1"/>
        </w:num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hyperlink r:id="rId19" w:anchor="x__ESRC_Postdoctoral_Fellowships" w:tooltip="#x__ESRC_Postdoctoral_Fellowships" w:history="1">
        <w:r w:rsidRPr="00101E21">
          <w:rPr>
            <w:rFonts w:ascii="Calibri" w:eastAsia="Times New Roman" w:hAnsi="Calibri" w:cs="Calibri"/>
            <w:color w:val="0563C1"/>
            <w:kern w:val="0"/>
            <w:sz w:val="22"/>
            <w:szCs w:val="22"/>
            <w:u w:val="single"/>
            <w:bdr w:val="none" w:sz="0" w:space="0" w:color="auto" w:frame="1"/>
            <w:lang w:eastAsia="en-GB"/>
            <w14:ligatures w14:val="none"/>
          </w:rPr>
          <w:t>DTP Student Successes</w:t>
        </w:r>
      </w:hyperlink>
    </w:p>
    <w:p w14:paraId="145E085F"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bookmarkStart w:id="0" w:name="x__Hlk75524571"/>
      <w:bookmarkStart w:id="1" w:name="x__DTP_Offices_–"/>
      <w:bookmarkStart w:id="2" w:name="x__UKRI_Stipend_Rate"/>
      <w:bookmarkStart w:id="3" w:name="x__MGS_Student_Conference"/>
      <w:bookmarkStart w:id="4" w:name="x__End_of_Year"/>
      <w:bookmarkStart w:id="5" w:name="x__Welcome_to_our"/>
      <w:bookmarkStart w:id="6" w:name="x__ESRC_Postdoctoral_Fellowships_1"/>
      <w:bookmarkStart w:id="7" w:name="x__MGS_Writing_Retreat"/>
      <w:bookmarkStart w:id="8" w:name="x__2025/26_Stipend_Rate"/>
      <w:bookmarkEnd w:id="0"/>
      <w:bookmarkEnd w:id="1"/>
      <w:bookmarkEnd w:id="2"/>
      <w:bookmarkEnd w:id="3"/>
      <w:bookmarkEnd w:id="4"/>
      <w:bookmarkEnd w:id="5"/>
      <w:bookmarkEnd w:id="6"/>
      <w:bookmarkEnd w:id="7"/>
      <w:bookmarkEnd w:id="8"/>
      <w:r w:rsidRPr="00101E21">
        <w:rPr>
          <w:rFonts w:ascii="Calibri" w:eastAsia="Times New Roman" w:hAnsi="Calibri" w:cs="Calibri"/>
          <w:color w:val="242424"/>
          <w:kern w:val="0"/>
          <w:sz w:val="22"/>
          <w:szCs w:val="22"/>
          <w:bdr w:val="none" w:sz="0" w:space="0" w:color="auto" w:frame="1"/>
          <w:shd w:val="clear" w:color="auto" w:fill="FFFFFF"/>
          <w:lang w:eastAsia="en-GB"/>
          <w14:ligatures w14:val="none"/>
        </w:rPr>
        <w:t> </w:t>
      </w:r>
    </w:p>
    <w:bookmarkStart w:id="9" w:name="x__MGS_Conference_2025"/>
    <w:bookmarkEnd w:id="9"/>
    <w:p w14:paraId="7673D763"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Aptos" w:eastAsia="Times New Roman" w:hAnsi="Aptos" w:cs="Segoe UI"/>
          <w:color w:val="242424"/>
          <w:kern w:val="0"/>
          <w:sz w:val="22"/>
          <w:szCs w:val="22"/>
          <w:lang w:eastAsia="en-GB"/>
          <w14:ligatures w14:val="none"/>
        </w:rPr>
        <w:fldChar w:fldCharType="begin"/>
      </w:r>
      <w:r w:rsidRPr="00101E21">
        <w:rPr>
          <w:rFonts w:ascii="Aptos" w:eastAsia="Times New Roman" w:hAnsi="Aptos" w:cs="Segoe UI"/>
          <w:color w:val="242424"/>
          <w:kern w:val="0"/>
          <w:sz w:val="22"/>
          <w:szCs w:val="22"/>
          <w:lang w:eastAsia="en-GB"/>
          <w14:ligatures w14:val="none"/>
        </w:rPr>
        <w:instrText>HYPERLINK "https://eur01.safelinks.protection.outlook.com/?url=https%3A%2F%2Fwww.eventbrite.com%2Fe%2Fmidlands-graduate-school-conference-2025-tickets-1322684889109%3Faff%3Doddtdtcreator&amp;data=05%7C02%7CESRCdtp%40warwick.ac.uk%7Ca3ad4e5e50f247c385c108dd87335e2d%7C09bacfbd47ef446592653546f2eaf6bc%7C0%7C0%7C638815377798597585%7CUnknown%7CTWFpbGZsb3d8eyJFbXB0eU1hcGkiOnRydWUsIlYiOiIwLjAuMDAwMCIsIlAiOiJXaW4zMiIsIkFOIjoiTWFpbCIsIldUIjoyfQ%3D%3D%7C0%7C%7C%7C&amp;sdata=3UxnvALUhFUo59VaTgEZ536pjIiWe3PGC6JHZUuFGxE%3D&amp;reserved=0" \o "Original URL: https://www.eventbrite.com/e/midlands-graduate-school-conference-2025-tickets-1322684889109?aff=oddtdtcreator. Click or tap if you trust this link." \t "_blank"</w:instrText>
      </w:r>
      <w:r w:rsidRPr="00101E21">
        <w:rPr>
          <w:rFonts w:ascii="Aptos" w:eastAsia="Times New Roman" w:hAnsi="Aptos" w:cs="Segoe UI"/>
          <w:color w:val="242424"/>
          <w:kern w:val="0"/>
          <w:sz w:val="22"/>
          <w:szCs w:val="22"/>
          <w:lang w:eastAsia="en-GB"/>
          <w14:ligatures w14:val="none"/>
        </w:rPr>
      </w:r>
      <w:r w:rsidRPr="00101E21">
        <w:rPr>
          <w:rFonts w:ascii="Aptos" w:eastAsia="Times New Roman" w:hAnsi="Aptos" w:cs="Segoe UI"/>
          <w:color w:val="242424"/>
          <w:kern w:val="0"/>
          <w:sz w:val="22"/>
          <w:szCs w:val="22"/>
          <w:lang w:eastAsia="en-GB"/>
          <w14:ligatures w14:val="none"/>
        </w:rPr>
        <w:fldChar w:fldCharType="separate"/>
      </w:r>
      <w:r w:rsidRPr="00101E21">
        <w:rPr>
          <w:rFonts w:ascii="Calibri Light" w:eastAsia="Times New Roman" w:hAnsi="Calibri Light" w:cs="Calibri Light"/>
          <w:color w:val="0563C1"/>
          <w:kern w:val="0"/>
          <w:sz w:val="32"/>
          <w:szCs w:val="32"/>
          <w:u w:val="single"/>
          <w:bdr w:val="none" w:sz="0" w:space="0" w:color="auto" w:frame="1"/>
          <w:shd w:val="clear" w:color="auto" w:fill="FFFFFF"/>
          <w:lang w:eastAsia="en-GB"/>
          <w14:ligatures w14:val="none"/>
        </w:rPr>
        <w:t>MGS Conference 2025 - Register now!</w:t>
      </w:r>
      <w:r w:rsidRPr="00101E21">
        <w:rPr>
          <w:rFonts w:ascii="Aptos" w:eastAsia="Times New Roman" w:hAnsi="Aptos" w:cs="Segoe UI"/>
          <w:color w:val="242424"/>
          <w:kern w:val="0"/>
          <w:sz w:val="22"/>
          <w:szCs w:val="22"/>
          <w:lang w:eastAsia="en-GB"/>
          <w14:ligatures w14:val="none"/>
        </w:rPr>
        <w:fldChar w:fldCharType="end"/>
      </w:r>
    </w:p>
    <w:p w14:paraId="551AD79E"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shd w:val="clear" w:color="auto" w:fill="FFFFFF"/>
          <w:lang w:eastAsia="en-GB"/>
          <w14:ligatures w14:val="none"/>
        </w:rPr>
        <w:t> </w:t>
      </w:r>
    </w:p>
    <w:p w14:paraId="01CE9C8C"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000000"/>
          <w:kern w:val="0"/>
          <w:sz w:val="22"/>
          <w:szCs w:val="22"/>
          <w:bdr w:val="none" w:sz="0" w:space="0" w:color="auto" w:frame="1"/>
          <w:shd w:val="clear" w:color="auto" w:fill="FFFFFF"/>
          <w:lang w:eastAsia="en-GB"/>
          <w14:ligatures w14:val="none"/>
        </w:rPr>
        <w:t>The MGS conference organisers are excited to welcome you to the 2025 conference hosted at the University of Birmingham on Monday 23 June. This year the theme is</w:t>
      </w:r>
      <w:r w:rsidRPr="00101E21">
        <w:rPr>
          <w:rFonts w:ascii="Calibri" w:eastAsia="Times New Roman" w:hAnsi="Calibri" w:cs="Calibri"/>
          <w:b/>
          <w:bCs/>
          <w:color w:val="000000"/>
          <w:kern w:val="0"/>
          <w:sz w:val="22"/>
          <w:szCs w:val="22"/>
          <w:bdr w:val="none" w:sz="0" w:space="0" w:color="auto" w:frame="1"/>
          <w:shd w:val="clear" w:color="auto" w:fill="FFFFFF"/>
          <w:lang w:eastAsia="en-GB"/>
          <w14:ligatures w14:val="none"/>
        </w:rPr>
        <w:t> (Extra)Ordinary Experiences? Approaching Everyday Lives In Social Science Research </w:t>
      </w:r>
      <w:r w:rsidRPr="00101E21">
        <w:rPr>
          <w:rFonts w:ascii="Calibri" w:eastAsia="Times New Roman" w:hAnsi="Calibri" w:cs="Calibri"/>
          <w:color w:val="000000"/>
          <w:kern w:val="0"/>
          <w:sz w:val="22"/>
          <w:szCs w:val="22"/>
          <w:bdr w:val="none" w:sz="0" w:space="0" w:color="auto" w:frame="1"/>
          <w:shd w:val="clear" w:color="auto" w:fill="FFFFFF"/>
          <w:lang w:eastAsia="en-GB"/>
          <w14:ligatures w14:val="none"/>
        </w:rPr>
        <w:t>and we are delighted to welcome over 65 postgraduate students and early career researchers across the partner institutes to present their work.</w:t>
      </w:r>
    </w:p>
    <w:p w14:paraId="6E5859A9"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shd w:val="clear" w:color="auto" w:fill="FFFFFF"/>
          <w:lang w:eastAsia="en-GB"/>
          <w14:ligatures w14:val="none"/>
        </w:rPr>
        <w:t> </w:t>
      </w:r>
    </w:p>
    <w:p w14:paraId="4E748814"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000000"/>
          <w:kern w:val="0"/>
          <w:sz w:val="22"/>
          <w:szCs w:val="22"/>
          <w:bdr w:val="none" w:sz="0" w:space="0" w:color="auto" w:frame="1"/>
          <w:shd w:val="clear" w:color="auto" w:fill="FFFFFF"/>
          <w:lang w:eastAsia="en-GB"/>
          <w14:ligatures w14:val="none"/>
        </w:rPr>
        <w:t>You can view the conference programme </w:t>
      </w:r>
      <w:hyperlink r:id="rId20" w:tgtFrame="_blank" w:tooltip="Original URL: https://drive.google.com/file/d/1MbRnJXLDtypJ03yb7mg3l1jzszbhPufc/view. Click or tap if you trust this link." w:history="1">
        <w:r w:rsidRPr="00101E21">
          <w:rPr>
            <w:rFonts w:ascii="Calibri" w:eastAsia="Times New Roman" w:hAnsi="Calibri" w:cs="Calibri"/>
            <w:color w:val="0563C1"/>
            <w:kern w:val="0"/>
            <w:sz w:val="22"/>
            <w:szCs w:val="22"/>
            <w:u w:val="single"/>
            <w:bdr w:val="none" w:sz="0" w:space="0" w:color="auto" w:frame="1"/>
            <w:shd w:val="clear" w:color="auto" w:fill="FFFFFF"/>
            <w:lang w:eastAsia="en-GB"/>
            <w14:ligatures w14:val="none"/>
          </w:rPr>
          <w:t>online</w:t>
        </w:r>
      </w:hyperlink>
      <w:r w:rsidRPr="00101E21">
        <w:rPr>
          <w:rFonts w:ascii="Calibri" w:eastAsia="Times New Roman" w:hAnsi="Calibri" w:cs="Calibri"/>
          <w:color w:val="000000"/>
          <w:kern w:val="0"/>
          <w:sz w:val="22"/>
          <w:szCs w:val="22"/>
          <w:bdr w:val="none" w:sz="0" w:space="0" w:color="auto" w:frame="1"/>
          <w:shd w:val="clear" w:color="auto" w:fill="FFFFFF"/>
          <w:lang w:eastAsia="en-GB"/>
          <w14:ligatures w14:val="none"/>
        </w:rPr>
        <w:t> and register to attend via </w:t>
      </w:r>
      <w:hyperlink r:id="rId21" w:tgtFrame="_blank" w:tooltip="Original URL: https://www.eventbrite.com/e/midlands-graduate-school-conference-2025-tickets-1322684889109?aff=oddtdtcreator. Click or tap if you trust this link." w:history="1">
        <w:r w:rsidRPr="00101E21">
          <w:rPr>
            <w:rFonts w:ascii="Calibri" w:eastAsia="Times New Roman" w:hAnsi="Calibri" w:cs="Calibri"/>
            <w:color w:val="0563C1"/>
            <w:kern w:val="0"/>
            <w:sz w:val="22"/>
            <w:szCs w:val="22"/>
            <w:u w:val="single"/>
            <w:bdr w:val="none" w:sz="0" w:space="0" w:color="auto" w:frame="1"/>
            <w:shd w:val="clear" w:color="auto" w:fill="FFFFFF"/>
            <w:lang w:eastAsia="en-GB"/>
            <w14:ligatures w14:val="none"/>
          </w:rPr>
          <w:t>Eventbrite</w:t>
        </w:r>
      </w:hyperlink>
      <w:r w:rsidRPr="00101E21">
        <w:rPr>
          <w:rFonts w:ascii="Calibri" w:eastAsia="Times New Roman" w:hAnsi="Calibri" w:cs="Calibri"/>
          <w:color w:val="000000"/>
          <w:kern w:val="0"/>
          <w:sz w:val="22"/>
          <w:szCs w:val="22"/>
          <w:bdr w:val="none" w:sz="0" w:space="0" w:color="auto" w:frame="1"/>
          <w:shd w:val="clear" w:color="auto" w:fill="FFFFFF"/>
          <w:lang w:eastAsia="en-GB"/>
          <w14:ligatures w14:val="none"/>
        </w:rPr>
        <w:t>. On the Eventbrite page you can also find information on volunteering at the conference or running a student workshop, and links are available to sign up if you are interested.</w:t>
      </w:r>
    </w:p>
    <w:p w14:paraId="67955662"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shd w:val="clear" w:color="auto" w:fill="FFFFFF"/>
          <w:lang w:eastAsia="en-GB"/>
          <w14:ligatures w14:val="none"/>
        </w:rPr>
        <w:t> </w:t>
      </w:r>
    </w:p>
    <w:p w14:paraId="671FD5C0"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000000"/>
          <w:kern w:val="0"/>
          <w:sz w:val="22"/>
          <w:szCs w:val="22"/>
          <w:bdr w:val="none" w:sz="0" w:space="0" w:color="auto" w:frame="1"/>
          <w:shd w:val="clear" w:color="auto" w:fill="FFFFFF"/>
          <w:lang w:eastAsia="en-GB"/>
          <w14:ligatures w14:val="none"/>
        </w:rPr>
        <w:t>We look forward to seeing you there!</w:t>
      </w:r>
    </w:p>
    <w:p w14:paraId="4B581305"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shd w:val="clear" w:color="auto" w:fill="FFFFFF"/>
          <w:lang w:eastAsia="en-GB"/>
          <w14:ligatures w14:val="none"/>
        </w:rPr>
        <w:t> </w:t>
      </w:r>
    </w:p>
    <w:p w14:paraId="0CDE92B7"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bookmarkStart w:id="10" w:name="x__ESRC_Student_Engagement"/>
      <w:bookmarkEnd w:id="10"/>
      <w:r w:rsidRPr="00101E21">
        <w:rPr>
          <w:rFonts w:ascii="Calibri Light" w:eastAsia="Times New Roman" w:hAnsi="Calibri Light" w:cs="Calibri Light"/>
          <w:color w:val="374C80"/>
          <w:kern w:val="0"/>
          <w:sz w:val="32"/>
          <w:szCs w:val="32"/>
          <w:bdr w:val="none" w:sz="0" w:space="0" w:color="auto" w:frame="1"/>
          <w:shd w:val="clear" w:color="auto" w:fill="FFFFFF"/>
          <w:lang w:eastAsia="en-GB"/>
          <w14:ligatures w14:val="none"/>
        </w:rPr>
        <w:t>ESRC Student Engagement Forum</w:t>
      </w:r>
    </w:p>
    <w:p w14:paraId="51AF3F89"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shd w:val="clear" w:color="auto" w:fill="FFFFFF"/>
          <w:lang w:eastAsia="en-GB"/>
          <w14:ligatures w14:val="none"/>
        </w:rPr>
        <w:t> </w:t>
      </w:r>
    </w:p>
    <w:p w14:paraId="4B25486E"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000000"/>
          <w:kern w:val="0"/>
          <w:sz w:val="22"/>
          <w:szCs w:val="22"/>
          <w:bdr w:val="none" w:sz="0" w:space="0" w:color="auto" w:frame="1"/>
          <w:shd w:val="clear" w:color="auto" w:fill="FFFFFF"/>
          <w:lang w:eastAsia="en-GB"/>
          <w14:ligatures w14:val="none"/>
        </w:rPr>
        <w:t xml:space="preserve">The MGS has received the below request from the ESRC and we would be grateful if you could let us know if you would be interested in getting involved, and if you are, provide the information </w:t>
      </w:r>
      <w:r w:rsidRPr="00101E21">
        <w:rPr>
          <w:rFonts w:ascii="Calibri" w:eastAsia="Times New Roman" w:hAnsi="Calibri" w:cs="Calibri"/>
          <w:color w:val="000000"/>
          <w:kern w:val="0"/>
          <w:sz w:val="22"/>
          <w:szCs w:val="22"/>
          <w:bdr w:val="none" w:sz="0" w:space="0" w:color="auto" w:frame="1"/>
          <w:shd w:val="clear" w:color="auto" w:fill="FFFFFF"/>
          <w:lang w:eastAsia="en-GB"/>
          <w14:ligatures w14:val="none"/>
        </w:rPr>
        <w:lastRenderedPageBreak/>
        <w:t>requested by ESRC (rationale for nomination and any particular areas of interest) to Ashleigh at </w:t>
      </w:r>
      <w:hyperlink r:id="rId22" w:tooltip="mailto:esrcdtp@warwick.ac.uk" w:history="1">
        <w:r w:rsidRPr="00101E21">
          <w:rPr>
            <w:rFonts w:ascii="Calibri" w:eastAsia="Times New Roman" w:hAnsi="Calibri" w:cs="Calibri"/>
            <w:color w:val="0563C1"/>
            <w:kern w:val="0"/>
            <w:sz w:val="22"/>
            <w:szCs w:val="22"/>
            <w:u w:val="single"/>
            <w:bdr w:val="none" w:sz="0" w:space="0" w:color="auto" w:frame="1"/>
            <w:shd w:val="clear" w:color="auto" w:fill="FFFFFF"/>
            <w:lang w:eastAsia="en-GB"/>
            <w14:ligatures w14:val="none"/>
          </w:rPr>
          <w:t>esrcdtp@warwick.ac.uk</w:t>
        </w:r>
      </w:hyperlink>
      <w:r w:rsidRPr="00101E21">
        <w:rPr>
          <w:rFonts w:ascii="Calibri" w:eastAsia="Times New Roman" w:hAnsi="Calibri" w:cs="Calibri"/>
          <w:color w:val="242424"/>
          <w:kern w:val="0"/>
          <w:sz w:val="22"/>
          <w:szCs w:val="22"/>
          <w:bdr w:val="none" w:sz="0" w:space="0" w:color="auto" w:frame="1"/>
          <w:lang w:eastAsia="en-GB"/>
          <w14:ligatures w14:val="none"/>
        </w:rPr>
        <w:t> by </w:t>
      </w:r>
      <w:r w:rsidRPr="00101E21">
        <w:rPr>
          <w:rFonts w:ascii="Calibri" w:eastAsia="Times New Roman" w:hAnsi="Calibri" w:cs="Calibri"/>
          <w:b/>
          <w:bCs/>
          <w:color w:val="242424"/>
          <w:kern w:val="0"/>
          <w:sz w:val="22"/>
          <w:szCs w:val="22"/>
          <w:bdr w:val="none" w:sz="0" w:space="0" w:color="auto" w:frame="1"/>
          <w:lang w:eastAsia="en-GB"/>
          <w14:ligatures w14:val="none"/>
        </w:rPr>
        <w:t>30 May</w:t>
      </w:r>
      <w:r w:rsidRPr="00101E21">
        <w:rPr>
          <w:rFonts w:ascii="Calibri" w:eastAsia="Times New Roman" w:hAnsi="Calibri" w:cs="Calibri"/>
          <w:color w:val="000000"/>
          <w:kern w:val="0"/>
          <w:sz w:val="22"/>
          <w:szCs w:val="22"/>
          <w:bdr w:val="none" w:sz="0" w:space="0" w:color="auto" w:frame="1"/>
          <w:shd w:val="clear" w:color="auto" w:fill="FFFFFF"/>
          <w:lang w:eastAsia="en-GB"/>
          <w14:ligatures w14:val="none"/>
        </w:rPr>
        <w:t>. If you respond with the requested information we will take that as confirmation that you would be happy for your institutional email address to be shared with ESRC.</w:t>
      </w:r>
    </w:p>
    <w:p w14:paraId="70587FBF"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shd w:val="clear" w:color="auto" w:fill="FFFFFF"/>
          <w:lang w:eastAsia="en-GB"/>
          <w14:ligatures w14:val="none"/>
        </w:rPr>
        <w:t> </w:t>
      </w:r>
    </w:p>
    <w:p w14:paraId="0E29AFC9"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000000"/>
          <w:kern w:val="0"/>
          <w:sz w:val="22"/>
          <w:szCs w:val="22"/>
          <w:bdr w:val="none" w:sz="0" w:space="0" w:color="auto" w:frame="1"/>
          <w:shd w:val="clear" w:color="auto" w:fill="FFFFFF"/>
          <w:lang w:eastAsia="en-GB"/>
          <w14:ligatures w14:val="none"/>
        </w:rPr>
        <w:t>If more than three of you put your names forward, the nominations will be considered and three selected by members of the Management Committee to put forward to ESRC. The forum Terms of Reference are attached for information.</w:t>
      </w:r>
    </w:p>
    <w:p w14:paraId="70496CFC"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shd w:val="clear" w:color="auto" w:fill="FFFFFF"/>
          <w:lang w:eastAsia="en-GB"/>
          <w14:ligatures w14:val="none"/>
        </w:rPr>
        <w:t> </w:t>
      </w:r>
    </w:p>
    <w:p w14:paraId="4BE6FDE0"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b/>
          <w:bCs/>
          <w:color w:val="000000"/>
          <w:kern w:val="0"/>
          <w:sz w:val="22"/>
          <w:szCs w:val="22"/>
          <w:bdr w:val="none" w:sz="0" w:space="0" w:color="auto" w:frame="1"/>
          <w:shd w:val="clear" w:color="auto" w:fill="FFFFFF"/>
          <w:lang w:eastAsia="en-GB"/>
          <w14:ligatures w14:val="none"/>
        </w:rPr>
        <w:t>Student Engagement Forum</w:t>
      </w:r>
    </w:p>
    <w:p w14:paraId="77A65DCD"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b/>
          <w:bCs/>
          <w:color w:val="242424"/>
          <w:kern w:val="0"/>
          <w:sz w:val="22"/>
          <w:szCs w:val="22"/>
          <w:bdr w:val="none" w:sz="0" w:space="0" w:color="auto" w:frame="1"/>
          <w:shd w:val="clear" w:color="auto" w:fill="FFFFFF"/>
          <w:lang w:eastAsia="en-GB"/>
          <w14:ligatures w14:val="none"/>
        </w:rPr>
        <w:t> </w:t>
      </w:r>
    </w:p>
    <w:p w14:paraId="44698319"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000000"/>
          <w:kern w:val="0"/>
          <w:sz w:val="22"/>
          <w:szCs w:val="22"/>
          <w:bdr w:val="none" w:sz="0" w:space="0" w:color="auto" w:frame="1"/>
          <w:shd w:val="clear" w:color="auto" w:fill="FFFFFF"/>
          <w:lang w:eastAsia="en-GB"/>
          <w14:ligatures w14:val="none"/>
        </w:rPr>
        <w:t>As part of the ongoing programme of work following up on the Review of the PhD we would like to establish a student engagement forum, initially to seek input on areas raised by the Review but we’ll also use it to discuss other areas of interest with the students. Forum members would be expected to speak on behalf of their peers, to seek input from and feed back to them.</w:t>
      </w:r>
    </w:p>
    <w:p w14:paraId="1ED73937"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shd w:val="clear" w:color="auto" w:fill="FFFFFF"/>
          <w:lang w:eastAsia="en-GB"/>
          <w14:ligatures w14:val="none"/>
        </w:rPr>
        <w:t> </w:t>
      </w:r>
    </w:p>
    <w:p w14:paraId="41BAB25F"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000000"/>
          <w:kern w:val="0"/>
          <w:sz w:val="22"/>
          <w:szCs w:val="22"/>
          <w:bdr w:val="none" w:sz="0" w:space="0" w:color="auto" w:frame="1"/>
          <w:shd w:val="clear" w:color="auto" w:fill="FFFFFF"/>
          <w:lang w:eastAsia="en-GB"/>
          <w14:ligatures w14:val="none"/>
        </w:rPr>
        <w:t>We would like to invite you to identify up to three potential members to join the forum from which we’ll select one per DTP. To assist us with ensuring that the forum reflects a range of experience and interests, we’d appreciate it if you could provide the following additional information:</w:t>
      </w:r>
    </w:p>
    <w:p w14:paraId="3259B39D"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shd w:val="clear" w:color="auto" w:fill="FFFFFF"/>
          <w:lang w:eastAsia="en-GB"/>
          <w14:ligatures w14:val="none"/>
        </w:rPr>
        <w:t> </w:t>
      </w:r>
    </w:p>
    <w:p w14:paraId="364C645A" w14:textId="77777777" w:rsidR="00101E21" w:rsidRPr="00101E21" w:rsidRDefault="00101E21" w:rsidP="00101E21">
      <w:pPr>
        <w:numPr>
          <w:ilvl w:val="0"/>
          <w:numId w:val="2"/>
        </w:num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000000"/>
          <w:kern w:val="0"/>
          <w:sz w:val="22"/>
          <w:szCs w:val="22"/>
          <w:bdr w:val="none" w:sz="0" w:space="0" w:color="auto" w:frame="1"/>
          <w:shd w:val="clear" w:color="auto" w:fill="FFFFFF"/>
          <w:lang w:eastAsia="en-GB"/>
          <w14:ligatures w14:val="none"/>
        </w:rPr>
        <w:t>Name of student and their email address </w:t>
      </w:r>
      <w:r w:rsidRPr="00101E21">
        <w:rPr>
          <w:rFonts w:ascii="Calibri" w:eastAsia="Times New Roman" w:hAnsi="Calibri" w:cs="Calibri"/>
          <w:i/>
          <w:iCs/>
          <w:color w:val="000000"/>
          <w:kern w:val="0"/>
          <w:sz w:val="22"/>
          <w:szCs w:val="22"/>
          <w:bdr w:val="none" w:sz="0" w:space="0" w:color="auto" w:frame="1"/>
          <w:shd w:val="clear" w:color="auto" w:fill="FFFFFF"/>
          <w:lang w:eastAsia="en-GB"/>
          <w14:ligatures w14:val="none"/>
        </w:rPr>
        <w:t>(please ensure you have their agreement for you to share this)</w:t>
      </w:r>
    </w:p>
    <w:p w14:paraId="2BB2B420" w14:textId="77777777" w:rsidR="00101E21" w:rsidRPr="00101E21" w:rsidRDefault="00101E21" w:rsidP="00101E21">
      <w:pPr>
        <w:numPr>
          <w:ilvl w:val="0"/>
          <w:numId w:val="2"/>
        </w:num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000000"/>
          <w:kern w:val="0"/>
          <w:sz w:val="22"/>
          <w:szCs w:val="22"/>
          <w:bdr w:val="none" w:sz="0" w:space="0" w:color="auto" w:frame="1"/>
          <w:shd w:val="clear" w:color="auto" w:fill="FFFFFF"/>
          <w:lang w:eastAsia="en-GB"/>
          <w14:ligatures w14:val="none"/>
        </w:rPr>
        <w:t>Brief details on the rationale for the nomination (</w:t>
      </w:r>
      <w:r w:rsidRPr="00101E21">
        <w:rPr>
          <w:rFonts w:ascii="Calibri" w:eastAsia="Times New Roman" w:hAnsi="Calibri" w:cs="Calibri"/>
          <w:i/>
          <w:iCs/>
          <w:color w:val="000000"/>
          <w:kern w:val="0"/>
          <w:sz w:val="22"/>
          <w:szCs w:val="22"/>
          <w:bdr w:val="none" w:sz="0" w:space="0" w:color="auto" w:frame="1"/>
          <w:shd w:val="clear" w:color="auto" w:fill="FFFFFF"/>
          <w:lang w:eastAsia="en-GB"/>
          <w14:ligatures w14:val="none"/>
        </w:rPr>
        <w:t>for example, member of student forum, student rep on advisory committee</w:t>
      </w:r>
      <w:r w:rsidRPr="00101E21">
        <w:rPr>
          <w:rFonts w:ascii="Calibri" w:eastAsia="Times New Roman" w:hAnsi="Calibri" w:cs="Calibri"/>
          <w:color w:val="000000"/>
          <w:kern w:val="0"/>
          <w:sz w:val="22"/>
          <w:szCs w:val="22"/>
          <w:bdr w:val="none" w:sz="0" w:space="0" w:color="auto" w:frame="1"/>
          <w:shd w:val="clear" w:color="auto" w:fill="FFFFFF"/>
          <w:lang w:eastAsia="en-GB"/>
          <w14:ligatures w14:val="none"/>
        </w:rPr>
        <w:t>,</w:t>
      </w:r>
      <w:r w:rsidRPr="00101E21">
        <w:rPr>
          <w:rFonts w:ascii="Calibri" w:eastAsia="Times New Roman" w:hAnsi="Calibri" w:cs="Calibri"/>
          <w:i/>
          <w:iCs/>
          <w:color w:val="000000"/>
          <w:kern w:val="0"/>
          <w:sz w:val="22"/>
          <w:szCs w:val="22"/>
          <w:bdr w:val="none" w:sz="0" w:space="0" w:color="auto" w:frame="1"/>
          <w:shd w:val="clear" w:color="auto" w:fill="FFFFFF"/>
          <w:lang w:eastAsia="en-GB"/>
          <w14:ligatures w14:val="none"/>
        </w:rPr>
        <w:t> what year of their studentship they’re in, etc</w:t>
      </w:r>
      <w:r w:rsidRPr="00101E21">
        <w:rPr>
          <w:rFonts w:ascii="Calibri" w:eastAsia="Times New Roman" w:hAnsi="Calibri" w:cs="Calibri"/>
          <w:color w:val="000000"/>
          <w:kern w:val="0"/>
          <w:sz w:val="22"/>
          <w:szCs w:val="22"/>
          <w:bdr w:val="none" w:sz="0" w:space="0" w:color="auto" w:frame="1"/>
          <w:shd w:val="clear" w:color="auto" w:fill="FFFFFF"/>
          <w:lang w:eastAsia="en-GB"/>
          <w14:ligatures w14:val="none"/>
        </w:rPr>
        <w:t>)</w:t>
      </w:r>
    </w:p>
    <w:p w14:paraId="01B50AE4" w14:textId="77777777" w:rsidR="00101E21" w:rsidRPr="00101E21" w:rsidRDefault="00101E21" w:rsidP="00101E21">
      <w:pPr>
        <w:numPr>
          <w:ilvl w:val="0"/>
          <w:numId w:val="2"/>
        </w:num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000000"/>
          <w:kern w:val="0"/>
          <w:sz w:val="22"/>
          <w:szCs w:val="22"/>
          <w:bdr w:val="none" w:sz="0" w:space="0" w:color="auto" w:frame="1"/>
          <w:shd w:val="clear" w:color="auto" w:fill="FFFFFF"/>
          <w:lang w:eastAsia="en-GB"/>
          <w14:ligatures w14:val="none"/>
        </w:rPr>
        <w:t>If they have any particular areas of interest </w:t>
      </w:r>
      <w:r w:rsidRPr="00101E21">
        <w:rPr>
          <w:rFonts w:ascii="Calibri" w:eastAsia="Times New Roman" w:hAnsi="Calibri" w:cs="Calibri"/>
          <w:i/>
          <w:iCs/>
          <w:color w:val="000000"/>
          <w:kern w:val="0"/>
          <w:sz w:val="22"/>
          <w:szCs w:val="22"/>
          <w:bdr w:val="none" w:sz="0" w:space="0" w:color="auto" w:frame="1"/>
          <w:shd w:val="clear" w:color="auto" w:fill="FFFFFF"/>
          <w:lang w:eastAsia="en-GB"/>
          <w14:ligatures w14:val="none"/>
        </w:rPr>
        <w:t>(for example, Equality, Diversity &amp; Inclusion, wellbeing, etc)</w:t>
      </w:r>
    </w:p>
    <w:p w14:paraId="196F8973"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shd w:val="clear" w:color="auto" w:fill="FFFFFF"/>
          <w:lang w:eastAsia="en-GB"/>
          <w14:ligatures w14:val="none"/>
        </w:rPr>
        <w:t> </w:t>
      </w:r>
    </w:p>
    <w:bookmarkStart w:id="11" w:name="x__Parents/Carers_Network_Launch"/>
    <w:bookmarkStart w:id="12" w:name="x__Call_for_students"/>
    <w:bookmarkEnd w:id="11"/>
    <w:bookmarkEnd w:id="12"/>
    <w:p w14:paraId="66F8B23B"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Aptos" w:eastAsia="Times New Roman" w:hAnsi="Aptos" w:cs="Segoe UI"/>
          <w:color w:val="242424"/>
          <w:kern w:val="0"/>
          <w:sz w:val="22"/>
          <w:szCs w:val="22"/>
          <w:lang w:eastAsia="en-GB"/>
          <w14:ligatures w14:val="none"/>
        </w:rPr>
        <w:fldChar w:fldCharType="begin"/>
      </w:r>
      <w:r w:rsidRPr="00101E21">
        <w:rPr>
          <w:rFonts w:ascii="Aptos" w:eastAsia="Times New Roman" w:hAnsi="Aptos" w:cs="Segoe UI"/>
          <w:color w:val="242424"/>
          <w:kern w:val="0"/>
          <w:sz w:val="22"/>
          <w:szCs w:val="22"/>
          <w:lang w:eastAsia="en-GB"/>
          <w14:ligatures w14:val="none"/>
        </w:rPr>
        <w:instrText>HYPERLINK "https://eur01.safelinks.protection.outlook.com/?url=https%3A%2F%2Fwarwick.ac.uk%2Ffac%2Fcross_fac%2Fmgsdtp%2Fnews%2Fstudentnetworks%2Fdisability&amp;data=05%7C02%7CESRCdtp%40warwick.ac.uk%7Ca3ad4e5e50f247c385c108dd87335e2d%7C09bacfbd47ef446592653546f2eaf6bc%7C0%7C0%7C638815377798675793%7CUnknown%7CTWFpbGZsb3d8eyJFbXB0eU1hcGkiOnRydWUsIlYiOiIwLjAuMDAwMCIsIlAiOiJXaW4zMiIsIkFOIjoiTWFpbCIsIldUIjoyfQ%3D%3D%7C0%7C%7C%7C&amp;sdata=P%2BdxPHQx8E%2B7tA%2BsuC%2F2EMf9bYOKV9%2F3Vc5gdo09qOw%3D&amp;reserved=0" \o "Original URL: https://warwick.ac.uk/fac/cross_fac/mgsdtp/news/studentnetworks/disability. Click or tap if you trust this link." \t "_blank"</w:instrText>
      </w:r>
      <w:r w:rsidRPr="00101E21">
        <w:rPr>
          <w:rFonts w:ascii="Aptos" w:eastAsia="Times New Roman" w:hAnsi="Aptos" w:cs="Segoe UI"/>
          <w:color w:val="242424"/>
          <w:kern w:val="0"/>
          <w:sz w:val="22"/>
          <w:szCs w:val="22"/>
          <w:lang w:eastAsia="en-GB"/>
          <w14:ligatures w14:val="none"/>
        </w:rPr>
      </w:r>
      <w:r w:rsidRPr="00101E21">
        <w:rPr>
          <w:rFonts w:ascii="Aptos" w:eastAsia="Times New Roman" w:hAnsi="Aptos" w:cs="Segoe UI"/>
          <w:color w:val="242424"/>
          <w:kern w:val="0"/>
          <w:sz w:val="22"/>
          <w:szCs w:val="22"/>
          <w:lang w:eastAsia="en-GB"/>
          <w14:ligatures w14:val="none"/>
        </w:rPr>
        <w:fldChar w:fldCharType="separate"/>
      </w:r>
      <w:r w:rsidRPr="00101E21">
        <w:rPr>
          <w:rFonts w:ascii="Calibri Light" w:eastAsia="Times New Roman" w:hAnsi="Calibri Light" w:cs="Calibri Light"/>
          <w:color w:val="0563C1"/>
          <w:kern w:val="0"/>
          <w:sz w:val="32"/>
          <w:szCs w:val="32"/>
          <w:u w:val="single"/>
          <w:bdr w:val="none" w:sz="0" w:space="0" w:color="auto" w:frame="1"/>
          <w:shd w:val="clear" w:color="auto" w:fill="FFFFFF"/>
          <w:lang w:eastAsia="en-GB"/>
          <w14:ligatures w14:val="none"/>
        </w:rPr>
        <w:t>Call for students researching disability</w:t>
      </w:r>
      <w:r w:rsidRPr="00101E21">
        <w:rPr>
          <w:rFonts w:ascii="Aptos" w:eastAsia="Times New Roman" w:hAnsi="Aptos" w:cs="Segoe UI"/>
          <w:color w:val="242424"/>
          <w:kern w:val="0"/>
          <w:sz w:val="22"/>
          <w:szCs w:val="22"/>
          <w:lang w:eastAsia="en-GB"/>
          <w14:ligatures w14:val="none"/>
        </w:rPr>
        <w:fldChar w:fldCharType="end"/>
      </w:r>
    </w:p>
    <w:p w14:paraId="6DDA6DC7"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shd w:val="clear" w:color="auto" w:fill="FFFFFF"/>
          <w:lang w:eastAsia="en-GB"/>
          <w14:ligatures w14:val="none"/>
        </w:rPr>
        <w:t> </w:t>
      </w:r>
    </w:p>
    <w:p w14:paraId="6FB25E28"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000000"/>
          <w:kern w:val="0"/>
          <w:sz w:val="22"/>
          <w:szCs w:val="22"/>
          <w:bdr w:val="none" w:sz="0" w:space="0" w:color="auto" w:frame="1"/>
          <w:shd w:val="clear" w:color="auto" w:fill="FFFFFF"/>
          <w:lang w:eastAsia="en-GB"/>
          <w14:ligatures w14:val="none"/>
        </w:rPr>
        <w:t>Steven King (Economic and Social History, NTU) is interested in bringing together students across a range of disciplines whose research concerns disability for a regular series of online events. If you are interested in getting involved please fill out the form here: </w:t>
      </w:r>
      <w:hyperlink r:id="rId23" w:tgtFrame="_blank" w:tooltip="Original URL: https://warwick.ac.uk/fac/cross_fac/mgsdtp/news/studentnetworks/disability. Click or tap if you trust this link." w:history="1">
        <w:r w:rsidRPr="00101E21">
          <w:rPr>
            <w:rFonts w:ascii="Calibri" w:eastAsia="Times New Roman" w:hAnsi="Calibri" w:cs="Calibri"/>
            <w:color w:val="0563C1"/>
            <w:kern w:val="0"/>
            <w:sz w:val="22"/>
            <w:szCs w:val="22"/>
            <w:u w:val="single"/>
            <w:bdr w:val="none" w:sz="0" w:space="0" w:color="auto" w:frame="1"/>
            <w:shd w:val="clear" w:color="auto" w:fill="FFFFFF"/>
            <w:lang w:eastAsia="en-GB"/>
            <w14:ligatures w14:val="none"/>
          </w:rPr>
          <w:t>https://warwick.ac.uk/fac/cross_fac/mgsdtp/news/studentnetworks/disability</w:t>
        </w:r>
      </w:hyperlink>
    </w:p>
    <w:p w14:paraId="28D30FE8"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shd w:val="clear" w:color="auto" w:fill="FFFFFF"/>
          <w:lang w:eastAsia="en-GB"/>
          <w14:ligatures w14:val="none"/>
        </w:rPr>
        <w:t> </w:t>
      </w:r>
    </w:p>
    <w:bookmarkStart w:id="13" w:name="x__Bluesky"/>
    <w:bookmarkEnd w:id="13"/>
    <w:p w14:paraId="4415F5FF"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Aptos" w:eastAsia="Times New Roman" w:hAnsi="Aptos" w:cs="Segoe UI"/>
          <w:color w:val="242424"/>
          <w:kern w:val="0"/>
          <w:sz w:val="22"/>
          <w:szCs w:val="22"/>
          <w:lang w:eastAsia="en-GB"/>
          <w14:ligatures w14:val="none"/>
        </w:rPr>
        <w:fldChar w:fldCharType="begin"/>
      </w:r>
      <w:r w:rsidRPr="00101E21">
        <w:rPr>
          <w:rFonts w:ascii="Aptos" w:eastAsia="Times New Roman" w:hAnsi="Aptos" w:cs="Segoe UI"/>
          <w:color w:val="242424"/>
          <w:kern w:val="0"/>
          <w:sz w:val="22"/>
          <w:szCs w:val="22"/>
          <w:lang w:eastAsia="en-GB"/>
          <w14:ligatures w14:val="none"/>
        </w:rPr>
        <w:instrText>HYPERLINK "https://eur01.safelinks.protection.outlook.com/?url=https%3A%2F%2Fbsky.app%2Fprofile%2Fmgsesrcdtp.bsky.social&amp;data=05%7C02%7CESRCdtp%40warwick.ac.uk%7Ca3ad4e5e50f247c385c108dd87335e2d%7C09bacfbd47ef446592653546f2eaf6bc%7C0%7C0%7C638815377798712906%7CUnknown%7CTWFpbGZsb3d8eyJFbXB0eU1hcGkiOnRydWUsIlYiOiIwLjAuMDAwMCIsIlAiOiJXaW4zMiIsIkFOIjoiTWFpbCIsIldUIjoyfQ%3D%3D%7C0%7C%7C%7C&amp;sdata=6D2kp2%2Bd5syzDAq1INWuPPKy3nXWqI8s3Z0xGva5suQ%3D&amp;reserved=0" \o "Original URL: https://bsky.app/profile/mgsesrcdtp.bsky.social. Click or tap if you trust this link." \t "_blank"</w:instrText>
      </w:r>
      <w:r w:rsidRPr="00101E21">
        <w:rPr>
          <w:rFonts w:ascii="Aptos" w:eastAsia="Times New Roman" w:hAnsi="Aptos" w:cs="Segoe UI"/>
          <w:color w:val="242424"/>
          <w:kern w:val="0"/>
          <w:sz w:val="22"/>
          <w:szCs w:val="22"/>
          <w:lang w:eastAsia="en-GB"/>
          <w14:ligatures w14:val="none"/>
        </w:rPr>
      </w:r>
      <w:r w:rsidRPr="00101E21">
        <w:rPr>
          <w:rFonts w:ascii="Aptos" w:eastAsia="Times New Roman" w:hAnsi="Aptos" w:cs="Segoe UI"/>
          <w:color w:val="242424"/>
          <w:kern w:val="0"/>
          <w:sz w:val="22"/>
          <w:szCs w:val="22"/>
          <w:lang w:eastAsia="en-GB"/>
          <w14:ligatures w14:val="none"/>
        </w:rPr>
        <w:fldChar w:fldCharType="separate"/>
      </w:r>
      <w:r w:rsidRPr="00101E21">
        <w:rPr>
          <w:rFonts w:ascii="Calibri Light" w:eastAsia="Times New Roman" w:hAnsi="Calibri Light" w:cs="Calibri Light"/>
          <w:color w:val="0563C1"/>
          <w:kern w:val="0"/>
          <w:sz w:val="32"/>
          <w:szCs w:val="32"/>
          <w:u w:val="single"/>
          <w:bdr w:val="none" w:sz="0" w:space="0" w:color="auto" w:frame="1"/>
          <w:shd w:val="clear" w:color="auto" w:fill="FFFFFF"/>
          <w:lang w:eastAsia="en-GB"/>
          <w14:ligatures w14:val="none"/>
        </w:rPr>
        <w:t>Bluesky</w:t>
      </w:r>
      <w:r w:rsidRPr="00101E21">
        <w:rPr>
          <w:rFonts w:ascii="Aptos" w:eastAsia="Times New Roman" w:hAnsi="Aptos" w:cs="Segoe UI"/>
          <w:color w:val="242424"/>
          <w:kern w:val="0"/>
          <w:sz w:val="22"/>
          <w:szCs w:val="22"/>
          <w:lang w:eastAsia="en-GB"/>
          <w14:ligatures w14:val="none"/>
        </w:rPr>
        <w:fldChar w:fldCharType="end"/>
      </w:r>
    </w:p>
    <w:p w14:paraId="198B12C1"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shd w:val="clear" w:color="auto" w:fill="FFFFFF"/>
          <w:lang w:eastAsia="en-GB"/>
          <w14:ligatures w14:val="none"/>
        </w:rPr>
        <w:t> </w:t>
      </w:r>
    </w:p>
    <w:p w14:paraId="075B24CC"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000000"/>
          <w:kern w:val="0"/>
          <w:sz w:val="22"/>
          <w:szCs w:val="22"/>
          <w:bdr w:val="none" w:sz="0" w:space="0" w:color="auto" w:frame="1"/>
          <w:shd w:val="clear" w:color="auto" w:fill="FFFFFF"/>
          <w:lang w:eastAsia="en-GB"/>
          <w14:ligatures w14:val="none"/>
        </w:rPr>
        <w:t>The Midlands Graduate School is now on Bluesky! Follow us to keep up to date with events and activities across MGS: </w:t>
      </w:r>
      <w:hyperlink r:id="rId24" w:tgtFrame="_blank" w:tooltip="Original URL: https://bsky.app/profile/mgsesrcdtp.bsky.social. Click or tap if you trust this link." w:history="1">
        <w:r w:rsidRPr="00101E21">
          <w:rPr>
            <w:rFonts w:ascii="Calibri" w:eastAsia="Times New Roman" w:hAnsi="Calibri" w:cs="Calibri"/>
            <w:color w:val="0563C1"/>
            <w:kern w:val="0"/>
            <w:sz w:val="22"/>
            <w:szCs w:val="22"/>
            <w:u w:val="single"/>
            <w:bdr w:val="none" w:sz="0" w:space="0" w:color="auto" w:frame="1"/>
            <w:shd w:val="clear" w:color="auto" w:fill="FFFFFF"/>
            <w:lang w:eastAsia="en-GB"/>
            <w14:ligatures w14:val="none"/>
          </w:rPr>
          <w:t>https://bsky.app/profile/mgsesrcdtp.bsky.social</w:t>
        </w:r>
      </w:hyperlink>
      <w:r w:rsidRPr="00101E21">
        <w:rPr>
          <w:rFonts w:ascii="Calibri" w:eastAsia="Times New Roman" w:hAnsi="Calibri" w:cs="Calibri"/>
          <w:color w:val="242424"/>
          <w:kern w:val="0"/>
          <w:sz w:val="22"/>
          <w:szCs w:val="22"/>
          <w:bdr w:val="none" w:sz="0" w:space="0" w:color="auto" w:frame="1"/>
          <w:lang w:eastAsia="en-GB"/>
          <w14:ligatures w14:val="none"/>
        </w:rPr>
        <w:t>.</w:t>
      </w:r>
    </w:p>
    <w:p w14:paraId="4E9F5FCE"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lang w:eastAsia="en-GB"/>
          <w14:ligatures w14:val="none"/>
        </w:rPr>
        <w:t> </w:t>
      </w:r>
    </w:p>
    <w:bookmarkStart w:id="14" w:name="x__Introduction_to_R"/>
    <w:bookmarkEnd w:id="14"/>
    <w:p w14:paraId="532B366E"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Aptos" w:eastAsia="Times New Roman" w:hAnsi="Aptos" w:cs="Segoe UI"/>
          <w:color w:val="242424"/>
          <w:kern w:val="0"/>
          <w:sz w:val="22"/>
          <w:szCs w:val="22"/>
          <w:lang w:eastAsia="en-GB"/>
          <w14:ligatures w14:val="none"/>
        </w:rPr>
        <w:fldChar w:fldCharType="begin"/>
      </w:r>
      <w:r w:rsidRPr="00101E21">
        <w:rPr>
          <w:rFonts w:ascii="Aptos" w:eastAsia="Times New Roman" w:hAnsi="Aptos" w:cs="Segoe UI"/>
          <w:color w:val="242424"/>
          <w:kern w:val="0"/>
          <w:sz w:val="22"/>
          <w:szCs w:val="22"/>
          <w:lang w:eastAsia="en-GB"/>
          <w14:ligatures w14:val="none"/>
        </w:rPr>
        <w:instrText>HYPERLINK "https://eur01.safelinks.protection.outlook.com/?url=https%3A%2F%2Fshop.bham.ac.uk%2Fconferences-and-events%2Fcpd%2Fcpd-conferences%2Fstatistics-with-r-a-practical-and-beginner-friendly-workshop-for-behavioural-scientists%3Ftoken%3D42871f49849f140c82734e2b0a99f2a6&amp;data=05%7C02%7CESRCdtp%40warwick.ac.uk%7Ca3ad4e5e50f247c385c108dd87335e2d%7C09bacfbd47ef446592653546f2eaf6bc%7C0%7C0%7C638815377798743052%7CUnknown%7CTWFpbGZsb3d8eyJFbXB0eU1hcGkiOnRydWUsIlYiOiIwLjAuMDAwMCIsIlAiOiJXaW4zMiIsIkFOIjoiTWFpbCIsIldUIjoyfQ%3D%3D%7C0%7C%7C%7C&amp;sdata=6LN0u2MQxDI0iC12EBabL8gX4wgwyXnhBnMzI72yEPc%3D&amp;reserved=0" \o "Original URL: https://shop.bham.ac.uk/conferences-and-events/cpd/cpd-conferences/statistics-with-r-a-practical-and-beginner-friendly-workshop-for-behavioural-scientists?token=42871f49849f140c82734e2b0a99f2a6. Click or tap if you trust this link." \t "_blank"</w:instrText>
      </w:r>
      <w:r w:rsidRPr="00101E21">
        <w:rPr>
          <w:rFonts w:ascii="Aptos" w:eastAsia="Times New Roman" w:hAnsi="Aptos" w:cs="Segoe UI"/>
          <w:color w:val="242424"/>
          <w:kern w:val="0"/>
          <w:sz w:val="22"/>
          <w:szCs w:val="22"/>
          <w:lang w:eastAsia="en-GB"/>
          <w14:ligatures w14:val="none"/>
        </w:rPr>
      </w:r>
      <w:r w:rsidRPr="00101E21">
        <w:rPr>
          <w:rFonts w:ascii="Aptos" w:eastAsia="Times New Roman" w:hAnsi="Aptos" w:cs="Segoe UI"/>
          <w:color w:val="242424"/>
          <w:kern w:val="0"/>
          <w:sz w:val="22"/>
          <w:szCs w:val="22"/>
          <w:lang w:eastAsia="en-GB"/>
          <w14:ligatures w14:val="none"/>
        </w:rPr>
        <w:fldChar w:fldCharType="separate"/>
      </w:r>
      <w:r w:rsidRPr="00101E21">
        <w:rPr>
          <w:rFonts w:ascii="Calibri Light" w:eastAsia="Times New Roman" w:hAnsi="Calibri Light" w:cs="Calibri Light"/>
          <w:color w:val="0563C1"/>
          <w:kern w:val="0"/>
          <w:sz w:val="32"/>
          <w:szCs w:val="32"/>
          <w:u w:val="single"/>
          <w:bdr w:val="none" w:sz="0" w:space="0" w:color="auto" w:frame="1"/>
          <w:lang w:eastAsia="en-GB"/>
          <w14:ligatures w14:val="none"/>
        </w:rPr>
        <w:t>Introduction to R Workshop</w:t>
      </w:r>
      <w:r w:rsidRPr="00101E21">
        <w:rPr>
          <w:rFonts w:ascii="Aptos" w:eastAsia="Times New Roman" w:hAnsi="Aptos" w:cs="Segoe UI"/>
          <w:color w:val="242424"/>
          <w:kern w:val="0"/>
          <w:sz w:val="22"/>
          <w:szCs w:val="22"/>
          <w:lang w:eastAsia="en-GB"/>
          <w14:ligatures w14:val="none"/>
        </w:rPr>
        <w:fldChar w:fldCharType="end"/>
      </w:r>
    </w:p>
    <w:p w14:paraId="3BD3F693"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lang w:eastAsia="en-GB"/>
          <w14:ligatures w14:val="none"/>
        </w:rPr>
        <w:t> </w:t>
      </w:r>
    </w:p>
    <w:p w14:paraId="4DA72C5C"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lang w:eastAsia="en-GB"/>
          <w14:ligatures w14:val="none"/>
        </w:rPr>
        <w:t>Dr Lei Zhang is holding a workshop at the Edgbaston Park Hotel (University of Birmingham) on 23</w:t>
      </w:r>
      <w:r w:rsidRPr="00101E21">
        <w:rPr>
          <w:rFonts w:ascii="Calibri" w:eastAsia="Times New Roman" w:hAnsi="Calibri" w:cs="Calibri"/>
          <w:color w:val="242424"/>
          <w:kern w:val="0"/>
          <w:sz w:val="22"/>
          <w:szCs w:val="22"/>
          <w:bdr w:val="none" w:sz="0" w:space="0" w:color="auto" w:frame="1"/>
          <w:vertAlign w:val="superscript"/>
          <w:lang w:eastAsia="en-GB"/>
          <w14:ligatures w14:val="none"/>
        </w:rPr>
        <w:t>rd</w:t>
      </w:r>
      <w:r w:rsidRPr="00101E21">
        <w:rPr>
          <w:rFonts w:ascii="Calibri" w:eastAsia="Times New Roman" w:hAnsi="Calibri" w:cs="Calibri"/>
          <w:color w:val="242424"/>
          <w:kern w:val="0"/>
          <w:sz w:val="22"/>
          <w:szCs w:val="22"/>
          <w:bdr w:val="none" w:sz="0" w:space="0" w:color="auto" w:frame="1"/>
          <w:lang w:eastAsia="en-GB"/>
          <w14:ligatures w14:val="none"/>
        </w:rPr>
        <w:t> May 2025 introducing attendees to the statistical package R in the context of behavioural research. R is a popular and free programming language that is widely used for statistical analysis for behavioural science. Its applications span various areas such as data clearing, summary statistics, statistical significance testing. This is a Centre-UB course aimed at beginners with R or those who have yet to use it.</w:t>
      </w:r>
    </w:p>
    <w:p w14:paraId="215D9FCA"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lang w:eastAsia="en-GB"/>
          <w14:ligatures w14:val="none"/>
        </w:rPr>
        <w:t> </w:t>
      </w:r>
    </w:p>
    <w:p w14:paraId="1FC7BE1C"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lang w:eastAsia="en-GB"/>
          <w14:ligatures w14:val="none"/>
        </w:rPr>
        <w:t>The course costs £100 and you can book onto the course here: </w:t>
      </w:r>
      <w:hyperlink r:id="rId25" w:tgtFrame="_blank" w:tooltip="Original URL: https://shop.bham.ac.uk/conferences-and-events/cpd/cpd-conferences/statistics-with-r-a-practical-and-beginner-friendly-workshop-for-behavioural-scientists?token=42871f49849f140c82734e2b0a99f2a6. Click or tap if you trust this link." w:history="1">
        <w:r w:rsidRPr="00101E21">
          <w:rPr>
            <w:rFonts w:ascii="Calibri" w:eastAsia="Times New Roman" w:hAnsi="Calibri" w:cs="Calibri"/>
            <w:color w:val="0563C1"/>
            <w:kern w:val="0"/>
            <w:sz w:val="22"/>
            <w:szCs w:val="22"/>
            <w:u w:val="single"/>
            <w:bdr w:val="none" w:sz="0" w:space="0" w:color="auto" w:frame="1"/>
            <w:lang w:eastAsia="en-GB"/>
            <w14:ligatures w14:val="none"/>
          </w:rPr>
          <w:t>Statistics with R: A Practical and beginner friendly workshop for behavioural scientists | University of Birmingham Online Shop</w:t>
        </w:r>
      </w:hyperlink>
      <w:r w:rsidRPr="00101E21">
        <w:rPr>
          <w:rFonts w:ascii="Calibri" w:eastAsia="Times New Roman" w:hAnsi="Calibri" w:cs="Calibri"/>
          <w:color w:val="242424"/>
          <w:kern w:val="0"/>
          <w:sz w:val="22"/>
          <w:szCs w:val="22"/>
          <w:bdr w:val="none" w:sz="0" w:space="0" w:color="auto" w:frame="1"/>
          <w:lang w:eastAsia="en-GB"/>
          <w14:ligatures w14:val="none"/>
        </w:rPr>
        <w:t xml:space="preserve">. The </w:t>
      </w:r>
      <w:r w:rsidRPr="00101E21">
        <w:rPr>
          <w:rFonts w:ascii="Calibri" w:eastAsia="Times New Roman" w:hAnsi="Calibri" w:cs="Calibri"/>
          <w:color w:val="242424"/>
          <w:kern w:val="0"/>
          <w:sz w:val="22"/>
          <w:szCs w:val="22"/>
          <w:bdr w:val="none" w:sz="0" w:space="0" w:color="auto" w:frame="1"/>
          <w:lang w:eastAsia="en-GB"/>
          <w14:ligatures w14:val="none"/>
        </w:rPr>
        <w:lastRenderedPageBreak/>
        <w:t>price includes lunch, tea and coffee, and parking. You can make an RTSG application to cover the costs of attending this course.</w:t>
      </w:r>
    </w:p>
    <w:p w14:paraId="4CD4F4B7"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lang w:eastAsia="en-GB"/>
          <w14:ligatures w14:val="none"/>
        </w:rPr>
        <w:t> </w:t>
      </w:r>
    </w:p>
    <w:p w14:paraId="20BCE155"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bookmarkStart w:id="15" w:name="x__Policy_Engagement_Training"/>
      <w:bookmarkEnd w:id="15"/>
      <w:r w:rsidRPr="00101E21">
        <w:rPr>
          <w:rFonts w:ascii="Calibri Light" w:eastAsia="Times New Roman" w:hAnsi="Calibri Light" w:cs="Calibri Light"/>
          <w:color w:val="374C80"/>
          <w:kern w:val="0"/>
          <w:sz w:val="32"/>
          <w:szCs w:val="32"/>
          <w:bdr w:val="none" w:sz="0" w:space="0" w:color="auto" w:frame="1"/>
          <w:lang w:eastAsia="en-GB"/>
          <w14:ligatures w14:val="none"/>
        </w:rPr>
        <w:t>Policy Engagement Training available to ESRC students</w:t>
      </w:r>
    </w:p>
    <w:p w14:paraId="091D2CFC"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b/>
          <w:bCs/>
          <w:color w:val="242424"/>
          <w:kern w:val="0"/>
          <w:sz w:val="22"/>
          <w:szCs w:val="22"/>
          <w:bdr w:val="none" w:sz="0" w:space="0" w:color="auto" w:frame="1"/>
          <w:lang w:eastAsia="en-GB"/>
          <w14:ligatures w14:val="none"/>
        </w:rPr>
        <w:t> </w:t>
      </w:r>
    </w:p>
    <w:p w14:paraId="3F536E61"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lang w:eastAsia="en-GB"/>
          <w14:ligatures w14:val="none"/>
        </w:rPr>
        <w:t>Over the past 18 months, ESRC and NERC (Natural Environment Research Council) have been delivering a policy engagement training programme to support and equip UK researchers to translate their research into policy insights and real-world impacts. The programme has been developed and delivered by the Institute for Methods Innovation, Fast Track Impact and Walcott Communications Limited on behalf of ESRC and NERC.</w:t>
      </w:r>
    </w:p>
    <w:p w14:paraId="7EBE46DE"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lang w:eastAsia="en-GB"/>
          <w14:ligatures w14:val="none"/>
        </w:rPr>
        <w:t> </w:t>
      </w:r>
    </w:p>
    <w:p w14:paraId="64B1A55D"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lang w:eastAsia="en-GB"/>
          <w14:ligatures w14:val="none"/>
        </w:rPr>
        <w:t>The training is designed to support environmental, economic or social science researchers to make a demonstrable difference to evidence-informed public policy with their research. They have had excellent feedback from course participants so far and have seen significant demand for the training from PhD students. Until now, however, the training has only been available for researchers at postdoc level or higher.</w:t>
      </w:r>
    </w:p>
    <w:p w14:paraId="0E21BE39"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lang w:eastAsia="en-GB"/>
          <w14:ligatures w14:val="none"/>
        </w:rPr>
        <w:t> </w:t>
      </w:r>
    </w:p>
    <w:p w14:paraId="3F8B5797"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lang w:eastAsia="en-GB"/>
          <w14:ligatures w14:val="none"/>
        </w:rPr>
        <w:t>As such, they are very pleased to say that the self-paced online training course will be made available (at </w:t>
      </w:r>
      <w:r w:rsidRPr="00101E21">
        <w:rPr>
          <w:rFonts w:ascii="Calibri" w:eastAsia="Times New Roman" w:hAnsi="Calibri" w:cs="Calibri"/>
          <w:color w:val="242424"/>
          <w:kern w:val="0"/>
          <w:sz w:val="22"/>
          <w:szCs w:val="22"/>
          <w:u w:val="single"/>
          <w:bdr w:val="none" w:sz="0" w:space="0" w:color="auto" w:frame="1"/>
          <w:lang w:eastAsia="en-GB"/>
          <w14:ligatures w14:val="none"/>
        </w:rPr>
        <w:t>no cost</w:t>
      </w:r>
      <w:r w:rsidRPr="00101E21">
        <w:rPr>
          <w:rFonts w:ascii="Calibri" w:eastAsia="Times New Roman" w:hAnsi="Calibri" w:cs="Calibri"/>
          <w:color w:val="242424"/>
          <w:kern w:val="0"/>
          <w:sz w:val="22"/>
          <w:szCs w:val="22"/>
          <w:bdr w:val="none" w:sz="0" w:space="0" w:color="auto" w:frame="1"/>
          <w:lang w:eastAsia="en-GB"/>
          <w14:ligatures w14:val="none"/>
        </w:rPr>
        <w:t> to participants or their institutions) to all current NERC and ESRC Doctoral students.</w:t>
      </w:r>
    </w:p>
    <w:p w14:paraId="5FAC0F40"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lang w:eastAsia="en-GB"/>
          <w14:ligatures w14:val="none"/>
        </w:rPr>
        <w:t> </w:t>
      </w:r>
    </w:p>
    <w:p w14:paraId="66D1EA75"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lang w:eastAsia="en-GB"/>
          <w14:ligatures w14:val="none"/>
        </w:rPr>
        <w:t>The online training consists of four modules (see below). It includes videos, readings, quizzes and other resources to support students’ policy engagement journeys. The training materials are entirely self-paced so that they can be completed when it is most convenient and timely for the individual (students could register for the training at any point over the next 6 months, and would then have 6 months in which to complete the course).</w:t>
      </w:r>
    </w:p>
    <w:p w14:paraId="1E1C6D09"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lang w:eastAsia="en-GB"/>
          <w14:ligatures w14:val="none"/>
        </w:rPr>
        <w:t> </w:t>
      </w:r>
    </w:p>
    <w:p w14:paraId="438FC6A4" w14:textId="77777777" w:rsidR="00101E21" w:rsidRPr="00101E21" w:rsidRDefault="00101E21" w:rsidP="00101E21">
      <w:pPr>
        <w:numPr>
          <w:ilvl w:val="0"/>
          <w:numId w:val="3"/>
        </w:num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lang w:eastAsia="en-GB"/>
          <w14:ligatures w14:val="none"/>
        </w:rPr>
        <w:t>Module 1: How to Strategise, Scope and Plan for Policy Impact</w:t>
      </w:r>
    </w:p>
    <w:p w14:paraId="7DC44948" w14:textId="77777777" w:rsidR="00101E21" w:rsidRPr="00101E21" w:rsidRDefault="00101E21" w:rsidP="00101E21">
      <w:pPr>
        <w:numPr>
          <w:ilvl w:val="0"/>
          <w:numId w:val="3"/>
        </w:num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lang w:eastAsia="en-GB"/>
          <w14:ligatures w14:val="none"/>
        </w:rPr>
        <w:t>Module 2: How to Navigate the Policy Impact Process</w:t>
      </w:r>
    </w:p>
    <w:p w14:paraId="6E3C48D6" w14:textId="77777777" w:rsidR="00101E21" w:rsidRPr="00101E21" w:rsidRDefault="00101E21" w:rsidP="00101E21">
      <w:pPr>
        <w:numPr>
          <w:ilvl w:val="0"/>
          <w:numId w:val="3"/>
        </w:num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lang w:eastAsia="en-GB"/>
          <w14:ligatures w14:val="none"/>
        </w:rPr>
        <w:t>Module 3: How to Make a Difference in Policy</w:t>
      </w:r>
    </w:p>
    <w:p w14:paraId="19C33959" w14:textId="77777777" w:rsidR="00101E21" w:rsidRPr="00101E21" w:rsidRDefault="00101E21" w:rsidP="00101E21">
      <w:pPr>
        <w:numPr>
          <w:ilvl w:val="0"/>
          <w:numId w:val="3"/>
        </w:num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lang w:eastAsia="en-GB"/>
          <w14:ligatures w14:val="none"/>
        </w:rPr>
        <w:t>Module 4: How to Evaluate and Evidence Policy Impact</w:t>
      </w:r>
    </w:p>
    <w:p w14:paraId="717BCBB1"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lang w:eastAsia="en-GB"/>
          <w14:ligatures w14:val="none"/>
        </w:rPr>
        <w:t> </w:t>
      </w:r>
    </w:p>
    <w:p w14:paraId="354246A1"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lang w:eastAsia="en-GB"/>
          <w14:ligatures w14:val="none"/>
        </w:rPr>
        <w:t>More information is provided in the attached course outline, along with guidance on how to register.</w:t>
      </w:r>
      <w:r w:rsidRPr="00101E21">
        <w:rPr>
          <w:rFonts w:ascii="Calibri" w:eastAsia="Times New Roman" w:hAnsi="Calibri" w:cs="Calibri"/>
          <w:b/>
          <w:bCs/>
          <w:color w:val="242424"/>
          <w:kern w:val="0"/>
          <w:sz w:val="22"/>
          <w:szCs w:val="22"/>
          <w:bdr w:val="none" w:sz="0" w:space="0" w:color="auto" w:frame="1"/>
          <w:lang w:eastAsia="en-GB"/>
          <w14:ligatures w14:val="none"/>
        </w:rPr>
        <w:t> [Please note that this is not to be shared].</w:t>
      </w:r>
    </w:p>
    <w:p w14:paraId="4A9C55BF"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b/>
          <w:bCs/>
          <w:color w:val="242424"/>
          <w:kern w:val="0"/>
          <w:sz w:val="22"/>
          <w:szCs w:val="22"/>
          <w:bdr w:val="none" w:sz="0" w:space="0" w:color="auto" w:frame="1"/>
          <w:lang w:eastAsia="en-GB"/>
          <w14:ligatures w14:val="none"/>
        </w:rPr>
        <w:t> </w:t>
      </w:r>
    </w:p>
    <w:p w14:paraId="6A925042"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lang w:eastAsia="en-GB"/>
          <w14:ligatures w14:val="none"/>
        </w:rPr>
        <w:t>If, after discussing this with your supervisor, you wish to sign up for this training you can do so via the attached guidance, but please do let the DTP know so that ESRC can monitor this to inform our future investments. </w:t>
      </w:r>
      <w:r w:rsidRPr="00101E21">
        <w:rPr>
          <w:rFonts w:ascii="Calibri" w:eastAsia="Times New Roman" w:hAnsi="Calibri" w:cs="Calibri"/>
          <w:b/>
          <w:bCs/>
          <w:color w:val="242424"/>
          <w:kern w:val="0"/>
          <w:sz w:val="22"/>
          <w:szCs w:val="22"/>
          <w:bdr w:val="none" w:sz="0" w:space="0" w:color="auto" w:frame="1"/>
          <w:lang w:eastAsia="en-GB"/>
          <w14:ligatures w14:val="none"/>
        </w:rPr>
        <w:t>The registration period will be open until 1 September.</w:t>
      </w:r>
      <w:r w:rsidRPr="00101E21">
        <w:rPr>
          <w:rFonts w:ascii="Calibri" w:eastAsia="Times New Roman" w:hAnsi="Calibri" w:cs="Calibri"/>
          <w:color w:val="242424"/>
          <w:kern w:val="0"/>
          <w:sz w:val="22"/>
          <w:szCs w:val="22"/>
          <w:bdr w:val="none" w:sz="0" w:space="0" w:color="auto" w:frame="1"/>
          <w:lang w:eastAsia="en-GB"/>
          <w14:ligatures w14:val="none"/>
        </w:rPr>
        <w:t> Once registered, students will have six months to finish the course.</w:t>
      </w:r>
    </w:p>
    <w:p w14:paraId="0A1DE5F2"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lang w:eastAsia="en-GB"/>
          <w14:ligatures w14:val="none"/>
        </w:rPr>
        <w:t> </w:t>
      </w:r>
    </w:p>
    <w:bookmarkStart w:id="16" w:name="x__Applications_for_the"/>
    <w:bookmarkEnd w:id="16"/>
    <w:p w14:paraId="380B32F5"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Aptos" w:eastAsia="Times New Roman" w:hAnsi="Aptos" w:cs="Segoe UI"/>
          <w:color w:val="242424"/>
          <w:kern w:val="0"/>
          <w:sz w:val="22"/>
          <w:szCs w:val="22"/>
          <w:lang w:eastAsia="en-GB"/>
          <w14:ligatures w14:val="none"/>
        </w:rPr>
        <w:fldChar w:fldCharType="begin"/>
      </w:r>
      <w:r w:rsidRPr="00101E21">
        <w:rPr>
          <w:rFonts w:ascii="Aptos" w:eastAsia="Times New Roman" w:hAnsi="Aptos" w:cs="Segoe UI"/>
          <w:color w:val="242424"/>
          <w:kern w:val="0"/>
          <w:sz w:val="22"/>
          <w:szCs w:val="22"/>
          <w:lang w:eastAsia="en-GB"/>
          <w14:ligatures w14:val="none"/>
        </w:rPr>
        <w:instrText>HYPERLINK "https://eur01.safelinks.protection.outlook.com/?url=https%3A%2F%2Fopss-careers.co.uk%2Fthe-opss-research-fellowship-scheme%2F&amp;data=05%7C02%7CESRCdtp%40warwick.ac.uk%7Ca3ad4e5e50f247c385c108dd87335e2d%7C09bacfbd47ef446592653546f2eaf6bc%7C0%7C0%7C638815377798775221%7CUnknown%7CTWFpbGZsb3d8eyJFbXB0eU1hcGkiOnRydWUsIlYiOiIwLjAuMDAwMCIsIlAiOiJXaW4zMiIsIkFOIjoiTWFpbCIsIldUIjoyfQ%3D%3D%7C0%7C%7C%7C&amp;sdata=DAV3HhyKnFs5kdslTMHWCFBqdsvLGVPPacTzycw41aw%3D&amp;reserved=0" \o "Original URL: https://opss-careers.co.uk/the-opss-research-fellowship-scheme/. Click or tap if you trust this link." \t "_blank"</w:instrText>
      </w:r>
      <w:r w:rsidRPr="00101E21">
        <w:rPr>
          <w:rFonts w:ascii="Aptos" w:eastAsia="Times New Roman" w:hAnsi="Aptos" w:cs="Segoe UI"/>
          <w:color w:val="242424"/>
          <w:kern w:val="0"/>
          <w:sz w:val="22"/>
          <w:szCs w:val="22"/>
          <w:lang w:eastAsia="en-GB"/>
          <w14:ligatures w14:val="none"/>
        </w:rPr>
      </w:r>
      <w:r w:rsidRPr="00101E21">
        <w:rPr>
          <w:rFonts w:ascii="Aptos" w:eastAsia="Times New Roman" w:hAnsi="Aptos" w:cs="Segoe UI"/>
          <w:color w:val="242424"/>
          <w:kern w:val="0"/>
          <w:sz w:val="22"/>
          <w:szCs w:val="22"/>
          <w:lang w:eastAsia="en-GB"/>
          <w14:ligatures w14:val="none"/>
        </w:rPr>
        <w:fldChar w:fldCharType="separate"/>
      </w:r>
      <w:r w:rsidRPr="00101E21">
        <w:rPr>
          <w:rFonts w:ascii="Calibri Light" w:eastAsia="Times New Roman" w:hAnsi="Calibri Light" w:cs="Calibri Light"/>
          <w:color w:val="0563C1"/>
          <w:kern w:val="0"/>
          <w:sz w:val="32"/>
          <w:szCs w:val="32"/>
          <w:u w:val="single"/>
          <w:bdr w:val="none" w:sz="0" w:space="0" w:color="auto" w:frame="1"/>
          <w:lang w:eastAsia="en-GB"/>
          <w14:ligatures w14:val="none"/>
        </w:rPr>
        <w:t>Applications for the Office for Product Safety and Standards (OPSS) Research Fellowship scheme now open!  </w:t>
      </w:r>
      <w:r w:rsidRPr="00101E21">
        <w:rPr>
          <w:rFonts w:ascii="Aptos" w:eastAsia="Times New Roman" w:hAnsi="Aptos" w:cs="Segoe UI"/>
          <w:color w:val="242424"/>
          <w:kern w:val="0"/>
          <w:sz w:val="22"/>
          <w:szCs w:val="22"/>
          <w:lang w:eastAsia="en-GB"/>
          <w14:ligatures w14:val="none"/>
        </w:rPr>
        <w:fldChar w:fldCharType="end"/>
      </w:r>
    </w:p>
    <w:p w14:paraId="20AEA3C4"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b/>
          <w:bCs/>
          <w:color w:val="242424"/>
          <w:kern w:val="0"/>
          <w:sz w:val="22"/>
          <w:szCs w:val="22"/>
          <w:bdr w:val="none" w:sz="0" w:space="0" w:color="auto" w:frame="1"/>
          <w:lang w:eastAsia="en-GB"/>
          <w14:ligatures w14:val="none"/>
        </w:rPr>
        <w:t> </w:t>
      </w:r>
    </w:p>
    <w:p w14:paraId="66CD69F9"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b/>
          <w:bCs/>
          <w:color w:val="242424"/>
          <w:kern w:val="0"/>
          <w:sz w:val="22"/>
          <w:szCs w:val="22"/>
          <w:bdr w:val="none" w:sz="0" w:space="0" w:color="auto" w:frame="1"/>
          <w:lang w:eastAsia="en-GB"/>
          <w14:ligatures w14:val="none"/>
        </w:rPr>
        <w:t>Are you a UK researcher looking for the opportunity to…   </w:t>
      </w:r>
    </w:p>
    <w:p w14:paraId="71675224"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Segoe UI Symbol" w:eastAsia="Times New Roman" w:hAnsi="Segoe UI Symbol" w:cs="Segoe UI"/>
          <w:color w:val="242424"/>
          <w:kern w:val="0"/>
          <w:sz w:val="22"/>
          <w:szCs w:val="22"/>
          <w:bdr w:val="none" w:sz="0" w:space="0" w:color="auto" w:frame="1"/>
          <w:lang w:eastAsia="en-GB"/>
          <w14:ligatures w14:val="none"/>
        </w:rPr>
        <w:t>✔</w:t>
      </w:r>
      <w:r w:rsidRPr="00101E21">
        <w:rPr>
          <w:rFonts w:ascii="Calibri" w:eastAsia="Times New Roman" w:hAnsi="Calibri" w:cs="Calibri"/>
          <w:color w:val="242424"/>
          <w:kern w:val="0"/>
          <w:sz w:val="22"/>
          <w:szCs w:val="22"/>
          <w:bdr w:val="none" w:sz="0" w:space="0" w:color="auto" w:frame="1"/>
          <w:lang w:eastAsia="en-GB"/>
          <w14:ligatures w14:val="none"/>
        </w:rPr>
        <w:t> Work collaboratively to build new professional networks and connections within government?  </w:t>
      </w:r>
      <w:r w:rsidRPr="00101E21">
        <w:rPr>
          <w:rFonts w:ascii="Calibri" w:eastAsia="Times New Roman" w:hAnsi="Calibri" w:cs="Calibri"/>
          <w:color w:val="242424"/>
          <w:kern w:val="0"/>
          <w:sz w:val="22"/>
          <w:szCs w:val="22"/>
          <w:bdr w:val="none" w:sz="0" w:space="0" w:color="auto" w:frame="1"/>
          <w:lang w:eastAsia="en-GB"/>
          <w14:ligatures w14:val="none"/>
        </w:rPr>
        <w:br/>
      </w:r>
      <w:r w:rsidRPr="00101E21">
        <w:rPr>
          <w:rFonts w:ascii="Segoe UI Symbol" w:eastAsia="Times New Roman" w:hAnsi="Segoe UI Symbol" w:cs="Segoe UI"/>
          <w:color w:val="242424"/>
          <w:kern w:val="0"/>
          <w:sz w:val="22"/>
          <w:szCs w:val="22"/>
          <w:bdr w:val="none" w:sz="0" w:space="0" w:color="auto" w:frame="1"/>
          <w:lang w:eastAsia="en-GB"/>
          <w14:ligatures w14:val="none"/>
        </w:rPr>
        <w:t>✔</w:t>
      </w:r>
      <w:r w:rsidRPr="00101E21">
        <w:rPr>
          <w:rFonts w:ascii="Calibri" w:eastAsia="Times New Roman" w:hAnsi="Calibri" w:cs="Calibri"/>
          <w:color w:val="242424"/>
          <w:kern w:val="0"/>
          <w:sz w:val="22"/>
          <w:szCs w:val="22"/>
          <w:bdr w:val="none" w:sz="0" w:space="0" w:color="auto" w:frame="1"/>
          <w:lang w:eastAsia="en-GB"/>
          <w14:ligatures w14:val="none"/>
        </w:rPr>
        <w:t> Access unique development opportunities and master new skills to advance your career?  </w:t>
      </w:r>
      <w:r w:rsidRPr="00101E21">
        <w:rPr>
          <w:rFonts w:ascii="Calibri" w:eastAsia="Times New Roman" w:hAnsi="Calibri" w:cs="Calibri"/>
          <w:color w:val="242424"/>
          <w:kern w:val="0"/>
          <w:sz w:val="22"/>
          <w:szCs w:val="22"/>
          <w:bdr w:val="none" w:sz="0" w:space="0" w:color="auto" w:frame="1"/>
          <w:lang w:eastAsia="en-GB"/>
          <w14:ligatures w14:val="none"/>
        </w:rPr>
        <w:br/>
      </w:r>
      <w:r w:rsidRPr="00101E21">
        <w:rPr>
          <w:rFonts w:ascii="Segoe UI Symbol" w:eastAsia="Times New Roman" w:hAnsi="Segoe UI Symbol" w:cs="Segoe UI"/>
          <w:color w:val="242424"/>
          <w:kern w:val="0"/>
          <w:sz w:val="22"/>
          <w:szCs w:val="22"/>
          <w:bdr w:val="none" w:sz="0" w:space="0" w:color="auto" w:frame="1"/>
          <w:lang w:eastAsia="en-GB"/>
          <w14:ligatures w14:val="none"/>
        </w:rPr>
        <w:t>✔</w:t>
      </w:r>
      <w:r w:rsidRPr="00101E21">
        <w:rPr>
          <w:rFonts w:ascii="Calibri" w:eastAsia="Times New Roman" w:hAnsi="Calibri" w:cs="Calibri"/>
          <w:color w:val="242424"/>
          <w:kern w:val="0"/>
          <w:sz w:val="22"/>
          <w:szCs w:val="22"/>
          <w:bdr w:val="none" w:sz="0" w:space="0" w:color="auto" w:frame="1"/>
          <w:lang w:eastAsia="en-GB"/>
          <w14:ligatures w14:val="none"/>
        </w:rPr>
        <w:t> Gain insights into government processes and the role of analysis and evidence in shaping policy?  </w:t>
      </w:r>
      <w:r w:rsidRPr="00101E21">
        <w:rPr>
          <w:rFonts w:ascii="Calibri" w:eastAsia="Times New Roman" w:hAnsi="Calibri" w:cs="Calibri"/>
          <w:color w:val="242424"/>
          <w:kern w:val="0"/>
          <w:sz w:val="22"/>
          <w:szCs w:val="22"/>
          <w:bdr w:val="none" w:sz="0" w:space="0" w:color="auto" w:frame="1"/>
          <w:lang w:eastAsia="en-GB"/>
          <w14:ligatures w14:val="none"/>
        </w:rPr>
        <w:br/>
      </w:r>
      <w:r w:rsidRPr="00101E21">
        <w:rPr>
          <w:rFonts w:ascii="Segoe UI Symbol" w:eastAsia="Times New Roman" w:hAnsi="Segoe UI Symbol" w:cs="Segoe UI"/>
          <w:color w:val="242424"/>
          <w:kern w:val="0"/>
          <w:sz w:val="22"/>
          <w:szCs w:val="22"/>
          <w:bdr w:val="none" w:sz="0" w:space="0" w:color="auto" w:frame="1"/>
          <w:lang w:eastAsia="en-GB"/>
          <w14:ligatures w14:val="none"/>
        </w:rPr>
        <w:t>✔</w:t>
      </w:r>
      <w:r w:rsidRPr="00101E21">
        <w:rPr>
          <w:rFonts w:ascii="Calibri" w:eastAsia="Times New Roman" w:hAnsi="Calibri" w:cs="Calibri"/>
          <w:color w:val="242424"/>
          <w:kern w:val="0"/>
          <w:sz w:val="22"/>
          <w:szCs w:val="22"/>
          <w:bdr w:val="none" w:sz="0" w:space="0" w:color="auto" w:frame="1"/>
          <w:lang w:eastAsia="en-GB"/>
          <w14:ligatures w14:val="none"/>
        </w:rPr>
        <w:t> Lead on research that has a meaningful impact on the safety of people and places?  </w:t>
      </w:r>
    </w:p>
    <w:p w14:paraId="23C7235E"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lang w:eastAsia="en-GB"/>
          <w14:ligatures w14:val="none"/>
        </w:rPr>
        <w:t> </w:t>
      </w:r>
    </w:p>
    <w:p w14:paraId="29A4A365"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lang w:eastAsia="en-GB"/>
          <w14:ligatures w14:val="none"/>
        </w:rPr>
        <w:t>If the answer is ‘yes’, then the OPSS Research Fellowship scheme might be for you!   </w:t>
      </w:r>
    </w:p>
    <w:p w14:paraId="2C1D0FCB"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lang w:eastAsia="en-GB"/>
          <w14:ligatures w14:val="none"/>
        </w:rPr>
        <w:lastRenderedPageBreak/>
        <w:t> </w:t>
      </w:r>
    </w:p>
    <w:p w14:paraId="71F397C4"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lang w:eastAsia="en-GB"/>
          <w14:ligatures w14:val="none"/>
        </w:rPr>
        <w:t>OPSS is excited to invite UK researchers from academia or industry to join the office for one year to contribute specialist subject knowledge and technical expertise to solve cross-cutting research challenges in government.</w:t>
      </w:r>
      <w:r w:rsidRPr="00101E21">
        <w:rPr>
          <w:rFonts w:ascii="Calibri" w:eastAsia="Times New Roman" w:hAnsi="Calibri" w:cs="Calibri"/>
          <w:b/>
          <w:bCs/>
          <w:color w:val="242424"/>
          <w:kern w:val="0"/>
          <w:sz w:val="22"/>
          <w:szCs w:val="22"/>
          <w:bdr w:val="none" w:sz="0" w:space="0" w:color="auto" w:frame="1"/>
          <w:lang w:eastAsia="en-GB"/>
          <w14:ligatures w14:val="none"/>
        </w:rPr>
        <w:t> </w:t>
      </w:r>
      <w:r w:rsidRPr="00101E21">
        <w:rPr>
          <w:rFonts w:ascii="Calibri" w:eastAsia="Times New Roman" w:hAnsi="Calibri" w:cs="Calibri"/>
          <w:color w:val="242424"/>
          <w:kern w:val="0"/>
          <w:sz w:val="22"/>
          <w:szCs w:val="22"/>
          <w:bdr w:val="none" w:sz="0" w:space="0" w:color="auto" w:frame="1"/>
          <w:lang w:eastAsia="en-GB"/>
          <w14:ligatures w14:val="none"/>
        </w:rPr>
        <w:t>Fellows will gain a unique insight into working within government, leading on a specific project aligned with their subject specialism, to contribute to the effective development of UK product safety regulations.   </w:t>
      </w:r>
    </w:p>
    <w:p w14:paraId="29121CCF"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lang w:eastAsia="en-GB"/>
          <w14:ligatures w14:val="none"/>
        </w:rPr>
        <w:t> </w:t>
      </w:r>
    </w:p>
    <w:p w14:paraId="36E80C8A"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b/>
          <w:bCs/>
          <w:color w:val="242424"/>
          <w:kern w:val="0"/>
          <w:sz w:val="22"/>
          <w:szCs w:val="22"/>
          <w:bdr w:val="none" w:sz="0" w:space="0" w:color="auto" w:frame="1"/>
          <w:lang w:eastAsia="en-GB"/>
          <w14:ligatures w14:val="none"/>
        </w:rPr>
        <w:t>Interested in finding out more?</w:t>
      </w:r>
      <w:r w:rsidRPr="00101E21">
        <w:rPr>
          <w:rFonts w:ascii="Calibri" w:eastAsia="Times New Roman" w:hAnsi="Calibri" w:cs="Calibri"/>
          <w:color w:val="242424"/>
          <w:kern w:val="0"/>
          <w:sz w:val="22"/>
          <w:szCs w:val="22"/>
          <w:bdr w:val="none" w:sz="0" w:space="0" w:color="auto" w:frame="1"/>
          <w:lang w:eastAsia="en-GB"/>
          <w14:ligatures w14:val="none"/>
        </w:rPr>
        <w:t> </w:t>
      </w:r>
      <w:r w:rsidRPr="00101E21">
        <w:rPr>
          <w:rFonts w:ascii="Calibri" w:eastAsia="Times New Roman" w:hAnsi="Calibri" w:cs="Calibri"/>
          <w:color w:val="242424"/>
          <w:kern w:val="0"/>
          <w:sz w:val="22"/>
          <w:szCs w:val="22"/>
          <w:bdr w:val="none" w:sz="0" w:space="0" w:color="auto" w:frame="1"/>
          <w:lang w:eastAsia="en-GB"/>
          <w14:ligatures w14:val="none"/>
        </w:rPr>
        <w:br/>
        <w:t>Read additional information and apply here: </w:t>
      </w:r>
      <w:hyperlink r:id="rId26" w:tgtFrame="_blank" w:tooltip="Original URL: https://opss-careers.co.uk/the-opss-research-fellowship-scheme/. Click or tap if you trust this link." w:history="1">
        <w:r w:rsidRPr="00101E21">
          <w:rPr>
            <w:rFonts w:ascii="Calibri" w:eastAsia="Times New Roman" w:hAnsi="Calibri" w:cs="Calibri"/>
            <w:color w:val="0563C1"/>
            <w:kern w:val="0"/>
            <w:sz w:val="22"/>
            <w:szCs w:val="22"/>
            <w:u w:val="single"/>
            <w:bdr w:val="none" w:sz="0" w:space="0" w:color="auto" w:frame="1"/>
            <w:lang w:eastAsia="en-GB"/>
            <w14:ligatures w14:val="none"/>
          </w:rPr>
          <w:t>The OPSS Research Fellowship Scheme - OPSS</w:t>
        </w:r>
      </w:hyperlink>
      <w:r w:rsidRPr="00101E21">
        <w:rPr>
          <w:rFonts w:ascii="Calibri" w:eastAsia="Times New Roman" w:hAnsi="Calibri" w:cs="Calibri"/>
          <w:color w:val="242424"/>
          <w:kern w:val="0"/>
          <w:sz w:val="22"/>
          <w:szCs w:val="22"/>
          <w:bdr w:val="none" w:sz="0" w:space="0" w:color="auto" w:frame="1"/>
          <w:lang w:eastAsia="en-GB"/>
          <w14:ligatures w14:val="none"/>
        </w:rPr>
        <w:t>  </w:t>
      </w:r>
      <w:r w:rsidRPr="00101E21">
        <w:rPr>
          <w:rFonts w:ascii="Calibri" w:eastAsia="Times New Roman" w:hAnsi="Calibri" w:cs="Calibri"/>
          <w:color w:val="242424"/>
          <w:kern w:val="0"/>
          <w:sz w:val="22"/>
          <w:szCs w:val="22"/>
          <w:bdr w:val="none" w:sz="0" w:space="0" w:color="auto" w:frame="1"/>
          <w:lang w:eastAsia="en-GB"/>
          <w14:ligatures w14:val="none"/>
        </w:rPr>
        <w:br/>
      </w:r>
      <w:r w:rsidRPr="00101E21">
        <w:rPr>
          <w:rFonts w:ascii="Calibri" w:eastAsia="Times New Roman" w:hAnsi="Calibri" w:cs="Calibri"/>
          <w:color w:val="242424"/>
          <w:kern w:val="0"/>
          <w:sz w:val="22"/>
          <w:szCs w:val="22"/>
          <w:bdr w:val="none" w:sz="0" w:space="0" w:color="auto" w:frame="1"/>
          <w:lang w:eastAsia="en-GB"/>
          <w14:ligatures w14:val="none"/>
        </w:rPr>
        <w:br/>
      </w:r>
    </w:p>
    <w:p w14:paraId="7F35CDB7"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lang w:eastAsia="en-GB"/>
          <w14:ligatures w14:val="none"/>
        </w:rPr>
        <w:t>Sign up for an informative webinar: </w:t>
      </w:r>
      <w:hyperlink r:id="rId27" w:tgtFrame="_blank" w:tooltip="Original URL: https://www.eventbrite.co.uk/e/research-fellowship-webinar-tickets-1304008487489?aff=oddtdtcreator. Click or tap if you trust this link." w:history="1">
        <w:r w:rsidRPr="00101E21">
          <w:rPr>
            <w:rFonts w:ascii="Calibri" w:eastAsia="Times New Roman" w:hAnsi="Calibri" w:cs="Calibri"/>
            <w:color w:val="0563C1"/>
            <w:kern w:val="0"/>
            <w:sz w:val="22"/>
            <w:szCs w:val="22"/>
            <w:u w:val="single"/>
            <w:bdr w:val="none" w:sz="0" w:space="0" w:color="auto" w:frame="1"/>
            <w:lang w:eastAsia="en-GB"/>
            <w14:ligatures w14:val="none"/>
          </w:rPr>
          <w:t>Research Fellowship Webinar Tickets, Fri, May 2, 2025 at 1:30 PM | Eventbrite</w:t>
        </w:r>
        <w:r w:rsidRPr="00101E21">
          <w:rPr>
            <w:rFonts w:ascii="Calibri" w:eastAsia="Times New Roman" w:hAnsi="Calibri" w:cs="Calibri"/>
            <w:color w:val="0563C1"/>
            <w:kern w:val="0"/>
            <w:sz w:val="22"/>
            <w:szCs w:val="22"/>
            <w:u w:val="single"/>
            <w:bdr w:val="none" w:sz="0" w:space="0" w:color="auto" w:frame="1"/>
            <w:lang w:eastAsia="en-GB"/>
            <w14:ligatures w14:val="none"/>
          </w:rPr>
          <w:br/>
        </w:r>
      </w:hyperlink>
    </w:p>
    <w:p w14:paraId="4E21DF8A"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b/>
          <w:bCs/>
          <w:color w:val="242424"/>
          <w:kern w:val="0"/>
          <w:sz w:val="22"/>
          <w:szCs w:val="22"/>
          <w:bdr w:val="none" w:sz="0" w:space="0" w:color="auto" w:frame="1"/>
          <w:lang w:eastAsia="en-GB"/>
          <w14:ligatures w14:val="none"/>
        </w:rPr>
        <w:t>Applications close Monday 26 May 2025. </w:t>
      </w:r>
    </w:p>
    <w:p w14:paraId="048986EE"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lang w:eastAsia="en-GB"/>
          <w14:ligatures w14:val="none"/>
        </w:rPr>
        <w:t> </w:t>
      </w:r>
    </w:p>
    <w:p w14:paraId="2B0A0B1D"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lang w:eastAsia="en-GB"/>
          <w14:ligatures w14:val="none"/>
        </w:rPr>
        <w:t>The Fellowships are funded by OPSS, so you would take a leave of absence for the duration.</w:t>
      </w:r>
    </w:p>
    <w:p w14:paraId="3B592948"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lang w:eastAsia="en-GB"/>
          <w14:ligatures w14:val="none"/>
        </w:rPr>
        <w:t> </w:t>
      </w:r>
    </w:p>
    <w:bookmarkStart w:id="17" w:name="x__Hlk196835761"/>
    <w:bookmarkStart w:id="18" w:name="x__PhD_Regional_Innovation"/>
    <w:bookmarkEnd w:id="17"/>
    <w:bookmarkEnd w:id="18"/>
    <w:p w14:paraId="66918F83"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Aptos" w:eastAsia="Times New Roman" w:hAnsi="Aptos" w:cs="Segoe UI"/>
          <w:color w:val="242424"/>
          <w:kern w:val="0"/>
          <w:sz w:val="22"/>
          <w:szCs w:val="22"/>
          <w:lang w:eastAsia="en-GB"/>
          <w14:ligatures w14:val="none"/>
        </w:rPr>
        <w:fldChar w:fldCharType="begin"/>
      </w:r>
      <w:r w:rsidRPr="00101E21">
        <w:rPr>
          <w:rFonts w:ascii="Aptos" w:eastAsia="Times New Roman" w:hAnsi="Aptos" w:cs="Segoe UI"/>
          <w:color w:val="242424"/>
          <w:kern w:val="0"/>
          <w:sz w:val="22"/>
          <w:szCs w:val="22"/>
          <w:lang w:eastAsia="en-GB"/>
          <w14:ligatures w14:val="none"/>
        </w:rPr>
        <w:instrText>HYPERLINK "https://eur01.safelinks.protection.outlook.com/?url=https%3A%2F%2Fircaucus.ac.uk%2Fphd-regional-innovation-and-enterprise-colloquium%2F&amp;data=05%7C02%7CESRCdtp%40warwick.ac.uk%7Ca3ad4e5e50f247c385c108dd87335e2d%7C09bacfbd47ef446592653546f2eaf6bc%7C0%7C0%7C638815377798826651%7CUnknown%7CTWFpbGZsb3d8eyJFbXB0eU1hcGkiOnRydWUsIlYiOiIwLjAuMDAwMCIsIlAiOiJXaW4zMiIsIkFOIjoiTWFpbCIsIldUIjoyfQ%3D%3D%7C0%7C%7C%7C&amp;sdata=t1AWme2oMCkaOALHF5cQGmKusjVkmeBa90S7sJxjppc%3D&amp;reserved=0" \o "Original URL: https://ircaucus.ac.uk/phd-regional-innovation-and-enterprise-colloquium/. Click or tap if you trust this link." \t "_blank"</w:instrText>
      </w:r>
      <w:r w:rsidRPr="00101E21">
        <w:rPr>
          <w:rFonts w:ascii="Aptos" w:eastAsia="Times New Roman" w:hAnsi="Aptos" w:cs="Segoe UI"/>
          <w:color w:val="242424"/>
          <w:kern w:val="0"/>
          <w:sz w:val="22"/>
          <w:szCs w:val="22"/>
          <w:lang w:eastAsia="en-GB"/>
          <w14:ligatures w14:val="none"/>
        </w:rPr>
      </w:r>
      <w:r w:rsidRPr="00101E21">
        <w:rPr>
          <w:rFonts w:ascii="Aptos" w:eastAsia="Times New Roman" w:hAnsi="Aptos" w:cs="Segoe UI"/>
          <w:color w:val="242424"/>
          <w:kern w:val="0"/>
          <w:sz w:val="22"/>
          <w:szCs w:val="22"/>
          <w:lang w:eastAsia="en-GB"/>
          <w14:ligatures w14:val="none"/>
        </w:rPr>
        <w:fldChar w:fldCharType="separate"/>
      </w:r>
      <w:r w:rsidRPr="00101E21">
        <w:rPr>
          <w:rFonts w:ascii="Calibri Light" w:eastAsia="Times New Roman" w:hAnsi="Calibri Light" w:cs="Calibri Light"/>
          <w:color w:val="0563C1"/>
          <w:kern w:val="0"/>
          <w:sz w:val="32"/>
          <w:szCs w:val="32"/>
          <w:u w:val="single"/>
          <w:bdr w:val="none" w:sz="0" w:space="0" w:color="auto" w:frame="1"/>
          <w:lang w:eastAsia="en-GB"/>
          <w14:ligatures w14:val="none"/>
        </w:rPr>
        <w:t>PhD Regional Innovation and Enterprise Colloquium</w:t>
      </w:r>
      <w:r w:rsidRPr="00101E21">
        <w:rPr>
          <w:rFonts w:ascii="Aptos" w:eastAsia="Times New Roman" w:hAnsi="Aptos" w:cs="Segoe UI"/>
          <w:color w:val="242424"/>
          <w:kern w:val="0"/>
          <w:sz w:val="22"/>
          <w:szCs w:val="22"/>
          <w:lang w:eastAsia="en-GB"/>
          <w14:ligatures w14:val="none"/>
        </w:rPr>
        <w:fldChar w:fldCharType="end"/>
      </w:r>
    </w:p>
    <w:p w14:paraId="793B850E"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lang w:eastAsia="en-GB"/>
          <w14:ligatures w14:val="none"/>
        </w:rPr>
        <w:t> </w:t>
      </w:r>
    </w:p>
    <w:p w14:paraId="7B6C5C93"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hyperlink r:id="rId28" w:tgtFrame="_blank" w:tooltip="Original URL: https://ircaucus.ac.uk/. Click or tap if you trust this link." w:history="1">
        <w:r w:rsidRPr="00101E21">
          <w:rPr>
            <w:rFonts w:ascii="Calibri" w:eastAsia="Times New Roman" w:hAnsi="Calibri" w:cs="Calibri"/>
            <w:color w:val="0563C1"/>
            <w:kern w:val="0"/>
            <w:sz w:val="22"/>
            <w:szCs w:val="22"/>
            <w:u w:val="single"/>
            <w:bdr w:val="none" w:sz="0" w:space="0" w:color="auto" w:frame="1"/>
            <w:lang w:eastAsia="en-GB"/>
            <w14:ligatures w14:val="none"/>
          </w:rPr>
          <w:t>The Innovation &amp; Research Caucus</w:t>
        </w:r>
      </w:hyperlink>
      <w:r w:rsidRPr="00101E21">
        <w:rPr>
          <w:rFonts w:ascii="Calibri" w:eastAsia="Times New Roman" w:hAnsi="Calibri" w:cs="Calibri"/>
          <w:color w:val="242424"/>
          <w:kern w:val="0"/>
          <w:sz w:val="22"/>
          <w:szCs w:val="22"/>
          <w:bdr w:val="none" w:sz="0" w:space="0" w:color="auto" w:frame="1"/>
          <w:lang w:eastAsia="en-GB"/>
          <w14:ligatures w14:val="none"/>
        </w:rPr>
        <w:t> is an investment funded by UK Research and Innovation (UKRI) via the ESRC and Innovate UK until March 2026. It is led by Professor Stephen Roper at the University of Warwick and Professor Tim Vorley at Oxford Brookes University. The IRC are jointly organising with </w:t>
      </w:r>
      <w:hyperlink r:id="rId29" w:tgtFrame="_blank" w:tooltip="Original URL: https://www.brookes.ac.uk/research/units/obbs/centres/oriel. Click or tap if you trust this link." w:history="1">
        <w:r w:rsidRPr="00101E21">
          <w:rPr>
            <w:rFonts w:ascii="Calibri" w:eastAsia="Times New Roman" w:hAnsi="Calibri" w:cs="Calibri"/>
            <w:color w:val="0563C1"/>
            <w:kern w:val="0"/>
            <w:sz w:val="22"/>
            <w:szCs w:val="22"/>
            <w:u w:val="single"/>
            <w:bdr w:val="none" w:sz="0" w:space="0" w:color="auto" w:frame="1"/>
            <w:lang w:eastAsia="en-GB"/>
            <w14:ligatures w14:val="none"/>
          </w:rPr>
          <w:t>Oxford Regions, Innovation and Enterprise Lab</w:t>
        </w:r>
      </w:hyperlink>
      <w:r w:rsidRPr="00101E21">
        <w:rPr>
          <w:rFonts w:ascii="Calibri" w:eastAsia="Times New Roman" w:hAnsi="Calibri" w:cs="Calibri"/>
          <w:color w:val="242424"/>
          <w:kern w:val="0"/>
          <w:sz w:val="22"/>
          <w:szCs w:val="22"/>
          <w:bdr w:val="none" w:sz="0" w:space="0" w:color="auto" w:frame="1"/>
          <w:lang w:eastAsia="en-GB"/>
          <w14:ligatures w14:val="none"/>
        </w:rPr>
        <w:t> a one-day event specifically for PhD students with an interest in regional innovation and enterprise led by IRC Co-Investigator, Dr Shera Abdul Rahman.</w:t>
      </w:r>
    </w:p>
    <w:p w14:paraId="0728623A"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lang w:eastAsia="en-GB"/>
          <w14:ligatures w14:val="none"/>
        </w:rPr>
        <w:t> </w:t>
      </w:r>
    </w:p>
    <w:p w14:paraId="334CF10F"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lang w:eastAsia="en-GB"/>
          <w14:ligatures w14:val="none"/>
        </w:rPr>
        <w:t>The event on </w:t>
      </w:r>
      <w:r w:rsidRPr="00101E21">
        <w:rPr>
          <w:rFonts w:ascii="Calibri" w:eastAsia="Times New Roman" w:hAnsi="Calibri" w:cs="Calibri"/>
          <w:b/>
          <w:bCs/>
          <w:color w:val="242424"/>
          <w:kern w:val="0"/>
          <w:sz w:val="22"/>
          <w:szCs w:val="22"/>
          <w:bdr w:val="none" w:sz="0" w:space="0" w:color="auto" w:frame="1"/>
          <w:lang w:eastAsia="en-GB"/>
          <w14:ligatures w14:val="none"/>
        </w:rPr>
        <w:t>Monday 9</w:t>
      </w:r>
      <w:r w:rsidRPr="00101E21">
        <w:rPr>
          <w:rFonts w:ascii="Calibri" w:eastAsia="Times New Roman" w:hAnsi="Calibri" w:cs="Calibri"/>
          <w:b/>
          <w:bCs/>
          <w:color w:val="242424"/>
          <w:kern w:val="0"/>
          <w:sz w:val="22"/>
          <w:szCs w:val="22"/>
          <w:bdr w:val="none" w:sz="0" w:space="0" w:color="auto" w:frame="1"/>
          <w:vertAlign w:val="superscript"/>
          <w:lang w:eastAsia="en-GB"/>
          <w14:ligatures w14:val="none"/>
        </w:rPr>
        <w:t>th</w:t>
      </w:r>
      <w:r w:rsidRPr="00101E21">
        <w:rPr>
          <w:rFonts w:ascii="Calibri" w:eastAsia="Times New Roman" w:hAnsi="Calibri" w:cs="Calibri"/>
          <w:b/>
          <w:bCs/>
          <w:color w:val="242424"/>
          <w:kern w:val="0"/>
          <w:sz w:val="22"/>
          <w:szCs w:val="22"/>
          <w:bdr w:val="none" w:sz="0" w:space="0" w:color="auto" w:frame="1"/>
          <w:lang w:eastAsia="en-GB"/>
          <w14:ligatures w14:val="none"/>
        </w:rPr>
        <w:t> June at Oxford Brookes Business School</w:t>
      </w:r>
      <w:r w:rsidRPr="00101E21">
        <w:rPr>
          <w:rFonts w:ascii="Calibri" w:eastAsia="Times New Roman" w:hAnsi="Calibri" w:cs="Calibri"/>
          <w:color w:val="242424"/>
          <w:kern w:val="0"/>
          <w:sz w:val="22"/>
          <w:szCs w:val="22"/>
          <w:bdr w:val="none" w:sz="0" w:space="0" w:color="auto" w:frame="1"/>
          <w:lang w:eastAsia="en-GB"/>
          <w14:ligatures w14:val="none"/>
        </w:rPr>
        <w:t> is designed to help PhD students navigate their PhD journey and think about career paths available to them after their PhD. There will be panel sessions with guest speakers, interactive activities and roundtable discussions, as well as a chance to network with fellow PhD students, established professionals and funding council representatives.</w:t>
      </w:r>
    </w:p>
    <w:p w14:paraId="29C8A9D0"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lang w:eastAsia="en-GB"/>
          <w14:ligatures w14:val="none"/>
        </w:rPr>
        <w:t> </w:t>
      </w:r>
    </w:p>
    <w:p w14:paraId="1227507B"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lang w:eastAsia="en-GB"/>
          <w14:ligatures w14:val="none"/>
        </w:rPr>
        <w:t>The event is free to attend but spaces are limited. The IRC will also cover reasonable travel expenses for those attending the event.</w:t>
      </w:r>
    </w:p>
    <w:p w14:paraId="09472FD7"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lang w:eastAsia="en-GB"/>
          <w14:ligatures w14:val="none"/>
        </w:rPr>
        <w:t> </w:t>
      </w:r>
    </w:p>
    <w:p w14:paraId="0B030494"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lang w:eastAsia="en-GB"/>
          <w14:ligatures w14:val="none"/>
        </w:rPr>
        <w:t>All the details and link to sign up are here: </w:t>
      </w:r>
      <w:hyperlink r:id="rId30" w:tgtFrame="_blank" w:tooltip="Original URL: https://ircaucus.ac.uk/phd-regional-innovation-and-enterprise-colloquium/. Click or tap if you trust this link." w:history="1">
        <w:r w:rsidRPr="00101E21">
          <w:rPr>
            <w:rFonts w:ascii="Calibri" w:eastAsia="Times New Roman" w:hAnsi="Calibri" w:cs="Calibri"/>
            <w:color w:val="0563C1"/>
            <w:kern w:val="0"/>
            <w:sz w:val="22"/>
            <w:szCs w:val="22"/>
            <w:u w:val="single"/>
            <w:bdr w:val="none" w:sz="0" w:space="0" w:color="auto" w:frame="1"/>
            <w:lang w:eastAsia="en-GB"/>
            <w14:ligatures w14:val="none"/>
          </w:rPr>
          <w:t>PhD Regional Innovation and Enterprise Colloquium - Innovation Research Caucus</w:t>
        </w:r>
      </w:hyperlink>
    </w:p>
    <w:p w14:paraId="0DD36175"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lang w:eastAsia="en-GB"/>
          <w14:ligatures w14:val="none"/>
        </w:rPr>
        <w:t> </w:t>
      </w:r>
    </w:p>
    <w:p w14:paraId="014E881F"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lang w:eastAsia="en-GB"/>
          <w14:ligatures w14:val="none"/>
        </w:rPr>
        <w:t>If you have any questions, please get in touch with the IRC Administrator, Beth Midwinter at </w:t>
      </w:r>
      <w:hyperlink r:id="rId31" w:tooltip="mailto:beth.midwinter@brookes.ac.uk" w:history="1">
        <w:r w:rsidRPr="00101E21">
          <w:rPr>
            <w:rFonts w:ascii="Calibri" w:eastAsia="Times New Roman" w:hAnsi="Calibri" w:cs="Calibri"/>
            <w:color w:val="0563C1"/>
            <w:kern w:val="0"/>
            <w:sz w:val="22"/>
            <w:szCs w:val="22"/>
            <w:u w:val="single"/>
            <w:bdr w:val="none" w:sz="0" w:space="0" w:color="auto" w:frame="1"/>
            <w:lang w:eastAsia="en-GB"/>
            <w14:ligatures w14:val="none"/>
          </w:rPr>
          <w:t>beth.midwinter@brookes.ac.uk</w:t>
        </w:r>
      </w:hyperlink>
      <w:r w:rsidRPr="00101E21">
        <w:rPr>
          <w:rFonts w:ascii="Calibri" w:eastAsia="Times New Roman" w:hAnsi="Calibri" w:cs="Calibri"/>
          <w:color w:val="242424"/>
          <w:kern w:val="0"/>
          <w:sz w:val="22"/>
          <w:szCs w:val="22"/>
          <w:bdr w:val="none" w:sz="0" w:space="0" w:color="auto" w:frame="1"/>
          <w:lang w:eastAsia="en-GB"/>
          <w14:ligatures w14:val="none"/>
        </w:rPr>
        <w:t>.</w:t>
      </w:r>
    </w:p>
    <w:p w14:paraId="3CC8ACBB"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lang w:eastAsia="en-GB"/>
          <w14:ligatures w14:val="none"/>
        </w:rPr>
        <w:t> </w:t>
      </w:r>
    </w:p>
    <w:bookmarkStart w:id="19" w:name="x__Hlk196835775"/>
    <w:bookmarkStart w:id="20" w:name="x__Everyday_Experiences_of"/>
    <w:bookmarkEnd w:id="19"/>
    <w:bookmarkEnd w:id="20"/>
    <w:p w14:paraId="799766DC"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Aptos" w:eastAsia="Times New Roman" w:hAnsi="Aptos" w:cs="Segoe UI"/>
          <w:color w:val="242424"/>
          <w:kern w:val="0"/>
          <w:sz w:val="22"/>
          <w:szCs w:val="22"/>
          <w:lang w:eastAsia="en-GB"/>
          <w14:ligatures w14:val="none"/>
        </w:rPr>
        <w:fldChar w:fldCharType="begin"/>
      </w:r>
      <w:r w:rsidRPr="00101E21">
        <w:rPr>
          <w:rFonts w:ascii="Aptos" w:eastAsia="Times New Roman" w:hAnsi="Aptos" w:cs="Segoe UI"/>
          <w:color w:val="242424"/>
          <w:kern w:val="0"/>
          <w:sz w:val="22"/>
          <w:szCs w:val="22"/>
          <w:lang w:eastAsia="en-GB"/>
          <w14:ligatures w14:val="none"/>
        </w:rPr>
        <w:instrText>HYPERLINK "https://eur01.safelinks.protection.outlook.com/?url=https%3A%2F%2Fwww.granduniondtp.ac.uk%2Fevent%2Feveryday-experiences-conflict&amp;data=05%7C02%7CESRCdtp%40warwick.ac.uk%7Ca3ad4e5e50f247c385c108dd87335e2d%7C09bacfbd47ef446592653546f2eaf6bc%7C0%7C0%7C638815377798892604%7CUnknown%7CTWFpbGZsb3d8eyJFbXB0eU1hcGkiOnRydWUsIlYiOiIwLjAuMDAwMCIsIlAiOiJXaW4zMiIsIkFOIjoiTWFpbCIsIldUIjoyfQ%3D%3D%7C0%7C%7C%7C&amp;sdata=jkNr2Yx6Ye0u2JzYkIQkn8lRlxcUxe6JjPdFh6VGtrk%3D&amp;reserved=0" \o "Original URL: https://www.granduniondtp.ac.uk/event/everyday-experiences-conflict. Click or tap if you trust this link." \t "_blank"</w:instrText>
      </w:r>
      <w:r w:rsidRPr="00101E21">
        <w:rPr>
          <w:rFonts w:ascii="Aptos" w:eastAsia="Times New Roman" w:hAnsi="Aptos" w:cs="Segoe UI"/>
          <w:color w:val="242424"/>
          <w:kern w:val="0"/>
          <w:sz w:val="22"/>
          <w:szCs w:val="22"/>
          <w:lang w:eastAsia="en-GB"/>
          <w14:ligatures w14:val="none"/>
        </w:rPr>
      </w:r>
      <w:r w:rsidRPr="00101E21">
        <w:rPr>
          <w:rFonts w:ascii="Aptos" w:eastAsia="Times New Roman" w:hAnsi="Aptos" w:cs="Segoe UI"/>
          <w:color w:val="242424"/>
          <w:kern w:val="0"/>
          <w:sz w:val="22"/>
          <w:szCs w:val="22"/>
          <w:lang w:eastAsia="en-GB"/>
          <w14:ligatures w14:val="none"/>
        </w:rPr>
        <w:fldChar w:fldCharType="separate"/>
      </w:r>
      <w:r w:rsidRPr="00101E21">
        <w:rPr>
          <w:rFonts w:ascii="Calibri Light" w:eastAsia="Times New Roman" w:hAnsi="Calibri Light" w:cs="Calibri Light"/>
          <w:color w:val="0563C1"/>
          <w:kern w:val="0"/>
          <w:sz w:val="32"/>
          <w:szCs w:val="32"/>
          <w:u w:val="single"/>
          <w:bdr w:val="none" w:sz="0" w:space="0" w:color="auto" w:frame="1"/>
          <w:lang w:eastAsia="en-GB"/>
          <w14:ligatures w14:val="none"/>
        </w:rPr>
        <w:t>Everyday Experiences of Conflict: The Daily Life, Legacies &amp; Textures of War - Symposium</w:t>
      </w:r>
      <w:r w:rsidRPr="00101E21">
        <w:rPr>
          <w:rFonts w:ascii="Aptos" w:eastAsia="Times New Roman" w:hAnsi="Aptos" w:cs="Segoe UI"/>
          <w:color w:val="242424"/>
          <w:kern w:val="0"/>
          <w:sz w:val="22"/>
          <w:szCs w:val="22"/>
          <w:lang w:eastAsia="en-GB"/>
          <w14:ligatures w14:val="none"/>
        </w:rPr>
        <w:fldChar w:fldCharType="end"/>
      </w:r>
    </w:p>
    <w:p w14:paraId="405204ED"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lang w:eastAsia="en-GB"/>
          <w14:ligatures w14:val="none"/>
        </w:rPr>
        <w:t> </w:t>
      </w:r>
    </w:p>
    <w:p w14:paraId="2593CD71"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lang w:eastAsia="en-GB"/>
          <w14:ligatures w14:val="none"/>
        </w:rPr>
        <w:t>Please find below the details of a PGR symposium, supported by the Grand Union ESRC DTP.</w:t>
      </w:r>
    </w:p>
    <w:p w14:paraId="323D3D9F"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lang w:eastAsia="en-GB"/>
          <w14:ligatures w14:val="none"/>
        </w:rPr>
        <w:t> </w:t>
      </w:r>
    </w:p>
    <w:p w14:paraId="7271C0DE"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b/>
          <w:bCs/>
          <w:color w:val="242424"/>
          <w:kern w:val="0"/>
          <w:sz w:val="22"/>
          <w:szCs w:val="22"/>
          <w:bdr w:val="none" w:sz="0" w:space="0" w:color="auto" w:frame="1"/>
          <w:lang w:eastAsia="en-GB"/>
          <w14:ligatures w14:val="none"/>
        </w:rPr>
        <w:t>Postgraduate Research Symposium &amp; Exhibition / Everyday experiences of conflict: the daily life, legacies &amp; textures of war</w:t>
      </w:r>
    </w:p>
    <w:p w14:paraId="11010920"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b/>
          <w:bCs/>
          <w:color w:val="242424"/>
          <w:kern w:val="0"/>
          <w:sz w:val="22"/>
          <w:szCs w:val="22"/>
          <w:bdr w:val="none" w:sz="0" w:space="0" w:color="auto" w:frame="1"/>
          <w:lang w:eastAsia="en-GB"/>
          <w14:ligatures w14:val="none"/>
        </w:rPr>
        <w:t>Date:</w:t>
      </w:r>
      <w:r w:rsidRPr="00101E21">
        <w:rPr>
          <w:rFonts w:ascii="Calibri" w:eastAsia="Times New Roman" w:hAnsi="Calibri" w:cs="Calibri"/>
          <w:color w:val="242424"/>
          <w:kern w:val="0"/>
          <w:sz w:val="22"/>
          <w:szCs w:val="22"/>
          <w:bdr w:val="none" w:sz="0" w:space="0" w:color="auto" w:frame="1"/>
          <w:lang w:eastAsia="en-GB"/>
          <w14:ligatures w14:val="none"/>
        </w:rPr>
        <w:t> 6 November 2025</w:t>
      </w:r>
    </w:p>
    <w:p w14:paraId="6FC7C97E"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b/>
          <w:bCs/>
          <w:color w:val="242424"/>
          <w:kern w:val="0"/>
          <w:sz w:val="22"/>
          <w:szCs w:val="22"/>
          <w:bdr w:val="none" w:sz="0" w:space="0" w:color="auto" w:frame="1"/>
          <w:lang w:eastAsia="en-GB"/>
          <w14:ligatures w14:val="none"/>
        </w:rPr>
        <w:lastRenderedPageBreak/>
        <w:t>Location:</w:t>
      </w:r>
      <w:r w:rsidRPr="00101E21">
        <w:rPr>
          <w:rFonts w:ascii="Calibri" w:eastAsia="Times New Roman" w:hAnsi="Calibri" w:cs="Calibri"/>
          <w:color w:val="242424"/>
          <w:kern w:val="0"/>
          <w:sz w:val="22"/>
          <w:szCs w:val="22"/>
          <w:bdr w:val="none" w:sz="0" w:space="0" w:color="auto" w:frame="1"/>
          <w:lang w:eastAsia="en-GB"/>
          <w14:ligatures w14:val="none"/>
        </w:rPr>
        <w:t> University of Oxford (Manor Road Building, Manor Rd, Oxford OX1 3UQ)</w:t>
      </w:r>
    </w:p>
    <w:p w14:paraId="5E89E1CE"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b/>
          <w:bCs/>
          <w:color w:val="242424"/>
          <w:kern w:val="0"/>
          <w:sz w:val="22"/>
          <w:szCs w:val="22"/>
          <w:bdr w:val="none" w:sz="0" w:space="0" w:color="auto" w:frame="1"/>
          <w:lang w:eastAsia="en-GB"/>
          <w14:ligatures w14:val="none"/>
        </w:rPr>
        <w:t>Call for Abstracts and Photographs Deadline:</w:t>
      </w:r>
      <w:r w:rsidRPr="00101E21">
        <w:rPr>
          <w:rFonts w:ascii="Calibri" w:eastAsia="Times New Roman" w:hAnsi="Calibri" w:cs="Calibri"/>
          <w:color w:val="242424"/>
          <w:kern w:val="0"/>
          <w:sz w:val="22"/>
          <w:szCs w:val="22"/>
          <w:bdr w:val="none" w:sz="0" w:space="0" w:color="auto" w:frame="1"/>
          <w:lang w:eastAsia="en-GB"/>
          <w14:ligatures w14:val="none"/>
        </w:rPr>
        <w:t> 30 May 2025</w:t>
      </w:r>
    </w:p>
    <w:p w14:paraId="6AA87F90"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lang w:eastAsia="en-GB"/>
          <w14:ligatures w14:val="none"/>
        </w:rPr>
        <w:t> </w:t>
      </w:r>
    </w:p>
    <w:p w14:paraId="5D32AE72"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lang w:eastAsia="en-GB"/>
          <w14:ligatures w14:val="none"/>
        </w:rPr>
        <w:t>We welcome submissions for an interdisciplinary postgraduate symposium that engages with conflict and everyday life. We hope to bring together postgraduate researchers from across the social sciences to understand the multitude of ways in which people live their lives alongside conflict and its legacies. We are exploring experiences of conflict stemming from war, military occupation and the activities of insurgent groups from across the world. We are asking: when and how do legacies and lived realities of conflict become ordinary within the everyday? When and how are they not normalised, but resisted and challenged?</w:t>
      </w:r>
    </w:p>
    <w:p w14:paraId="7C5B4445"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lang w:eastAsia="en-GB"/>
          <w14:ligatures w14:val="none"/>
        </w:rPr>
        <w:t> </w:t>
      </w:r>
    </w:p>
    <w:p w14:paraId="54570ABE"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lang w:eastAsia="en-GB"/>
          <w14:ligatures w14:val="none"/>
        </w:rPr>
        <w:t>See more and apply here: </w:t>
      </w:r>
      <w:hyperlink r:id="rId32" w:tgtFrame="_blank" w:tooltip="Original URL: https://www.granduniondtp.ac.uk/event/everyday-experiences-conflict. Click or tap if you trust this link." w:history="1">
        <w:r w:rsidRPr="00101E21">
          <w:rPr>
            <w:rFonts w:ascii="Calibri" w:eastAsia="Times New Roman" w:hAnsi="Calibri" w:cs="Calibri"/>
            <w:color w:val="0563C1"/>
            <w:kern w:val="0"/>
            <w:sz w:val="22"/>
            <w:szCs w:val="22"/>
            <w:u w:val="single"/>
            <w:bdr w:val="none" w:sz="0" w:space="0" w:color="auto" w:frame="1"/>
            <w:lang w:eastAsia="en-GB"/>
            <w14:ligatures w14:val="none"/>
          </w:rPr>
          <w:t>https://www.granduniondtp.ac.uk/event/everyday-experiences-conflict</w:t>
        </w:r>
      </w:hyperlink>
      <w:r w:rsidRPr="00101E21">
        <w:rPr>
          <w:rFonts w:ascii="Calibri" w:eastAsia="Times New Roman" w:hAnsi="Calibri" w:cs="Calibri"/>
          <w:color w:val="242424"/>
          <w:kern w:val="0"/>
          <w:sz w:val="22"/>
          <w:szCs w:val="22"/>
          <w:bdr w:val="none" w:sz="0" w:space="0" w:color="auto" w:frame="1"/>
          <w:lang w:eastAsia="en-GB"/>
          <w14:ligatures w14:val="none"/>
        </w:rPr>
        <w:t>.</w:t>
      </w:r>
    </w:p>
    <w:p w14:paraId="2A4408A5"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lang w:eastAsia="en-GB"/>
          <w14:ligatures w14:val="none"/>
        </w:rPr>
        <w:t> </w:t>
      </w:r>
    </w:p>
    <w:p w14:paraId="0F0C71D1"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bookmarkStart w:id="21" w:name="x__UKRI_Open_Access"/>
      <w:bookmarkStart w:id="22" w:name="x__External_events"/>
      <w:bookmarkStart w:id="23" w:name="x__MGS_Student_Networks"/>
      <w:bookmarkStart w:id="24" w:name="x__Save_the_Date:"/>
      <w:bookmarkStart w:id="25" w:name="x__London_School_of"/>
      <w:bookmarkStart w:id="26" w:name="x__ECR_Climate_Finance"/>
      <w:bookmarkStart w:id="27" w:name="x__NNEdPro_Summer_School_1"/>
      <w:bookmarkStart w:id="28" w:name="x__Enrichment_Placements_with"/>
      <w:bookmarkStart w:id="29" w:name="x__Black_PhD_Collective"/>
      <w:bookmarkStart w:id="30" w:name="x__Climate_Politics_‘Big"/>
      <w:bookmarkStart w:id="31" w:name="x__Centre-UB_Early_Career"/>
      <w:bookmarkStart w:id="32" w:name="x__The_Brilliant_Club_1"/>
      <w:bookmarkEnd w:id="21"/>
      <w:bookmarkEnd w:id="22"/>
      <w:bookmarkEnd w:id="23"/>
      <w:bookmarkEnd w:id="24"/>
      <w:bookmarkEnd w:id="25"/>
      <w:bookmarkEnd w:id="26"/>
      <w:bookmarkEnd w:id="27"/>
      <w:bookmarkEnd w:id="28"/>
      <w:bookmarkEnd w:id="29"/>
      <w:bookmarkEnd w:id="30"/>
      <w:bookmarkEnd w:id="31"/>
      <w:bookmarkEnd w:id="32"/>
      <w:r w:rsidRPr="00101E21">
        <w:rPr>
          <w:rFonts w:ascii="Calibri Light" w:eastAsia="Times New Roman" w:hAnsi="Calibri Light" w:cs="Calibri Light"/>
          <w:color w:val="374C80"/>
          <w:kern w:val="0"/>
          <w:sz w:val="32"/>
          <w:szCs w:val="32"/>
          <w:bdr w:val="none" w:sz="0" w:space="0" w:color="auto" w:frame="1"/>
          <w:shd w:val="clear" w:color="auto" w:fill="FFFFFF"/>
          <w:lang w:eastAsia="en-GB"/>
          <w14:ligatures w14:val="none"/>
        </w:rPr>
        <w:t>The Brilliant Club – PhD and ECR part time opportunity</w:t>
      </w:r>
    </w:p>
    <w:p w14:paraId="6B772A87"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shd w:val="clear" w:color="auto" w:fill="FFFFFF"/>
          <w:lang w:eastAsia="en-GB"/>
          <w14:ligatures w14:val="none"/>
        </w:rPr>
        <w:t> </w:t>
      </w:r>
    </w:p>
    <w:p w14:paraId="55A76172"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000000"/>
          <w:kern w:val="0"/>
          <w:sz w:val="22"/>
          <w:szCs w:val="22"/>
          <w:bdr w:val="none" w:sz="0" w:space="0" w:color="auto" w:frame="1"/>
          <w:shd w:val="clear" w:color="auto" w:fill="FFFFFF"/>
          <w:lang w:eastAsia="en-GB"/>
          <w14:ligatures w14:val="none"/>
        </w:rPr>
        <w:t>The Brilliant Club is an award-winning university access charity. They recruit and train PhD students and ECRs to support disadvantaged school students access the most competitive universities and succeed when they get there.</w:t>
      </w:r>
    </w:p>
    <w:p w14:paraId="11523B8B"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shd w:val="clear" w:color="auto" w:fill="FFFFFF"/>
          <w:lang w:eastAsia="en-GB"/>
          <w14:ligatures w14:val="none"/>
        </w:rPr>
        <w:t> </w:t>
      </w:r>
    </w:p>
    <w:p w14:paraId="1AC2F0E8"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000000"/>
          <w:kern w:val="0"/>
          <w:sz w:val="22"/>
          <w:szCs w:val="22"/>
          <w:bdr w:val="none" w:sz="0" w:space="0" w:color="auto" w:frame="1"/>
          <w:shd w:val="clear" w:color="auto" w:fill="FFFFFF"/>
          <w:lang w:eastAsia="en-GB"/>
          <w14:ligatures w14:val="none"/>
        </w:rPr>
        <w:t>The Brilliant Club provides PGRs and ECRs training in widening participation, research communication, and teaching. Researchers are then paid to deliver academically rigorous programmes to small groups of students in state schools across the UK.</w:t>
      </w:r>
    </w:p>
    <w:p w14:paraId="43A0AA9B"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shd w:val="clear" w:color="auto" w:fill="FFFFFF"/>
          <w:lang w:eastAsia="en-GB"/>
          <w14:ligatures w14:val="none"/>
        </w:rPr>
        <w:t> </w:t>
      </w:r>
    </w:p>
    <w:p w14:paraId="05BDCA3D"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b/>
          <w:bCs/>
          <w:color w:val="000000"/>
          <w:kern w:val="0"/>
          <w:sz w:val="22"/>
          <w:szCs w:val="22"/>
          <w:bdr w:val="none" w:sz="0" w:space="0" w:color="auto" w:frame="1"/>
          <w:shd w:val="clear" w:color="auto" w:fill="FFFFFF"/>
          <w:lang w:eastAsia="en-GB"/>
          <w14:ligatures w14:val="none"/>
        </w:rPr>
        <w:t>How does it work?</w:t>
      </w:r>
    </w:p>
    <w:p w14:paraId="5D04360A"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shd w:val="clear" w:color="auto" w:fill="FFFFFF"/>
          <w:lang w:eastAsia="en-GB"/>
          <w14:ligatures w14:val="none"/>
        </w:rPr>
        <w:t> </w:t>
      </w:r>
    </w:p>
    <w:p w14:paraId="0599FA19"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000000"/>
          <w:kern w:val="0"/>
          <w:sz w:val="22"/>
          <w:szCs w:val="22"/>
          <w:bdr w:val="none" w:sz="0" w:space="0" w:color="auto" w:frame="1"/>
          <w:shd w:val="clear" w:color="auto" w:fill="FFFFFF"/>
          <w:lang w:eastAsia="en-GB"/>
          <w14:ligatures w14:val="none"/>
        </w:rPr>
        <w:t>On </w:t>
      </w:r>
      <w:hyperlink r:id="rId33" w:tgtFrame="_blank" w:tooltip="Original URL: https://thebrilliantclub.org/the-scholars-programme/for-tutors/programme-overview/. Click or tap if you trust this link." w:history="1">
        <w:r w:rsidRPr="00101E21">
          <w:rPr>
            <w:rFonts w:ascii="Calibri" w:eastAsia="Times New Roman" w:hAnsi="Calibri" w:cs="Calibri"/>
            <w:color w:val="0563C1"/>
            <w:kern w:val="0"/>
            <w:sz w:val="22"/>
            <w:szCs w:val="22"/>
            <w:u w:val="single"/>
            <w:bdr w:val="none" w:sz="0" w:space="0" w:color="auto" w:frame="1"/>
            <w:shd w:val="clear" w:color="auto" w:fill="FFFFFF"/>
            <w:lang w:eastAsia="en-GB"/>
            <w14:ligatures w14:val="none"/>
          </w:rPr>
          <w:t>The Scholars Programme</w:t>
        </w:r>
      </w:hyperlink>
      <w:r w:rsidRPr="00101E21">
        <w:rPr>
          <w:rFonts w:ascii="Calibri" w:eastAsia="Times New Roman" w:hAnsi="Calibri" w:cs="Calibri"/>
          <w:color w:val="000000"/>
          <w:kern w:val="0"/>
          <w:sz w:val="22"/>
          <w:szCs w:val="22"/>
          <w:bdr w:val="none" w:sz="0" w:space="0" w:color="auto" w:frame="1"/>
          <w:shd w:val="clear" w:color="auto" w:fill="FFFFFF"/>
          <w:lang w:eastAsia="en-GB"/>
          <w14:ligatures w14:val="none"/>
        </w:rPr>
        <w:t>, tutors are trained to deliver a research-based programme – either one based on their academic research, or a pre-designed programme. They deliver this course in university-style tutorials to groups of 7.</w:t>
      </w:r>
    </w:p>
    <w:p w14:paraId="7F1C4A19"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shd w:val="clear" w:color="auto" w:fill="FFFFFF"/>
          <w:lang w:eastAsia="en-GB"/>
          <w14:ligatures w14:val="none"/>
        </w:rPr>
        <w:t> </w:t>
      </w:r>
    </w:p>
    <w:p w14:paraId="7B53AA0C"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000000"/>
          <w:kern w:val="0"/>
          <w:sz w:val="22"/>
          <w:szCs w:val="22"/>
          <w:bdr w:val="none" w:sz="0" w:space="0" w:color="auto" w:frame="1"/>
          <w:shd w:val="clear" w:color="auto" w:fill="FFFFFF"/>
          <w:lang w:eastAsia="en-GB"/>
          <w14:ligatures w14:val="none"/>
        </w:rPr>
        <w:t>To help fit alongside their other commitments, tutors indicate their availability on a termly basis. Placements are paid from £600 per placement, with an additional payment for designing a Scholars Programme course (plus London weighting). Travel expenses are also paid.</w:t>
      </w:r>
    </w:p>
    <w:p w14:paraId="53AF900F"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shd w:val="clear" w:color="auto" w:fill="FFFFFF"/>
          <w:lang w:eastAsia="en-GB"/>
          <w14:ligatures w14:val="none"/>
        </w:rPr>
        <w:t> </w:t>
      </w:r>
    </w:p>
    <w:p w14:paraId="1136797A"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000000"/>
          <w:kern w:val="0"/>
          <w:sz w:val="22"/>
          <w:szCs w:val="22"/>
          <w:bdr w:val="none" w:sz="0" w:space="0" w:color="auto" w:frame="1"/>
          <w:shd w:val="clear" w:color="auto" w:fill="FFFFFF"/>
          <w:lang w:eastAsia="en-GB"/>
          <w14:ligatures w14:val="none"/>
        </w:rPr>
        <w:t>For more information, register to attend an </w:t>
      </w:r>
      <w:hyperlink r:id="rId34" w:tgtFrame="_blank" w:tooltip="Original URL: https://thebrilliantclub.org/the-scholars-programme/for-tutors/information-events/?utm_source=RD%20recruitment%20comms&amp;utm_medium=RD%20email&amp;utm_campaign=RD%20email&amp;utm_id=Recruitment%20comms. Click or tap if you trust this link." w:history="1">
        <w:r w:rsidRPr="00101E21">
          <w:rPr>
            <w:rFonts w:ascii="Calibri" w:eastAsia="Times New Roman" w:hAnsi="Calibri" w:cs="Calibri"/>
            <w:color w:val="0563C1"/>
            <w:kern w:val="0"/>
            <w:sz w:val="22"/>
            <w:szCs w:val="22"/>
            <w:u w:val="single"/>
            <w:bdr w:val="none" w:sz="0" w:space="0" w:color="auto" w:frame="1"/>
            <w:shd w:val="clear" w:color="auto" w:fill="FFFFFF"/>
            <w:lang w:eastAsia="en-GB"/>
            <w14:ligatures w14:val="none"/>
          </w:rPr>
          <w:t>online information event</w:t>
        </w:r>
      </w:hyperlink>
      <w:r w:rsidRPr="00101E21">
        <w:rPr>
          <w:rFonts w:ascii="Calibri" w:eastAsia="Times New Roman" w:hAnsi="Calibri" w:cs="Calibri"/>
          <w:color w:val="000000"/>
          <w:kern w:val="0"/>
          <w:sz w:val="22"/>
          <w:szCs w:val="22"/>
          <w:bdr w:val="none" w:sz="0" w:space="0" w:color="auto" w:frame="1"/>
          <w:shd w:val="clear" w:color="auto" w:fill="FFFFFF"/>
          <w:lang w:eastAsia="en-GB"/>
          <w14:ligatures w14:val="none"/>
        </w:rPr>
        <w:t>, and to apply, fill in </w:t>
      </w:r>
      <w:hyperlink r:id="rId35" w:tgtFrame="_blank" w:tooltip="Original URL: https://thebrilliantclub.org/the-scholars-programme/for-tutors/application/tutor-application-form/?utm_source=Recruitment%20flyer&amp;utm_medium=Recruitment%20flyer&amp;utm_campaign=Tutor%20applications%20. Click or tap if you trust this link." w:history="1">
        <w:r w:rsidRPr="00101E21">
          <w:rPr>
            <w:rFonts w:ascii="Calibri" w:eastAsia="Times New Roman" w:hAnsi="Calibri" w:cs="Calibri"/>
            <w:color w:val="0563C1"/>
            <w:kern w:val="0"/>
            <w:sz w:val="22"/>
            <w:szCs w:val="22"/>
            <w:u w:val="single"/>
            <w:bdr w:val="none" w:sz="0" w:space="0" w:color="auto" w:frame="1"/>
            <w:shd w:val="clear" w:color="auto" w:fill="FFFFFF"/>
            <w:lang w:eastAsia="en-GB"/>
            <w14:ligatures w14:val="none"/>
          </w:rPr>
          <w:t>the application form</w:t>
        </w:r>
      </w:hyperlink>
      <w:r w:rsidRPr="00101E21">
        <w:rPr>
          <w:rFonts w:ascii="Calibri" w:eastAsia="Times New Roman" w:hAnsi="Calibri" w:cs="Calibri"/>
          <w:color w:val="000000"/>
          <w:kern w:val="0"/>
          <w:sz w:val="22"/>
          <w:szCs w:val="22"/>
          <w:bdr w:val="none" w:sz="0" w:space="0" w:color="auto" w:frame="1"/>
          <w:shd w:val="clear" w:color="auto" w:fill="FFFFFF"/>
          <w:lang w:eastAsia="en-GB"/>
          <w14:ligatures w14:val="none"/>
        </w:rPr>
        <w:t>.</w:t>
      </w:r>
    </w:p>
    <w:p w14:paraId="71DEF19E"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shd w:val="clear" w:color="auto" w:fill="FFFFFF"/>
          <w:lang w:eastAsia="en-GB"/>
          <w14:ligatures w14:val="none"/>
        </w:rPr>
        <w:t> </w:t>
      </w:r>
    </w:p>
    <w:p w14:paraId="10E8325D"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000000"/>
          <w:kern w:val="0"/>
          <w:sz w:val="22"/>
          <w:szCs w:val="22"/>
          <w:bdr w:val="none" w:sz="0" w:space="0" w:color="auto" w:frame="1"/>
          <w:shd w:val="clear" w:color="auto" w:fill="FFFFFF"/>
          <w:lang w:eastAsia="en-GB"/>
          <w14:ligatures w14:val="none"/>
        </w:rPr>
        <w:t>If you have any queries, please get in touch via </w:t>
      </w:r>
      <w:hyperlink r:id="rId36" w:tooltip="mailto:apply@thebrilliantclub.org" w:history="1">
        <w:r w:rsidRPr="00101E21">
          <w:rPr>
            <w:rFonts w:ascii="Calibri" w:eastAsia="Times New Roman" w:hAnsi="Calibri" w:cs="Calibri"/>
            <w:color w:val="0563C1"/>
            <w:kern w:val="0"/>
            <w:sz w:val="22"/>
            <w:szCs w:val="22"/>
            <w:u w:val="single"/>
            <w:bdr w:val="none" w:sz="0" w:space="0" w:color="auto" w:frame="1"/>
            <w:shd w:val="clear" w:color="auto" w:fill="FFFFFF"/>
            <w:lang w:eastAsia="en-GB"/>
            <w14:ligatures w14:val="none"/>
          </w:rPr>
          <w:t>apply@thebrilliantclub.org</w:t>
        </w:r>
      </w:hyperlink>
    </w:p>
    <w:p w14:paraId="36E0C5EB"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shd w:val="clear" w:color="auto" w:fill="FFFFFF"/>
          <w:lang w:eastAsia="en-GB"/>
          <w14:ligatures w14:val="none"/>
        </w:rPr>
        <w:t> </w:t>
      </w:r>
    </w:p>
    <w:p w14:paraId="6815A1AF"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000000"/>
          <w:kern w:val="0"/>
          <w:sz w:val="22"/>
          <w:szCs w:val="22"/>
          <w:bdr w:val="none" w:sz="0" w:space="0" w:color="auto" w:frame="1"/>
          <w:shd w:val="clear" w:color="auto" w:fill="FFFFFF"/>
          <w:lang w:eastAsia="en-GB"/>
          <w14:ligatures w14:val="none"/>
        </w:rPr>
        <w:t>Next deadline for tutor applications: </w:t>
      </w:r>
      <w:r w:rsidRPr="00101E21">
        <w:rPr>
          <w:rFonts w:ascii="Calibri" w:eastAsia="Times New Roman" w:hAnsi="Calibri" w:cs="Calibri"/>
          <w:b/>
          <w:bCs/>
          <w:color w:val="000000"/>
          <w:kern w:val="0"/>
          <w:sz w:val="22"/>
          <w:szCs w:val="22"/>
          <w:bdr w:val="none" w:sz="0" w:space="0" w:color="auto" w:frame="1"/>
          <w:shd w:val="clear" w:color="auto" w:fill="FFFFFF"/>
          <w:lang w:eastAsia="en-GB"/>
          <w14:ligatures w14:val="none"/>
        </w:rPr>
        <w:t>4 May 2025</w:t>
      </w:r>
    </w:p>
    <w:bookmarkStart w:id="33" w:name="x__Sentio_Journal_Call"/>
    <w:bookmarkStart w:id="34" w:name="x__Future_Leaders_Fellowships:"/>
    <w:bookmarkEnd w:id="33"/>
    <w:bookmarkEnd w:id="34"/>
    <w:p w14:paraId="20E8A432"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Aptos" w:eastAsia="Times New Roman" w:hAnsi="Aptos" w:cs="Segoe UI"/>
          <w:color w:val="242424"/>
          <w:kern w:val="0"/>
          <w:sz w:val="22"/>
          <w:szCs w:val="22"/>
          <w:lang w:eastAsia="en-GB"/>
          <w14:ligatures w14:val="none"/>
        </w:rPr>
        <w:fldChar w:fldCharType="begin"/>
      </w:r>
      <w:r w:rsidRPr="00101E21">
        <w:rPr>
          <w:rFonts w:ascii="Aptos" w:eastAsia="Times New Roman" w:hAnsi="Aptos" w:cs="Segoe UI"/>
          <w:color w:val="242424"/>
          <w:kern w:val="0"/>
          <w:sz w:val="22"/>
          <w:szCs w:val="22"/>
          <w:lang w:eastAsia="en-GB"/>
          <w14:ligatures w14:val="none"/>
        </w:rPr>
        <w:instrText>HYPERLINK "https://eur01.safelinks.protection.outlook.com/?url=https%3A%2F%2Fwww.ukri.org%2Fopportunity%2Ffuture-leaders-fellowships-round-10%2F&amp;data=05%7C02%7CESRCdtp%40warwick.ac.uk%7Ca3ad4e5e50f247c385c108dd87335e2d%7C09bacfbd47ef446592653546f2eaf6bc%7C0%7C0%7C638815377798980248%7CUnknown%7CTWFpbGZsb3d8eyJFbXB0eU1hcGkiOnRydWUsIlYiOiIwLjAuMDAwMCIsIlAiOiJXaW4zMiIsIkFOIjoiTWFpbCIsIldUIjoyfQ%3D%3D%7C0%7C%7C%7C&amp;sdata=4yGOYr05biNYkvia29XKV2SQyTH3qXrV44t5inIxSfk%3D&amp;reserved=0" \o "Original URL: https://www.ukri.org/opportunity/future-leaders-fellowships-round-10/. Click or tap if you trust this link." \t "_blank"</w:instrText>
      </w:r>
      <w:r w:rsidRPr="00101E21">
        <w:rPr>
          <w:rFonts w:ascii="Aptos" w:eastAsia="Times New Roman" w:hAnsi="Aptos" w:cs="Segoe UI"/>
          <w:color w:val="242424"/>
          <w:kern w:val="0"/>
          <w:sz w:val="22"/>
          <w:szCs w:val="22"/>
          <w:lang w:eastAsia="en-GB"/>
          <w14:ligatures w14:val="none"/>
        </w:rPr>
      </w:r>
      <w:r w:rsidRPr="00101E21">
        <w:rPr>
          <w:rFonts w:ascii="Aptos" w:eastAsia="Times New Roman" w:hAnsi="Aptos" w:cs="Segoe UI"/>
          <w:color w:val="242424"/>
          <w:kern w:val="0"/>
          <w:sz w:val="22"/>
          <w:szCs w:val="22"/>
          <w:lang w:eastAsia="en-GB"/>
          <w14:ligatures w14:val="none"/>
        </w:rPr>
        <w:fldChar w:fldCharType="separate"/>
      </w:r>
      <w:r w:rsidRPr="00101E21">
        <w:rPr>
          <w:rFonts w:ascii="Calibri Light" w:eastAsia="Times New Roman" w:hAnsi="Calibri Light" w:cs="Calibri Light"/>
          <w:color w:val="0563C1"/>
          <w:kern w:val="0"/>
          <w:sz w:val="32"/>
          <w:szCs w:val="32"/>
          <w:u w:val="single"/>
          <w:bdr w:val="none" w:sz="0" w:space="0" w:color="auto" w:frame="1"/>
          <w:shd w:val="clear" w:color="auto" w:fill="FFFFFF"/>
          <w:lang w:eastAsia="en-GB"/>
          <w14:ligatures w14:val="none"/>
        </w:rPr>
        <w:t>Future Leaders Fellowships: Round 10</w:t>
      </w:r>
      <w:r w:rsidRPr="00101E21">
        <w:rPr>
          <w:rFonts w:ascii="Aptos" w:eastAsia="Times New Roman" w:hAnsi="Aptos" w:cs="Segoe UI"/>
          <w:color w:val="242424"/>
          <w:kern w:val="0"/>
          <w:sz w:val="22"/>
          <w:szCs w:val="22"/>
          <w:lang w:eastAsia="en-GB"/>
          <w14:ligatures w14:val="none"/>
        </w:rPr>
        <w:fldChar w:fldCharType="end"/>
      </w:r>
    </w:p>
    <w:p w14:paraId="17EFE20A"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shd w:val="clear" w:color="auto" w:fill="FFFFFF"/>
          <w:lang w:eastAsia="en-GB"/>
          <w14:ligatures w14:val="none"/>
        </w:rPr>
        <w:t> </w:t>
      </w:r>
    </w:p>
    <w:p w14:paraId="68BF653C"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000000"/>
          <w:kern w:val="0"/>
          <w:sz w:val="22"/>
          <w:szCs w:val="22"/>
          <w:bdr w:val="none" w:sz="0" w:space="0" w:color="auto" w:frame="1"/>
          <w:shd w:val="clear" w:color="auto" w:fill="FFFFFF"/>
          <w:lang w:eastAsia="en-GB"/>
          <w14:ligatures w14:val="none"/>
        </w:rPr>
        <w:t>Apply for funding to support ambitious research and innovation across UK Research and (UKRI)’s remit.</w:t>
      </w:r>
    </w:p>
    <w:p w14:paraId="119B9334"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shd w:val="clear" w:color="auto" w:fill="FFFFFF"/>
          <w:lang w:eastAsia="en-GB"/>
          <w14:ligatures w14:val="none"/>
        </w:rPr>
        <w:t> </w:t>
      </w:r>
    </w:p>
    <w:p w14:paraId="186AF4A8"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000000"/>
          <w:kern w:val="0"/>
          <w:sz w:val="22"/>
          <w:szCs w:val="22"/>
          <w:bdr w:val="none" w:sz="0" w:space="0" w:color="auto" w:frame="1"/>
          <w:shd w:val="clear" w:color="auto" w:fill="FFFFFF"/>
          <w:lang w:eastAsia="en-GB"/>
          <w14:ligatures w14:val="none"/>
        </w:rPr>
        <w:t>You must be an early career researcher or innovator who is either:</w:t>
      </w:r>
    </w:p>
    <w:p w14:paraId="5A387E70" w14:textId="77777777" w:rsidR="00101E21" w:rsidRPr="00101E21" w:rsidRDefault="00101E21" w:rsidP="00101E21">
      <w:pPr>
        <w:numPr>
          <w:ilvl w:val="0"/>
          <w:numId w:val="4"/>
        </w:num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000000"/>
          <w:kern w:val="0"/>
          <w:sz w:val="22"/>
          <w:szCs w:val="22"/>
          <w:bdr w:val="none" w:sz="0" w:space="0" w:color="auto" w:frame="1"/>
          <w:shd w:val="clear" w:color="auto" w:fill="FFFFFF"/>
          <w:lang w:eastAsia="en-GB"/>
          <w14:ligatures w14:val="none"/>
        </w:rPr>
        <w:t>looking to establish or transition to independence</w:t>
      </w:r>
    </w:p>
    <w:p w14:paraId="44576B60" w14:textId="77777777" w:rsidR="00101E21" w:rsidRPr="00101E21" w:rsidRDefault="00101E21" w:rsidP="00101E21">
      <w:pPr>
        <w:numPr>
          <w:ilvl w:val="0"/>
          <w:numId w:val="4"/>
        </w:num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000000"/>
          <w:kern w:val="0"/>
          <w:sz w:val="22"/>
          <w:szCs w:val="22"/>
          <w:bdr w:val="none" w:sz="0" w:space="0" w:color="auto" w:frame="1"/>
          <w:shd w:val="clear" w:color="auto" w:fill="FFFFFF"/>
          <w:lang w:eastAsia="en-GB"/>
          <w14:ligatures w14:val="none"/>
        </w:rPr>
        <w:t>developing their own original and ambitious plans within a commercial setting</w:t>
      </w:r>
    </w:p>
    <w:p w14:paraId="68BF0FCC"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shd w:val="clear" w:color="auto" w:fill="FFFFFF"/>
          <w:lang w:eastAsia="en-GB"/>
          <w14:ligatures w14:val="none"/>
        </w:rPr>
        <w:t> </w:t>
      </w:r>
    </w:p>
    <w:p w14:paraId="04CE01B8"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000000"/>
          <w:kern w:val="0"/>
          <w:sz w:val="22"/>
          <w:szCs w:val="22"/>
          <w:bdr w:val="none" w:sz="0" w:space="0" w:color="auto" w:frame="1"/>
          <w:shd w:val="clear" w:color="auto" w:fill="FFFFFF"/>
          <w:lang w:eastAsia="en-GB"/>
          <w14:ligatures w14:val="none"/>
        </w:rPr>
        <w:t>You must be based at, and have the support of, an eligible academic or non-academic institution eligible for UKRI funding. There is no minimum or maximum project cost. Your project can last for up to four years, with the option to apply to renew for a further three years.</w:t>
      </w:r>
    </w:p>
    <w:p w14:paraId="6E24A5F1"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shd w:val="clear" w:color="auto" w:fill="FFFFFF"/>
          <w:lang w:eastAsia="en-GB"/>
          <w14:ligatures w14:val="none"/>
        </w:rPr>
        <w:lastRenderedPageBreak/>
        <w:t> </w:t>
      </w:r>
    </w:p>
    <w:p w14:paraId="0EFEEDF0"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000000"/>
          <w:kern w:val="0"/>
          <w:sz w:val="22"/>
          <w:szCs w:val="22"/>
          <w:bdr w:val="none" w:sz="0" w:space="0" w:color="auto" w:frame="1"/>
          <w:shd w:val="clear" w:color="auto" w:fill="FFFFFF"/>
          <w:lang w:eastAsia="en-GB"/>
          <w14:ligatures w14:val="none"/>
        </w:rPr>
        <w:t>Applications close </w:t>
      </w:r>
      <w:r w:rsidRPr="00101E21">
        <w:rPr>
          <w:rFonts w:ascii="Calibri" w:eastAsia="Times New Roman" w:hAnsi="Calibri" w:cs="Calibri"/>
          <w:b/>
          <w:bCs/>
          <w:color w:val="000000"/>
          <w:kern w:val="0"/>
          <w:sz w:val="22"/>
          <w:szCs w:val="22"/>
          <w:bdr w:val="none" w:sz="0" w:space="0" w:color="auto" w:frame="1"/>
          <w:shd w:val="clear" w:color="auto" w:fill="FFFFFF"/>
          <w:lang w:eastAsia="en-GB"/>
          <w14:ligatures w14:val="none"/>
        </w:rPr>
        <w:t>18 June 2025 16:00 BST</w:t>
      </w:r>
    </w:p>
    <w:p w14:paraId="64FACC81"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shd w:val="clear" w:color="auto" w:fill="FFFFFF"/>
          <w:lang w:eastAsia="en-GB"/>
          <w14:ligatures w14:val="none"/>
        </w:rPr>
        <w:t> </w:t>
      </w:r>
    </w:p>
    <w:p w14:paraId="0484532C"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000000"/>
          <w:kern w:val="0"/>
          <w:sz w:val="22"/>
          <w:szCs w:val="22"/>
          <w:bdr w:val="none" w:sz="0" w:space="0" w:color="auto" w:frame="1"/>
          <w:shd w:val="clear" w:color="auto" w:fill="FFFFFF"/>
          <w:lang w:eastAsia="en-GB"/>
          <w14:ligatures w14:val="none"/>
        </w:rPr>
        <w:t>More information here: </w:t>
      </w:r>
      <w:hyperlink r:id="rId37" w:tgtFrame="_blank" w:tooltip="Original URL: https://www.ukri.org/opportunity/future-leaders-fellowships-round-10/. Click or tap if you trust this link." w:history="1">
        <w:r w:rsidRPr="00101E21">
          <w:rPr>
            <w:rFonts w:ascii="Calibri" w:eastAsia="Times New Roman" w:hAnsi="Calibri" w:cs="Calibri"/>
            <w:color w:val="0563C1"/>
            <w:kern w:val="0"/>
            <w:sz w:val="22"/>
            <w:szCs w:val="22"/>
            <w:u w:val="single"/>
            <w:bdr w:val="none" w:sz="0" w:space="0" w:color="auto" w:frame="1"/>
            <w:shd w:val="clear" w:color="auto" w:fill="FFFFFF"/>
            <w:lang w:eastAsia="en-GB"/>
            <w14:ligatures w14:val="none"/>
          </w:rPr>
          <w:t>https://www.ukri.org/opportunity/future-leaders-fellowships-round-10/</w:t>
        </w:r>
      </w:hyperlink>
    </w:p>
    <w:p w14:paraId="63777E72"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bookmarkStart w:id="35" w:name="x__UK_Data_Service"/>
      <w:bookmarkStart w:id="36" w:name="x__Centre-UB:_ECR_Fellowships"/>
      <w:bookmarkStart w:id="37" w:name="x__2025_Cumberland_Lodge"/>
      <w:bookmarkStart w:id="38" w:name="x__NNEdPro_Summer_School"/>
      <w:bookmarkStart w:id="39" w:name="x__Placement_Opportunities_from"/>
      <w:bookmarkStart w:id="40" w:name="x__Student_Rep_Forum"/>
      <w:bookmarkStart w:id="41" w:name="x__Call_for_Papers"/>
      <w:bookmarkStart w:id="42" w:name="x__Get_Involved_with"/>
      <w:bookmarkStart w:id="43" w:name="x__Call_for_focus"/>
      <w:bookmarkStart w:id="44" w:name="x__Generation_Delta_‘Training"/>
      <w:bookmarkStart w:id="45" w:name="x__Training_Needs_Survey"/>
      <w:bookmarkStart w:id="46" w:name="x__2024_Generation_Delta"/>
      <w:bookmarkStart w:id="47" w:name="x__ESRC’s_2024_Celebrating"/>
      <w:bookmarkStart w:id="48" w:name="x__ADR_UK_Annual"/>
      <w:bookmarkStart w:id="49" w:name="x__Internship_opportunities_with"/>
      <w:bookmarkStart w:id="50" w:name="x__The_Brilliant_Club"/>
      <w:bookmarkStart w:id="51" w:name="x__MGS_and_M4C"/>
      <w:bookmarkStart w:id="52" w:name="x__New_ESRC_PG"/>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r w:rsidRPr="00101E21">
        <w:rPr>
          <w:rFonts w:ascii="Calibri" w:eastAsia="Times New Roman" w:hAnsi="Calibri" w:cs="Calibri"/>
          <w:color w:val="242424"/>
          <w:kern w:val="0"/>
          <w:sz w:val="22"/>
          <w:szCs w:val="22"/>
          <w:bdr w:val="none" w:sz="0" w:space="0" w:color="auto" w:frame="1"/>
          <w:lang w:eastAsia="en-GB"/>
          <w14:ligatures w14:val="none"/>
        </w:rPr>
        <w:t> </w:t>
      </w:r>
    </w:p>
    <w:p w14:paraId="7A3AD5D8"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bookmarkStart w:id="53" w:name="x__ESRC_Postdoctoral_Fellowships"/>
      <w:bookmarkStart w:id="54" w:name="x__“The_Right_to"/>
      <w:bookmarkStart w:id="55" w:name="x__New_online_training"/>
      <w:bookmarkStart w:id="56" w:name="x__Placement_opportunities_with"/>
      <w:bookmarkStart w:id="57" w:name="x__Invitation_to_attend"/>
      <w:bookmarkStart w:id="58" w:name="x__Digital_politics_and"/>
      <w:bookmarkStart w:id="59" w:name="x__DTP_Student_Successes"/>
      <w:bookmarkEnd w:id="53"/>
      <w:bookmarkEnd w:id="54"/>
      <w:bookmarkEnd w:id="55"/>
      <w:bookmarkEnd w:id="56"/>
      <w:bookmarkEnd w:id="57"/>
      <w:bookmarkEnd w:id="58"/>
      <w:bookmarkEnd w:id="59"/>
      <w:r w:rsidRPr="00101E21">
        <w:rPr>
          <w:rFonts w:ascii="Calibri Light" w:eastAsia="Times New Roman" w:hAnsi="Calibri Light" w:cs="Calibri Light"/>
          <w:color w:val="374C80"/>
          <w:kern w:val="0"/>
          <w:sz w:val="32"/>
          <w:szCs w:val="32"/>
          <w:bdr w:val="none" w:sz="0" w:space="0" w:color="auto" w:frame="1"/>
          <w:lang w:eastAsia="en-GB"/>
          <w14:ligatures w14:val="none"/>
        </w:rPr>
        <w:t>DTP Student Successes</w:t>
      </w:r>
    </w:p>
    <w:p w14:paraId="3E2AB807"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lang w:eastAsia="en-GB"/>
          <w14:ligatures w14:val="none"/>
        </w:rPr>
        <w:t> </w:t>
      </w:r>
    </w:p>
    <w:p w14:paraId="07E2C86D"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lang w:eastAsia="en-GB"/>
          <w14:ligatures w14:val="none"/>
        </w:rPr>
        <w:t>This section of the monthly MGS newsletter celebrates the successes of our funded students. This can include news about thesis submission, jobs, publications, anything you would like to share! If you would like to be featured in one of the newsletters, please contact either your local DTP administrator or </w:t>
      </w:r>
      <w:hyperlink r:id="rId38" w:tooltip="mailto:esrcdtp@warwick.ac.uk" w:history="1">
        <w:r w:rsidRPr="00101E21">
          <w:rPr>
            <w:rFonts w:ascii="Calibri" w:eastAsia="Times New Roman" w:hAnsi="Calibri" w:cs="Calibri"/>
            <w:color w:val="0563C1"/>
            <w:kern w:val="0"/>
            <w:sz w:val="22"/>
            <w:szCs w:val="22"/>
            <w:u w:val="single"/>
            <w:bdr w:val="none" w:sz="0" w:space="0" w:color="auto" w:frame="1"/>
            <w:lang w:eastAsia="en-GB"/>
            <w14:ligatures w14:val="none"/>
          </w:rPr>
          <w:t>esrcdtp@warwick.ac.uk</w:t>
        </w:r>
      </w:hyperlink>
      <w:r w:rsidRPr="00101E21">
        <w:rPr>
          <w:rFonts w:ascii="Calibri" w:eastAsia="Times New Roman" w:hAnsi="Calibri" w:cs="Calibri"/>
          <w:color w:val="242424"/>
          <w:kern w:val="0"/>
          <w:sz w:val="22"/>
          <w:szCs w:val="22"/>
          <w:bdr w:val="none" w:sz="0" w:space="0" w:color="auto" w:frame="1"/>
          <w:lang w:eastAsia="en-GB"/>
          <w14:ligatures w14:val="none"/>
        </w:rPr>
        <w:t> directly.</w:t>
      </w:r>
    </w:p>
    <w:p w14:paraId="222FB5F2"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lang w:eastAsia="en-GB"/>
          <w14:ligatures w14:val="none"/>
        </w:rPr>
        <w:t> </w:t>
      </w:r>
    </w:p>
    <w:p w14:paraId="1B63CF2C"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lang w:eastAsia="en-GB"/>
          <w14:ligatures w14:val="none"/>
        </w:rPr>
        <w:t>This month, </w:t>
      </w:r>
      <w:r w:rsidRPr="00101E21">
        <w:rPr>
          <w:rFonts w:ascii="Calibri" w:eastAsia="Times New Roman" w:hAnsi="Calibri" w:cs="Calibri"/>
          <w:color w:val="0D557C"/>
          <w:kern w:val="0"/>
          <w:sz w:val="22"/>
          <w:szCs w:val="22"/>
          <w:bdr w:val="none" w:sz="0" w:space="0" w:color="auto" w:frame="1"/>
          <w:shd w:val="clear" w:color="auto" w:fill="D1E2EC"/>
          <w:lang w:eastAsia="en-GB"/>
          <w14:ligatures w14:val="none"/>
        </w:rPr>
        <w:t>congratulations</w:t>
      </w:r>
      <w:r w:rsidRPr="00101E21">
        <w:rPr>
          <w:rFonts w:ascii="Calibri" w:eastAsia="Times New Roman" w:hAnsi="Calibri" w:cs="Calibri"/>
          <w:color w:val="242424"/>
          <w:kern w:val="0"/>
          <w:sz w:val="22"/>
          <w:szCs w:val="22"/>
          <w:bdr w:val="none" w:sz="0" w:space="0" w:color="auto" w:frame="1"/>
          <w:lang w:eastAsia="en-GB"/>
          <w14:ligatures w14:val="none"/>
        </w:rPr>
        <w:t> to:</w:t>
      </w:r>
    </w:p>
    <w:p w14:paraId="5F0F7EAF"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lang w:eastAsia="en-GB"/>
          <w14:ligatures w14:val="none"/>
        </w:rPr>
        <w:t> </w:t>
      </w:r>
    </w:p>
    <w:p w14:paraId="707BE626" w14:textId="77777777" w:rsidR="00101E21" w:rsidRPr="00101E21" w:rsidRDefault="00101E21" w:rsidP="00101E21">
      <w:pPr>
        <w:numPr>
          <w:ilvl w:val="0"/>
          <w:numId w:val="5"/>
        </w:num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lang w:eastAsia="en-GB"/>
          <w14:ligatures w14:val="none"/>
        </w:rPr>
        <w:t>Arokia (Education, University of Warwick), who has had an article, ‘</w:t>
      </w:r>
      <w:r w:rsidRPr="00101E21">
        <w:rPr>
          <w:rFonts w:ascii="Calibri" w:eastAsia="Times New Roman" w:hAnsi="Calibri" w:cs="Calibri"/>
          <w:i/>
          <w:iCs/>
          <w:color w:val="242424"/>
          <w:kern w:val="0"/>
          <w:sz w:val="22"/>
          <w:szCs w:val="22"/>
          <w:bdr w:val="none" w:sz="0" w:space="0" w:color="auto" w:frame="1"/>
          <w:lang w:eastAsia="en-GB"/>
          <w14:ligatures w14:val="none"/>
        </w:rPr>
        <w:t>The Role of Higher Education Institutions and Faculty Members in Higher Education Outreach in India</w:t>
      </w:r>
      <w:r w:rsidRPr="00101E21">
        <w:rPr>
          <w:rFonts w:ascii="Calibri" w:eastAsia="Times New Roman" w:hAnsi="Calibri" w:cs="Calibri"/>
          <w:color w:val="242424"/>
          <w:kern w:val="0"/>
          <w:sz w:val="22"/>
          <w:szCs w:val="22"/>
          <w:bdr w:val="none" w:sz="0" w:space="0" w:color="auto" w:frame="1"/>
          <w:lang w:eastAsia="en-GB"/>
          <w14:ligatures w14:val="none"/>
        </w:rPr>
        <w:t>’, published in CPRHE Research Paper Series 20. It is available here: </w:t>
      </w:r>
      <w:hyperlink r:id="rId39" w:tgtFrame="_blank" w:tooltip="Original URL: https://cprhe.niepa.ac.in/assets/papers/CPRHE_Research_Paper_20.pdf. Click or tap if you trust this link." w:history="1">
        <w:r w:rsidRPr="00101E21">
          <w:rPr>
            <w:rFonts w:ascii="Calibri" w:eastAsia="Times New Roman" w:hAnsi="Calibri" w:cs="Calibri"/>
            <w:color w:val="0563C1"/>
            <w:kern w:val="0"/>
            <w:sz w:val="22"/>
            <w:szCs w:val="22"/>
            <w:u w:val="single"/>
            <w:bdr w:val="none" w:sz="0" w:space="0" w:color="auto" w:frame="1"/>
            <w:lang w:eastAsia="en-GB"/>
            <w14:ligatures w14:val="none"/>
          </w:rPr>
          <w:t>https://cprhe.niepa.ac.in/assets/papers/CPRHE_Research_Paper_20.pdf</w:t>
        </w:r>
      </w:hyperlink>
      <w:r w:rsidRPr="00101E21">
        <w:rPr>
          <w:rFonts w:ascii="Calibri" w:eastAsia="Times New Roman" w:hAnsi="Calibri" w:cs="Calibri"/>
          <w:color w:val="242424"/>
          <w:kern w:val="0"/>
          <w:sz w:val="22"/>
          <w:szCs w:val="22"/>
          <w:bdr w:val="none" w:sz="0" w:space="0" w:color="auto" w:frame="1"/>
          <w:lang w:eastAsia="en-GB"/>
          <w14:ligatures w14:val="none"/>
        </w:rPr>
        <w:t>.</w:t>
      </w:r>
    </w:p>
    <w:p w14:paraId="5C393331" w14:textId="77777777" w:rsidR="00101E21" w:rsidRPr="00101E21" w:rsidRDefault="00101E21" w:rsidP="00101E21">
      <w:pPr>
        <w:numPr>
          <w:ilvl w:val="0"/>
          <w:numId w:val="5"/>
        </w:num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lang w:eastAsia="en-GB"/>
          <w14:ligatures w14:val="none"/>
        </w:rPr>
        <w:t>Michelle McLean (Sociology, Social Policy and Criminology, University of Birmingham), who has had a blog post, ‘</w:t>
      </w:r>
      <w:r w:rsidRPr="00101E21">
        <w:rPr>
          <w:rFonts w:ascii="Calibri" w:eastAsia="Times New Roman" w:hAnsi="Calibri" w:cs="Calibri"/>
          <w:i/>
          <w:iCs/>
          <w:color w:val="242424"/>
          <w:kern w:val="0"/>
          <w:sz w:val="22"/>
          <w:szCs w:val="22"/>
          <w:bdr w:val="none" w:sz="0" w:space="0" w:color="auto" w:frame="1"/>
          <w:lang w:eastAsia="en-GB"/>
          <w14:ligatures w14:val="none"/>
        </w:rPr>
        <w:t>Pinning the Blame When Children Offend: Does Adolescence Show We’re All Guilty by Association?</w:t>
      </w:r>
      <w:r w:rsidRPr="00101E21">
        <w:rPr>
          <w:rFonts w:ascii="Calibri" w:eastAsia="Times New Roman" w:hAnsi="Calibri" w:cs="Calibri"/>
          <w:color w:val="242424"/>
          <w:kern w:val="0"/>
          <w:sz w:val="22"/>
          <w:szCs w:val="22"/>
          <w:bdr w:val="none" w:sz="0" w:space="0" w:color="auto" w:frame="1"/>
          <w:lang w:eastAsia="en-GB"/>
          <w14:ligatures w14:val="none"/>
        </w:rPr>
        <w:t>’, published on the College of Social Sciences blog. It is available here: </w:t>
      </w:r>
      <w:hyperlink r:id="rId40" w:tgtFrame="_blank" w:tooltip="Original URL: https://blog.bham.ac.uk/socialsciencesbirmingham/2025/04/04/pinning-the-blame-when-children-offend-does-adolescence-show-were-all-guilty-by-association/. Click or tap if you trust this link." w:history="1">
        <w:r w:rsidRPr="00101E21">
          <w:rPr>
            <w:rFonts w:ascii="Calibri" w:eastAsia="Times New Roman" w:hAnsi="Calibri" w:cs="Calibri"/>
            <w:color w:val="0563C1"/>
            <w:kern w:val="0"/>
            <w:sz w:val="22"/>
            <w:szCs w:val="22"/>
            <w:u w:val="single"/>
            <w:bdr w:val="none" w:sz="0" w:space="0" w:color="auto" w:frame="1"/>
            <w:lang w:eastAsia="en-GB"/>
            <w14:ligatures w14:val="none"/>
          </w:rPr>
          <w:t>https://blog.bham.ac.uk/socialsciencesbirmingham/2025/04/04/pinning-the-blame-when-children-offend-does-adolescence-show-were-all-guilty-by-association/</w:t>
        </w:r>
      </w:hyperlink>
      <w:r w:rsidRPr="00101E21">
        <w:rPr>
          <w:rFonts w:ascii="Calibri" w:eastAsia="Times New Roman" w:hAnsi="Calibri" w:cs="Calibri"/>
          <w:color w:val="242424"/>
          <w:kern w:val="0"/>
          <w:sz w:val="22"/>
          <w:szCs w:val="22"/>
          <w:bdr w:val="none" w:sz="0" w:space="0" w:color="auto" w:frame="1"/>
          <w:lang w:eastAsia="en-GB"/>
          <w14:ligatures w14:val="none"/>
        </w:rPr>
        <w:t>.</w:t>
      </w:r>
    </w:p>
    <w:p w14:paraId="196DD484" w14:textId="77777777" w:rsidR="00101E21" w:rsidRPr="00101E21" w:rsidRDefault="00101E21" w:rsidP="00101E21">
      <w:pPr>
        <w:numPr>
          <w:ilvl w:val="0"/>
          <w:numId w:val="5"/>
        </w:num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lang w:eastAsia="en-GB"/>
          <w14:ligatures w14:val="none"/>
        </w:rPr>
        <w:t>Nicola Fisher (Management &amp; Business Studies, University of Nottingham), who has passed her viva.</w:t>
      </w:r>
    </w:p>
    <w:p w14:paraId="257E8D25" w14:textId="77777777" w:rsidR="00101E21" w:rsidRPr="00101E21" w:rsidRDefault="00101E21" w:rsidP="00101E21">
      <w:pPr>
        <w:numPr>
          <w:ilvl w:val="0"/>
          <w:numId w:val="5"/>
        </w:num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lang w:eastAsia="en-GB"/>
          <w14:ligatures w14:val="none"/>
        </w:rPr>
        <w:t>Olivia Petie (Social Policy, University of Birmingham) who has had an article, ‘</w:t>
      </w:r>
      <w:r w:rsidRPr="00101E21">
        <w:rPr>
          <w:rFonts w:ascii="Calibri" w:eastAsia="Times New Roman" w:hAnsi="Calibri" w:cs="Calibri"/>
          <w:i/>
          <w:iCs/>
          <w:color w:val="242424"/>
          <w:kern w:val="0"/>
          <w:sz w:val="22"/>
          <w:szCs w:val="22"/>
          <w:bdr w:val="none" w:sz="0" w:space="0" w:color="auto" w:frame="1"/>
          <w:lang w:eastAsia="en-GB"/>
          <w14:ligatures w14:val="none"/>
        </w:rPr>
        <w:t>Exploring hospitality, hostility and (un)home in hotel accommodation for asylum seekers in the United Kingdom</w:t>
      </w:r>
      <w:r w:rsidRPr="00101E21">
        <w:rPr>
          <w:rFonts w:ascii="Calibri" w:eastAsia="Times New Roman" w:hAnsi="Calibri" w:cs="Calibri"/>
          <w:color w:val="242424"/>
          <w:kern w:val="0"/>
          <w:sz w:val="22"/>
          <w:szCs w:val="22"/>
          <w:bdr w:val="none" w:sz="0" w:space="0" w:color="auto" w:frame="1"/>
          <w:lang w:eastAsia="en-GB"/>
          <w14:ligatures w14:val="none"/>
        </w:rPr>
        <w:t>’, published in Hospitality &amp; Society. It is available here: </w:t>
      </w:r>
      <w:hyperlink r:id="rId41" w:tgtFrame="_blank" w:tooltip="Original URL: https://doi.org/10.1386/hosp_00088_1. Click or tap if you trust this link." w:history="1">
        <w:r w:rsidRPr="00101E21">
          <w:rPr>
            <w:rFonts w:ascii="Calibri" w:eastAsia="Times New Roman" w:hAnsi="Calibri" w:cs="Calibri"/>
            <w:color w:val="0563C1"/>
            <w:kern w:val="0"/>
            <w:sz w:val="22"/>
            <w:szCs w:val="22"/>
            <w:u w:val="single"/>
            <w:bdr w:val="none" w:sz="0" w:space="0" w:color="auto" w:frame="1"/>
            <w:lang w:eastAsia="en-GB"/>
            <w14:ligatures w14:val="none"/>
          </w:rPr>
          <w:t>https://doi.org/10.1386/hosp_00088_1</w:t>
        </w:r>
      </w:hyperlink>
      <w:r w:rsidRPr="00101E21">
        <w:rPr>
          <w:rFonts w:ascii="Calibri" w:eastAsia="Times New Roman" w:hAnsi="Calibri" w:cs="Calibri"/>
          <w:color w:val="242424"/>
          <w:kern w:val="0"/>
          <w:sz w:val="22"/>
          <w:szCs w:val="22"/>
          <w:bdr w:val="none" w:sz="0" w:space="0" w:color="auto" w:frame="1"/>
          <w:lang w:eastAsia="en-GB"/>
          <w14:ligatures w14:val="none"/>
        </w:rPr>
        <w:t>.</w:t>
      </w:r>
    </w:p>
    <w:p w14:paraId="02F978F8"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lang w:eastAsia="en-GB"/>
          <w14:ligatures w14:val="none"/>
        </w:rPr>
        <w:t> </w:t>
      </w:r>
    </w:p>
    <w:p w14:paraId="37A2823C"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42424"/>
          <w:kern w:val="0"/>
          <w:sz w:val="22"/>
          <w:szCs w:val="22"/>
          <w:bdr w:val="none" w:sz="0" w:space="0" w:color="auto" w:frame="1"/>
          <w:lang w:eastAsia="en-GB"/>
          <w14:ligatures w14:val="none"/>
        </w:rPr>
        <w:t>Best wishes,</w:t>
      </w:r>
    </w:p>
    <w:p w14:paraId="706AFDDB"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Times New Roman" w:eastAsia="Times New Roman" w:hAnsi="Times New Roman" w:cs="Times New Roman"/>
          <w:color w:val="0563C1"/>
          <w:kern w:val="0"/>
          <w:bdr w:val="none" w:sz="0" w:space="0" w:color="auto" w:frame="1"/>
          <w:lang w:eastAsia="en-GB"/>
          <w14:ligatures w14:val="none"/>
        </w:rPr>
        <w:t> </w:t>
      </w:r>
    </w:p>
    <w:p w14:paraId="5399A508"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12121"/>
          <w:kern w:val="0"/>
          <w:sz w:val="20"/>
          <w:szCs w:val="20"/>
          <w:bdr w:val="none" w:sz="0" w:space="0" w:color="auto" w:frame="1"/>
          <w:lang w:eastAsia="en-GB"/>
          <w14:ligatures w14:val="none"/>
        </w:rPr>
        <w:t>The Midlands Graduate School ESRC DTP Team</w:t>
      </w:r>
    </w:p>
    <w:p w14:paraId="485D0217"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12121"/>
          <w:kern w:val="0"/>
          <w:sz w:val="20"/>
          <w:szCs w:val="20"/>
          <w:bdr w:val="none" w:sz="0" w:space="0" w:color="auto" w:frame="1"/>
          <w:lang w:eastAsia="en-GB"/>
          <w14:ligatures w14:val="none"/>
        </w:rPr>
        <w:t>Aston University</w:t>
      </w:r>
    </w:p>
    <w:p w14:paraId="3326128F"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12121"/>
          <w:kern w:val="0"/>
          <w:sz w:val="20"/>
          <w:szCs w:val="20"/>
          <w:bdr w:val="none" w:sz="0" w:space="0" w:color="auto" w:frame="1"/>
          <w:lang w:eastAsia="en-GB"/>
          <w14:ligatures w14:val="none"/>
        </w:rPr>
        <w:t>University of Birmingham</w:t>
      </w:r>
    </w:p>
    <w:p w14:paraId="56A2C87F"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12121"/>
          <w:kern w:val="0"/>
          <w:sz w:val="20"/>
          <w:szCs w:val="20"/>
          <w:bdr w:val="none" w:sz="0" w:space="0" w:color="auto" w:frame="1"/>
          <w:lang w:eastAsia="en-GB"/>
          <w14:ligatures w14:val="none"/>
        </w:rPr>
        <w:t>De Montfort University</w:t>
      </w:r>
    </w:p>
    <w:p w14:paraId="3DF29417"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12121"/>
          <w:kern w:val="0"/>
          <w:sz w:val="20"/>
          <w:szCs w:val="20"/>
          <w:bdr w:val="none" w:sz="0" w:space="0" w:color="auto" w:frame="1"/>
          <w:lang w:eastAsia="en-GB"/>
          <w14:ligatures w14:val="none"/>
        </w:rPr>
        <w:t>University of Leicester</w:t>
      </w:r>
    </w:p>
    <w:p w14:paraId="1E281C09"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12121"/>
          <w:kern w:val="0"/>
          <w:sz w:val="20"/>
          <w:szCs w:val="20"/>
          <w:bdr w:val="none" w:sz="0" w:space="0" w:color="auto" w:frame="1"/>
          <w:lang w:eastAsia="en-GB"/>
          <w14:ligatures w14:val="none"/>
        </w:rPr>
        <w:t>Loughborough University</w:t>
      </w:r>
    </w:p>
    <w:p w14:paraId="03C84B68"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12121"/>
          <w:kern w:val="0"/>
          <w:sz w:val="20"/>
          <w:szCs w:val="20"/>
          <w:bdr w:val="none" w:sz="0" w:space="0" w:color="auto" w:frame="1"/>
          <w:lang w:eastAsia="en-GB"/>
          <w14:ligatures w14:val="none"/>
        </w:rPr>
        <w:t>University of Nottingham</w:t>
      </w:r>
    </w:p>
    <w:p w14:paraId="360188DB"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12121"/>
          <w:kern w:val="0"/>
          <w:sz w:val="20"/>
          <w:szCs w:val="20"/>
          <w:bdr w:val="none" w:sz="0" w:space="0" w:color="auto" w:frame="1"/>
          <w:lang w:eastAsia="en-GB"/>
          <w14:ligatures w14:val="none"/>
        </w:rPr>
        <w:t>Nottingham Trent University</w:t>
      </w:r>
    </w:p>
    <w:p w14:paraId="73EC1C9C"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12121"/>
          <w:kern w:val="0"/>
          <w:sz w:val="20"/>
          <w:szCs w:val="20"/>
          <w:bdr w:val="none" w:sz="0" w:space="0" w:color="auto" w:frame="1"/>
          <w:lang w:eastAsia="en-GB"/>
          <w14:ligatures w14:val="none"/>
        </w:rPr>
        <w:t>University of Warwick</w:t>
      </w:r>
    </w:p>
    <w:p w14:paraId="441291D2" w14:textId="77777777" w:rsidR="00101E21" w:rsidRPr="00101E21" w:rsidRDefault="00101E21" w:rsidP="00101E21">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sidRPr="00101E21">
        <w:rPr>
          <w:rFonts w:ascii="Calibri" w:eastAsia="Times New Roman" w:hAnsi="Calibri" w:cs="Calibri"/>
          <w:color w:val="212121"/>
          <w:kern w:val="0"/>
          <w:sz w:val="20"/>
          <w:szCs w:val="20"/>
          <w:bdr w:val="none" w:sz="0" w:space="0" w:color="auto" w:frame="1"/>
          <w:lang w:eastAsia="en-GB"/>
          <w14:ligatures w14:val="none"/>
        </w:rPr>
        <w:t> </w:t>
      </w:r>
    </w:p>
    <w:p w14:paraId="1770F697" w14:textId="77777777" w:rsidR="00101E21" w:rsidRPr="00101E21" w:rsidRDefault="00101E21" w:rsidP="00101E21">
      <w:pPr>
        <w:shd w:val="clear" w:color="auto" w:fill="FFFFFF"/>
        <w:spacing w:after="0" w:line="231" w:lineRule="atLeast"/>
        <w:textAlignment w:val="baseline"/>
        <w:rPr>
          <w:rFonts w:ascii="Aptos" w:eastAsia="Times New Roman" w:hAnsi="Aptos" w:cs="Segoe UI"/>
          <w:color w:val="242424"/>
          <w:kern w:val="0"/>
          <w:sz w:val="22"/>
          <w:szCs w:val="22"/>
          <w:lang w:eastAsia="en-GB"/>
          <w14:ligatures w14:val="none"/>
        </w:rPr>
      </w:pPr>
      <w:hyperlink r:id="rId42" w:tgtFrame="_blank" w:tooltip="Original URL: http://www.mgsdtp.ac.uk/. Click or tap if you trust this link." w:history="1">
        <w:r w:rsidRPr="00101E21">
          <w:rPr>
            <w:rFonts w:ascii="Calibri" w:eastAsia="Times New Roman" w:hAnsi="Calibri" w:cs="Calibri"/>
            <w:color w:val="0563C1"/>
            <w:kern w:val="0"/>
            <w:sz w:val="20"/>
            <w:szCs w:val="20"/>
            <w:u w:val="single"/>
            <w:bdr w:val="none" w:sz="0" w:space="0" w:color="auto" w:frame="1"/>
            <w:lang w:eastAsia="en-GB"/>
            <w14:ligatures w14:val="none"/>
          </w:rPr>
          <w:t>www.mgsdtp.ac.uk</w:t>
        </w:r>
      </w:hyperlink>
    </w:p>
    <w:p w14:paraId="63B0B567" w14:textId="77777777" w:rsidR="00101E21" w:rsidRDefault="00101E21" w:rsidP="00101E21">
      <w:pPr>
        <w:shd w:val="clear" w:color="auto" w:fill="FFFFFF"/>
        <w:spacing w:after="0" w:line="231" w:lineRule="atLeast"/>
        <w:textAlignment w:val="baseline"/>
      </w:pPr>
      <w:r w:rsidRPr="00101E21">
        <w:rPr>
          <w:rFonts w:ascii="Calibri" w:eastAsia="Times New Roman" w:hAnsi="Calibri" w:cs="Calibri"/>
          <w:color w:val="242424"/>
          <w:kern w:val="0"/>
          <w:sz w:val="20"/>
          <w:szCs w:val="20"/>
          <w:bdr w:val="none" w:sz="0" w:space="0" w:color="auto" w:frame="1"/>
          <w:lang w:eastAsia="en-GB"/>
          <w14:ligatures w14:val="none"/>
        </w:rPr>
        <w:t>Follow us on Twitter </w:t>
      </w:r>
      <w:hyperlink r:id="rId43" w:tgtFrame="_blank" w:tooltip="Original URL: https://twitter.com/mgsesrcdtp. Click or tap if you trust this link." w:history="1">
        <w:r w:rsidRPr="00101E21">
          <w:rPr>
            <w:rFonts w:ascii="Calibri" w:eastAsia="Times New Roman" w:hAnsi="Calibri" w:cs="Calibri"/>
            <w:color w:val="0563C1"/>
            <w:kern w:val="0"/>
            <w:sz w:val="20"/>
            <w:szCs w:val="20"/>
            <w:u w:val="single"/>
            <w:bdr w:val="none" w:sz="0" w:space="0" w:color="auto" w:frame="1"/>
            <w:lang w:eastAsia="en-GB"/>
            <w14:ligatures w14:val="none"/>
          </w:rPr>
          <w:t>@mgsesrcdtp</w:t>
        </w:r>
      </w:hyperlink>
    </w:p>
    <w:p w14:paraId="663AC816" w14:textId="054BAE63" w:rsidR="005A480D" w:rsidRPr="00101E21" w:rsidRDefault="003D3A97" w:rsidP="00101E21">
      <w:pPr>
        <w:shd w:val="clear" w:color="auto" w:fill="FFFFFF"/>
        <w:spacing w:after="0" w:line="231" w:lineRule="atLeast"/>
        <w:textAlignment w:val="baseline"/>
        <w:rPr>
          <w:rFonts w:ascii="Aptos" w:eastAsia="Times New Roman" w:hAnsi="Aptos" w:cs="Segoe UI"/>
          <w:color w:val="242424"/>
          <w:kern w:val="0"/>
          <w:sz w:val="22"/>
          <w:szCs w:val="22"/>
          <w:lang w:eastAsia="en-GB"/>
          <w14:ligatures w14:val="none"/>
        </w:rPr>
      </w:pPr>
      <w:r>
        <w:rPr>
          <w:rFonts w:ascii="Aptos" w:eastAsia="Times New Roman" w:hAnsi="Aptos" w:cs="Segoe UI"/>
          <w:noProof/>
          <w:color w:val="242424"/>
          <w:kern w:val="0"/>
          <w:sz w:val="22"/>
          <w:szCs w:val="22"/>
          <w:lang w:eastAsia="en-GB"/>
          <w14:ligatures w14:val="none"/>
        </w:rPr>
        <w:drawing>
          <wp:inline distT="0" distB="0" distL="0" distR="0" wp14:anchorId="54C582F6" wp14:editId="340029AD">
            <wp:extent cx="2314575" cy="781050"/>
            <wp:effectExtent l="0" t="0" r="9525" b="0"/>
            <wp:docPr id="36122218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314575" cy="781050"/>
                    </a:xfrm>
                    <a:prstGeom prst="rect">
                      <a:avLst/>
                    </a:prstGeom>
                    <a:noFill/>
                  </pic:spPr>
                </pic:pic>
              </a:graphicData>
            </a:graphic>
          </wp:inline>
        </w:drawing>
      </w:r>
    </w:p>
    <w:p w14:paraId="2CCB1D14" w14:textId="0657E5EB" w:rsidR="00494FCD" w:rsidRPr="00321AA4" w:rsidRDefault="005A480D" w:rsidP="00321AA4">
      <w:pPr>
        <w:shd w:val="clear" w:color="auto" w:fill="FFFFFF"/>
        <w:spacing w:after="0" w:line="240" w:lineRule="auto"/>
        <w:textAlignment w:val="baseline"/>
        <w:rPr>
          <w:rFonts w:ascii="Aptos" w:eastAsia="Times New Roman" w:hAnsi="Aptos" w:cs="Segoe UI"/>
          <w:color w:val="242424"/>
          <w:kern w:val="0"/>
          <w:sz w:val="22"/>
          <w:szCs w:val="22"/>
          <w:lang w:eastAsia="en-GB"/>
          <w14:ligatures w14:val="none"/>
        </w:rPr>
      </w:pPr>
      <w:r>
        <w:rPr>
          <w:rFonts w:ascii="Aptos" w:eastAsia="Times New Roman" w:hAnsi="Aptos" w:cs="Segoe UI"/>
          <w:noProof/>
          <w:color w:val="242424"/>
          <w:kern w:val="0"/>
          <w:sz w:val="22"/>
          <w:szCs w:val="22"/>
          <w:lang w:eastAsia="en-GB"/>
          <w14:ligatures w14:val="none"/>
        </w:rPr>
        <w:lastRenderedPageBreak/>
        <w:drawing>
          <wp:inline distT="0" distB="0" distL="0" distR="0" wp14:anchorId="7C62563B" wp14:editId="2BAF7CEA">
            <wp:extent cx="3475990" cy="895350"/>
            <wp:effectExtent l="0" t="0" r="0" b="0"/>
            <wp:docPr id="164767740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475990" cy="895350"/>
                    </a:xfrm>
                    <a:prstGeom prst="rect">
                      <a:avLst/>
                    </a:prstGeom>
                    <a:noFill/>
                  </pic:spPr>
                </pic:pic>
              </a:graphicData>
            </a:graphic>
          </wp:inline>
        </w:drawing>
      </w:r>
      <w:r w:rsidR="00101E21" w:rsidRPr="00101E21">
        <w:rPr>
          <w:rFonts w:ascii="Calibri" w:eastAsia="Times New Roman" w:hAnsi="Calibri" w:cs="Calibri"/>
          <w:noProof/>
          <w:color w:val="212121"/>
          <w:kern w:val="0"/>
          <w:sz w:val="22"/>
          <w:szCs w:val="22"/>
          <w:bdr w:val="none" w:sz="0" w:space="0" w:color="auto" w:frame="1"/>
          <w:lang w:eastAsia="en-GB"/>
          <w14:ligatures w14:val="none"/>
        </w:rPr>
        <mc:AlternateContent>
          <mc:Choice Requires="wps">
            <w:drawing>
              <wp:inline distT="0" distB="0" distL="0" distR="0" wp14:anchorId="7FBBB2C4" wp14:editId="09829FA7">
                <wp:extent cx="2306320" cy="770890"/>
                <wp:effectExtent l="0" t="0" r="0" b="0"/>
                <wp:docPr id="1107506878" name="x__x0000_i102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2306320" cy="7708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56EEC9D0" id="x__x0000_i1025" o:spid="_x0000_s1026" style="width:181.6pt;height:60.7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" filled="f" stroked="f">
                <o:lock v:ext="edit" aspectratio="t"/>
                <w10:anchorlock/>
              </v:rect>
            </w:pict>
          </mc:Fallback>
        </mc:AlternateContent>
      </w:r>
    </w:p>
    <w:sectPr w:rsidR="00494FCD" w:rsidRPr="00321AA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EB24ED5"/>
    <w:multiLevelType w:val="multilevel"/>
    <w:tmpl w:val="0BE0008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E692ED1"/>
    <w:multiLevelType w:val="multilevel"/>
    <w:tmpl w:val="97BEEA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2E7160C6"/>
    <w:multiLevelType w:val="multilevel"/>
    <w:tmpl w:val="98C416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38F13E59"/>
    <w:multiLevelType w:val="multilevel"/>
    <w:tmpl w:val="5D5C0B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43746DB0"/>
    <w:multiLevelType w:val="multilevel"/>
    <w:tmpl w:val="A490BD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67445514">
    <w:abstractNumId w:val="3"/>
  </w:num>
  <w:num w:numId="2" w16cid:durableId="1021473370">
    <w:abstractNumId w:val="1"/>
  </w:num>
  <w:num w:numId="3" w16cid:durableId="324094721">
    <w:abstractNumId w:val="4"/>
  </w:num>
  <w:num w:numId="4" w16cid:durableId="1379359320">
    <w:abstractNumId w:val="0"/>
  </w:num>
  <w:num w:numId="5" w16cid:durableId="174398457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0D36"/>
    <w:rsid w:val="00101E21"/>
    <w:rsid w:val="00270D36"/>
    <w:rsid w:val="00321AA4"/>
    <w:rsid w:val="003D3A97"/>
    <w:rsid w:val="00494FCD"/>
    <w:rsid w:val="005A480D"/>
    <w:rsid w:val="00BC5D04"/>
    <w:rsid w:val="00E04F1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0FAA44E4"/>
  <w15:chartTrackingRefBased/>
  <w15:docId w15:val="{BEA08952-0571-4138-BB57-F744A94ABE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70D3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270D3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270D3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270D3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270D3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270D3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70D3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70D3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70D3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70D3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270D3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70D3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70D3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70D3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70D3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70D3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70D3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70D36"/>
    <w:rPr>
      <w:rFonts w:eastAsiaTheme="majorEastAsia" w:cstheme="majorBidi"/>
      <w:color w:val="272727" w:themeColor="text1" w:themeTint="D8"/>
    </w:rPr>
  </w:style>
  <w:style w:type="paragraph" w:styleId="Title">
    <w:name w:val="Title"/>
    <w:basedOn w:val="Normal"/>
    <w:next w:val="Normal"/>
    <w:link w:val="TitleChar"/>
    <w:uiPriority w:val="10"/>
    <w:qFormat/>
    <w:rsid w:val="00270D3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70D3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70D3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70D3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70D36"/>
    <w:pPr>
      <w:spacing w:before="160"/>
      <w:jc w:val="center"/>
    </w:pPr>
    <w:rPr>
      <w:i/>
      <w:iCs/>
      <w:color w:val="404040" w:themeColor="text1" w:themeTint="BF"/>
    </w:rPr>
  </w:style>
  <w:style w:type="character" w:customStyle="1" w:styleId="QuoteChar">
    <w:name w:val="Quote Char"/>
    <w:basedOn w:val="DefaultParagraphFont"/>
    <w:link w:val="Quote"/>
    <w:uiPriority w:val="29"/>
    <w:rsid w:val="00270D36"/>
    <w:rPr>
      <w:i/>
      <w:iCs/>
      <w:color w:val="404040" w:themeColor="text1" w:themeTint="BF"/>
    </w:rPr>
  </w:style>
  <w:style w:type="paragraph" w:styleId="ListParagraph">
    <w:name w:val="List Paragraph"/>
    <w:basedOn w:val="Normal"/>
    <w:uiPriority w:val="34"/>
    <w:qFormat/>
    <w:rsid w:val="00270D36"/>
    <w:pPr>
      <w:ind w:left="720"/>
      <w:contextualSpacing/>
    </w:pPr>
  </w:style>
  <w:style w:type="character" w:styleId="IntenseEmphasis">
    <w:name w:val="Intense Emphasis"/>
    <w:basedOn w:val="DefaultParagraphFont"/>
    <w:uiPriority w:val="21"/>
    <w:qFormat/>
    <w:rsid w:val="00270D36"/>
    <w:rPr>
      <w:i/>
      <w:iCs/>
      <w:color w:val="0F4761" w:themeColor="accent1" w:themeShade="BF"/>
    </w:rPr>
  </w:style>
  <w:style w:type="paragraph" w:styleId="IntenseQuote">
    <w:name w:val="Intense Quote"/>
    <w:basedOn w:val="Normal"/>
    <w:next w:val="Normal"/>
    <w:link w:val="IntenseQuoteChar"/>
    <w:uiPriority w:val="30"/>
    <w:qFormat/>
    <w:rsid w:val="00270D3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70D36"/>
    <w:rPr>
      <w:i/>
      <w:iCs/>
      <w:color w:val="0F4761" w:themeColor="accent1" w:themeShade="BF"/>
    </w:rPr>
  </w:style>
  <w:style w:type="character" w:styleId="IntenseReference">
    <w:name w:val="Intense Reference"/>
    <w:basedOn w:val="DefaultParagraphFont"/>
    <w:uiPriority w:val="32"/>
    <w:qFormat/>
    <w:rsid w:val="00270D36"/>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outlook.office.com/mail/ESRCdtp@warwick.ac.uk/AAMkAGVlNTYzOWU1LTgwMjUtNDA5NC1hODYyLWY4OGJhZmJkZTdiOQAuAAAAAABaRny4A%2Fd%2FQZNJcODF%2FirDAQC%2Be1uA1Us9Sa4uXGYsGuSSAAGmaVaIAAA%3D/id/AAkALgAAAAAAHYQDEapmEc2byACqAC%2FEWg0AvntbgNVLPUmuLlxmLBrkkgAH3eMcrQAA" TargetMode="External"/><Relationship Id="rId18" Type="http://schemas.openxmlformats.org/officeDocument/2006/relationships/hyperlink" Target="https://outlook.office.com/mail/ESRCdtp@warwick.ac.uk/AAMkAGVlNTYzOWU1LTgwMjUtNDA5NC1hODYyLWY4OGJhZmJkZTdiOQAuAAAAAABaRny4A%2Fd%2FQZNJcODF%2FirDAQC%2Be1uA1Us9Sa4uXGYsGuSSAAGmaVaIAAA%3D/id/AAkALgAAAAAAHYQDEapmEc2byACqAC%2FEWg0AvntbgNVLPUmuLlxmLBrkkgAH3eMcrQAA" TargetMode="External"/><Relationship Id="rId26" Type="http://schemas.openxmlformats.org/officeDocument/2006/relationships/hyperlink" Target="https://eur01.safelinks.protection.outlook.com/?url=https%3A%2F%2Fopss-careers.co.uk%2Fthe-opss-research-fellowship-scheme%2F&amp;data=05%7C02%7CESRCdtp%40warwick.ac.uk%7Ca3ad4e5e50f247c385c108dd87335e2d%7C09bacfbd47ef446592653546f2eaf6bc%7C0%7C0%7C638815377798793971%7CUnknown%7CTWFpbGZsb3d8eyJFbXB0eU1hcGkiOnRydWUsIlYiOiIwLjAuMDAwMCIsIlAiOiJXaW4zMiIsIkFOIjoiTWFpbCIsIldUIjoyfQ%3D%3D%7C0%7C%7C%7C&amp;sdata=lYkRH%2BbQgWpXd1DgWZBn2GtGk75htdh3rtGpXf%2B7KSM%3D&amp;reserved=0" TargetMode="External"/><Relationship Id="rId39" Type="http://schemas.openxmlformats.org/officeDocument/2006/relationships/hyperlink" Target="https://eur01.safelinks.protection.outlook.com/?url=https%3A%2F%2Fcprhe.niepa.ac.in%2Fassets%2Fpapers%2FCPRHE_Research_Paper_20.pdf&amp;data=05%7C02%7CESRCdtp%40warwick.ac.uk%7Ca3ad4e5e50f247c385c108dd87335e2d%7C09bacfbd47ef446592653546f2eaf6bc%7C0%7C0%7C638815377799017024%7CUnknown%7CTWFpbGZsb3d8eyJFbXB0eU1hcGkiOnRydWUsIlYiOiIwLjAuMDAwMCIsIlAiOiJXaW4zMiIsIkFOIjoiTWFpbCIsIldUIjoyfQ%3D%3D%7C0%7C%7C%7C&amp;sdata=Zj70Hofu5MQYuy%2Fcz5QbvF5ejbaKUQpsnXeY%2BYUPpUc%3D&amp;reserved=0" TargetMode="External"/><Relationship Id="rId21" Type="http://schemas.openxmlformats.org/officeDocument/2006/relationships/hyperlink" Target="https://eur01.safelinks.protection.outlook.com/?url=https%3A%2F%2Fwww.eventbrite.com%2Fe%2Fmidlands-graduate-school-conference-2025-tickets-1322684889109%3Faff%3Doddtdtcreator&amp;data=05%7C02%7CESRCdtp%40warwick.ac.uk%7Ca3ad4e5e50f247c385c108dd87335e2d%7C09bacfbd47ef446592653546f2eaf6bc%7C0%7C0%7C638815377798658286%7CUnknown%7CTWFpbGZsb3d8eyJFbXB0eU1hcGkiOnRydWUsIlYiOiIwLjAuMDAwMCIsIlAiOiJXaW4zMiIsIkFOIjoiTWFpbCIsIldUIjoyfQ%3D%3D%7C0%7C%7C%7C&amp;sdata=UDMERkuTsmcuVUEiSRrac8eGrNZ6JWxgduHVq3gZMoE%3D&amp;reserved=0" TargetMode="External"/><Relationship Id="rId34" Type="http://schemas.openxmlformats.org/officeDocument/2006/relationships/hyperlink" Target="https://eur01.safelinks.protection.outlook.com/?url=https%3A%2F%2Fthebrilliantclub.org%2Fthe-scholars-programme%2Ffor-tutors%2Finformation-events%2F%3Futm_source%3DRD%2520recruitment%2520comms%26utm_medium%3DRD%2520email%26utm_campaign%3DRD%2520email%26utm_id%3DRecruitment%2520comms&amp;data=05%7C02%7CESRCdtp%40warwick.ac.uk%7Ca3ad4e5e50f247c385c108dd87335e2d%7C09bacfbd47ef446592653546f2eaf6bc%7C0%7C0%7C638815377798950389%7CUnknown%7CTWFpbGZsb3d8eyJFbXB0eU1hcGkiOnRydWUsIlYiOiIwLjAuMDAwMCIsIlAiOiJXaW4zMiIsIkFOIjoiTWFpbCIsIldUIjoyfQ%3D%3D%7C0%7C%7C%7C&amp;sdata=22e9SWd0QaPNtZfqW5w8Z0ojFBdAn%2FiOiQQW%2BmbazFU%3D&amp;reserved=0" TargetMode="External"/><Relationship Id="rId42" Type="http://schemas.openxmlformats.org/officeDocument/2006/relationships/hyperlink" Target="https://eur01.safelinks.protection.outlook.com/?url=http%3A%2F%2Fwww.mgsdtp.ac.uk%2F&amp;data=05%7C02%7CESRCdtp%40warwick.ac.uk%7Ca3ad4e5e50f247c385c108dd87335e2d%7C09bacfbd47ef446592653546f2eaf6bc%7C0%7C0%7C638815377799063381%7CUnknown%7CTWFpbGZsb3d8eyJFbXB0eU1hcGkiOnRydWUsIlYiOiIwLjAuMDAwMCIsIlAiOiJXaW4zMiIsIkFOIjoiTWFpbCIsIldUIjoyfQ%3D%3D%7C0%7C%7C%7C&amp;sdata=awGMKKZH32CZ%2BF8ChtdrcqDW6ZBU0tzqTMlIdLR0V%2FU%3D&amp;reserved=0" TargetMode="External"/><Relationship Id="rId7" Type="http://schemas.openxmlformats.org/officeDocument/2006/relationships/hyperlink" Target="mailto:esrcdtp@warwick.ac.uk" TargetMode="External"/><Relationship Id="rId2" Type="http://schemas.openxmlformats.org/officeDocument/2006/relationships/styles" Target="styles.xml"/><Relationship Id="rId16" Type="http://schemas.openxmlformats.org/officeDocument/2006/relationships/hyperlink" Target="https://outlook.office.com/mail/ESRCdtp@warwick.ac.uk/AAMkAGVlNTYzOWU1LTgwMjUtNDA5NC1hODYyLWY4OGJhZmJkZTdiOQAuAAAAAABaRny4A%2Fd%2FQZNJcODF%2FirDAQC%2Be1uA1Us9Sa4uXGYsGuSSAAGmaVaIAAA%3D/id/AAkALgAAAAAAHYQDEapmEc2byACqAC%2FEWg0AvntbgNVLPUmuLlxmLBrkkgAH3eMcrQAA" TargetMode="External"/><Relationship Id="rId29" Type="http://schemas.openxmlformats.org/officeDocument/2006/relationships/hyperlink" Target="https://eur01.safelinks.protection.outlook.com/?url=https%3A%2F%2Fwww.brookes.ac.uk%2Fresearch%2Funits%2Fobbs%2Fcentres%2Foriel&amp;data=05%7C02%7CESRCdtp%40warwick.ac.uk%7Ca3ad4e5e50f247c385c108dd87335e2d%7C09bacfbd47ef446592653546f2eaf6bc%7C0%7C0%7C638815377798856904%7CUnknown%7CTWFpbGZsb3d8eyJFbXB0eU1hcGkiOnRydWUsIlYiOiIwLjAuMDAwMCIsIlAiOiJXaW4zMiIsIkFOIjoiTWFpbCIsIldUIjoyfQ%3D%3D%7C0%7C%7C%7C&amp;sdata=E%2Bl4CSt9Yz9junVJeywLjV%2BXGwBnST7qcGBgjbQB64k%3D&amp;reserved=0" TargetMode="Externa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s://outlook.office.com/mail/ESRCdtp@warwick.ac.uk/AAMkAGVlNTYzOWU1LTgwMjUtNDA5NC1hODYyLWY4OGJhZmJkZTdiOQAuAAAAAABaRny4A%2Fd%2FQZNJcODF%2FirDAQC%2Be1uA1Us9Sa4uXGYsGuSSAAGmaVaIAAA%3D/id/AAkALgAAAAAAHYQDEapmEc2byACqAC%2FEWg0AvntbgNVLPUmuLlxmLBrkkgAH3eMcrQAA" TargetMode="External"/><Relationship Id="rId24" Type="http://schemas.openxmlformats.org/officeDocument/2006/relationships/hyperlink" Target="https://eur01.safelinks.protection.outlook.com/?url=https%3A%2F%2Fbsky.app%2Fprofile%2Fmgsesrcdtp.bsky.social&amp;data=05%7C02%7CESRCdtp%40warwick.ac.uk%7Ca3ad4e5e50f247c385c108dd87335e2d%7C09bacfbd47ef446592653546f2eaf6bc%7C0%7C0%7C638815377798728463%7CUnknown%7CTWFpbGZsb3d8eyJFbXB0eU1hcGkiOnRydWUsIlYiOiIwLjAuMDAwMCIsIlAiOiJXaW4zMiIsIkFOIjoiTWFpbCIsIldUIjoyfQ%3D%3D%7C0%7C%7C%7C&amp;sdata=PPJi%2F0BnCzrWDBx7sXASghyjfemRS60tox4AeOy9KlU%3D&amp;reserved=0" TargetMode="External"/><Relationship Id="rId32" Type="http://schemas.openxmlformats.org/officeDocument/2006/relationships/hyperlink" Target="https://eur01.safelinks.protection.outlook.com/?url=https%3A%2F%2Fwww.granduniondtp.ac.uk%2Fevent%2Feveryday-experiences-conflict&amp;data=05%7C02%7CESRCdtp%40warwick.ac.uk%7Ca3ad4e5e50f247c385c108dd87335e2d%7C09bacfbd47ef446592653546f2eaf6bc%7C0%7C0%7C638815377798911297%7CUnknown%7CTWFpbGZsb3d8eyJFbXB0eU1hcGkiOnRydWUsIlYiOiIwLjAuMDAwMCIsIlAiOiJXaW4zMiIsIkFOIjoiTWFpbCIsIldUIjoyfQ%3D%3D%7C0%7C%7C%7C&amp;sdata=gHnzbatjwl4uTuADp14OVqOxerfRl0Oia5pXMIZWkws%3D&amp;reserved=0" TargetMode="External"/><Relationship Id="rId37" Type="http://schemas.openxmlformats.org/officeDocument/2006/relationships/hyperlink" Target="https://eur01.safelinks.protection.outlook.com/?url=https%3A%2F%2Fwww.ukri.org%2Fopportunity%2Ffuture-leaders-fellowships-round-10%2F&amp;data=05%7C02%7CESRCdtp%40warwick.ac.uk%7Ca3ad4e5e50f247c385c108dd87335e2d%7C09bacfbd47ef446592653546f2eaf6bc%7C0%7C0%7C638815377798996257%7CUnknown%7CTWFpbGZsb3d8eyJFbXB0eU1hcGkiOnRydWUsIlYiOiIwLjAuMDAwMCIsIlAiOiJXaW4zMiIsIkFOIjoiTWFpbCIsIldUIjoyfQ%3D%3D%7C0%7C%7C%7C&amp;sdata=lwWIAj6Ojq7b%2B0v9fWLb66K5WdFIWYzhGnIjcbzfd3E%3D&amp;reserved=0" TargetMode="External"/><Relationship Id="rId40" Type="http://schemas.openxmlformats.org/officeDocument/2006/relationships/hyperlink" Target="https://eur01.safelinks.protection.outlook.com/?url=https%3A%2F%2Fblog.bham.ac.uk%2Fsocialsciencesbirmingham%2F2025%2F04%2F04%2Fpinning-the-blame-when-children-offend-does-adolescence-show-were-all-guilty-by-association%2F&amp;data=05%7C02%7CESRCdtp%40warwick.ac.uk%7Ca3ad4e5e50f247c385c108dd87335e2d%7C09bacfbd47ef446592653546f2eaf6bc%7C0%7C0%7C638815377799035347%7CUnknown%7CTWFpbGZsb3d8eyJFbXB0eU1hcGkiOnRydWUsIlYiOiIwLjAuMDAwMCIsIlAiOiJXaW4zMiIsIkFOIjoiTWFpbCIsIldUIjoyfQ%3D%3D%7C0%7C%7C%7C&amp;sdata=XnFTKGW5NDCMUO7iV509JzzN6iX5JeMlcfjebrknYJc%3D&amp;reserved=0" TargetMode="External"/><Relationship Id="rId45" Type="http://schemas.openxmlformats.org/officeDocument/2006/relationships/fontTable" Target="fontTable.xml"/><Relationship Id="rId5" Type="http://schemas.openxmlformats.org/officeDocument/2006/relationships/image" Target="media/image1.png"/><Relationship Id="rId15" Type="http://schemas.openxmlformats.org/officeDocument/2006/relationships/hyperlink" Target="https://outlook.office.com/mail/ESRCdtp@warwick.ac.uk/AAMkAGVlNTYzOWU1LTgwMjUtNDA5NC1hODYyLWY4OGJhZmJkZTdiOQAuAAAAAABaRny4A%2Fd%2FQZNJcODF%2FirDAQC%2Be1uA1Us9Sa4uXGYsGuSSAAGmaVaIAAA%3D/id/AAkALgAAAAAAHYQDEapmEc2byACqAC%2FEWg0AvntbgNVLPUmuLlxmLBrkkgAH3eMcrQAA" TargetMode="External"/><Relationship Id="rId23" Type="http://schemas.openxmlformats.org/officeDocument/2006/relationships/hyperlink" Target="https://eur01.safelinks.protection.outlook.com/?url=https%3A%2F%2Fwarwick.ac.uk%2Ffac%2Fcross_fac%2Fmgsdtp%2Fnews%2Fstudentnetworks%2Fdisability&amp;data=05%7C02%7CESRCdtp%40warwick.ac.uk%7Ca3ad4e5e50f247c385c108dd87335e2d%7C09bacfbd47ef446592653546f2eaf6bc%7C0%7C0%7C638815377798693648%7CUnknown%7CTWFpbGZsb3d8eyJFbXB0eU1hcGkiOnRydWUsIlYiOiIwLjAuMDAwMCIsIlAiOiJXaW4zMiIsIkFOIjoiTWFpbCIsIldUIjoyfQ%3D%3D%7C0%7C%7C%7C&amp;sdata=5Dp%2Bb%2B2Mv0BTgUPMgQtUcdgZdo2pfgpAeaNXtYRUOXo%3D&amp;reserved=0" TargetMode="External"/><Relationship Id="rId28" Type="http://schemas.openxmlformats.org/officeDocument/2006/relationships/hyperlink" Target="https://eur01.safelinks.protection.outlook.com/?url=https%3A%2F%2Fircaucus.ac.uk%2F&amp;data=05%7C02%7CESRCdtp%40warwick.ac.uk%7Ca3ad4e5e50f247c385c108dd87335e2d%7C09bacfbd47ef446592653546f2eaf6bc%7C0%7C0%7C638815377798841397%7CUnknown%7CTWFpbGZsb3d8eyJFbXB0eU1hcGkiOnRydWUsIlYiOiIwLjAuMDAwMCIsIlAiOiJXaW4zMiIsIkFOIjoiTWFpbCIsIldUIjoyfQ%3D%3D%7C0%7C%7C%7C&amp;sdata=vS5kC%2BSFvubgabvagt3Wh1kB8RfqAOad0YMTivHVuMU%3D&amp;reserved=0" TargetMode="External"/><Relationship Id="rId36" Type="http://schemas.openxmlformats.org/officeDocument/2006/relationships/hyperlink" Target="mailto:apply@thebrilliantclub.org" TargetMode="External"/><Relationship Id="rId10" Type="http://schemas.openxmlformats.org/officeDocument/2006/relationships/hyperlink" Target="https://outlook.office.com/mail/ESRCdtp@warwick.ac.uk/AAMkAGVlNTYzOWU1LTgwMjUtNDA5NC1hODYyLWY4OGJhZmJkZTdiOQAuAAAAAABaRny4A%2Fd%2FQZNJcODF%2FirDAQC%2Be1uA1Us9Sa4uXGYsGuSSAAGmaVaIAAA%3D/id/AAkALgAAAAAAHYQDEapmEc2byACqAC%2FEWg0AvntbgNVLPUmuLlxmLBrkkgAH3eMcrQAA" TargetMode="External"/><Relationship Id="rId19" Type="http://schemas.openxmlformats.org/officeDocument/2006/relationships/hyperlink" Target="https://outlook.office.com/mail/ESRCdtp@warwick.ac.uk/AAMkAGVlNTYzOWU1LTgwMjUtNDA5NC1hODYyLWY4OGJhZmJkZTdiOQAuAAAAAABaRny4A%2Fd%2FQZNJcODF%2FirDAQC%2Be1uA1Us9Sa4uXGYsGuSSAAGmaVaIAAA%3D/id/AAkALgAAAAAAHYQDEapmEc2byACqAC%2FEWg0AvntbgNVLPUmuLlxmLBrkkgAH3eMcrQAA" TargetMode="External"/><Relationship Id="rId31" Type="http://schemas.openxmlformats.org/officeDocument/2006/relationships/hyperlink" Target="mailto:beth.midwinter@brookes.ac.uk" TargetMode="External"/><Relationship Id="rId44"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hyperlink" Target="https://outlook.office.com/mail/ESRCdtp@warwick.ac.uk/AAMkAGVlNTYzOWU1LTgwMjUtNDA5NC1hODYyLWY4OGJhZmJkZTdiOQAuAAAAAABaRny4A%2Fd%2FQZNJcODF%2FirDAQC%2Be1uA1Us9Sa4uXGYsGuSSAAGmaVaIAAA%3D/id/AAkALgAAAAAAHYQDEapmEc2byACqAC%2FEWg0AvntbgNVLPUmuLlxmLBrkkgAH3eMcrQAA" TargetMode="External"/><Relationship Id="rId14" Type="http://schemas.openxmlformats.org/officeDocument/2006/relationships/hyperlink" Target="https://outlook.office.com/mail/ESRCdtp@warwick.ac.uk/AAMkAGVlNTYzOWU1LTgwMjUtNDA5NC1hODYyLWY4OGJhZmJkZTdiOQAuAAAAAABaRny4A%2Fd%2FQZNJcODF%2FirDAQC%2Be1uA1Us9Sa4uXGYsGuSSAAGmaVaIAAA%3D/id/AAkALgAAAAAAHYQDEapmEc2byACqAC%2FEWg0AvntbgNVLPUmuLlxmLBrkkgAH3eMcrQAA" TargetMode="External"/><Relationship Id="rId22" Type="http://schemas.openxmlformats.org/officeDocument/2006/relationships/hyperlink" Target="mailto:esrcdtp@warwick.ac.uk" TargetMode="External"/><Relationship Id="rId27" Type="http://schemas.openxmlformats.org/officeDocument/2006/relationships/hyperlink" Target="https://eur01.safelinks.protection.outlook.com/?url=https%3A%2F%2Fwww.eventbrite.co.uk%2Fe%2Fresearch-fellowship-webinar-tickets-1304008487489%3Faff%3Doddtdtcreator&amp;data=05%7C02%7CESRCdtp%40warwick.ac.uk%7Ca3ad4e5e50f247c385c108dd87335e2d%7C09bacfbd47ef446592653546f2eaf6bc%7C0%7C0%7C638815377798810558%7CUnknown%7CTWFpbGZsb3d8eyJFbXB0eU1hcGkiOnRydWUsIlYiOiIwLjAuMDAwMCIsIlAiOiJXaW4zMiIsIkFOIjoiTWFpbCIsIldUIjoyfQ%3D%3D%7C0%7C%7C%7C&amp;sdata=PbyaPLDEBZ99Q4tubGEQ%2BcQKmhfzm2yZd965IP5eh2I%3D&amp;reserved=0" TargetMode="External"/><Relationship Id="rId30" Type="http://schemas.openxmlformats.org/officeDocument/2006/relationships/hyperlink" Target="https://eur01.safelinks.protection.outlook.com/?url=https%3A%2F%2Fircaucus.ac.uk%2Fphd-regional-innovation-and-enterprise-colloquium%2F&amp;data=05%7C02%7CESRCdtp%40warwick.ac.uk%7Ca3ad4e5e50f247c385c108dd87335e2d%7C09bacfbd47ef446592653546f2eaf6bc%7C0%7C0%7C638815377798873842%7CUnknown%7CTWFpbGZsb3d8eyJFbXB0eU1hcGkiOnRydWUsIlYiOiIwLjAuMDAwMCIsIlAiOiJXaW4zMiIsIkFOIjoiTWFpbCIsIldUIjoyfQ%3D%3D%7C0%7C%7C%7C&amp;sdata=DZQD62uKBWosdBij6JQKHKgI5oSetOqi6a7I7nMmjLQ%3D&amp;reserved=0" TargetMode="External"/><Relationship Id="rId35" Type="http://schemas.openxmlformats.org/officeDocument/2006/relationships/hyperlink" Target="https://eur01.safelinks.protection.outlook.com/?url=https%3A%2F%2Fthebrilliantclub.org%2Fthe-scholars-programme%2Ffor-tutors%2Fapplication%2Ftutor-application-form%2F%3Futm_source%3DRecruitment%2520flyer%26utm_medium%3DRecruitment%2520flyer%26utm_campaign%3DTutor%2520applications%2520&amp;data=05%7C02%7CESRCdtp%40warwick.ac.uk%7Ca3ad4e5e50f247c385c108dd87335e2d%7C09bacfbd47ef446592653546f2eaf6bc%7C0%7C0%7C638815377798965522%7CUnknown%7CTWFpbGZsb3d8eyJFbXB0eU1hcGkiOnRydWUsIlYiOiIwLjAuMDAwMCIsIlAiOiJXaW4zMiIsIkFOIjoiTWFpbCIsIldUIjoyfQ%3D%3D%7C0%7C%7C%7C&amp;sdata=SGCFY28Fo5d7UmhGDPVLzCtbVOrdJsW8H6n3fgk%2FOE0%3D&amp;reserved=0" TargetMode="External"/><Relationship Id="rId43" Type="http://schemas.openxmlformats.org/officeDocument/2006/relationships/hyperlink" Target="https://eur01.safelinks.protection.outlook.com/?url=https%3A%2F%2Ftwitter.com%2Fmgsesrcdtp&amp;data=05%7C02%7CESRCdtp%40warwick.ac.uk%7Ca3ad4e5e50f247c385c108dd87335e2d%7C09bacfbd47ef446592653546f2eaf6bc%7C0%7C0%7C638815377799076910%7CUnknown%7CTWFpbGZsb3d8eyJFbXB0eU1hcGkiOnRydWUsIlYiOiIwLjAuMDAwMCIsIlAiOiJXaW4zMiIsIkFOIjoiTWFpbCIsIldUIjoyfQ%3D%3D%7C0%7C%7C%7C&amp;sdata=BPfBXOOcPSMFyli75rSwzsG30vZ%2BgTBHPIu1DzRX2ws%3D&amp;reserved=0" TargetMode="External"/><Relationship Id="rId8" Type="http://schemas.openxmlformats.org/officeDocument/2006/relationships/hyperlink" Target="https://outlook.office.com/mail/ESRCdtp@warwick.ac.uk/AAMkAGVlNTYzOWU1LTgwMjUtNDA5NC1hODYyLWY4OGJhZmJkZTdiOQAuAAAAAABaRny4A%2Fd%2FQZNJcODF%2FirDAQC%2Be1uA1Us9Sa4uXGYsGuSSAAGmaVaIAAA%3D/id/AAkALgAAAAAAHYQDEapmEc2byACqAC%2FEWg0AvntbgNVLPUmuLlxmLBrkkgAH3eMcrQAA" TargetMode="External"/><Relationship Id="rId3" Type="http://schemas.openxmlformats.org/officeDocument/2006/relationships/settings" Target="settings.xml"/><Relationship Id="rId12" Type="http://schemas.openxmlformats.org/officeDocument/2006/relationships/hyperlink" Target="https://outlook.office.com/mail/ESRCdtp@warwick.ac.uk/AAMkAGVlNTYzOWU1LTgwMjUtNDA5NC1hODYyLWY4OGJhZmJkZTdiOQAuAAAAAABaRny4A%2Fd%2FQZNJcODF%2FirDAQC%2Be1uA1Us9Sa4uXGYsGuSSAAGmaVaIAAA%3D/id/AAkALgAAAAAAHYQDEapmEc2byACqAC%2FEWg0AvntbgNVLPUmuLlxmLBrkkgAH3eMcrQAA" TargetMode="External"/><Relationship Id="rId17" Type="http://schemas.openxmlformats.org/officeDocument/2006/relationships/hyperlink" Target="https://outlook.office.com/mail/ESRCdtp@warwick.ac.uk/AAMkAGVlNTYzOWU1LTgwMjUtNDA5NC1hODYyLWY4OGJhZmJkZTdiOQAuAAAAAABaRny4A%2Fd%2FQZNJcODF%2FirDAQC%2Be1uA1Us9Sa4uXGYsGuSSAAGmaVaIAAA%3D/id/AAkALgAAAAAAHYQDEapmEc2byACqAC%2FEWg0AvntbgNVLPUmuLlxmLBrkkgAH3eMcrQAA" TargetMode="External"/><Relationship Id="rId25" Type="http://schemas.openxmlformats.org/officeDocument/2006/relationships/hyperlink" Target="https://eur01.safelinks.protection.outlook.com/?url=https%3A%2F%2Fshop.bham.ac.uk%2Fconferences-and-events%2Fcpd%2Fcpd-conferences%2Fstatistics-with-r-a-practical-and-beginner-friendly-workshop-for-behavioural-scientists%3Ftoken%3D42871f49849f140c82734e2b0a99f2a6&amp;data=05%7C02%7CESRCdtp%40warwick.ac.uk%7Ca3ad4e5e50f247c385c108dd87335e2d%7C09bacfbd47ef446592653546f2eaf6bc%7C0%7C0%7C638815377798757941%7CUnknown%7CTWFpbGZsb3d8eyJFbXB0eU1hcGkiOnRydWUsIlYiOiIwLjAuMDAwMCIsIlAiOiJXaW4zMiIsIkFOIjoiTWFpbCIsIldUIjoyfQ%3D%3D%7C0%7C%7C%7C&amp;sdata=MQG5jEJdAB6qQIDISJtJOr%2FCLJmE%2BYF46Fg%2F4p5EyTE%3D&amp;reserved=0" TargetMode="External"/><Relationship Id="rId33" Type="http://schemas.openxmlformats.org/officeDocument/2006/relationships/hyperlink" Target="https://eur01.safelinks.protection.outlook.com/?url=https%3A%2F%2Fthebrilliantclub.org%2Fthe-scholars-programme%2Ffor-tutors%2Fprogramme-overview%2F&amp;data=05%7C02%7CESRCdtp%40warwick.ac.uk%7Ca3ad4e5e50f247c385c108dd87335e2d%7C09bacfbd47ef446592653546f2eaf6bc%7C0%7C0%7C638815377798931592%7CUnknown%7CTWFpbGZsb3d8eyJFbXB0eU1hcGkiOnRydWUsIlYiOiIwLjAuMDAwMCIsIlAiOiJXaW4zMiIsIkFOIjoiTWFpbCIsIldUIjoyfQ%3D%3D%7C0%7C%7C%7C&amp;sdata=WiquBibRB7rFU73sEafX3HqRs2ySX2J%2BoZe%2FJT5XalI%3D&amp;reserved=0" TargetMode="External"/><Relationship Id="rId38" Type="http://schemas.openxmlformats.org/officeDocument/2006/relationships/hyperlink" Target="mailto:esrcdtp@warwick.ac.uk" TargetMode="External"/><Relationship Id="rId46" Type="http://schemas.openxmlformats.org/officeDocument/2006/relationships/theme" Target="theme/theme1.xml"/><Relationship Id="rId20" Type="http://schemas.openxmlformats.org/officeDocument/2006/relationships/hyperlink" Target="https://eur01.safelinks.protection.outlook.com/?url=https%3A%2F%2Fdrive.google.com%2Ffile%2Fd%2F1MbRnJXLDtypJ03yb7mg3l1jzszbhPufc%2Fview&amp;data=05%7C02%7CESRCdtp%40warwick.ac.uk%7Ca3ad4e5e50f247c385c108dd87335e2d%7C09bacfbd47ef446592653546f2eaf6bc%7C0%7C0%7C638815377798636901%7CUnknown%7CTWFpbGZsb3d8eyJFbXB0eU1hcGkiOnRydWUsIlYiOiIwLjAuMDAwMCIsIlAiOiJXaW4zMiIsIkFOIjoiTWFpbCIsIldUIjoyfQ%3D%3D%7C0%7C%7C%7C&amp;sdata=kwHrL%2Bm%2B2BFrr8nKtxpUapPxx8J5pMmXixBCb1GdIyA%3D&amp;reserved=0" TargetMode="External"/><Relationship Id="rId41" Type="http://schemas.openxmlformats.org/officeDocument/2006/relationships/hyperlink" Target="https://eur01.safelinks.protection.outlook.com/?url=https%3A%2F%2Fdoi.org%2F10.1386%2Fhosp_00088_1&amp;data=05%7C02%7CESRCdtp%40warwick.ac.uk%7Ca3ad4e5e50f247c385c108dd87335e2d%7C09bacfbd47ef446592653546f2eaf6bc%7C0%7C0%7C638815377799050116%7CUnknown%7CTWFpbGZsb3d8eyJFbXB0eU1hcGkiOnRydWUsIlYiOiIwLjAuMDAwMCIsIlAiOiJXaW4zMiIsIkFOIjoiTWFpbCIsIldUIjoyfQ%3D%3D%7C0%7C%7C%7C&amp;sdata=Fws8AoDdcJbw%2F%2BqWUaDU7w%2F1bvaSLPZZiQwryQpJsH0%3D&amp;reserved=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5640</Words>
  <Characters>32152</Characters>
  <Application>Microsoft Office Word</Application>
  <DocSecurity>0</DocSecurity>
  <Lines>267</Lines>
  <Paragraphs>75</Paragraphs>
  <ScaleCrop>false</ScaleCrop>
  <Company/>
  <LinksUpToDate>false</LinksUpToDate>
  <CharactersWithSpaces>37717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Zhou, Yangzi</dc:creator>
  <cp:keywords/>
  <dc:description/>
  <cp:lastModifiedBy>Zhou, Yangzi</cp:lastModifiedBy>
  <cp:revision>5</cp:revision>
  <dcterms:created xsi:type="dcterms:W3CDTF">2025-09-18T14:37:00Z</dcterms:created>
  <dcterms:modified xsi:type="dcterms:W3CDTF">2025-09-18T14:45:00Z</dcterms:modified>
</cp:coreProperties>
</file>