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DA9C5" w14:textId="59DD5641" w:rsidR="004F6A4A" w:rsidRP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b/>
          <w:kern w:val="0"/>
          <w:sz w:val="24"/>
          <w:szCs w:val="24"/>
          <w:lang w:val="en"/>
          <w14:ligatures w14:val="none"/>
        </w:rPr>
        <w:t>ACT THREE</w:t>
      </w:r>
    </w:p>
    <w:p w14:paraId="0FE9106C" w14:textId="77777777" w:rsidR="004F6A4A" w:rsidRPr="004F6A4A" w:rsidRDefault="004F6A4A" w:rsidP="00A72800">
      <w:pPr>
        <w:spacing w:after="0" w:line="24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:lang w:val="en"/>
          <w14:ligatures w14:val="none"/>
        </w:rPr>
      </w:pPr>
    </w:p>
    <w:p w14:paraId="7B27C85C" w14:textId="77777777" w:rsidR="004F6A4A" w:rsidRPr="004F6A4A" w:rsidRDefault="004F6A4A" w:rsidP="004F6A4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:lang w:val="en"/>
          <w14:ligatures w14:val="none"/>
        </w:rPr>
      </w:pPr>
    </w:p>
    <w:p w14:paraId="403E7C6A" w14:textId="77777777" w:rsidR="004F6A4A" w:rsidRPr="004F6A4A" w:rsidRDefault="004F6A4A" w:rsidP="004F6A4A">
      <w:pPr>
        <w:spacing w:after="0" w:line="240" w:lineRule="auto"/>
        <w:ind w:left="360"/>
        <w:rPr>
          <w:rFonts w:ascii="Times New Roman" w:eastAsia="Calibri" w:hAnsi="Times New Roman" w:cs="Times New Roman"/>
          <w:b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b/>
          <w:kern w:val="0"/>
          <w:sz w:val="24"/>
          <w:szCs w:val="24"/>
          <w:lang w:val="en"/>
          <w14:ligatures w14:val="none"/>
        </w:rPr>
        <w:t>Scene 1</w:t>
      </w:r>
    </w:p>
    <w:p w14:paraId="3837C640" w14:textId="77777777" w:rsidR="004F6A4A" w:rsidRPr="004F6A4A" w:rsidRDefault="004F6A4A" w:rsidP="004F6A4A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>Five days later. Lights up. A meeting room at South England University. Amy, Wendy and Ben sit round a table. There is a vacant chair at the table. Wendy takes out a laptop computer from her bag, places it on the table, and switches it on</w:t>
      </w:r>
    </w:p>
    <w:p w14:paraId="4EBD53A0" w14:textId="77777777" w:rsidR="004F6A4A" w:rsidRP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</w:p>
    <w:p w14:paraId="74CBE7A8" w14:textId="03324639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I was thinking that we might go through the video before Al arrives, you know, so that we are familiar with </w:t>
      </w:r>
    </w:p>
    <w:p w14:paraId="4D832007" w14:textId="77777777" w:rsidR="004F6A4A" w:rsidRP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3A707A18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Yes, </w:t>
      </w: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yes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I have it, I have it here on the laptop, we can look at clips of last week’s match</w:t>
      </w:r>
    </w:p>
    <w:p w14:paraId="0808C47D" w14:textId="77777777" w:rsidR="004F6A4A" w:rsidRP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536693C0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That’s fine, yes, and shall we have a quick catch-up as well, to check where we are with the </w:t>
      </w:r>
    </w:p>
    <w:p w14:paraId="459EA14E" w14:textId="77777777" w:rsid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7D58F5B7" w14:textId="77777777" w:rsid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668D1E7B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>There is a knock on the door</w:t>
      </w:r>
    </w:p>
    <w:p w14:paraId="4ED7442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</w:p>
    <w:p w14:paraId="335F56FA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Hello? Come in</w:t>
      </w:r>
    </w:p>
    <w:p w14:paraId="6B988C7C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56525ED1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</w:r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>Enter Al</w:t>
      </w:r>
    </w:p>
    <w:p w14:paraId="310C55D0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</w:p>
    <w:p w14:paraId="4144D6E4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Hello!</w:t>
      </w:r>
    </w:p>
    <w:p w14:paraId="08F4C9D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31F0DF61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I’m sorry, am I early? I took a taxi to the </w:t>
      </w: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campus,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I can come back in ten minutes if you</w:t>
      </w:r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 xml:space="preserve"> </w:t>
      </w:r>
    </w:p>
    <w:p w14:paraId="00B659A5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</w:p>
    <w:p w14:paraId="6E99B46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Not at all, not at all, please, please, come in, have a seat</w:t>
      </w:r>
    </w:p>
    <w:p w14:paraId="19AACCBB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87CE3F2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Thank you for taking the time today, taking time out from work, I know it can’t be easy</w:t>
      </w:r>
    </w:p>
    <w:p w14:paraId="7A4195B9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119E01B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That’s fine, my deputy manager is looking after the salon this afternoon, so no problem at all</w:t>
      </w:r>
    </w:p>
    <w:p w14:paraId="18B73611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7A1DDE0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Oh yes, you own a beauty, a beauty salon </w:t>
      </w:r>
    </w:p>
    <w:p w14:paraId="27C9C0F4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1FC1DAC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I’m just the manager, but yes </w:t>
      </w:r>
    </w:p>
    <w:p w14:paraId="59363FBD" w14:textId="77777777" w:rsid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6A764B1A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If you’re ready we thought we would play a couple of clips of what we have been observing, and filming, and ask you to comment, if that’s all right</w:t>
      </w:r>
    </w:p>
    <w:p w14:paraId="572C1F0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52AF2FA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Of course, yes</w:t>
      </w:r>
    </w:p>
    <w:p w14:paraId="25C4DB69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C2223A3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This is the beginning of last Friday’s, last week’s match, we’ll play the first part of this, if I can cue it up, okay</w:t>
      </w:r>
    </w:p>
    <w:p w14:paraId="14BDEB8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550230B3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lastRenderedPageBreak/>
        <w:tab/>
      </w:r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 xml:space="preserve">Wendy plays a video clip. They all watch the computer screen for seven seconds. Sound is amplified, and clearly audible. A long and loud blast on the referee’s whistle. Co-ordinated, rhythmic clapping of several pairs of hands; </w:t>
      </w:r>
      <w:proofErr w:type="spellStart"/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>synchronised</w:t>
      </w:r>
      <w:proofErr w:type="spellEnd"/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 xml:space="preserve"> with each clap, men’s voices chant: OY – OY – OY – OY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. </w:t>
      </w:r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 xml:space="preserve">Wendy pauses the video </w:t>
      </w:r>
    </w:p>
    <w:p w14:paraId="501330DF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</w:pPr>
    </w:p>
    <w:p w14:paraId="0B46BFCB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What you have there, I can see already, shall I say? </w:t>
      </w:r>
    </w:p>
    <w:p w14:paraId="34388DF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78ABE212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Yes, yes please</w:t>
      </w:r>
    </w:p>
    <w:p w14:paraId="750CD175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7CC7EB4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Please do</w:t>
      </w:r>
    </w:p>
    <w:p w14:paraId="4B2562FB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5F3C7338" w14:textId="28AEED96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I mean the ball is not even in play, the match hasn’t started, as such, 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but what you’ve got is, some teams, they have special chanting, clapping, their supporters join in, they have a deliberate strategy to pump themselves up, make themselves heard by the opposition, to sort of intimidate the other side, whereas our team, I think they are a bit too quiet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830CB5A" w14:textId="77777777" w:rsidR="004F6A4A" w:rsidRP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22F5F9AA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Yes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yes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yes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, but before we move on, I wonder whether we can go back to the last</w:t>
      </w:r>
    </w:p>
    <w:p w14:paraId="5177AA8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76D6BB1C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Of course yes</w:t>
      </w:r>
    </w:p>
    <w:p w14:paraId="26D523D9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59CD0D4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I’ll rewind the, yes, this, this</w:t>
      </w:r>
    </w:p>
    <w:p w14:paraId="2A8347A4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960392C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What is, is there something there you want to?</w:t>
      </w:r>
    </w:p>
    <w:p w14:paraId="4B7DF140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399CFACB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I was wondering, I mean with all the gestures of solidarity and unity and all that, I was wondering whether they can work the other way</w:t>
      </w:r>
    </w:p>
    <w:p w14:paraId="564E0FB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BBDD4BF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How do you mean?</w:t>
      </w:r>
    </w:p>
    <w:p w14:paraId="0C976122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2675FC3E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Like, well, yes, in that example, Justin is Filipino, I mean, he is a player of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colour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, he approaches a white British player, goes to him for support, low five, but his initiative is rejected, Ryan turns away, walks away, and </w:t>
      </w:r>
    </w:p>
    <w:p w14:paraId="175A946B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8FC81B3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What, so you are saying</w:t>
      </w:r>
    </w:p>
    <w:p w14:paraId="5A0865A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F3179CA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I have to say, I was thinking </w:t>
      </w: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that,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I was, I agree, I mean if you look at it, it’s hard to escape the fact that here is a person of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colour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offering his hand to a white person and being rejected, that is </w:t>
      </w:r>
    </w:p>
    <w:p w14:paraId="7819E8FC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150C0B01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I really don’t</w:t>
      </w:r>
    </w:p>
    <w:p w14:paraId="0A0ED7CB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76794396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All that history of colonialism, or coloniality, you can’t get away from</w:t>
      </w:r>
    </w:p>
    <w:p w14:paraId="2522BE3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0E80D09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The Philippines, were they </w:t>
      </w:r>
    </w:p>
    <w:p w14:paraId="2148EFEF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6295940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Portugal, was it, or Spain, Spain</w:t>
      </w:r>
    </w:p>
    <w:p w14:paraId="7B51B34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857B27E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lastRenderedPageBreak/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You can’t really, I mean you can hardly tar Ryan with the same brush as Magellan</w:t>
      </w:r>
    </w:p>
    <w:p w14:paraId="27673D74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3EAD4F0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Weren’t the Americans there at some point, as well?</w:t>
      </w:r>
    </w:p>
    <w:p w14:paraId="19BD88C0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1733F2F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Whatever the specifics of the history, I mean you can’t take, of course I wouldn’t take an ahistorical perspective, but here is a person of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colour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offering his hand to a white person</w:t>
      </w:r>
    </w:p>
    <w:p w14:paraId="3EFD8118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1E4E3D81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Yes but you can’t</w:t>
      </w:r>
    </w:p>
    <w:p w14:paraId="3A9A31CA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874E780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The history, you only have to scratch the surface and</w:t>
      </w:r>
    </w:p>
    <w:p w14:paraId="47E2008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43B0B84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But </w:t>
      </w: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The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Philippines? I don’t</w:t>
      </w:r>
    </w:p>
    <w:p w14:paraId="2835A3F1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2CDF17F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This is not The Philippines, is it, it’s here, it’s now, </w:t>
      </w: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it’s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last week, it’s last Friday, in this city </w:t>
      </w:r>
    </w:p>
    <w:p w14:paraId="05A80AAC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1AAE2015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Could we go back, I wonder if we could we go back a few seconds on the video, rewind a few seconds</w:t>
      </w:r>
    </w:p>
    <w:p w14:paraId="251196EE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2ED7DF03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Tell me when to stop</w:t>
      </w:r>
    </w:p>
    <w:p w14:paraId="2A93328F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6C0761D3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Yes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yes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, stop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stop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, yes, could you play from there, just that little bit, is that all right?</w:t>
      </w:r>
    </w:p>
    <w:p w14:paraId="7240DF99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3DCEEBD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</w:r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>Wendy plays the video clip. The four watch the computer screen for five seconds. Wendy pauses the video</w:t>
      </w:r>
    </w:p>
    <w:p w14:paraId="463A694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9E692C7" w14:textId="77777777" w:rsidR="004F6A4A" w:rsidRP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Is there something there, Al, you want to</w:t>
      </w:r>
    </w:p>
    <w:p w14:paraId="2D99B409" w14:textId="77777777" w:rsidR="004F6A4A" w:rsidRPr="004F6A4A" w:rsidRDefault="004F6A4A" w:rsidP="004F6A4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7C9C8BA4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I was, well I was going to say that Nat is also from The Philippines, he is also, if you like, what you might say a player of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colour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, but Ryan chooses to approach Nat, in fact deliberately moves a good distance from front court to back court, stretches out his hand to him and </w:t>
      </w:r>
    </w:p>
    <w:p w14:paraId="1CA612A2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2A2594AA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It’s a good point, we have to be careful not to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to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</w:t>
      </w:r>
      <w:proofErr w:type="spell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to</w:t>
      </w:r>
      <w:proofErr w:type="spell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</w:t>
      </w:r>
    </w:p>
    <w:p w14:paraId="7EC4FFFE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669DA2F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I wonder if there is something else going on here, something about, well, I think Ryan can, I have known Ryan for a few years, he can be quite tough on the new players, compared to those you might call the old hands, I</w:t>
      </w:r>
    </w:p>
    <w:p w14:paraId="4882BD85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5AAD6996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You think that might be where the fault line is, that’s the line of difference here, instead of</w:t>
      </w:r>
    </w:p>
    <w:p w14:paraId="49B88A44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79D2653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Rather than it being about</w:t>
      </w:r>
    </w:p>
    <w:p w14:paraId="72D40CE6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BFFD016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I just think you </w:t>
      </w: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have to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 xml:space="preserve"> be alert to this, you can’t, you know, you can’t make excuses</w:t>
      </w:r>
    </w:p>
    <w:p w14:paraId="2FDEB1A3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D51854C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lastRenderedPageBreak/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Excuses?</w:t>
      </w:r>
    </w:p>
    <w:p w14:paraId="0B73683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6572A56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BEN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 xml:space="preserve">You can’t airbrush out </w:t>
      </w:r>
    </w:p>
    <w:p w14:paraId="7A4057E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117A1470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Airbrush?</w:t>
      </w:r>
    </w:p>
    <w:p w14:paraId="136ED18D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1D69BEEE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There’s the old hands versus newbies, yes, but another dimension of it, another potential point of difference is between students, who might only be with us for a season, and what we call community players, who have been members for some years, they are not students</w:t>
      </w:r>
    </w:p>
    <w:p w14:paraId="7CCE667B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153E7B77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AMY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You see a tension between students and community players? Would you like to say more about that?</w:t>
      </w:r>
    </w:p>
    <w:p w14:paraId="19134499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133B562F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AL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I don’t want to make a big deal of it, I wouldn’t say tensions necessarily, but I think there are different levels of commitment, different</w:t>
      </w:r>
    </w:p>
    <w:p w14:paraId="6666102E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74879D02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proofErr w:type="gramStart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>WENDY</w:t>
      </w:r>
      <w:proofErr w:type="gramEnd"/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  <w:t>Shall we watch another, shall we look at another clip?</w:t>
      </w:r>
    </w:p>
    <w:p w14:paraId="119F4FF0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1C688D8F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720B5909" w14:textId="77777777" w:rsidR="004F6A4A" w:rsidRPr="004F6A4A" w:rsidRDefault="004F6A4A" w:rsidP="004F6A4A">
      <w:pPr>
        <w:spacing w:after="0" w:line="240" w:lineRule="auto"/>
        <w:ind w:left="1440" w:hanging="1440"/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</w:pPr>
      <w:r w:rsidRPr="004F6A4A">
        <w:rPr>
          <w:rFonts w:ascii="Times New Roman" w:eastAsia="Calibri" w:hAnsi="Times New Roman" w:cs="Times New Roman"/>
          <w:kern w:val="0"/>
          <w:sz w:val="24"/>
          <w:szCs w:val="24"/>
          <w:lang w:val="en"/>
          <w14:ligatures w14:val="none"/>
        </w:rPr>
        <w:tab/>
      </w:r>
      <w:r w:rsidRPr="004F6A4A">
        <w:rPr>
          <w:rFonts w:ascii="Times New Roman" w:eastAsia="Calibri" w:hAnsi="Times New Roman" w:cs="Times New Roman"/>
          <w:i/>
          <w:kern w:val="0"/>
          <w:sz w:val="24"/>
          <w:szCs w:val="24"/>
          <w:lang w:val="en"/>
          <w14:ligatures w14:val="none"/>
        </w:rPr>
        <w:t>Lights dim</w:t>
      </w:r>
    </w:p>
    <w:p w14:paraId="6F81C58A" w14:textId="77777777" w:rsidR="00056E59" w:rsidRPr="004F6A4A" w:rsidRDefault="00056E59">
      <w:pPr>
        <w:rPr>
          <w:lang w:val="en"/>
        </w:rPr>
      </w:pPr>
    </w:p>
    <w:sectPr w:rsidR="00056E59" w:rsidRPr="004F6A4A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E6A03" w14:textId="77777777" w:rsidR="00E56090" w:rsidRDefault="00E56090" w:rsidP="004F6A4A">
      <w:pPr>
        <w:spacing w:after="0" w:line="240" w:lineRule="auto"/>
      </w:pPr>
      <w:r>
        <w:separator/>
      </w:r>
    </w:p>
  </w:endnote>
  <w:endnote w:type="continuationSeparator" w:id="0">
    <w:p w14:paraId="10CC9036" w14:textId="77777777" w:rsidR="00E56090" w:rsidRDefault="00E56090" w:rsidP="004F6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2370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C6C0B" w14:textId="3904E824" w:rsidR="004F6A4A" w:rsidRDefault="004F6A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947418" w14:textId="77777777" w:rsidR="004F6A4A" w:rsidRDefault="004F6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E2108" w14:textId="77777777" w:rsidR="00E56090" w:rsidRDefault="00E56090" w:rsidP="004F6A4A">
      <w:pPr>
        <w:spacing w:after="0" w:line="240" w:lineRule="auto"/>
      </w:pPr>
      <w:r>
        <w:separator/>
      </w:r>
    </w:p>
  </w:footnote>
  <w:footnote w:type="continuationSeparator" w:id="0">
    <w:p w14:paraId="48B13270" w14:textId="77777777" w:rsidR="00E56090" w:rsidRDefault="00E56090" w:rsidP="004F6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1142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37AB3F" w14:textId="00565B04" w:rsidR="004F6A4A" w:rsidRDefault="004F6A4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1855C8" w14:textId="77777777" w:rsidR="004F6A4A" w:rsidRDefault="004F6A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A4A"/>
    <w:rsid w:val="00056E59"/>
    <w:rsid w:val="00337FE5"/>
    <w:rsid w:val="003F2DE1"/>
    <w:rsid w:val="004F6A4A"/>
    <w:rsid w:val="00555F28"/>
    <w:rsid w:val="005A4B9B"/>
    <w:rsid w:val="00675DC4"/>
    <w:rsid w:val="00A72800"/>
    <w:rsid w:val="00B779BC"/>
    <w:rsid w:val="00E56090"/>
    <w:rsid w:val="00EC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B20C8"/>
  <w15:chartTrackingRefBased/>
  <w15:docId w15:val="{59A65756-53DA-416A-BEA6-3D2E3709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A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A4A"/>
  </w:style>
  <w:style w:type="paragraph" w:styleId="Footer">
    <w:name w:val="footer"/>
    <w:basedOn w:val="Normal"/>
    <w:link w:val="FooterChar"/>
    <w:uiPriority w:val="99"/>
    <w:unhideWhenUsed/>
    <w:rsid w:val="004F6A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4724</Characters>
  <Application>Microsoft Office Word</Application>
  <DocSecurity>0</DocSecurity>
  <Lines>39</Lines>
  <Paragraphs>11</Paragraphs>
  <ScaleCrop>false</ScaleCrop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Creese</dc:creator>
  <cp:keywords/>
  <dc:description/>
  <cp:lastModifiedBy>Creese, Angela</cp:lastModifiedBy>
  <cp:revision>2</cp:revision>
  <dcterms:created xsi:type="dcterms:W3CDTF">2026-09-21T15:58:00Z</dcterms:created>
  <dcterms:modified xsi:type="dcterms:W3CDTF">2026-09-21T15:58:00Z</dcterms:modified>
</cp:coreProperties>
</file>