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183" w:rsidRPr="00743E0B" w:rsidRDefault="008B2183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8B2183" w:rsidRPr="00743E0B" w:rsidRDefault="008B2183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43E0B" w:rsidRDefault="00743E0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43E0B" w:rsidRDefault="00743E0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43E0B" w:rsidRPr="00743E0B" w:rsidRDefault="00743E0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43E0B" w:rsidRPr="00743E0B" w:rsidRDefault="00743E0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8B2183" w:rsidRPr="00743E0B" w:rsidRDefault="008B2183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160464" w:rsidRPr="00743E0B" w:rsidRDefault="00160464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r w:rsidRPr="00743E0B">
        <w:rPr>
          <w:rFonts w:ascii="Arial" w:hAnsi="Arial" w:cs="Arial"/>
          <w:b/>
          <w:sz w:val="40"/>
          <w:szCs w:val="40"/>
        </w:rPr>
        <w:t>Pilot Curriculum Malawi</w:t>
      </w:r>
    </w:p>
    <w:p w:rsidR="00D269EB" w:rsidRPr="00743E0B" w:rsidRDefault="00D269E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160464" w:rsidRPr="00743E0B" w:rsidRDefault="00160464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r w:rsidRPr="00743E0B">
        <w:rPr>
          <w:rFonts w:ascii="Arial" w:hAnsi="Arial" w:cs="Arial"/>
          <w:b/>
          <w:sz w:val="40"/>
          <w:szCs w:val="40"/>
        </w:rPr>
        <w:t>17</w:t>
      </w:r>
      <w:r w:rsidRPr="00743E0B">
        <w:rPr>
          <w:rFonts w:ascii="Arial" w:hAnsi="Arial" w:cs="Arial"/>
          <w:b/>
          <w:sz w:val="40"/>
          <w:szCs w:val="40"/>
          <w:vertAlign w:val="superscript"/>
        </w:rPr>
        <w:t>th</w:t>
      </w:r>
      <w:r w:rsidRPr="00743E0B">
        <w:rPr>
          <w:rFonts w:ascii="Arial" w:hAnsi="Arial" w:cs="Arial"/>
          <w:b/>
          <w:sz w:val="40"/>
          <w:szCs w:val="40"/>
        </w:rPr>
        <w:t>-20</w:t>
      </w:r>
      <w:r w:rsidRPr="00743E0B">
        <w:rPr>
          <w:rFonts w:ascii="Arial" w:hAnsi="Arial" w:cs="Arial"/>
          <w:b/>
          <w:sz w:val="40"/>
          <w:szCs w:val="40"/>
          <w:vertAlign w:val="superscript"/>
        </w:rPr>
        <w:t>th</w:t>
      </w:r>
      <w:r w:rsidRPr="00743E0B">
        <w:rPr>
          <w:rFonts w:ascii="Arial" w:hAnsi="Arial" w:cs="Arial"/>
          <w:b/>
          <w:sz w:val="40"/>
          <w:szCs w:val="40"/>
        </w:rPr>
        <w:t xml:space="preserve"> May 2011</w:t>
      </w:r>
    </w:p>
    <w:p w:rsidR="007A60AB" w:rsidRPr="00743E0B" w:rsidRDefault="007A60A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A60AB" w:rsidRPr="00743E0B" w:rsidRDefault="007A60A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A60AB" w:rsidRDefault="007A60A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br w:type="page"/>
      </w:r>
    </w:p>
    <w:p w:rsidR="00160464" w:rsidRDefault="00160464" w:rsidP="00160464">
      <w:pPr>
        <w:spacing w:after="0" w:line="240" w:lineRule="auto"/>
        <w:rPr>
          <w:rFonts w:ascii="Arial" w:hAnsi="Arial" w:cs="Arial"/>
          <w:b/>
        </w:rPr>
      </w:pPr>
      <w:r w:rsidRPr="00EB0D3A">
        <w:rPr>
          <w:rFonts w:ascii="Arial" w:hAnsi="Arial" w:cs="Arial"/>
          <w:b/>
        </w:rPr>
        <w:lastRenderedPageBreak/>
        <w:t>Day 1</w:t>
      </w:r>
    </w:p>
    <w:p w:rsidR="00743E0B" w:rsidRPr="00EB0D3A" w:rsidRDefault="00743E0B" w:rsidP="00160464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Tuesday 17</w:t>
      </w:r>
      <w:r w:rsidRPr="00743E0B">
        <w:rPr>
          <w:rFonts w:ascii="Arial" w:hAnsi="Arial" w:cs="Arial"/>
          <w:b/>
          <w:vertAlign w:val="superscript"/>
        </w:rPr>
        <w:t>th</w:t>
      </w:r>
      <w:r>
        <w:rPr>
          <w:rFonts w:ascii="Arial" w:hAnsi="Arial" w:cs="Arial"/>
          <w:b/>
        </w:rPr>
        <w:t xml:space="preserve"> May</w:t>
      </w:r>
    </w:p>
    <w:p w:rsidR="00160464" w:rsidRPr="00EB0D3A" w:rsidRDefault="00160464" w:rsidP="0016046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173" w:type="dxa"/>
        <w:tblLayout w:type="fixed"/>
        <w:tblLook w:val="04A0"/>
      </w:tblPr>
      <w:tblGrid>
        <w:gridCol w:w="959"/>
        <w:gridCol w:w="5528"/>
        <w:gridCol w:w="1559"/>
        <w:gridCol w:w="2127"/>
      </w:tblGrid>
      <w:tr w:rsidR="00D77FC8" w:rsidRPr="00D77FC8" w:rsidTr="00D77FC8">
        <w:tc>
          <w:tcPr>
            <w:tcW w:w="959" w:type="dxa"/>
          </w:tcPr>
          <w:p w:rsidR="009A0456" w:rsidRPr="00D77FC8" w:rsidRDefault="009A0456" w:rsidP="00160464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5528" w:type="dxa"/>
          </w:tcPr>
          <w:p w:rsidR="009A0456" w:rsidRPr="00D77FC8" w:rsidRDefault="009A0456" w:rsidP="00160464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1559" w:type="dxa"/>
          </w:tcPr>
          <w:p w:rsidR="009A0456" w:rsidRPr="00D77FC8" w:rsidRDefault="009A0456" w:rsidP="00160464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Method</w:t>
            </w:r>
          </w:p>
        </w:tc>
        <w:tc>
          <w:tcPr>
            <w:tcW w:w="2127" w:type="dxa"/>
          </w:tcPr>
          <w:p w:rsidR="009A0456" w:rsidRPr="00D77FC8" w:rsidRDefault="009A0456" w:rsidP="00160464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Leader</w:t>
            </w:r>
          </w:p>
        </w:tc>
      </w:tr>
      <w:tr w:rsidR="00D77FC8" w:rsidRPr="00D77FC8" w:rsidTr="00D77FC8">
        <w:tc>
          <w:tcPr>
            <w:tcW w:w="959" w:type="dxa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9.00-9.30</w:t>
            </w:r>
          </w:p>
        </w:tc>
        <w:tc>
          <w:tcPr>
            <w:tcW w:w="5528" w:type="dxa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Clinical officers as advanced leaders</w:t>
            </w:r>
          </w:p>
        </w:tc>
        <w:tc>
          <w:tcPr>
            <w:tcW w:w="1559" w:type="dxa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Discussion</w:t>
            </w:r>
          </w:p>
        </w:tc>
        <w:tc>
          <w:tcPr>
            <w:tcW w:w="2127" w:type="dxa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Paul O’Hare</w:t>
            </w:r>
          </w:p>
        </w:tc>
      </w:tr>
      <w:tr w:rsidR="00D77FC8" w:rsidRPr="00D77FC8" w:rsidTr="00D77FC8">
        <w:tc>
          <w:tcPr>
            <w:tcW w:w="959" w:type="dxa"/>
          </w:tcPr>
          <w:p w:rsidR="009A0456" w:rsidRPr="00D77FC8" w:rsidRDefault="009A0456" w:rsidP="009A0456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10.00-11.00</w:t>
            </w:r>
          </w:p>
        </w:tc>
        <w:tc>
          <w:tcPr>
            <w:tcW w:w="5528" w:type="dxa"/>
          </w:tcPr>
          <w:p w:rsidR="009A0456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Place of delivery: where do women deliver and why?  Relevance of place of delivery to incidence of infection and to PPH</w:t>
            </w:r>
          </w:p>
          <w:p w:rsidR="00342495" w:rsidRPr="00D77FC8" w:rsidRDefault="00342495" w:rsidP="00160464">
            <w:pPr>
              <w:rPr>
                <w:rFonts w:ascii="Arial" w:hAnsi="Arial" w:cs="Arial"/>
              </w:rPr>
            </w:pPr>
          </w:p>
          <w:p w:rsidR="00D77FC8" w:rsidRDefault="007C250F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CE1AAB">
              <w:rPr>
                <w:rFonts w:ascii="Arial" w:hAnsi="Arial" w:cs="Arial"/>
              </w:rPr>
              <w:t xml:space="preserve">  </w:t>
            </w:r>
            <w:r w:rsidR="008B2183" w:rsidRPr="00D77FC8">
              <w:rPr>
                <w:rFonts w:ascii="Arial" w:hAnsi="Arial" w:cs="Arial"/>
              </w:rPr>
              <w:t>Epidemiology</w:t>
            </w:r>
          </w:p>
          <w:p w:rsidR="009A0456" w:rsidRPr="00342495" w:rsidRDefault="002F120D" w:rsidP="00160464">
            <w:pPr>
              <w:rPr>
                <w:rFonts w:ascii="Arial" w:hAnsi="Arial" w:cs="Arial"/>
                <w:i/>
              </w:rPr>
            </w:pPr>
            <w:r w:rsidRPr="00342495">
              <w:rPr>
                <w:rFonts w:ascii="Arial" w:hAnsi="Arial" w:cs="Arial"/>
                <w:i/>
              </w:rPr>
              <w:t>T</w:t>
            </w:r>
            <w:r w:rsidR="009A0456" w:rsidRPr="00342495">
              <w:rPr>
                <w:rFonts w:ascii="Arial" w:hAnsi="Arial" w:cs="Arial"/>
                <w:i/>
              </w:rPr>
              <w:t>raditional birth attendants, rationale for change, current data on place of delivery, major causes of ma</w:t>
            </w:r>
            <w:r w:rsidRPr="00342495">
              <w:rPr>
                <w:rFonts w:ascii="Arial" w:hAnsi="Arial" w:cs="Arial"/>
                <w:i/>
              </w:rPr>
              <w:t>ternal death and neonatal death</w:t>
            </w:r>
          </w:p>
          <w:p w:rsidR="002F120D" w:rsidRPr="00D77FC8" w:rsidRDefault="002F120D" w:rsidP="00160464">
            <w:pPr>
              <w:rPr>
                <w:rFonts w:ascii="Arial" w:hAnsi="Arial" w:cs="Arial"/>
              </w:rPr>
            </w:pPr>
          </w:p>
          <w:p w:rsidR="008B2183" w:rsidRPr="00D77FC8" w:rsidRDefault="00CE1AAB" w:rsidP="00160464">
            <w:pPr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 xml:space="preserve">2  </w:t>
            </w:r>
            <w:r w:rsidR="008B2183" w:rsidRPr="00D77FC8">
              <w:rPr>
                <w:rFonts w:ascii="Arial" w:hAnsi="Arial" w:cs="Arial"/>
              </w:rPr>
              <w:t>Right</w:t>
            </w:r>
            <w:proofErr w:type="gramEnd"/>
            <w:r w:rsidR="008B2183" w:rsidRPr="00D77FC8">
              <w:rPr>
                <w:rFonts w:ascii="Arial" w:hAnsi="Arial" w:cs="Arial"/>
              </w:rPr>
              <w:t xml:space="preserve"> place, right time?</w:t>
            </w:r>
          </w:p>
          <w:p w:rsidR="008B2183" w:rsidRPr="00342495" w:rsidRDefault="008B2183" w:rsidP="00160464">
            <w:pPr>
              <w:rPr>
                <w:rFonts w:ascii="Arial" w:hAnsi="Arial" w:cs="Arial"/>
                <w:i/>
              </w:rPr>
            </w:pPr>
            <w:r w:rsidRPr="00342495">
              <w:rPr>
                <w:rFonts w:ascii="Arial" w:hAnsi="Arial" w:cs="Arial"/>
                <w:i/>
              </w:rPr>
              <w:t xml:space="preserve">Low </w:t>
            </w:r>
            <w:proofErr w:type="spellStart"/>
            <w:r w:rsidRPr="00342495">
              <w:rPr>
                <w:rFonts w:ascii="Arial" w:hAnsi="Arial" w:cs="Arial"/>
                <w:i/>
              </w:rPr>
              <w:t>birthweight</w:t>
            </w:r>
            <w:proofErr w:type="spellEnd"/>
            <w:r w:rsidRPr="00342495">
              <w:rPr>
                <w:rFonts w:ascii="Arial" w:hAnsi="Arial" w:cs="Arial"/>
                <w:i/>
              </w:rPr>
              <w:t xml:space="preserve"> and </w:t>
            </w:r>
            <w:proofErr w:type="spellStart"/>
            <w:r w:rsidRPr="00342495">
              <w:rPr>
                <w:rFonts w:ascii="Arial" w:hAnsi="Arial" w:cs="Arial"/>
                <w:i/>
              </w:rPr>
              <w:t>perinatal</w:t>
            </w:r>
            <w:proofErr w:type="spellEnd"/>
            <w:r w:rsidRPr="00342495">
              <w:rPr>
                <w:rFonts w:ascii="Arial" w:hAnsi="Arial" w:cs="Arial"/>
                <w:i/>
              </w:rPr>
              <w:t xml:space="preserve"> loss: what is the evidence?  Should there be more guidance on place of care?</w:t>
            </w:r>
          </w:p>
          <w:p w:rsidR="002F120D" w:rsidRPr="00D77FC8" w:rsidRDefault="002F120D" w:rsidP="00160464">
            <w:pPr>
              <w:rPr>
                <w:rFonts w:ascii="Arial" w:hAnsi="Arial" w:cs="Arial"/>
              </w:rPr>
            </w:pPr>
          </w:p>
          <w:p w:rsidR="008B2183" w:rsidRDefault="00CE1AAB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  </w:t>
            </w:r>
            <w:r w:rsidR="008B2183" w:rsidRPr="00D77FC8">
              <w:rPr>
                <w:rFonts w:ascii="Arial" w:hAnsi="Arial" w:cs="Arial"/>
              </w:rPr>
              <w:t>Pathway of care: transfer between healthcare localities</w:t>
            </w:r>
          </w:p>
          <w:p w:rsidR="00342495" w:rsidRPr="00342495" w:rsidRDefault="00342495" w:rsidP="00342495">
            <w:pPr>
              <w:rPr>
                <w:rFonts w:ascii="Arial" w:hAnsi="Arial" w:cs="Arial"/>
                <w:i/>
              </w:rPr>
            </w:pPr>
            <w:r w:rsidRPr="00342495">
              <w:rPr>
                <w:rFonts w:ascii="Arial" w:hAnsi="Arial" w:cs="Arial"/>
                <w:i/>
              </w:rPr>
              <w:t xml:space="preserve">Transfers in </w:t>
            </w:r>
            <w:proofErr w:type="spellStart"/>
            <w:r w:rsidRPr="00342495">
              <w:rPr>
                <w:rFonts w:ascii="Arial" w:hAnsi="Arial" w:cs="Arial"/>
                <w:i/>
              </w:rPr>
              <w:t>utero</w:t>
            </w:r>
            <w:proofErr w:type="spellEnd"/>
            <w:r w:rsidRPr="00342495">
              <w:rPr>
                <w:rFonts w:ascii="Arial" w:hAnsi="Arial" w:cs="Arial"/>
                <w:i/>
              </w:rPr>
              <w:t>, time intervals for decision-making, transport, reception, operative intervention</w:t>
            </w:r>
          </w:p>
        </w:tc>
        <w:tc>
          <w:tcPr>
            <w:tcW w:w="1559" w:type="dxa"/>
          </w:tcPr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342495" w:rsidRDefault="00342495" w:rsidP="00160464">
            <w:pPr>
              <w:rPr>
                <w:rFonts w:ascii="Arial" w:hAnsi="Arial" w:cs="Arial"/>
              </w:rPr>
            </w:pPr>
          </w:p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Epidemiology seminar</w:t>
            </w:r>
          </w:p>
          <w:p w:rsidR="008B2183" w:rsidRDefault="008B2183" w:rsidP="00160464">
            <w:pPr>
              <w:rPr>
                <w:rFonts w:ascii="Arial" w:hAnsi="Arial" w:cs="Arial"/>
              </w:rPr>
            </w:pPr>
          </w:p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2F120D" w:rsidRPr="00D77FC8" w:rsidRDefault="002F120D" w:rsidP="00160464">
            <w:pPr>
              <w:rPr>
                <w:rFonts w:ascii="Arial" w:hAnsi="Arial" w:cs="Arial"/>
              </w:rPr>
            </w:pPr>
          </w:p>
          <w:p w:rsidR="008B2183" w:rsidRPr="00D77FC8" w:rsidRDefault="008B2183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Group discussion</w:t>
            </w:r>
          </w:p>
          <w:p w:rsidR="008B2183" w:rsidRDefault="008B2183" w:rsidP="00160464">
            <w:pPr>
              <w:rPr>
                <w:rFonts w:ascii="Arial" w:hAnsi="Arial" w:cs="Arial"/>
              </w:rPr>
            </w:pPr>
          </w:p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585843" w:rsidRPr="00D77FC8" w:rsidRDefault="00585843" w:rsidP="00160464">
            <w:pPr>
              <w:rPr>
                <w:rFonts w:ascii="Arial" w:hAnsi="Arial" w:cs="Arial"/>
              </w:rPr>
            </w:pPr>
          </w:p>
          <w:p w:rsidR="008B2183" w:rsidRPr="00D77FC8" w:rsidRDefault="008B2183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Group exercise</w:t>
            </w:r>
          </w:p>
        </w:tc>
        <w:tc>
          <w:tcPr>
            <w:tcW w:w="2127" w:type="dxa"/>
          </w:tcPr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342495" w:rsidRDefault="00342495" w:rsidP="00160464">
            <w:pPr>
              <w:rPr>
                <w:rFonts w:ascii="Arial" w:hAnsi="Arial" w:cs="Arial"/>
              </w:rPr>
            </w:pPr>
          </w:p>
          <w:p w:rsidR="009A0456" w:rsidRPr="00D77FC8" w:rsidRDefault="00833266" w:rsidP="00160464">
            <w:pPr>
              <w:rPr>
                <w:rFonts w:ascii="Arial" w:hAnsi="Arial" w:cs="Arial"/>
              </w:rPr>
            </w:pPr>
            <w:proofErr w:type="spellStart"/>
            <w:r w:rsidRPr="00D77FC8">
              <w:rPr>
                <w:rFonts w:ascii="Arial" w:hAnsi="Arial" w:cs="Arial"/>
              </w:rPr>
              <w:t>Chisale</w:t>
            </w:r>
            <w:proofErr w:type="spellEnd"/>
            <w:r w:rsidRPr="00D77FC8">
              <w:rPr>
                <w:rFonts w:ascii="Arial" w:hAnsi="Arial" w:cs="Arial"/>
              </w:rPr>
              <w:t xml:space="preserve"> </w:t>
            </w:r>
            <w:proofErr w:type="spellStart"/>
            <w:r w:rsidRPr="00D77FC8">
              <w:rPr>
                <w:rFonts w:ascii="Arial" w:hAnsi="Arial" w:cs="Arial"/>
              </w:rPr>
              <w:t>Mhango</w:t>
            </w:r>
            <w:proofErr w:type="spellEnd"/>
          </w:p>
          <w:p w:rsidR="008B2183" w:rsidRPr="00D77FC8" w:rsidRDefault="008B2183" w:rsidP="00160464">
            <w:pPr>
              <w:rPr>
                <w:rFonts w:ascii="Arial" w:hAnsi="Arial" w:cs="Arial"/>
              </w:rPr>
            </w:pPr>
          </w:p>
          <w:p w:rsidR="008B2183" w:rsidRDefault="008B2183" w:rsidP="00160464">
            <w:pPr>
              <w:rPr>
                <w:rFonts w:ascii="Arial" w:hAnsi="Arial" w:cs="Arial"/>
              </w:rPr>
            </w:pPr>
          </w:p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2F120D" w:rsidRPr="00D77FC8" w:rsidRDefault="002F120D" w:rsidP="00160464">
            <w:pPr>
              <w:rPr>
                <w:rFonts w:ascii="Arial" w:hAnsi="Arial" w:cs="Arial"/>
              </w:rPr>
            </w:pPr>
          </w:p>
          <w:p w:rsidR="008B2183" w:rsidRPr="00D77FC8" w:rsidRDefault="008B2183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Siobhan Quenby</w:t>
            </w:r>
          </w:p>
          <w:p w:rsidR="008B2183" w:rsidRDefault="008B2183" w:rsidP="00160464">
            <w:pPr>
              <w:rPr>
                <w:rFonts w:ascii="Arial" w:hAnsi="Arial" w:cs="Arial"/>
              </w:rPr>
            </w:pPr>
          </w:p>
          <w:p w:rsidR="002F120D" w:rsidRDefault="002F120D" w:rsidP="00160464">
            <w:pPr>
              <w:rPr>
                <w:rFonts w:ascii="Arial" w:hAnsi="Arial" w:cs="Arial"/>
              </w:rPr>
            </w:pPr>
          </w:p>
          <w:p w:rsidR="00585843" w:rsidRDefault="00585843" w:rsidP="00160464">
            <w:pPr>
              <w:rPr>
                <w:rFonts w:ascii="Arial" w:hAnsi="Arial" w:cs="Arial"/>
              </w:rPr>
            </w:pPr>
          </w:p>
          <w:p w:rsidR="002F120D" w:rsidRPr="00D77FC8" w:rsidRDefault="002F120D" w:rsidP="00160464">
            <w:pPr>
              <w:rPr>
                <w:rFonts w:ascii="Arial" w:hAnsi="Arial" w:cs="Arial"/>
              </w:rPr>
            </w:pPr>
          </w:p>
          <w:p w:rsidR="008B2183" w:rsidRPr="00D77FC8" w:rsidRDefault="008B2183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Paul O’Hare</w:t>
            </w:r>
          </w:p>
        </w:tc>
      </w:tr>
      <w:tr w:rsidR="00D77FC8" w:rsidRPr="00D77FC8" w:rsidTr="00D77FC8">
        <w:tc>
          <w:tcPr>
            <w:tcW w:w="959" w:type="dxa"/>
            <w:shd w:val="clear" w:color="auto" w:fill="D9D9D9" w:themeFill="background1" w:themeFillShade="D9"/>
          </w:tcPr>
          <w:p w:rsidR="009A0456" w:rsidRPr="00D77FC8" w:rsidRDefault="00833266" w:rsidP="00DD7CA7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11.00-11.15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</w:p>
        </w:tc>
      </w:tr>
      <w:tr w:rsidR="00D77FC8" w:rsidRPr="00D77FC8" w:rsidTr="00D77FC8">
        <w:tc>
          <w:tcPr>
            <w:tcW w:w="959" w:type="dxa"/>
          </w:tcPr>
          <w:p w:rsidR="009A0456" w:rsidRPr="00D77FC8" w:rsidRDefault="0083326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11.15-12.45</w:t>
            </w:r>
          </w:p>
        </w:tc>
        <w:tc>
          <w:tcPr>
            <w:tcW w:w="5528" w:type="dxa"/>
          </w:tcPr>
          <w:p w:rsidR="009A0456" w:rsidRDefault="008B2183" w:rsidP="008B2183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Active monitoring and active intervention prevents ruptured uterus</w:t>
            </w:r>
          </w:p>
          <w:p w:rsidR="00342495" w:rsidRPr="00D77FC8" w:rsidRDefault="00342495" w:rsidP="008B2183">
            <w:pPr>
              <w:rPr>
                <w:rFonts w:ascii="Arial" w:hAnsi="Arial" w:cs="Arial"/>
              </w:rPr>
            </w:pPr>
          </w:p>
          <w:p w:rsidR="00585843" w:rsidRDefault="00CE1AAB" w:rsidP="008B21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C250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 </w:t>
            </w:r>
            <w:r w:rsidR="008B2183" w:rsidRPr="00D77FC8">
              <w:rPr>
                <w:rFonts w:ascii="Arial" w:hAnsi="Arial" w:cs="Arial"/>
              </w:rPr>
              <w:t>Active monitoring: is the partogram being used?  An audit and evidence from inquiries into maternal deaths</w:t>
            </w:r>
          </w:p>
          <w:p w:rsidR="00342495" w:rsidRPr="00D77FC8" w:rsidRDefault="00342495" w:rsidP="008B2183">
            <w:pPr>
              <w:rPr>
                <w:rFonts w:ascii="Arial" w:hAnsi="Arial" w:cs="Arial"/>
              </w:rPr>
            </w:pPr>
          </w:p>
          <w:p w:rsidR="00D77FC8" w:rsidRDefault="00CE1AAB" w:rsidP="008B21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7C250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 </w:t>
            </w:r>
            <w:r w:rsidR="00D77FC8" w:rsidRPr="00D77FC8">
              <w:rPr>
                <w:rFonts w:ascii="Arial" w:hAnsi="Arial" w:cs="Arial"/>
              </w:rPr>
              <w:t>Active monitoring: what is the evidence that it helps?  I</w:t>
            </w:r>
            <w:r w:rsidR="00035088">
              <w:rPr>
                <w:rFonts w:ascii="Arial" w:hAnsi="Arial" w:cs="Arial"/>
              </w:rPr>
              <w:t>f</w:t>
            </w:r>
            <w:r w:rsidR="00D77FC8" w:rsidRPr="00D77FC8">
              <w:rPr>
                <w:rFonts w:ascii="Arial" w:hAnsi="Arial" w:cs="Arial"/>
              </w:rPr>
              <w:t xml:space="preserve"> it works, why is it not happening?  Evidence from significant event reviews in Malawi</w:t>
            </w:r>
          </w:p>
          <w:p w:rsidR="00585843" w:rsidRPr="00585843" w:rsidRDefault="00585843" w:rsidP="00585843">
            <w:pPr>
              <w:rPr>
                <w:rFonts w:ascii="Arial" w:hAnsi="Arial" w:cs="Arial"/>
                <w:i/>
              </w:rPr>
            </w:pPr>
            <w:r w:rsidRPr="00585843">
              <w:rPr>
                <w:rFonts w:ascii="Arial" w:hAnsi="Arial" w:cs="Arial"/>
                <w:i/>
              </w:rPr>
              <w:t>Review of evidence, discussion of benefit of change</w:t>
            </w:r>
          </w:p>
        </w:tc>
        <w:tc>
          <w:tcPr>
            <w:tcW w:w="1559" w:type="dxa"/>
          </w:tcPr>
          <w:p w:rsidR="00D77FC8" w:rsidRPr="00D77FC8" w:rsidRDefault="00D77FC8" w:rsidP="00160464">
            <w:pPr>
              <w:rPr>
                <w:rFonts w:ascii="Arial" w:hAnsi="Arial" w:cs="Arial"/>
              </w:rPr>
            </w:pPr>
          </w:p>
          <w:p w:rsidR="00D77FC8" w:rsidRDefault="00D77FC8" w:rsidP="00160464">
            <w:pPr>
              <w:rPr>
                <w:rFonts w:ascii="Arial" w:hAnsi="Arial" w:cs="Arial"/>
              </w:rPr>
            </w:pPr>
          </w:p>
          <w:p w:rsidR="00342495" w:rsidRPr="00D77FC8" w:rsidRDefault="00342495" w:rsidP="00160464">
            <w:pPr>
              <w:rPr>
                <w:rFonts w:ascii="Arial" w:hAnsi="Arial" w:cs="Arial"/>
              </w:rPr>
            </w:pPr>
          </w:p>
          <w:p w:rsidR="00D77FC8" w:rsidRPr="00D77FC8" w:rsidRDefault="00D77FC8" w:rsidP="00D77FC8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Presentation</w:t>
            </w:r>
          </w:p>
          <w:p w:rsidR="00D77FC8" w:rsidRDefault="00585843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  <w:p w:rsidR="00342495" w:rsidRDefault="00342495" w:rsidP="00160464">
            <w:pPr>
              <w:rPr>
                <w:rFonts w:ascii="Arial" w:hAnsi="Arial" w:cs="Arial"/>
              </w:rPr>
            </w:pPr>
          </w:p>
          <w:p w:rsidR="00342495" w:rsidRPr="00D77FC8" w:rsidRDefault="00342495" w:rsidP="00160464">
            <w:pPr>
              <w:rPr>
                <w:rFonts w:ascii="Arial" w:hAnsi="Arial" w:cs="Arial"/>
              </w:rPr>
            </w:pPr>
          </w:p>
          <w:p w:rsidR="00D77FC8" w:rsidRDefault="00D77FC8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Seminar</w:t>
            </w:r>
          </w:p>
          <w:p w:rsidR="00585843" w:rsidRPr="00D77FC8" w:rsidRDefault="00585843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  <w:tc>
          <w:tcPr>
            <w:tcW w:w="2127" w:type="dxa"/>
          </w:tcPr>
          <w:p w:rsidR="00342495" w:rsidRDefault="00342495" w:rsidP="00160464">
            <w:pPr>
              <w:rPr>
                <w:rFonts w:ascii="Arial" w:hAnsi="Arial" w:cs="Arial"/>
              </w:rPr>
            </w:pPr>
          </w:p>
          <w:p w:rsidR="00342495" w:rsidRDefault="00342495" w:rsidP="00160464">
            <w:pPr>
              <w:rPr>
                <w:rFonts w:ascii="Arial" w:hAnsi="Arial" w:cs="Arial"/>
              </w:rPr>
            </w:pPr>
          </w:p>
          <w:p w:rsidR="00342495" w:rsidRDefault="00342495" w:rsidP="00160464">
            <w:pPr>
              <w:rPr>
                <w:rFonts w:ascii="Arial" w:hAnsi="Arial" w:cs="Arial"/>
              </w:rPr>
            </w:pPr>
          </w:p>
          <w:p w:rsidR="009A0456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Siobhan Quenby</w:t>
            </w:r>
          </w:p>
          <w:p w:rsidR="00585843" w:rsidRDefault="00585843" w:rsidP="00160464">
            <w:pPr>
              <w:rPr>
                <w:rFonts w:ascii="Arial" w:hAnsi="Arial" w:cs="Arial"/>
              </w:rPr>
            </w:pPr>
          </w:p>
          <w:p w:rsidR="00585843" w:rsidRDefault="00585843" w:rsidP="00160464">
            <w:pPr>
              <w:rPr>
                <w:rFonts w:ascii="Arial" w:hAnsi="Arial" w:cs="Arial"/>
              </w:rPr>
            </w:pPr>
          </w:p>
          <w:p w:rsidR="00585843" w:rsidRDefault="00585843" w:rsidP="00160464">
            <w:pPr>
              <w:rPr>
                <w:rFonts w:ascii="Arial" w:hAnsi="Arial" w:cs="Arial"/>
              </w:rPr>
            </w:pPr>
          </w:p>
          <w:p w:rsidR="00585843" w:rsidRDefault="00585843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  <w:p w:rsidR="00585843" w:rsidRPr="00D77FC8" w:rsidRDefault="00585843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</w:tc>
      </w:tr>
      <w:tr w:rsidR="00D77FC8" w:rsidRPr="00D77FC8" w:rsidTr="00D77FC8">
        <w:tc>
          <w:tcPr>
            <w:tcW w:w="959" w:type="dxa"/>
            <w:shd w:val="clear" w:color="auto" w:fill="D9D9D9" w:themeFill="background1" w:themeFillShade="D9"/>
          </w:tcPr>
          <w:p w:rsidR="009A0456" w:rsidRPr="00D77FC8" w:rsidRDefault="009A0456" w:rsidP="00D77FC8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12.</w:t>
            </w:r>
            <w:r w:rsidR="00D77FC8" w:rsidRPr="00D77FC8">
              <w:rPr>
                <w:rFonts w:ascii="Arial" w:hAnsi="Arial" w:cs="Arial"/>
              </w:rPr>
              <w:t>45</w:t>
            </w:r>
            <w:r w:rsidRPr="00D77FC8">
              <w:rPr>
                <w:rFonts w:ascii="Arial" w:hAnsi="Arial" w:cs="Arial"/>
              </w:rPr>
              <w:t>-1.</w:t>
            </w:r>
            <w:r w:rsidR="00D77FC8" w:rsidRPr="00D77FC8">
              <w:rPr>
                <w:rFonts w:ascii="Arial" w:hAnsi="Arial" w:cs="Arial"/>
              </w:rPr>
              <w:t>30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Lunch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</w:p>
        </w:tc>
      </w:tr>
      <w:tr w:rsidR="00D77FC8" w:rsidRPr="00D77FC8" w:rsidTr="00D77FC8">
        <w:tc>
          <w:tcPr>
            <w:tcW w:w="959" w:type="dxa"/>
          </w:tcPr>
          <w:p w:rsidR="009A0456" w:rsidRPr="00D77FC8" w:rsidRDefault="009A0456" w:rsidP="00035088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1.</w:t>
            </w:r>
            <w:r w:rsidR="00D77FC8" w:rsidRPr="00D77FC8">
              <w:rPr>
                <w:rFonts w:ascii="Arial" w:hAnsi="Arial" w:cs="Arial"/>
              </w:rPr>
              <w:t>30-</w:t>
            </w:r>
            <w:r w:rsidR="00035088">
              <w:rPr>
                <w:rFonts w:ascii="Arial" w:hAnsi="Arial" w:cs="Arial"/>
              </w:rPr>
              <w:t>3.00</w:t>
            </w:r>
          </w:p>
        </w:tc>
        <w:tc>
          <w:tcPr>
            <w:tcW w:w="5528" w:type="dxa"/>
          </w:tcPr>
          <w:p w:rsidR="009A0456" w:rsidRDefault="00D77FC8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Acting on the partogram information: what should be happening?</w:t>
            </w:r>
          </w:p>
          <w:p w:rsidR="00585843" w:rsidRPr="00035088" w:rsidRDefault="00585843" w:rsidP="00585843">
            <w:pPr>
              <w:rPr>
                <w:rFonts w:ascii="Arial" w:hAnsi="Arial" w:cs="Arial"/>
                <w:i/>
              </w:rPr>
            </w:pPr>
            <w:r w:rsidRPr="00035088">
              <w:rPr>
                <w:rFonts w:ascii="Arial" w:hAnsi="Arial" w:cs="Arial"/>
                <w:i/>
              </w:rPr>
              <w:t>Simulations of prolonged labour, breech, forceps, vacuum extraction</w:t>
            </w:r>
            <w:r w:rsidR="00035088" w:rsidRPr="00035088">
              <w:rPr>
                <w:rFonts w:ascii="Arial" w:hAnsi="Arial" w:cs="Arial"/>
                <w:i/>
              </w:rPr>
              <w:t>, ruptured uterus.  Managing and leading teams, drills based on local settings</w:t>
            </w:r>
          </w:p>
        </w:tc>
        <w:tc>
          <w:tcPr>
            <w:tcW w:w="1559" w:type="dxa"/>
          </w:tcPr>
          <w:p w:rsidR="009A0456" w:rsidRPr="00D77FC8" w:rsidRDefault="00922979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9A0456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Francis Kamwendo</w:t>
            </w:r>
          </w:p>
          <w:p w:rsidR="00922979" w:rsidRPr="00D77FC8" w:rsidRDefault="00922979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</w:tc>
      </w:tr>
      <w:tr w:rsidR="00D77FC8" w:rsidRPr="00D77FC8" w:rsidTr="00D77FC8">
        <w:tc>
          <w:tcPr>
            <w:tcW w:w="959" w:type="dxa"/>
            <w:shd w:val="clear" w:color="auto" w:fill="D9D9D9" w:themeFill="background1" w:themeFillShade="D9"/>
          </w:tcPr>
          <w:p w:rsidR="009A0456" w:rsidRPr="00D77FC8" w:rsidRDefault="00035088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3.00-3.15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</w:p>
        </w:tc>
      </w:tr>
      <w:tr w:rsidR="00035088" w:rsidRPr="00D77FC8" w:rsidTr="00D77FC8">
        <w:tc>
          <w:tcPr>
            <w:tcW w:w="959" w:type="dxa"/>
          </w:tcPr>
          <w:p w:rsidR="00035088" w:rsidRPr="00D77FC8" w:rsidRDefault="00035088" w:rsidP="003C7EC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3.15-5.00</w:t>
            </w:r>
          </w:p>
        </w:tc>
        <w:tc>
          <w:tcPr>
            <w:tcW w:w="5528" w:type="dxa"/>
          </w:tcPr>
          <w:p w:rsidR="00035088" w:rsidRDefault="00035088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Acting on the partogram information: what should be happening?</w:t>
            </w:r>
          </w:p>
          <w:p w:rsidR="00035088" w:rsidRPr="00035088" w:rsidRDefault="00035088" w:rsidP="00CE1AAB">
            <w:pPr>
              <w:rPr>
                <w:rFonts w:ascii="Arial" w:hAnsi="Arial" w:cs="Arial"/>
                <w:i/>
              </w:rPr>
            </w:pPr>
            <w:r w:rsidRPr="00035088">
              <w:rPr>
                <w:rFonts w:ascii="Arial" w:hAnsi="Arial" w:cs="Arial"/>
                <w:i/>
              </w:rPr>
              <w:t>Simulations of prolonged labour, breech, forceps, vacuum extraction, ruptured uterus.  Managing and leading teams, drills based on local settings</w:t>
            </w:r>
          </w:p>
        </w:tc>
        <w:tc>
          <w:tcPr>
            <w:tcW w:w="1559" w:type="dxa"/>
          </w:tcPr>
          <w:p w:rsidR="00035088" w:rsidRPr="00D77FC8" w:rsidRDefault="0092297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922979" w:rsidRDefault="00922979" w:rsidP="00922979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Francis Kamwendo</w:t>
            </w:r>
          </w:p>
          <w:p w:rsidR="00035088" w:rsidRPr="00D77FC8" w:rsidRDefault="00922979" w:rsidP="0092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</w:tc>
      </w:tr>
    </w:tbl>
    <w:p w:rsidR="0098339E" w:rsidRPr="00D77FC8" w:rsidRDefault="0098339E" w:rsidP="00160464">
      <w:pPr>
        <w:spacing w:after="0" w:line="240" w:lineRule="auto"/>
        <w:rPr>
          <w:rFonts w:ascii="Arial" w:hAnsi="Arial" w:cs="Arial"/>
        </w:rPr>
      </w:pPr>
    </w:p>
    <w:p w:rsidR="007A60AB" w:rsidRPr="00D77FC8" w:rsidRDefault="007A60AB" w:rsidP="00160464">
      <w:pPr>
        <w:spacing w:after="0" w:line="240" w:lineRule="auto"/>
        <w:rPr>
          <w:rFonts w:ascii="Arial" w:hAnsi="Arial" w:cs="Arial"/>
        </w:rPr>
      </w:pPr>
    </w:p>
    <w:p w:rsidR="00D77FC8" w:rsidRDefault="00EC43D9" w:rsidP="00EC43D9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8339E" w:rsidRDefault="0098339E" w:rsidP="00160464">
      <w:pPr>
        <w:spacing w:after="0" w:line="240" w:lineRule="auto"/>
        <w:rPr>
          <w:rFonts w:ascii="Arial" w:hAnsi="Arial" w:cs="Arial"/>
          <w:b/>
        </w:rPr>
      </w:pPr>
      <w:r w:rsidRPr="00CE1AAB">
        <w:rPr>
          <w:rFonts w:ascii="Arial" w:hAnsi="Arial" w:cs="Arial"/>
          <w:b/>
        </w:rPr>
        <w:lastRenderedPageBreak/>
        <w:t>Day 2</w:t>
      </w:r>
    </w:p>
    <w:p w:rsidR="00743E0B" w:rsidRPr="00CE1AAB" w:rsidRDefault="00743E0B" w:rsidP="00160464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Wednesday 18</w:t>
      </w:r>
      <w:r w:rsidRPr="00743E0B">
        <w:rPr>
          <w:rFonts w:ascii="Arial" w:hAnsi="Arial" w:cs="Arial"/>
          <w:b/>
          <w:vertAlign w:val="superscript"/>
        </w:rPr>
        <w:t>th</w:t>
      </w:r>
      <w:r>
        <w:rPr>
          <w:rFonts w:ascii="Arial" w:hAnsi="Arial" w:cs="Arial"/>
          <w:b/>
        </w:rPr>
        <w:t xml:space="preserve"> May</w:t>
      </w:r>
    </w:p>
    <w:p w:rsidR="0098339E" w:rsidRPr="00CE1AAB" w:rsidRDefault="0098339E" w:rsidP="0016046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173" w:type="dxa"/>
        <w:tblLayout w:type="fixed"/>
        <w:tblLook w:val="04A0"/>
      </w:tblPr>
      <w:tblGrid>
        <w:gridCol w:w="959"/>
        <w:gridCol w:w="5528"/>
        <w:gridCol w:w="1559"/>
        <w:gridCol w:w="2127"/>
      </w:tblGrid>
      <w:tr w:rsidR="00CE1AAB" w:rsidRPr="00D77FC8" w:rsidTr="00CE1AAB">
        <w:tc>
          <w:tcPr>
            <w:tcW w:w="959" w:type="dxa"/>
          </w:tcPr>
          <w:p w:rsidR="00CE1AAB" w:rsidRPr="00D77FC8" w:rsidRDefault="00CE1AAB" w:rsidP="00CE1AA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5528" w:type="dxa"/>
          </w:tcPr>
          <w:p w:rsidR="00CE1AAB" w:rsidRPr="00D77FC8" w:rsidRDefault="00CE1AAB" w:rsidP="00CE1AA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1559" w:type="dxa"/>
          </w:tcPr>
          <w:p w:rsidR="00CE1AAB" w:rsidRPr="00D77FC8" w:rsidRDefault="00CE1AAB" w:rsidP="00CE1AA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Method</w:t>
            </w:r>
          </w:p>
        </w:tc>
        <w:tc>
          <w:tcPr>
            <w:tcW w:w="2127" w:type="dxa"/>
          </w:tcPr>
          <w:p w:rsidR="00CE1AAB" w:rsidRPr="00D77FC8" w:rsidRDefault="00CE1AAB" w:rsidP="00CE1AA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Leader</w:t>
            </w:r>
          </w:p>
        </w:tc>
      </w:tr>
      <w:tr w:rsidR="00CE1AAB" w:rsidRPr="00D77FC8" w:rsidTr="00CE1AAB">
        <w:tc>
          <w:tcPr>
            <w:tcW w:w="959" w:type="dxa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9.00-</w:t>
            </w:r>
            <w:r>
              <w:rPr>
                <w:rFonts w:ascii="Arial" w:hAnsi="Arial" w:cs="Arial"/>
              </w:rPr>
              <w:t>10.00</w:t>
            </w:r>
          </w:p>
        </w:tc>
        <w:tc>
          <w:tcPr>
            <w:tcW w:w="5528" w:type="dxa"/>
          </w:tcPr>
          <w:p w:rsidR="00CE1AAB" w:rsidRDefault="00CE1AAB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Neonatal resuscitation</w:t>
            </w:r>
          </w:p>
          <w:p w:rsidR="00D0523F" w:rsidRPr="00D0523F" w:rsidRDefault="00D0523F" w:rsidP="001C0BE4">
            <w:pPr>
              <w:rPr>
                <w:rFonts w:ascii="Arial" w:hAnsi="Arial" w:cs="Arial"/>
                <w:i/>
              </w:rPr>
            </w:pPr>
            <w:r w:rsidRPr="00D0523F">
              <w:rPr>
                <w:rFonts w:ascii="Arial" w:hAnsi="Arial" w:cs="Arial"/>
                <w:i/>
              </w:rPr>
              <w:t xml:space="preserve">What about the baby?  </w:t>
            </w:r>
            <w:r w:rsidR="001C0BE4">
              <w:rPr>
                <w:rFonts w:ascii="Arial" w:hAnsi="Arial" w:cs="Arial"/>
                <w:i/>
              </w:rPr>
              <w:t>What are the major causes of neonatal death and disability in Malawi?</w:t>
            </w:r>
          </w:p>
        </w:tc>
        <w:tc>
          <w:tcPr>
            <w:tcW w:w="1559" w:type="dxa"/>
          </w:tcPr>
          <w:p w:rsidR="00CE1AAB" w:rsidRPr="00D77FC8" w:rsidRDefault="00D0523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Group discussion</w:t>
            </w:r>
          </w:p>
        </w:tc>
        <w:tc>
          <w:tcPr>
            <w:tcW w:w="2127" w:type="dxa"/>
          </w:tcPr>
          <w:p w:rsidR="00CE1AAB" w:rsidRPr="00D77FC8" w:rsidRDefault="00D0523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  <w:tr w:rsidR="00CE1AAB" w:rsidRPr="00D77FC8" w:rsidTr="00CE1AAB">
        <w:tc>
          <w:tcPr>
            <w:tcW w:w="959" w:type="dxa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10.00-11.00</w:t>
            </w:r>
          </w:p>
        </w:tc>
        <w:tc>
          <w:tcPr>
            <w:tcW w:w="5528" w:type="dxa"/>
          </w:tcPr>
          <w:p w:rsidR="007D7A2F" w:rsidRDefault="007D7A2F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 Why neonatal resuscitation is important; principles of good neonatal care</w:t>
            </w:r>
          </w:p>
          <w:p w:rsidR="003B687B" w:rsidRDefault="007D7A2F" w:rsidP="007D7A2F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Wider team-working;</w:t>
            </w:r>
            <w:r w:rsidRPr="00F22B55">
              <w:rPr>
                <w:rFonts w:ascii="Arial" w:hAnsi="Arial" w:cs="Arial"/>
                <w:i/>
              </w:rPr>
              <w:t xml:space="preserve"> adoption of evidence-based practice</w:t>
            </w:r>
            <w:r>
              <w:rPr>
                <w:rFonts w:ascii="Arial" w:hAnsi="Arial" w:cs="Arial"/>
                <w:i/>
              </w:rPr>
              <w:t>;</w:t>
            </w:r>
            <w:r w:rsidRPr="00F22B55">
              <w:rPr>
                <w:rFonts w:ascii="Arial" w:hAnsi="Arial" w:cs="Arial"/>
                <w:i/>
              </w:rPr>
              <w:t xml:space="preserve"> hypothermia, kangaroo mother care, breastfeeding</w:t>
            </w:r>
          </w:p>
          <w:p w:rsidR="007D7A2F" w:rsidRDefault="007D7A2F" w:rsidP="00D0523F">
            <w:pPr>
              <w:rPr>
                <w:rFonts w:ascii="Arial" w:hAnsi="Arial" w:cs="Arial"/>
              </w:rPr>
            </w:pPr>
          </w:p>
          <w:p w:rsidR="007D7A2F" w:rsidRDefault="007D7A2F" w:rsidP="007D7A2F">
            <w:pPr>
              <w:rPr>
                <w:rFonts w:ascii="Arial" w:hAnsi="Arial" w:cs="Arial"/>
              </w:rPr>
            </w:pPr>
            <w:r w:rsidRPr="002124C4">
              <w:rPr>
                <w:rFonts w:ascii="Arial" w:hAnsi="Arial" w:cs="Arial"/>
              </w:rPr>
              <w:t xml:space="preserve">2.  </w:t>
            </w:r>
            <w:r>
              <w:rPr>
                <w:rFonts w:ascii="Arial" w:hAnsi="Arial" w:cs="Arial"/>
              </w:rPr>
              <w:t>Serious maternal and neonatal infections in the local context</w:t>
            </w:r>
          </w:p>
          <w:p w:rsidR="00F22B55" w:rsidRPr="00F22B55" w:rsidRDefault="007D7A2F" w:rsidP="00173C49">
            <w:pPr>
              <w:rPr>
                <w:rFonts w:ascii="Arial" w:hAnsi="Arial" w:cs="Arial"/>
                <w:i/>
              </w:rPr>
            </w:pPr>
            <w:r w:rsidRPr="002124C4">
              <w:rPr>
                <w:rFonts w:ascii="Arial" w:hAnsi="Arial" w:cs="Arial"/>
                <w:i/>
              </w:rPr>
              <w:t>Appropriate antibiotics on local inventory?  What to do when these not available</w:t>
            </w:r>
          </w:p>
        </w:tc>
        <w:tc>
          <w:tcPr>
            <w:tcW w:w="1559" w:type="dxa"/>
          </w:tcPr>
          <w:p w:rsidR="00CE1AAB" w:rsidRDefault="00D0523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D0523F" w:rsidRDefault="00D0523F" w:rsidP="00CE1AAB">
            <w:pPr>
              <w:rPr>
                <w:rFonts w:ascii="Arial" w:hAnsi="Arial" w:cs="Arial"/>
              </w:rPr>
            </w:pP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3B687B" w:rsidRDefault="003B687B" w:rsidP="00CE1AAB">
            <w:pPr>
              <w:rPr>
                <w:rFonts w:ascii="Arial" w:hAnsi="Arial" w:cs="Arial"/>
              </w:rPr>
            </w:pP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3B687B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Group discussion</w:t>
            </w:r>
          </w:p>
          <w:p w:rsidR="00AF36AE" w:rsidRDefault="00AF36AE" w:rsidP="00CE1AAB">
            <w:pPr>
              <w:rPr>
                <w:rFonts w:ascii="Arial" w:hAnsi="Arial" w:cs="Arial"/>
              </w:rPr>
            </w:pPr>
          </w:p>
          <w:p w:rsidR="00AF36AE" w:rsidRPr="00D77FC8" w:rsidRDefault="00AF36AE" w:rsidP="00CE1AA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CE1AAB" w:rsidRDefault="007D7A2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  <w:p w:rsidR="003B687B" w:rsidRDefault="003B687B" w:rsidP="00CE1AAB">
            <w:pPr>
              <w:rPr>
                <w:rFonts w:ascii="Arial" w:hAnsi="Arial" w:cs="Arial"/>
              </w:rPr>
            </w:pPr>
          </w:p>
          <w:p w:rsidR="003B687B" w:rsidRDefault="003B687B" w:rsidP="00CE1AAB">
            <w:pPr>
              <w:rPr>
                <w:rFonts w:ascii="Arial" w:hAnsi="Arial" w:cs="Arial"/>
              </w:rPr>
            </w:pP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3B687B" w:rsidRDefault="007D7A2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  <w:p w:rsidR="007D7A2F" w:rsidRDefault="007D7A2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  <w:p w:rsidR="00CE1AAB" w:rsidRPr="00D77FC8" w:rsidRDefault="00CE1AAB" w:rsidP="007D7A2F">
            <w:pPr>
              <w:rPr>
                <w:rFonts w:ascii="Arial" w:hAnsi="Arial" w:cs="Arial"/>
              </w:rPr>
            </w:pPr>
          </w:p>
        </w:tc>
      </w:tr>
      <w:tr w:rsidR="00CE1AAB" w:rsidRPr="00D77FC8" w:rsidTr="00CE1AAB">
        <w:tc>
          <w:tcPr>
            <w:tcW w:w="959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11.00-11.15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</w:tr>
      <w:tr w:rsidR="00CE1AAB" w:rsidRPr="00D77FC8" w:rsidTr="00CE1AAB">
        <w:tc>
          <w:tcPr>
            <w:tcW w:w="959" w:type="dxa"/>
          </w:tcPr>
          <w:p w:rsidR="00CE1AAB" w:rsidRPr="00D77FC8" w:rsidRDefault="00CE1AAB" w:rsidP="00173C49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11.15-12.</w:t>
            </w:r>
            <w:r w:rsidR="00173C49">
              <w:rPr>
                <w:rFonts w:ascii="Arial" w:hAnsi="Arial" w:cs="Arial"/>
              </w:rPr>
              <w:t>00</w:t>
            </w:r>
          </w:p>
        </w:tc>
        <w:tc>
          <w:tcPr>
            <w:tcW w:w="5528" w:type="dxa"/>
          </w:tcPr>
          <w:p w:rsidR="007D7A2F" w:rsidRDefault="007D7A2F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  </w:t>
            </w:r>
            <w:r w:rsidRPr="00D0523F">
              <w:rPr>
                <w:rFonts w:ascii="Arial" w:hAnsi="Arial" w:cs="Arial"/>
              </w:rPr>
              <w:t>Collecting the data on HIV infection and acting on it</w:t>
            </w:r>
          </w:p>
          <w:p w:rsidR="007D7A2F" w:rsidRDefault="007D7A2F" w:rsidP="007D7A2F">
            <w:pPr>
              <w:rPr>
                <w:rFonts w:ascii="Arial" w:hAnsi="Arial" w:cs="Arial"/>
                <w:i/>
              </w:rPr>
            </w:pPr>
            <w:r w:rsidRPr="003B687B">
              <w:rPr>
                <w:rFonts w:ascii="Arial" w:hAnsi="Arial" w:cs="Arial"/>
                <w:i/>
              </w:rPr>
              <w:t>Checking HIV status of pregnant women, offering counselling and contact tracing</w:t>
            </w: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7D7A2F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 The implications of being HIV positive for preventing puerperal sepsis</w:t>
            </w: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CE1AAB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124C4">
              <w:rPr>
                <w:rFonts w:ascii="Arial" w:hAnsi="Arial" w:cs="Arial"/>
              </w:rPr>
              <w:t>.  Points of infection in the pathway of care: when and how are patients put at risk?</w:t>
            </w:r>
          </w:p>
          <w:p w:rsidR="00747271" w:rsidRPr="002124C4" w:rsidRDefault="002124C4" w:rsidP="00173C49">
            <w:pPr>
              <w:rPr>
                <w:rFonts w:ascii="Arial" w:hAnsi="Arial" w:cs="Arial"/>
                <w:i/>
              </w:rPr>
            </w:pPr>
            <w:r w:rsidRPr="002124C4">
              <w:rPr>
                <w:rFonts w:ascii="Arial" w:hAnsi="Arial" w:cs="Arial"/>
                <w:i/>
              </w:rPr>
              <w:t xml:space="preserve">Coming from home, birthing blanket/delivery surface, use of showers, antibacterial measures, </w:t>
            </w:r>
            <w:proofErr w:type="spellStart"/>
            <w:r w:rsidRPr="002124C4">
              <w:rPr>
                <w:rFonts w:ascii="Arial" w:hAnsi="Arial" w:cs="Arial"/>
                <w:i/>
              </w:rPr>
              <w:t>handwashing</w:t>
            </w:r>
            <w:proofErr w:type="spellEnd"/>
            <w:r w:rsidRPr="002124C4">
              <w:rPr>
                <w:rFonts w:ascii="Arial" w:hAnsi="Arial" w:cs="Arial"/>
                <w:i/>
              </w:rPr>
              <w:t>, asepsis in theatre</w:t>
            </w:r>
          </w:p>
        </w:tc>
        <w:tc>
          <w:tcPr>
            <w:tcW w:w="1559" w:type="dxa"/>
          </w:tcPr>
          <w:p w:rsidR="002124C4" w:rsidRPr="00D77FC8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715330" w:rsidRDefault="00715330" w:rsidP="00CE1AAB">
            <w:pPr>
              <w:rPr>
                <w:rFonts w:ascii="Arial" w:hAnsi="Arial" w:cs="Arial"/>
              </w:rPr>
            </w:pPr>
          </w:p>
          <w:p w:rsidR="00715330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747271" w:rsidRDefault="00747271" w:rsidP="00CE1AAB">
            <w:pPr>
              <w:rPr>
                <w:rFonts w:ascii="Arial" w:hAnsi="Arial" w:cs="Arial"/>
              </w:rPr>
            </w:pPr>
          </w:p>
          <w:p w:rsidR="00747271" w:rsidRPr="00D77FC8" w:rsidRDefault="00173C49" w:rsidP="00173C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Group d</w:t>
            </w:r>
            <w:r w:rsidR="00747271">
              <w:rPr>
                <w:rFonts w:ascii="Arial" w:hAnsi="Arial" w:cs="Arial"/>
              </w:rPr>
              <w:t>iscussion</w:t>
            </w:r>
          </w:p>
        </w:tc>
        <w:tc>
          <w:tcPr>
            <w:tcW w:w="2127" w:type="dxa"/>
          </w:tcPr>
          <w:p w:rsidR="00CE1AAB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  <w:p w:rsidR="00173C49" w:rsidRDefault="00173C49" w:rsidP="00CE1AA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Chisale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Mhango</w:t>
            </w:r>
            <w:proofErr w:type="spellEnd"/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715330" w:rsidRDefault="00173C49" w:rsidP="00CE1AA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Chisale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Mhango</w:t>
            </w:r>
            <w:proofErr w:type="spellEnd"/>
          </w:p>
          <w:p w:rsidR="00715330" w:rsidRDefault="00715330" w:rsidP="00CE1AAB">
            <w:pPr>
              <w:rPr>
                <w:rFonts w:ascii="Arial" w:hAnsi="Arial" w:cs="Arial"/>
              </w:rPr>
            </w:pPr>
          </w:p>
          <w:p w:rsidR="00715330" w:rsidRDefault="00715330" w:rsidP="00CE1AAB">
            <w:pPr>
              <w:rPr>
                <w:rFonts w:ascii="Arial" w:hAnsi="Arial" w:cs="Arial"/>
              </w:rPr>
            </w:pPr>
          </w:p>
          <w:p w:rsidR="00715330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  <w:p w:rsidR="00173C49" w:rsidRDefault="00173C49" w:rsidP="00CE1AA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Chisale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Mhango</w:t>
            </w:r>
            <w:proofErr w:type="spellEnd"/>
          </w:p>
          <w:p w:rsidR="00747271" w:rsidRDefault="00747271" w:rsidP="00CE1AAB">
            <w:pPr>
              <w:rPr>
                <w:rFonts w:ascii="Arial" w:hAnsi="Arial" w:cs="Arial"/>
              </w:rPr>
            </w:pPr>
          </w:p>
          <w:p w:rsidR="00747271" w:rsidRDefault="00747271" w:rsidP="00CE1AAB">
            <w:pPr>
              <w:rPr>
                <w:rFonts w:ascii="Arial" w:hAnsi="Arial" w:cs="Arial"/>
              </w:rPr>
            </w:pPr>
          </w:p>
          <w:p w:rsidR="00CE1AAB" w:rsidRPr="00D77FC8" w:rsidRDefault="00CE1AAB" w:rsidP="00173C49">
            <w:pPr>
              <w:rPr>
                <w:rFonts w:ascii="Arial" w:hAnsi="Arial" w:cs="Arial"/>
              </w:rPr>
            </w:pPr>
          </w:p>
        </w:tc>
      </w:tr>
      <w:tr w:rsidR="00173C49" w:rsidRPr="00D77FC8" w:rsidTr="00CE1AAB">
        <w:tc>
          <w:tcPr>
            <w:tcW w:w="959" w:type="dxa"/>
          </w:tcPr>
          <w:p w:rsidR="00173C49" w:rsidRPr="00D77FC8" w:rsidRDefault="00173C49" w:rsidP="00173C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12.00-12.45</w:t>
            </w:r>
          </w:p>
        </w:tc>
        <w:tc>
          <w:tcPr>
            <w:tcW w:w="5528" w:type="dxa"/>
          </w:tcPr>
          <w:p w:rsidR="00173C49" w:rsidRDefault="00173C49" w:rsidP="00173C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  </w:t>
            </w:r>
            <w:r w:rsidRPr="00E764CD">
              <w:rPr>
                <w:rFonts w:ascii="Arial" w:hAnsi="Arial" w:cs="Arial"/>
              </w:rPr>
              <w:t>Management of sick neonates</w:t>
            </w:r>
          </w:p>
          <w:p w:rsidR="00173C49" w:rsidRDefault="00173C49" w:rsidP="00173C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Signs and symptoms; appropriate interventions, local settings</w:t>
            </w:r>
          </w:p>
        </w:tc>
        <w:tc>
          <w:tcPr>
            <w:tcW w:w="1559" w:type="dxa"/>
          </w:tcPr>
          <w:p w:rsidR="00173C49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173C49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  <w:tr w:rsidR="00CE1AAB" w:rsidRPr="00D77FC8" w:rsidTr="00CE1AAB">
        <w:tc>
          <w:tcPr>
            <w:tcW w:w="959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12.45-1.30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Lunch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</w:tr>
      <w:tr w:rsidR="00CE1AAB" w:rsidRPr="00D77FC8" w:rsidTr="00CE1AAB">
        <w:tc>
          <w:tcPr>
            <w:tcW w:w="959" w:type="dxa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1.30-</w:t>
            </w:r>
            <w:r>
              <w:rPr>
                <w:rFonts w:ascii="Arial" w:hAnsi="Arial" w:cs="Arial"/>
              </w:rPr>
              <w:t>3.00</w:t>
            </w:r>
          </w:p>
        </w:tc>
        <w:tc>
          <w:tcPr>
            <w:tcW w:w="5528" w:type="dxa"/>
          </w:tcPr>
          <w:p w:rsidR="00CE1AAB" w:rsidRDefault="00715330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Neonatal resuscitation scenario</w:t>
            </w:r>
            <w:r w:rsidR="00831607">
              <w:rPr>
                <w:rFonts w:ascii="Arial" w:hAnsi="Arial" w:cs="Arial"/>
              </w:rPr>
              <w:t>s</w:t>
            </w:r>
          </w:p>
          <w:p w:rsidR="00715330" w:rsidRPr="00715330" w:rsidRDefault="00715330" w:rsidP="00715330">
            <w:pPr>
              <w:rPr>
                <w:rFonts w:ascii="Arial" w:hAnsi="Arial" w:cs="Arial"/>
                <w:i/>
              </w:rPr>
            </w:pPr>
            <w:r w:rsidRPr="00715330">
              <w:rPr>
                <w:rFonts w:ascii="Arial" w:hAnsi="Arial" w:cs="Arial"/>
                <w:i/>
              </w:rPr>
              <w:t>Learning techniques, training others</w:t>
            </w:r>
            <w:r w:rsidR="009D0662">
              <w:rPr>
                <w:rFonts w:ascii="Arial" w:hAnsi="Arial" w:cs="Arial"/>
                <w:i/>
              </w:rPr>
              <w:t>.  Bag-and-mask, Helping Babies Breathe, intubation (trial session)</w:t>
            </w:r>
          </w:p>
        </w:tc>
        <w:tc>
          <w:tcPr>
            <w:tcW w:w="1559" w:type="dxa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CE1AAB" w:rsidRPr="00D77FC8" w:rsidRDefault="00715330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  <w:tr w:rsidR="00CE1AAB" w:rsidRPr="00D77FC8" w:rsidTr="00CE1AAB">
        <w:tc>
          <w:tcPr>
            <w:tcW w:w="959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3.00-3.15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</w:tr>
      <w:tr w:rsidR="00715330" w:rsidRPr="00D77FC8" w:rsidTr="00CE1AAB">
        <w:tc>
          <w:tcPr>
            <w:tcW w:w="959" w:type="dxa"/>
          </w:tcPr>
          <w:p w:rsidR="00715330" w:rsidRPr="00D77FC8" w:rsidRDefault="00E71D56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3.15-5.00</w:t>
            </w:r>
          </w:p>
        </w:tc>
        <w:tc>
          <w:tcPr>
            <w:tcW w:w="5528" w:type="dxa"/>
          </w:tcPr>
          <w:p w:rsidR="00715330" w:rsidRDefault="00715330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Neonatal resuscitation scenario</w:t>
            </w:r>
            <w:r w:rsidR="00831607">
              <w:rPr>
                <w:rFonts w:ascii="Arial" w:hAnsi="Arial" w:cs="Arial"/>
              </w:rPr>
              <w:t>s</w:t>
            </w:r>
          </w:p>
          <w:p w:rsidR="00715330" w:rsidRPr="00715330" w:rsidRDefault="00715330" w:rsidP="0011084B">
            <w:pPr>
              <w:rPr>
                <w:rFonts w:ascii="Arial" w:hAnsi="Arial" w:cs="Arial"/>
                <w:i/>
              </w:rPr>
            </w:pPr>
            <w:r w:rsidRPr="00715330">
              <w:rPr>
                <w:rFonts w:ascii="Arial" w:hAnsi="Arial" w:cs="Arial"/>
                <w:i/>
              </w:rPr>
              <w:t>Learning techniques, training others</w:t>
            </w:r>
            <w:r w:rsidR="009D0662">
              <w:rPr>
                <w:rFonts w:ascii="Arial" w:hAnsi="Arial" w:cs="Arial"/>
                <w:i/>
              </w:rPr>
              <w:t>.  Bag-and-mask, Helping Babies Breathe, intubation (trial session)</w:t>
            </w:r>
          </w:p>
        </w:tc>
        <w:tc>
          <w:tcPr>
            <w:tcW w:w="1559" w:type="dxa"/>
          </w:tcPr>
          <w:p w:rsidR="00715330" w:rsidRPr="00D77FC8" w:rsidRDefault="00715330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715330" w:rsidRPr="00D77FC8" w:rsidRDefault="00715330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</w:tbl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98339E" w:rsidRPr="00CE1AAB" w:rsidRDefault="0098339E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EC43D9" w:rsidRPr="00CE1AAB" w:rsidRDefault="00EC43D9" w:rsidP="00EC43D9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11084B" w:rsidRDefault="0011084B" w:rsidP="00160464">
      <w:pPr>
        <w:spacing w:after="0" w:line="240" w:lineRule="auto"/>
        <w:rPr>
          <w:rFonts w:ascii="Arial" w:hAnsi="Arial" w:cs="Arial"/>
          <w:b/>
        </w:rPr>
      </w:pPr>
      <w:r w:rsidRPr="0011084B">
        <w:rPr>
          <w:rFonts w:ascii="Arial" w:hAnsi="Arial" w:cs="Arial"/>
          <w:b/>
        </w:rPr>
        <w:lastRenderedPageBreak/>
        <w:t>Day 3</w:t>
      </w:r>
    </w:p>
    <w:p w:rsidR="00743E0B" w:rsidRPr="0011084B" w:rsidRDefault="00743E0B" w:rsidP="00160464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Thursday 19</w:t>
      </w:r>
      <w:r w:rsidRPr="00743E0B">
        <w:rPr>
          <w:rFonts w:ascii="Arial" w:hAnsi="Arial" w:cs="Arial"/>
          <w:b/>
          <w:vertAlign w:val="superscript"/>
        </w:rPr>
        <w:t>th</w:t>
      </w:r>
      <w:r>
        <w:rPr>
          <w:rFonts w:ascii="Arial" w:hAnsi="Arial" w:cs="Arial"/>
          <w:b/>
        </w:rPr>
        <w:t xml:space="preserve"> May</w:t>
      </w:r>
    </w:p>
    <w:p w:rsidR="0011084B" w:rsidRPr="00CE1AAB" w:rsidRDefault="0011084B" w:rsidP="0016046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173" w:type="dxa"/>
        <w:tblLayout w:type="fixed"/>
        <w:tblLook w:val="04A0"/>
      </w:tblPr>
      <w:tblGrid>
        <w:gridCol w:w="959"/>
        <w:gridCol w:w="5528"/>
        <w:gridCol w:w="1559"/>
        <w:gridCol w:w="2127"/>
      </w:tblGrid>
      <w:tr w:rsidR="0011084B" w:rsidRPr="00D77FC8" w:rsidTr="0011084B">
        <w:tc>
          <w:tcPr>
            <w:tcW w:w="959" w:type="dxa"/>
          </w:tcPr>
          <w:p w:rsidR="0011084B" w:rsidRPr="00D77FC8" w:rsidRDefault="0011084B" w:rsidP="0011084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5528" w:type="dxa"/>
          </w:tcPr>
          <w:p w:rsidR="0011084B" w:rsidRPr="00D77FC8" w:rsidRDefault="0011084B" w:rsidP="0011084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1559" w:type="dxa"/>
          </w:tcPr>
          <w:p w:rsidR="0011084B" w:rsidRPr="00D77FC8" w:rsidRDefault="0011084B" w:rsidP="0011084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Method</w:t>
            </w:r>
          </w:p>
        </w:tc>
        <w:tc>
          <w:tcPr>
            <w:tcW w:w="2127" w:type="dxa"/>
          </w:tcPr>
          <w:p w:rsidR="0011084B" w:rsidRPr="00D77FC8" w:rsidRDefault="0011084B" w:rsidP="0011084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Leader</w:t>
            </w:r>
          </w:p>
        </w:tc>
      </w:tr>
      <w:tr w:rsidR="0011084B" w:rsidRPr="00D77FC8" w:rsidTr="0011084B">
        <w:tc>
          <w:tcPr>
            <w:tcW w:w="959" w:type="dxa"/>
          </w:tcPr>
          <w:p w:rsidR="0011084B" w:rsidRPr="00D77FC8" w:rsidRDefault="0011084B" w:rsidP="009660D3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9.00-</w:t>
            </w:r>
            <w:r>
              <w:rPr>
                <w:rFonts w:ascii="Arial" w:hAnsi="Arial" w:cs="Arial"/>
              </w:rPr>
              <w:t>9.</w:t>
            </w:r>
            <w:r w:rsidR="009660D3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5528" w:type="dxa"/>
          </w:tcPr>
          <w:p w:rsidR="0011084B" w:rsidRDefault="0011084B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Managing bleeding and blood loss in PPH</w:t>
            </w:r>
          </w:p>
          <w:p w:rsidR="0011084B" w:rsidRDefault="0011084B" w:rsidP="0011084B">
            <w:pPr>
              <w:rPr>
                <w:rFonts w:ascii="Arial" w:hAnsi="Arial" w:cs="Arial"/>
              </w:rPr>
            </w:pPr>
          </w:p>
          <w:p w:rsidR="0011084B" w:rsidRDefault="0011084B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100F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 Are we giving women a good start</w:t>
            </w:r>
          </w:p>
          <w:p w:rsidR="0011084B" w:rsidRPr="00D0523F" w:rsidRDefault="009660D3" w:rsidP="0011084B">
            <w:pPr>
              <w:rPr>
                <w:rFonts w:ascii="Arial" w:hAnsi="Arial" w:cs="Arial"/>
                <w:i/>
              </w:rPr>
            </w:pPr>
            <w:r w:rsidRPr="007100FD">
              <w:rPr>
                <w:rFonts w:ascii="Arial" w:hAnsi="Arial" w:cs="Arial"/>
                <w:i/>
              </w:rPr>
              <w:t>Detec</w:t>
            </w:r>
            <w:r w:rsidR="002E326A" w:rsidRPr="007100FD">
              <w:rPr>
                <w:rFonts w:ascii="Arial" w:hAnsi="Arial" w:cs="Arial"/>
                <w:i/>
              </w:rPr>
              <w:t>t</w:t>
            </w:r>
            <w:r w:rsidRPr="007100FD">
              <w:rPr>
                <w:rFonts w:ascii="Arial" w:hAnsi="Arial" w:cs="Arial"/>
                <w:i/>
              </w:rPr>
              <w:t>ing, preventing and correcting anaemia, steps to enhance current practice</w:t>
            </w:r>
          </w:p>
        </w:tc>
        <w:tc>
          <w:tcPr>
            <w:tcW w:w="1559" w:type="dxa"/>
          </w:tcPr>
          <w:p w:rsidR="0011084B" w:rsidRPr="00D77FC8" w:rsidRDefault="009660D3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11084B" w:rsidRPr="00D77FC8" w:rsidRDefault="002E326A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</w:tc>
      </w:tr>
      <w:tr w:rsidR="0011084B" w:rsidRPr="00D77FC8" w:rsidTr="0011084B">
        <w:tc>
          <w:tcPr>
            <w:tcW w:w="959" w:type="dxa"/>
          </w:tcPr>
          <w:p w:rsidR="0011084B" w:rsidRPr="00D77FC8" w:rsidRDefault="009660D3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9.30-10.00</w:t>
            </w:r>
          </w:p>
        </w:tc>
        <w:tc>
          <w:tcPr>
            <w:tcW w:w="5528" w:type="dxa"/>
          </w:tcPr>
          <w:p w:rsidR="0011084B" w:rsidRDefault="007100FD" w:rsidP="007100FD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</w:rPr>
              <w:t>2.  Life support in haemorrhage and fluid loss</w:t>
            </w:r>
          </w:p>
          <w:p w:rsidR="0011084B" w:rsidRPr="007100FD" w:rsidRDefault="007100FD" w:rsidP="0011084B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Optimal support for the haemorrhaging patient at clinics, during transfer and on reception at district hospitals; fluid balance considerations</w:t>
            </w:r>
          </w:p>
        </w:tc>
        <w:tc>
          <w:tcPr>
            <w:tcW w:w="1559" w:type="dxa"/>
          </w:tcPr>
          <w:p w:rsidR="0011084B" w:rsidRDefault="0011084B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11084B" w:rsidRDefault="0011084B" w:rsidP="0011084B">
            <w:pPr>
              <w:rPr>
                <w:rFonts w:ascii="Arial" w:hAnsi="Arial" w:cs="Arial"/>
              </w:rPr>
            </w:pPr>
          </w:p>
          <w:p w:rsidR="0011084B" w:rsidRDefault="0011084B" w:rsidP="0011084B">
            <w:pPr>
              <w:rPr>
                <w:rFonts w:ascii="Arial" w:hAnsi="Arial" w:cs="Arial"/>
              </w:rPr>
            </w:pPr>
          </w:p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11084B" w:rsidRDefault="007100F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</w:t>
            </w:r>
          </w:p>
          <w:p w:rsidR="0011084B" w:rsidRDefault="0011084B" w:rsidP="0011084B">
            <w:pPr>
              <w:rPr>
                <w:rFonts w:ascii="Arial" w:hAnsi="Arial" w:cs="Arial"/>
              </w:rPr>
            </w:pPr>
          </w:p>
          <w:p w:rsidR="0011084B" w:rsidRPr="00D77FC8" w:rsidRDefault="0011084B" w:rsidP="007100FD">
            <w:pPr>
              <w:rPr>
                <w:rFonts w:ascii="Arial" w:hAnsi="Arial" w:cs="Arial"/>
              </w:rPr>
            </w:pPr>
          </w:p>
        </w:tc>
      </w:tr>
      <w:tr w:rsidR="007100FD" w:rsidRPr="00D77FC8" w:rsidTr="0011084B">
        <w:tc>
          <w:tcPr>
            <w:tcW w:w="959" w:type="dxa"/>
          </w:tcPr>
          <w:p w:rsidR="007100FD" w:rsidRDefault="007100F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10.00-10.30</w:t>
            </w:r>
          </w:p>
        </w:tc>
        <w:tc>
          <w:tcPr>
            <w:tcW w:w="5528" w:type="dxa"/>
          </w:tcPr>
          <w:p w:rsidR="007100FD" w:rsidRDefault="00A40E65" w:rsidP="007100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  Blood </w:t>
            </w:r>
            <w:r w:rsidR="007100FD">
              <w:rPr>
                <w:rFonts w:ascii="Arial" w:hAnsi="Arial" w:cs="Arial"/>
              </w:rPr>
              <w:t>transfusion: have we got enough?  If not, why not?</w:t>
            </w:r>
          </w:p>
          <w:p w:rsidR="00A40E65" w:rsidRPr="00BB6B9E" w:rsidRDefault="00A40E65" w:rsidP="007100FD">
            <w:pPr>
              <w:rPr>
                <w:rFonts w:ascii="Arial" w:hAnsi="Arial" w:cs="Arial"/>
                <w:i/>
              </w:rPr>
            </w:pPr>
            <w:r w:rsidRPr="00BB6B9E">
              <w:rPr>
                <w:rFonts w:ascii="Arial" w:hAnsi="Arial" w:cs="Arial"/>
                <w:i/>
              </w:rPr>
              <w:t xml:space="preserve">Evidence from the most recent inventory, current guidelines for storage and administration of blood, </w:t>
            </w:r>
            <w:r w:rsidR="00BB6B9E" w:rsidRPr="00BB6B9E">
              <w:rPr>
                <w:rFonts w:ascii="Arial" w:hAnsi="Arial" w:cs="Arial"/>
                <w:i/>
              </w:rPr>
              <w:t>experience of supporting women with PPH</w:t>
            </w:r>
            <w:r w:rsidR="00BB6B9E">
              <w:rPr>
                <w:rFonts w:ascii="Arial" w:hAnsi="Arial" w:cs="Arial"/>
                <w:i/>
              </w:rPr>
              <w:t>, current guidelines on blood donation</w:t>
            </w:r>
          </w:p>
        </w:tc>
        <w:tc>
          <w:tcPr>
            <w:tcW w:w="1559" w:type="dxa"/>
          </w:tcPr>
          <w:p w:rsidR="007100FD" w:rsidRDefault="00A40E65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BB6B9E" w:rsidRDefault="00BB6B9E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  <w:tc>
          <w:tcPr>
            <w:tcW w:w="2127" w:type="dxa"/>
          </w:tcPr>
          <w:p w:rsidR="007100FD" w:rsidRDefault="00A40E65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</w:tc>
      </w:tr>
      <w:tr w:rsidR="0011084B" w:rsidRPr="00D77FC8" w:rsidTr="0011084B">
        <w:tc>
          <w:tcPr>
            <w:tcW w:w="959" w:type="dxa"/>
            <w:shd w:val="clear" w:color="auto" w:fill="D9D9D9" w:themeFill="background1" w:themeFillShade="D9"/>
          </w:tcPr>
          <w:p w:rsidR="0011084B" w:rsidRPr="00D77FC8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10.30-10.45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</w:tr>
      <w:tr w:rsidR="0011084B" w:rsidRPr="00D77FC8" w:rsidTr="0011084B">
        <w:tc>
          <w:tcPr>
            <w:tcW w:w="959" w:type="dxa"/>
          </w:tcPr>
          <w:p w:rsidR="0011084B" w:rsidRPr="00D77FC8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10.45-12.45</w:t>
            </w:r>
          </w:p>
        </w:tc>
        <w:tc>
          <w:tcPr>
            <w:tcW w:w="5528" w:type="dxa"/>
          </w:tcPr>
          <w:p w:rsidR="0011084B" w:rsidRDefault="0042523D" w:rsidP="0011084B">
            <w:pPr>
              <w:rPr>
                <w:rFonts w:ascii="Arial" w:hAnsi="Arial" w:cs="Arial"/>
              </w:rPr>
            </w:pPr>
            <w:r w:rsidRPr="0042523D">
              <w:rPr>
                <w:rFonts w:ascii="Arial" w:hAnsi="Arial" w:cs="Arial"/>
              </w:rPr>
              <w:t>Abortion</w:t>
            </w: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 The local scene</w:t>
            </w:r>
          </w:p>
          <w:p w:rsidR="0042523D" w:rsidRDefault="0042523D" w:rsidP="0042523D">
            <w:pPr>
              <w:rPr>
                <w:rFonts w:ascii="Arial" w:hAnsi="Arial" w:cs="Arial"/>
                <w:i/>
              </w:rPr>
            </w:pPr>
            <w:r w:rsidRPr="0042523D">
              <w:rPr>
                <w:rFonts w:ascii="Arial" w:hAnsi="Arial" w:cs="Arial"/>
                <w:i/>
              </w:rPr>
              <w:t xml:space="preserve">Legal situation, epidemiological evidence, Malawi National Health Service Guidelines </w:t>
            </w:r>
            <w:proofErr w:type="spellStart"/>
            <w:r w:rsidRPr="0042523D">
              <w:rPr>
                <w:rFonts w:ascii="Arial" w:hAnsi="Arial" w:cs="Arial"/>
                <w:i/>
              </w:rPr>
              <w:t>ch</w:t>
            </w:r>
            <w:proofErr w:type="spellEnd"/>
            <w:r w:rsidRPr="0042523D">
              <w:rPr>
                <w:rFonts w:ascii="Arial" w:hAnsi="Arial" w:cs="Arial"/>
                <w:i/>
              </w:rPr>
              <w:t>. 6</w:t>
            </w:r>
          </w:p>
          <w:p w:rsidR="0042523D" w:rsidRDefault="0042523D" w:rsidP="0042523D">
            <w:pPr>
              <w:rPr>
                <w:rFonts w:ascii="Arial" w:hAnsi="Arial" w:cs="Arial"/>
                <w:i/>
              </w:rPr>
            </w:pPr>
          </w:p>
          <w:p w:rsidR="0042523D" w:rsidRDefault="0042523D" w:rsidP="0042523D">
            <w:pPr>
              <w:rPr>
                <w:rFonts w:ascii="Arial" w:hAnsi="Arial" w:cs="Arial"/>
              </w:rPr>
            </w:pPr>
            <w:r w:rsidRPr="0042523D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</w:t>
            </w:r>
            <w:r w:rsidRPr="0042523D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Effective intervention post-abortion</w:t>
            </w:r>
          </w:p>
          <w:p w:rsidR="0042523D" w:rsidRPr="0042523D" w:rsidRDefault="0042523D" w:rsidP="0042523D">
            <w:pPr>
              <w:rPr>
                <w:rFonts w:ascii="Arial" w:hAnsi="Arial" w:cs="Arial"/>
                <w:i/>
              </w:rPr>
            </w:pPr>
            <w:r w:rsidRPr="0042523D">
              <w:rPr>
                <w:rFonts w:ascii="Arial" w:hAnsi="Arial" w:cs="Arial"/>
                <w:i/>
              </w:rPr>
              <w:t>Life support and general measures, the manual vacuum aspirator</w:t>
            </w:r>
          </w:p>
        </w:tc>
        <w:tc>
          <w:tcPr>
            <w:tcW w:w="1559" w:type="dxa"/>
          </w:tcPr>
          <w:p w:rsidR="0011084B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Pr="00D77FC8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11084B" w:rsidRDefault="0042523D" w:rsidP="0011084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Chisale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Mhango</w:t>
            </w:r>
            <w:proofErr w:type="spellEnd"/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Pr="00D77FC8" w:rsidRDefault="0042523D" w:rsidP="0011084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Chisale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Mhango</w:t>
            </w:r>
            <w:proofErr w:type="spellEnd"/>
          </w:p>
        </w:tc>
      </w:tr>
      <w:tr w:rsidR="0011084B" w:rsidRPr="00D77FC8" w:rsidTr="0011084B">
        <w:tc>
          <w:tcPr>
            <w:tcW w:w="959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12.45-1.30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Lunch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</w:tr>
      <w:tr w:rsidR="0011084B" w:rsidRPr="00D77FC8" w:rsidTr="0011084B">
        <w:tc>
          <w:tcPr>
            <w:tcW w:w="959" w:type="dxa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1.30-</w:t>
            </w:r>
            <w:r>
              <w:rPr>
                <w:rFonts w:ascii="Arial" w:hAnsi="Arial" w:cs="Arial"/>
              </w:rPr>
              <w:t>3.00</w:t>
            </w:r>
          </w:p>
        </w:tc>
        <w:tc>
          <w:tcPr>
            <w:tcW w:w="5528" w:type="dxa"/>
          </w:tcPr>
          <w:p w:rsidR="0011084B" w:rsidRDefault="00831607" w:rsidP="001E53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 active interventions in PPH: what is available?</w:t>
            </w:r>
          </w:p>
          <w:p w:rsidR="0011084B" w:rsidRPr="00715330" w:rsidRDefault="00831607" w:rsidP="001E53AA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Repair of lacerations, manual removal of placenta, repositioning inverted uterus, management of uterine </w:t>
            </w:r>
            <w:proofErr w:type="spellStart"/>
            <w:r>
              <w:rPr>
                <w:rFonts w:ascii="Arial" w:hAnsi="Arial" w:cs="Arial"/>
                <w:i/>
              </w:rPr>
              <w:t>atony</w:t>
            </w:r>
            <w:proofErr w:type="spellEnd"/>
            <w:r>
              <w:rPr>
                <w:rFonts w:ascii="Arial" w:hAnsi="Arial" w:cs="Arial"/>
                <w:i/>
              </w:rPr>
              <w:t>, (</w:t>
            </w:r>
            <w:proofErr w:type="spellStart"/>
            <w:r>
              <w:rPr>
                <w:rFonts w:ascii="Arial" w:hAnsi="Arial" w:cs="Arial"/>
                <w:i/>
              </w:rPr>
              <w:t>uterotonics</w:t>
            </w:r>
            <w:proofErr w:type="spellEnd"/>
            <w:r>
              <w:rPr>
                <w:rFonts w:ascii="Arial" w:hAnsi="Arial" w:cs="Arial"/>
                <w:i/>
              </w:rPr>
              <w:t xml:space="preserve">, </w:t>
            </w:r>
            <w:r w:rsidR="001E53AA">
              <w:rPr>
                <w:rFonts w:ascii="Arial" w:hAnsi="Arial" w:cs="Arial"/>
                <w:i/>
              </w:rPr>
              <w:t>b</w:t>
            </w:r>
            <w:r>
              <w:rPr>
                <w:rFonts w:ascii="Arial" w:hAnsi="Arial" w:cs="Arial"/>
                <w:i/>
              </w:rPr>
              <w:t>i</w:t>
            </w:r>
            <w:r w:rsidR="001E53AA">
              <w:rPr>
                <w:rFonts w:ascii="Arial" w:hAnsi="Arial" w:cs="Arial"/>
                <w:i/>
              </w:rPr>
              <w:t>m</w:t>
            </w:r>
            <w:r>
              <w:rPr>
                <w:rFonts w:ascii="Arial" w:hAnsi="Arial" w:cs="Arial"/>
                <w:i/>
              </w:rPr>
              <w:t>anu</w:t>
            </w:r>
            <w:r w:rsidR="001E53AA">
              <w:rPr>
                <w:rFonts w:ascii="Arial" w:hAnsi="Arial" w:cs="Arial"/>
                <w:i/>
              </w:rPr>
              <w:t>al uterine compression, intra u</w:t>
            </w:r>
            <w:r>
              <w:rPr>
                <w:rFonts w:ascii="Arial" w:hAnsi="Arial" w:cs="Arial"/>
                <w:i/>
              </w:rPr>
              <w:t xml:space="preserve">terine balloon </w:t>
            </w:r>
            <w:proofErr w:type="spellStart"/>
            <w:r>
              <w:rPr>
                <w:rFonts w:ascii="Arial" w:hAnsi="Arial" w:cs="Arial"/>
                <w:i/>
              </w:rPr>
              <w:t>tamponade</w:t>
            </w:r>
            <w:proofErr w:type="spellEnd"/>
            <w:r>
              <w:rPr>
                <w:rFonts w:ascii="Arial" w:hAnsi="Arial" w:cs="Arial"/>
                <w:i/>
              </w:rPr>
              <w:t xml:space="preserve"> using condoms, hysterectomy), auditing</w:t>
            </w:r>
            <w:r w:rsidR="001E53AA">
              <w:rPr>
                <w:rFonts w:ascii="Arial" w:hAnsi="Arial" w:cs="Arial"/>
                <w:i/>
              </w:rPr>
              <w:t>, preventing recurrence</w:t>
            </w:r>
          </w:p>
        </w:tc>
        <w:tc>
          <w:tcPr>
            <w:tcW w:w="1559" w:type="dxa"/>
          </w:tcPr>
          <w:p w:rsidR="001E53AA" w:rsidRDefault="001E53AA" w:rsidP="001E53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1E53AA" w:rsidRDefault="001E53AA" w:rsidP="001E53AA">
            <w:pPr>
              <w:rPr>
                <w:rFonts w:ascii="Arial" w:hAnsi="Arial" w:cs="Arial"/>
              </w:rPr>
            </w:pPr>
          </w:p>
          <w:p w:rsidR="0011084B" w:rsidRPr="00D77FC8" w:rsidRDefault="0011084B" w:rsidP="001E53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11084B" w:rsidRPr="00D77FC8" w:rsidRDefault="001E53AA" w:rsidP="001E53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</w:tc>
      </w:tr>
      <w:tr w:rsidR="0011084B" w:rsidRPr="00D77FC8" w:rsidTr="0011084B">
        <w:tc>
          <w:tcPr>
            <w:tcW w:w="959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3.00-3.15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</w:tr>
      <w:tr w:rsidR="001E53AA" w:rsidRPr="00D77FC8" w:rsidTr="0011084B">
        <w:tc>
          <w:tcPr>
            <w:tcW w:w="959" w:type="dxa"/>
          </w:tcPr>
          <w:p w:rsidR="001E53AA" w:rsidRPr="00D77FC8" w:rsidRDefault="00E71D56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3.15-5.00</w:t>
            </w:r>
          </w:p>
        </w:tc>
        <w:tc>
          <w:tcPr>
            <w:tcW w:w="5528" w:type="dxa"/>
          </w:tcPr>
          <w:p w:rsidR="001E53AA" w:rsidRDefault="001E53A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 active interventions in PPH: what is available?</w:t>
            </w:r>
          </w:p>
          <w:p w:rsidR="001E53AA" w:rsidRPr="00715330" w:rsidRDefault="001E53AA" w:rsidP="00AA290B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Repair of lacerations, manual removal of placenta, repositioning inverted uterus, management of uterine </w:t>
            </w:r>
            <w:proofErr w:type="spellStart"/>
            <w:r>
              <w:rPr>
                <w:rFonts w:ascii="Arial" w:hAnsi="Arial" w:cs="Arial"/>
                <w:i/>
              </w:rPr>
              <w:t>atony</w:t>
            </w:r>
            <w:proofErr w:type="spellEnd"/>
            <w:r>
              <w:rPr>
                <w:rFonts w:ascii="Arial" w:hAnsi="Arial" w:cs="Arial"/>
                <w:i/>
              </w:rPr>
              <w:t>, (</w:t>
            </w:r>
            <w:proofErr w:type="spellStart"/>
            <w:r>
              <w:rPr>
                <w:rFonts w:ascii="Arial" w:hAnsi="Arial" w:cs="Arial"/>
                <w:i/>
              </w:rPr>
              <w:t>uterotonics</w:t>
            </w:r>
            <w:proofErr w:type="spellEnd"/>
            <w:r>
              <w:rPr>
                <w:rFonts w:ascii="Arial" w:hAnsi="Arial" w:cs="Arial"/>
                <w:i/>
              </w:rPr>
              <w:t xml:space="preserve">, bimanual uterine compression, intra uterine balloon </w:t>
            </w:r>
            <w:proofErr w:type="spellStart"/>
            <w:r>
              <w:rPr>
                <w:rFonts w:ascii="Arial" w:hAnsi="Arial" w:cs="Arial"/>
                <w:i/>
              </w:rPr>
              <w:t>tamponade</w:t>
            </w:r>
            <w:proofErr w:type="spellEnd"/>
            <w:r>
              <w:rPr>
                <w:rFonts w:ascii="Arial" w:hAnsi="Arial" w:cs="Arial"/>
                <w:i/>
              </w:rPr>
              <w:t xml:space="preserve"> using condoms, hysterectomy), auditing, preventing recurrence</w:t>
            </w:r>
          </w:p>
        </w:tc>
        <w:tc>
          <w:tcPr>
            <w:tcW w:w="1559" w:type="dxa"/>
          </w:tcPr>
          <w:p w:rsidR="001E53AA" w:rsidRDefault="001E53A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1E53AA" w:rsidRDefault="001E53AA" w:rsidP="00AA290B">
            <w:pPr>
              <w:rPr>
                <w:rFonts w:ascii="Arial" w:hAnsi="Arial" w:cs="Arial"/>
              </w:rPr>
            </w:pPr>
          </w:p>
          <w:p w:rsidR="001E53AA" w:rsidRPr="00D77FC8" w:rsidRDefault="001E53A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1E53AA" w:rsidRPr="00D77FC8" w:rsidRDefault="001E53A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</w:tc>
      </w:tr>
    </w:tbl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E53F47" w:rsidRDefault="00E53F47" w:rsidP="00160464">
      <w:pPr>
        <w:spacing w:after="0" w:line="240" w:lineRule="auto"/>
        <w:rPr>
          <w:rFonts w:ascii="Arial" w:hAnsi="Arial" w:cs="Arial"/>
        </w:rPr>
      </w:pPr>
    </w:p>
    <w:p w:rsidR="00E764CD" w:rsidRDefault="00E764CD" w:rsidP="00160464">
      <w:pPr>
        <w:spacing w:after="0" w:line="240" w:lineRule="auto"/>
        <w:rPr>
          <w:rFonts w:ascii="Arial" w:hAnsi="Arial" w:cs="Arial"/>
        </w:rPr>
      </w:pPr>
    </w:p>
    <w:p w:rsidR="00EC43D9" w:rsidRDefault="00EC43D9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EB0D3A" w:rsidRDefault="00EB0D3A" w:rsidP="00160464">
      <w:pPr>
        <w:spacing w:after="0" w:line="240" w:lineRule="auto"/>
        <w:rPr>
          <w:rFonts w:ascii="Arial" w:hAnsi="Arial" w:cs="Arial"/>
          <w:b/>
        </w:rPr>
      </w:pPr>
      <w:r w:rsidRPr="00EB0D3A">
        <w:rPr>
          <w:rFonts w:ascii="Arial" w:hAnsi="Arial" w:cs="Arial"/>
          <w:b/>
        </w:rPr>
        <w:lastRenderedPageBreak/>
        <w:t>Day 4</w:t>
      </w:r>
    </w:p>
    <w:p w:rsidR="00743E0B" w:rsidRPr="00EB0D3A" w:rsidRDefault="00743E0B" w:rsidP="00160464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Friday 20</w:t>
      </w:r>
      <w:r w:rsidRPr="00743E0B">
        <w:rPr>
          <w:rFonts w:ascii="Arial" w:hAnsi="Arial" w:cs="Arial"/>
          <w:b/>
          <w:vertAlign w:val="superscript"/>
        </w:rPr>
        <w:t>th</w:t>
      </w:r>
      <w:r>
        <w:rPr>
          <w:rFonts w:ascii="Arial" w:hAnsi="Arial" w:cs="Arial"/>
          <w:b/>
        </w:rPr>
        <w:t xml:space="preserve"> May</w:t>
      </w:r>
    </w:p>
    <w:p w:rsidR="00EB0D3A" w:rsidRDefault="00EB0D3A" w:rsidP="0016046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173" w:type="dxa"/>
        <w:tblLayout w:type="fixed"/>
        <w:tblLook w:val="04A0"/>
      </w:tblPr>
      <w:tblGrid>
        <w:gridCol w:w="959"/>
        <w:gridCol w:w="5528"/>
        <w:gridCol w:w="1559"/>
        <w:gridCol w:w="2127"/>
      </w:tblGrid>
      <w:tr w:rsidR="00EB0D3A" w:rsidRPr="00D77FC8" w:rsidTr="00AA290B">
        <w:tc>
          <w:tcPr>
            <w:tcW w:w="959" w:type="dxa"/>
          </w:tcPr>
          <w:p w:rsidR="00EB0D3A" w:rsidRPr="00D77FC8" w:rsidRDefault="00EB0D3A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5528" w:type="dxa"/>
          </w:tcPr>
          <w:p w:rsidR="00EB0D3A" w:rsidRPr="00D77FC8" w:rsidRDefault="00EB0D3A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1559" w:type="dxa"/>
          </w:tcPr>
          <w:p w:rsidR="00EB0D3A" w:rsidRPr="00D77FC8" w:rsidRDefault="00EB0D3A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Method</w:t>
            </w:r>
          </w:p>
        </w:tc>
        <w:tc>
          <w:tcPr>
            <w:tcW w:w="2127" w:type="dxa"/>
          </w:tcPr>
          <w:p w:rsidR="00EB0D3A" w:rsidRPr="00D77FC8" w:rsidRDefault="00EB0D3A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Leader</w:t>
            </w:r>
          </w:p>
        </w:tc>
      </w:tr>
      <w:tr w:rsidR="00EB0D3A" w:rsidRPr="00D77FC8" w:rsidTr="00AA290B">
        <w:tc>
          <w:tcPr>
            <w:tcW w:w="959" w:type="dxa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9.00-</w:t>
            </w:r>
            <w:r>
              <w:rPr>
                <w:rFonts w:ascii="Arial" w:hAnsi="Arial" w:cs="Arial"/>
              </w:rPr>
              <w:t>9.</w:t>
            </w:r>
            <w:r w:rsidR="00AA290B">
              <w:rPr>
                <w:rFonts w:ascii="Arial" w:hAnsi="Arial" w:cs="Arial"/>
              </w:rPr>
              <w:t>45</w:t>
            </w:r>
          </w:p>
        </w:tc>
        <w:tc>
          <w:tcPr>
            <w:tcW w:w="5528" w:type="dxa"/>
          </w:tcPr>
          <w:p w:rsidR="00EB0D3A" w:rsidRDefault="00D605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Blood pressure</w:t>
            </w:r>
          </w:p>
          <w:p w:rsidR="00EB0D3A" w:rsidRDefault="00EB0D3A" w:rsidP="00AA290B">
            <w:pPr>
              <w:rPr>
                <w:rFonts w:ascii="Arial" w:hAnsi="Arial" w:cs="Arial"/>
              </w:rPr>
            </w:pPr>
          </w:p>
          <w:p w:rsidR="00EB0D3A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  </w:t>
            </w:r>
            <w:r w:rsidR="00D605D5">
              <w:rPr>
                <w:rFonts w:ascii="Arial" w:hAnsi="Arial" w:cs="Arial"/>
              </w:rPr>
              <w:t>Managing hypertension in pregnancy</w:t>
            </w:r>
            <w:r w:rsidR="00EC43D9">
              <w:rPr>
                <w:rFonts w:ascii="Arial" w:hAnsi="Arial" w:cs="Arial"/>
              </w:rPr>
              <w:t xml:space="preserve"> and antenatal care</w:t>
            </w:r>
          </w:p>
          <w:p w:rsidR="00EB0D3A" w:rsidRPr="00D0523F" w:rsidRDefault="00D605D5" w:rsidP="00AA290B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BP checks of pregnant women, availability of sphygmomanometers, health education for reporting signs of pre-</w:t>
            </w:r>
            <w:proofErr w:type="spellStart"/>
            <w:r>
              <w:rPr>
                <w:rFonts w:ascii="Arial" w:hAnsi="Arial" w:cs="Arial"/>
                <w:i/>
              </w:rPr>
              <w:t>eclampsia</w:t>
            </w:r>
            <w:proofErr w:type="spellEnd"/>
            <w:r>
              <w:rPr>
                <w:rFonts w:ascii="Arial" w:hAnsi="Arial" w:cs="Arial"/>
                <w:i/>
              </w:rPr>
              <w:t>, time of transfer for raised BP</w:t>
            </w:r>
          </w:p>
        </w:tc>
        <w:tc>
          <w:tcPr>
            <w:tcW w:w="1559" w:type="dxa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</w:tc>
      </w:tr>
      <w:tr w:rsidR="00EB0D3A" w:rsidRPr="00D77FC8" w:rsidTr="00AA290B">
        <w:tc>
          <w:tcPr>
            <w:tcW w:w="959" w:type="dxa"/>
          </w:tcPr>
          <w:p w:rsidR="00EB0D3A" w:rsidRPr="00D77FC8" w:rsidRDefault="00EB0D3A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  <w:r w:rsidR="00AA290B">
              <w:rPr>
                <w:rFonts w:ascii="Arial" w:hAnsi="Arial" w:cs="Arial"/>
              </w:rPr>
              <w:t>45</w:t>
            </w:r>
            <w:r>
              <w:rPr>
                <w:rFonts w:ascii="Arial" w:hAnsi="Arial" w:cs="Arial"/>
              </w:rPr>
              <w:t>-1</w:t>
            </w:r>
            <w:r w:rsidR="00CC0BD5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.</w:t>
            </w:r>
            <w:r w:rsidR="00CC0BD5">
              <w:rPr>
                <w:rFonts w:ascii="Arial" w:hAnsi="Arial" w:cs="Arial"/>
              </w:rPr>
              <w:t>15</w:t>
            </w:r>
          </w:p>
        </w:tc>
        <w:tc>
          <w:tcPr>
            <w:tcW w:w="5528" w:type="dxa"/>
          </w:tcPr>
          <w:p w:rsidR="00EB0D3A" w:rsidRPr="00CC0BD5" w:rsidRDefault="00CC0B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  The </w:t>
            </w:r>
            <w:proofErr w:type="spellStart"/>
            <w:r>
              <w:rPr>
                <w:rFonts w:ascii="Arial" w:hAnsi="Arial" w:cs="Arial"/>
              </w:rPr>
              <w:t>eclamptic</w:t>
            </w:r>
            <w:proofErr w:type="spellEnd"/>
            <w:r>
              <w:rPr>
                <w:rFonts w:ascii="Arial" w:hAnsi="Arial" w:cs="Arial"/>
              </w:rPr>
              <w:t xml:space="preserve"> patient and management: local and international practices</w:t>
            </w:r>
          </w:p>
        </w:tc>
        <w:tc>
          <w:tcPr>
            <w:tcW w:w="1559" w:type="dxa"/>
          </w:tcPr>
          <w:p w:rsidR="00EB0D3A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EB0D3A" w:rsidRDefault="00CC0BD5" w:rsidP="00AA290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Chisale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Mhango</w:t>
            </w:r>
            <w:proofErr w:type="spellEnd"/>
          </w:p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</w:tr>
      <w:tr w:rsidR="00CC0BD5" w:rsidRPr="00D77FC8" w:rsidTr="00AA290B">
        <w:tc>
          <w:tcPr>
            <w:tcW w:w="959" w:type="dxa"/>
          </w:tcPr>
          <w:p w:rsidR="00CC0BD5" w:rsidRDefault="00CC0BD5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10.15-11.00</w:t>
            </w:r>
          </w:p>
        </w:tc>
        <w:tc>
          <w:tcPr>
            <w:tcW w:w="5528" w:type="dxa"/>
          </w:tcPr>
          <w:p w:rsidR="00CC0BD5" w:rsidRDefault="00CC0BD5" w:rsidP="00CC0BD5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</w:rPr>
              <w:t>3.  Magnesium sulphate</w:t>
            </w:r>
          </w:p>
          <w:p w:rsidR="00CC0BD5" w:rsidRDefault="00CC0BD5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Evidence of effectiveness, is it administered early enough – if not, why not?  Local guidelines on use of magnesium sulphate</w:t>
            </w:r>
          </w:p>
        </w:tc>
        <w:tc>
          <w:tcPr>
            <w:tcW w:w="1559" w:type="dxa"/>
          </w:tcPr>
          <w:p w:rsidR="00CC0BD5" w:rsidRDefault="00CC0B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CC0BD5" w:rsidRDefault="00CC0BD5" w:rsidP="00CC0BD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Chisale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Mhango</w:t>
            </w:r>
            <w:proofErr w:type="spellEnd"/>
          </w:p>
          <w:p w:rsidR="00CC0BD5" w:rsidRDefault="00CC0BD5" w:rsidP="00AA290B">
            <w:pPr>
              <w:rPr>
                <w:rFonts w:ascii="Arial" w:hAnsi="Arial" w:cs="Arial"/>
              </w:rPr>
            </w:pPr>
          </w:p>
        </w:tc>
      </w:tr>
      <w:tr w:rsidR="00EB0D3A" w:rsidRPr="00D77FC8" w:rsidTr="00AA290B">
        <w:tc>
          <w:tcPr>
            <w:tcW w:w="959" w:type="dxa"/>
            <w:shd w:val="clear" w:color="auto" w:fill="D9D9D9" w:themeFill="background1" w:themeFillShade="D9"/>
          </w:tcPr>
          <w:p w:rsidR="00EB0D3A" w:rsidRPr="00D77FC8" w:rsidRDefault="00CC0BD5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11.00</w:t>
            </w:r>
            <w:r w:rsidR="00EB0D3A">
              <w:rPr>
                <w:rFonts w:ascii="Arial" w:hAnsi="Arial" w:cs="Arial"/>
              </w:rPr>
              <w:t>-1</w:t>
            </w:r>
            <w:r>
              <w:rPr>
                <w:rFonts w:ascii="Arial" w:hAnsi="Arial" w:cs="Arial"/>
              </w:rPr>
              <w:t>1</w:t>
            </w:r>
            <w:r w:rsidR="00EB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</w:t>
            </w:r>
            <w:r w:rsidR="00EB0D3A">
              <w:rPr>
                <w:rFonts w:ascii="Arial" w:hAnsi="Arial" w:cs="Arial"/>
              </w:rPr>
              <w:t>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</w:tr>
      <w:tr w:rsidR="00EB0D3A" w:rsidRPr="00D77FC8" w:rsidTr="00AA290B">
        <w:tc>
          <w:tcPr>
            <w:tcW w:w="959" w:type="dxa"/>
          </w:tcPr>
          <w:p w:rsidR="00EB0D3A" w:rsidRPr="00D77FC8" w:rsidRDefault="00EB0D3A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C0BD5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</w:t>
            </w:r>
            <w:r w:rsidR="00CC0BD5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5-12.45</w:t>
            </w:r>
          </w:p>
        </w:tc>
        <w:tc>
          <w:tcPr>
            <w:tcW w:w="5528" w:type="dxa"/>
          </w:tcPr>
          <w:p w:rsidR="00EB0D3A" w:rsidRDefault="00AA290B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Agenda setting for service improvement</w:t>
            </w:r>
          </w:p>
          <w:p w:rsidR="00E764CD" w:rsidRPr="00E764CD" w:rsidRDefault="00AA290B" w:rsidP="003E3BFC">
            <w:pPr>
              <w:rPr>
                <w:rFonts w:ascii="Arial" w:hAnsi="Arial" w:cs="Arial"/>
                <w:i/>
              </w:rPr>
            </w:pPr>
            <w:r w:rsidRPr="00E71D56">
              <w:rPr>
                <w:rFonts w:ascii="Arial" w:hAnsi="Arial" w:cs="Arial"/>
                <w:i/>
              </w:rPr>
              <w:t>What changes in current patterns of delivery of care would help t</w:t>
            </w:r>
            <w:r w:rsidR="00E71D56" w:rsidRPr="00E71D56">
              <w:rPr>
                <w:rFonts w:ascii="Arial" w:hAnsi="Arial" w:cs="Arial"/>
                <w:i/>
              </w:rPr>
              <w:t>o reduce morbidity and mortalit</w:t>
            </w:r>
            <w:r w:rsidR="00E71D56">
              <w:rPr>
                <w:rFonts w:ascii="Arial" w:hAnsi="Arial" w:cs="Arial"/>
                <w:i/>
              </w:rPr>
              <w:t>y</w:t>
            </w:r>
            <w:proofErr w:type="gramStart"/>
            <w:r w:rsidR="00E71D56" w:rsidRPr="00E71D56">
              <w:rPr>
                <w:rFonts w:ascii="Arial" w:hAnsi="Arial" w:cs="Arial"/>
                <w:i/>
              </w:rPr>
              <w:t>?.</w:t>
            </w:r>
            <w:proofErr w:type="gramEnd"/>
            <w:r w:rsidR="00E71D56" w:rsidRPr="00E71D56">
              <w:rPr>
                <w:rFonts w:ascii="Arial" w:hAnsi="Arial" w:cs="Arial"/>
                <w:i/>
              </w:rPr>
              <w:t xml:space="preserve">  Audit as professional tool to improve clinical service and display leadership, criterion-based audit in Malawi, confidential enquiries into maternal mortality, the right culture and attitude</w:t>
            </w:r>
          </w:p>
        </w:tc>
        <w:tc>
          <w:tcPr>
            <w:tcW w:w="1559" w:type="dxa"/>
          </w:tcPr>
          <w:p w:rsidR="003E3BFC" w:rsidRPr="00D77FC8" w:rsidRDefault="00CC0BD5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3E3BFC" w:rsidRDefault="00CC0B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 and Faculty</w:t>
            </w:r>
          </w:p>
          <w:p w:rsidR="003E3BFC" w:rsidRPr="00D77FC8" w:rsidRDefault="003E3BFC" w:rsidP="00AA290B">
            <w:pPr>
              <w:rPr>
                <w:rFonts w:ascii="Arial" w:hAnsi="Arial" w:cs="Arial"/>
              </w:rPr>
            </w:pPr>
          </w:p>
        </w:tc>
      </w:tr>
      <w:tr w:rsidR="00EB0D3A" w:rsidRPr="00D77FC8" w:rsidTr="00AA290B">
        <w:tc>
          <w:tcPr>
            <w:tcW w:w="959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12.45-1.30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Lunch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</w:tr>
      <w:tr w:rsidR="00EB0D3A" w:rsidRPr="00D77FC8" w:rsidTr="00AA290B">
        <w:tc>
          <w:tcPr>
            <w:tcW w:w="959" w:type="dxa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1.30-</w:t>
            </w:r>
            <w:r>
              <w:rPr>
                <w:rFonts w:ascii="Arial" w:hAnsi="Arial" w:cs="Arial"/>
              </w:rPr>
              <w:t>3.00</w:t>
            </w:r>
          </w:p>
        </w:tc>
        <w:tc>
          <w:tcPr>
            <w:tcW w:w="5528" w:type="dxa"/>
          </w:tcPr>
          <w:p w:rsidR="00CC0BD5" w:rsidRDefault="00CC0B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Simulation training to teach others:</w:t>
            </w:r>
          </w:p>
          <w:p w:rsidR="00EB0D3A" w:rsidRDefault="00E71D56" w:rsidP="00AA290B">
            <w:pPr>
              <w:rPr>
                <w:rFonts w:ascii="Arial" w:hAnsi="Arial" w:cs="Arial"/>
              </w:rPr>
            </w:pPr>
            <w:proofErr w:type="spellStart"/>
            <w:r w:rsidRPr="00E71D56">
              <w:rPr>
                <w:rFonts w:ascii="Arial" w:hAnsi="Arial" w:cs="Arial"/>
              </w:rPr>
              <w:t>Eclamptic</w:t>
            </w:r>
            <w:proofErr w:type="spellEnd"/>
            <w:r w:rsidRPr="00E71D56">
              <w:rPr>
                <w:rFonts w:ascii="Arial" w:hAnsi="Arial" w:cs="Arial"/>
              </w:rPr>
              <w:t xml:space="preserve"> fit and resuscitation of sick infant</w:t>
            </w:r>
          </w:p>
          <w:p w:rsidR="00E71D56" w:rsidRPr="00E71D56" w:rsidRDefault="00E71D56" w:rsidP="00AA290B">
            <w:pPr>
              <w:rPr>
                <w:rFonts w:ascii="Arial" w:hAnsi="Arial" w:cs="Arial"/>
              </w:rPr>
            </w:pPr>
            <w:r w:rsidRPr="00035088">
              <w:rPr>
                <w:rFonts w:ascii="Arial" w:hAnsi="Arial" w:cs="Arial"/>
                <w:i/>
              </w:rPr>
              <w:t>Managing and leading teams, drills based on local settings</w:t>
            </w:r>
            <w:r>
              <w:rPr>
                <w:rFonts w:ascii="Arial" w:hAnsi="Arial" w:cs="Arial"/>
                <w:i/>
              </w:rPr>
              <w:t>, prioritising</w:t>
            </w:r>
          </w:p>
        </w:tc>
        <w:tc>
          <w:tcPr>
            <w:tcW w:w="1559" w:type="dxa"/>
          </w:tcPr>
          <w:p w:rsidR="00EB0D3A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EB0D3A" w:rsidRDefault="00EB0D3A" w:rsidP="00AA290B">
            <w:pPr>
              <w:rPr>
                <w:rFonts w:ascii="Arial" w:hAnsi="Arial" w:cs="Arial"/>
              </w:rPr>
            </w:pPr>
          </w:p>
          <w:p w:rsidR="00EB0D3A" w:rsidRPr="00D77FC8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EB0D3A" w:rsidRDefault="00E71D56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  <w:p w:rsidR="00E71D56" w:rsidRDefault="00E71D56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  <w:p w:rsidR="00E71D56" w:rsidRPr="00D77FC8" w:rsidRDefault="00E71D56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  <w:tr w:rsidR="00EB0D3A" w:rsidRPr="00D77FC8" w:rsidTr="00AA290B">
        <w:tc>
          <w:tcPr>
            <w:tcW w:w="959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3.00-3.15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</w:tr>
      <w:tr w:rsidR="00E71D56" w:rsidRPr="00D77FC8" w:rsidTr="00AA290B">
        <w:tc>
          <w:tcPr>
            <w:tcW w:w="959" w:type="dxa"/>
          </w:tcPr>
          <w:p w:rsidR="00E71D56" w:rsidRPr="00D77FC8" w:rsidRDefault="00E71D56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3.15-5.00</w:t>
            </w:r>
          </w:p>
        </w:tc>
        <w:tc>
          <w:tcPr>
            <w:tcW w:w="5528" w:type="dxa"/>
          </w:tcPr>
          <w:p w:rsidR="00CC0BD5" w:rsidRDefault="00CC0BD5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Simulation training to teach others:</w:t>
            </w:r>
          </w:p>
          <w:p w:rsidR="00E71D56" w:rsidRDefault="00E71D56" w:rsidP="007D7A2F">
            <w:pPr>
              <w:rPr>
                <w:rFonts w:ascii="Arial" w:hAnsi="Arial" w:cs="Arial"/>
              </w:rPr>
            </w:pPr>
            <w:proofErr w:type="spellStart"/>
            <w:r w:rsidRPr="00E71D56">
              <w:rPr>
                <w:rFonts w:ascii="Arial" w:hAnsi="Arial" w:cs="Arial"/>
              </w:rPr>
              <w:t>Eclamptic</w:t>
            </w:r>
            <w:proofErr w:type="spellEnd"/>
            <w:r w:rsidRPr="00E71D56">
              <w:rPr>
                <w:rFonts w:ascii="Arial" w:hAnsi="Arial" w:cs="Arial"/>
              </w:rPr>
              <w:t xml:space="preserve"> fit and resuscitation of sick infant</w:t>
            </w:r>
          </w:p>
          <w:p w:rsidR="00E71D56" w:rsidRPr="00E71D56" w:rsidRDefault="00E71D56" w:rsidP="007D7A2F">
            <w:pPr>
              <w:rPr>
                <w:rFonts w:ascii="Arial" w:hAnsi="Arial" w:cs="Arial"/>
              </w:rPr>
            </w:pPr>
            <w:r w:rsidRPr="00035088">
              <w:rPr>
                <w:rFonts w:ascii="Arial" w:hAnsi="Arial" w:cs="Arial"/>
                <w:i/>
              </w:rPr>
              <w:t>Managing and leading teams, drills based on local settings</w:t>
            </w:r>
            <w:r>
              <w:rPr>
                <w:rFonts w:ascii="Arial" w:hAnsi="Arial" w:cs="Arial"/>
                <w:i/>
              </w:rPr>
              <w:t>, prioritising</w:t>
            </w:r>
          </w:p>
        </w:tc>
        <w:tc>
          <w:tcPr>
            <w:tcW w:w="1559" w:type="dxa"/>
          </w:tcPr>
          <w:p w:rsidR="00E71D56" w:rsidRDefault="00E71D56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E71D56" w:rsidRDefault="00E71D56" w:rsidP="007D7A2F">
            <w:pPr>
              <w:rPr>
                <w:rFonts w:ascii="Arial" w:hAnsi="Arial" w:cs="Arial"/>
              </w:rPr>
            </w:pPr>
          </w:p>
          <w:p w:rsidR="00E71D56" w:rsidRPr="00D77FC8" w:rsidRDefault="00E71D56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E71D56" w:rsidRDefault="00E71D56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  <w:p w:rsidR="00E71D56" w:rsidRDefault="00E71D56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  <w:p w:rsidR="00E71D56" w:rsidRPr="00D77FC8" w:rsidRDefault="00E71D56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</w:tbl>
    <w:p w:rsidR="00EB0D3A" w:rsidRPr="00CE1AAB" w:rsidRDefault="00EB0D3A" w:rsidP="00160464">
      <w:pPr>
        <w:spacing w:after="0" w:line="240" w:lineRule="auto"/>
        <w:rPr>
          <w:rFonts w:ascii="Arial" w:hAnsi="Arial" w:cs="Arial"/>
        </w:rPr>
      </w:pPr>
    </w:p>
    <w:sectPr w:rsidR="00EB0D3A" w:rsidRPr="00CE1AAB" w:rsidSect="00D77FC8">
      <w:pgSz w:w="11906" w:h="16838"/>
      <w:pgMar w:top="1440" w:right="991" w:bottom="1440" w:left="1135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4FB9"/>
    <w:multiLevelType w:val="hybridMultilevel"/>
    <w:tmpl w:val="F288D5A8"/>
    <w:lvl w:ilvl="0" w:tplc="8A266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CA3FE0"/>
    <w:multiLevelType w:val="hybridMultilevel"/>
    <w:tmpl w:val="4A3C339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>
    <w:nsid w:val="2EF4733C"/>
    <w:multiLevelType w:val="hybridMultilevel"/>
    <w:tmpl w:val="E92CE10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2313DE"/>
    <w:multiLevelType w:val="hybridMultilevel"/>
    <w:tmpl w:val="F95E3A3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592C5B"/>
    <w:multiLevelType w:val="hybridMultilevel"/>
    <w:tmpl w:val="1C903D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833077"/>
    <w:rsid w:val="00035088"/>
    <w:rsid w:val="000B3906"/>
    <w:rsid w:val="0011084B"/>
    <w:rsid w:val="00160464"/>
    <w:rsid w:val="00172322"/>
    <w:rsid w:val="00173C49"/>
    <w:rsid w:val="001C0BE4"/>
    <w:rsid w:val="001C138E"/>
    <w:rsid w:val="001E53AA"/>
    <w:rsid w:val="001F4941"/>
    <w:rsid w:val="00200DF7"/>
    <w:rsid w:val="002124C4"/>
    <w:rsid w:val="002E326A"/>
    <w:rsid w:val="002F120D"/>
    <w:rsid w:val="00342495"/>
    <w:rsid w:val="00364150"/>
    <w:rsid w:val="003B687B"/>
    <w:rsid w:val="003C7EC0"/>
    <w:rsid w:val="003E3BFC"/>
    <w:rsid w:val="00405A84"/>
    <w:rsid w:val="0042523D"/>
    <w:rsid w:val="004C20C7"/>
    <w:rsid w:val="004C5EEC"/>
    <w:rsid w:val="004D2B61"/>
    <w:rsid w:val="005173DB"/>
    <w:rsid w:val="00585843"/>
    <w:rsid w:val="005D771E"/>
    <w:rsid w:val="006042BC"/>
    <w:rsid w:val="006E3D36"/>
    <w:rsid w:val="007100FD"/>
    <w:rsid w:val="00715330"/>
    <w:rsid w:val="00737906"/>
    <w:rsid w:val="00743E0B"/>
    <w:rsid w:val="00747271"/>
    <w:rsid w:val="00754BA1"/>
    <w:rsid w:val="007A60AB"/>
    <w:rsid w:val="007C250F"/>
    <w:rsid w:val="007C5442"/>
    <w:rsid w:val="007D7A2F"/>
    <w:rsid w:val="00831607"/>
    <w:rsid w:val="00833077"/>
    <w:rsid w:val="00833266"/>
    <w:rsid w:val="008B2183"/>
    <w:rsid w:val="00922979"/>
    <w:rsid w:val="009660D3"/>
    <w:rsid w:val="0098339E"/>
    <w:rsid w:val="009A0456"/>
    <w:rsid w:val="009D0662"/>
    <w:rsid w:val="00A40E65"/>
    <w:rsid w:val="00A75E71"/>
    <w:rsid w:val="00AA290B"/>
    <w:rsid w:val="00AD67CF"/>
    <w:rsid w:val="00AF36AE"/>
    <w:rsid w:val="00B7662D"/>
    <w:rsid w:val="00BB6B9E"/>
    <w:rsid w:val="00C11C4D"/>
    <w:rsid w:val="00CC0BD5"/>
    <w:rsid w:val="00CE1AAB"/>
    <w:rsid w:val="00D0523F"/>
    <w:rsid w:val="00D269EB"/>
    <w:rsid w:val="00D605D5"/>
    <w:rsid w:val="00D653FB"/>
    <w:rsid w:val="00D77FC8"/>
    <w:rsid w:val="00DD7CA7"/>
    <w:rsid w:val="00E53F47"/>
    <w:rsid w:val="00E71D56"/>
    <w:rsid w:val="00E764CD"/>
    <w:rsid w:val="00EB0D3A"/>
    <w:rsid w:val="00EC43D9"/>
    <w:rsid w:val="00ED0271"/>
    <w:rsid w:val="00F22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13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0464"/>
    <w:pPr>
      <w:ind w:left="720"/>
      <w:contextualSpacing/>
    </w:pPr>
  </w:style>
  <w:style w:type="table" w:styleId="TableGrid">
    <w:name w:val="Table Grid"/>
    <w:basedOn w:val="TableNormal"/>
    <w:uiPriority w:val="59"/>
    <w:rsid w:val="001604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4B67B7-7945-47AF-80D3-B5A208415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mlsjbb</dc:creator>
  <cp:keywords/>
  <dc:description/>
  <cp:lastModifiedBy>mlsjbb</cp:lastModifiedBy>
  <cp:revision>3</cp:revision>
  <cp:lastPrinted>2011-05-12T10:11:00Z</cp:lastPrinted>
  <dcterms:created xsi:type="dcterms:W3CDTF">2011-06-13T11:03:00Z</dcterms:created>
  <dcterms:modified xsi:type="dcterms:W3CDTF">2011-06-13T11:13:00Z</dcterms:modified>
</cp:coreProperties>
</file>