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8B981F5" w14:textId="13273804" w:rsidR="00DF08D6" w:rsidRPr="00DF08D6" w:rsidRDefault="00DF08D6" w:rsidP="00DF08D6">
      <w:pPr>
        <w:jc w:val="center"/>
        <w:rPr>
          <w:rFonts w:ascii="Arial" w:eastAsia="Times New Roman" w:hAnsi="Arial" w:cs="Arial"/>
          <w:b/>
          <w:bCs/>
          <w:sz w:val="22"/>
          <w:szCs w:val="22"/>
        </w:rPr>
      </w:pPr>
      <w:r w:rsidRPr="00DF08D6">
        <w:rPr>
          <w:rFonts w:ascii="Arial" w:eastAsia="Times New Roman" w:hAnsi="Arial" w:cs="Arial"/>
          <w:b/>
          <w:bCs/>
          <w:color w:val="000000"/>
          <w:sz w:val="22"/>
          <w:szCs w:val="22"/>
        </w:rPr>
        <w:t>Quantum Dynamics of Light-Matter Interactions</w:t>
      </w:r>
    </w:p>
    <w:p w14:paraId="12CE9EF0" w14:textId="1CC1251D" w:rsidR="00DE7E95" w:rsidRPr="00DF08D6" w:rsidRDefault="00DF08D6" w:rsidP="00DF08D6">
      <w:pPr>
        <w:jc w:val="center"/>
        <w:rPr>
          <w:i/>
          <w:iCs/>
        </w:rPr>
      </w:pPr>
      <w:r w:rsidRPr="00DF08D6">
        <w:rPr>
          <w:i/>
          <w:iCs/>
        </w:rPr>
        <w:t xml:space="preserve">Prof. </w:t>
      </w:r>
      <w:proofErr w:type="spellStart"/>
      <w:r w:rsidRPr="00DF08D6">
        <w:rPr>
          <w:i/>
          <w:iCs/>
        </w:rPr>
        <w:t>Pengfei</w:t>
      </w:r>
      <w:proofErr w:type="spellEnd"/>
      <w:r w:rsidRPr="00DF08D6">
        <w:rPr>
          <w:i/>
          <w:iCs/>
        </w:rPr>
        <w:t xml:space="preserve"> (Frank) </w:t>
      </w:r>
      <w:proofErr w:type="spellStart"/>
      <w:r w:rsidRPr="00DF08D6">
        <w:rPr>
          <w:i/>
          <w:iCs/>
        </w:rPr>
        <w:t>Huo</w:t>
      </w:r>
      <w:proofErr w:type="spellEnd"/>
      <w:r w:rsidRPr="00DF08D6">
        <w:rPr>
          <w:i/>
          <w:iCs/>
        </w:rPr>
        <w:t>, Department of Chemistry, University of Rochester, USA</w:t>
      </w:r>
    </w:p>
    <w:p w14:paraId="59E79982" w14:textId="77777777" w:rsidR="00DE7E95" w:rsidRDefault="00DE7E95" w:rsidP="00DE7E95">
      <w:pPr>
        <w:jc w:val="both"/>
      </w:pPr>
    </w:p>
    <w:p w14:paraId="705A11F4" w14:textId="56BA99C3" w:rsidR="00F070DF" w:rsidRDefault="00DE7E95" w:rsidP="00096F4D">
      <w:pPr>
        <w:jc w:val="both"/>
      </w:pPr>
      <w:r w:rsidRPr="00DE7E95">
        <w:t xml:space="preserve">Strong couplings between molecules and quantized photon fields have the potential to facilitate new chemical reactivities. Theoretical investigations of such quantum transitions among these electron-photon hybrid states are beyond the scope of photochemistry or quantum optics and remain a challenge in theoretical chemistry.  In this talk, I'll present several new theoretical approaches that address these challenges.  First, I'll discuss our recently derived non-adiabatic ring polymer molecular dynamics approach, which provides a unified theoretical framework to accurately describe electronic non-adiabatic dynamics and nuclear quantum effects. Second, I'll introduce the quasi-diabatic propagation scheme that provides a seamless interface between adiabatic electronic structure calculations and diabatic quantum dynamics approaches, </w:t>
      </w:r>
      <w:r w:rsidR="00222FFD" w:rsidRPr="00222FFD">
        <w:t>facilitating</w:t>
      </w:r>
      <w:r w:rsidRPr="00DE7E95">
        <w:t xml:space="preserve"> the development of new on-the-fly simulation techniques. </w:t>
      </w:r>
      <w:r w:rsidR="00096F4D" w:rsidRPr="00096F4D">
        <w:t>Finally, I'll present our recent investigations on new chemical reactivities enabled by cavity quantum electrodynamics and demonstrate detailed mechanisms of how quantized light-matter interactions can change the outcomes of chemical reactions.</w:t>
      </w:r>
    </w:p>
    <w:p w14:paraId="4FA9ABE0" w14:textId="77777777" w:rsidR="00096F4D" w:rsidRDefault="00096F4D" w:rsidP="00096F4D">
      <w:pPr>
        <w:jc w:val="both"/>
      </w:pPr>
    </w:p>
    <w:p w14:paraId="72815B5E" w14:textId="63319F68" w:rsidR="00AF6237" w:rsidRDefault="00987C3B">
      <w:r>
        <w:rPr>
          <w:noProof/>
        </w:rPr>
        <w:drawing>
          <wp:inline distT="0" distB="0" distL="0" distR="0" wp14:anchorId="01BD3612" wp14:editId="6AE1C6C6">
            <wp:extent cx="5943600" cy="1865630"/>
            <wp:effectExtent l="0" t="0" r="0" b="1270"/>
            <wp:docPr id="2" name="Picture 2" descr="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Chart&#10;&#10;Description automatically generated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865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F6237" w:rsidSect="0059301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6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7E95"/>
    <w:rsid w:val="00060DCE"/>
    <w:rsid w:val="000655BC"/>
    <w:rsid w:val="00096F4D"/>
    <w:rsid w:val="000975D7"/>
    <w:rsid w:val="000C6ACF"/>
    <w:rsid w:val="0011351A"/>
    <w:rsid w:val="00130BC4"/>
    <w:rsid w:val="00152FB7"/>
    <w:rsid w:val="00160BC7"/>
    <w:rsid w:val="0018643A"/>
    <w:rsid w:val="001A1800"/>
    <w:rsid w:val="001C03DD"/>
    <w:rsid w:val="001E3EC6"/>
    <w:rsid w:val="0020422D"/>
    <w:rsid w:val="00222FFD"/>
    <w:rsid w:val="00242FF3"/>
    <w:rsid w:val="00246EE6"/>
    <w:rsid w:val="00296323"/>
    <w:rsid w:val="002A75FC"/>
    <w:rsid w:val="002D0DA9"/>
    <w:rsid w:val="002D6FFF"/>
    <w:rsid w:val="002D7CCE"/>
    <w:rsid w:val="003239CE"/>
    <w:rsid w:val="00344FEA"/>
    <w:rsid w:val="00356622"/>
    <w:rsid w:val="00360DB3"/>
    <w:rsid w:val="003915BD"/>
    <w:rsid w:val="00392670"/>
    <w:rsid w:val="003C660B"/>
    <w:rsid w:val="00420DA7"/>
    <w:rsid w:val="0047136C"/>
    <w:rsid w:val="004A28D6"/>
    <w:rsid w:val="004A2FF4"/>
    <w:rsid w:val="004B0202"/>
    <w:rsid w:val="0051316F"/>
    <w:rsid w:val="00567D23"/>
    <w:rsid w:val="0059301A"/>
    <w:rsid w:val="005F32F5"/>
    <w:rsid w:val="00600A0B"/>
    <w:rsid w:val="00635A3B"/>
    <w:rsid w:val="00656CD5"/>
    <w:rsid w:val="00663D7A"/>
    <w:rsid w:val="006706E6"/>
    <w:rsid w:val="006961A2"/>
    <w:rsid w:val="006A0BE8"/>
    <w:rsid w:val="006D1011"/>
    <w:rsid w:val="006D16DA"/>
    <w:rsid w:val="006D43D7"/>
    <w:rsid w:val="006D6B5E"/>
    <w:rsid w:val="00703050"/>
    <w:rsid w:val="007051B4"/>
    <w:rsid w:val="00767FD5"/>
    <w:rsid w:val="00776F38"/>
    <w:rsid w:val="00786827"/>
    <w:rsid w:val="007A0244"/>
    <w:rsid w:val="007A4E83"/>
    <w:rsid w:val="007B6C64"/>
    <w:rsid w:val="007D6488"/>
    <w:rsid w:val="0080378E"/>
    <w:rsid w:val="008214EC"/>
    <w:rsid w:val="00834016"/>
    <w:rsid w:val="00856472"/>
    <w:rsid w:val="008578AC"/>
    <w:rsid w:val="008960F6"/>
    <w:rsid w:val="008B15CB"/>
    <w:rsid w:val="008B1BD2"/>
    <w:rsid w:val="008B2468"/>
    <w:rsid w:val="008F41D9"/>
    <w:rsid w:val="00902DCC"/>
    <w:rsid w:val="00987C3B"/>
    <w:rsid w:val="009B5704"/>
    <w:rsid w:val="009B6124"/>
    <w:rsid w:val="00A03212"/>
    <w:rsid w:val="00A035BA"/>
    <w:rsid w:val="00A03F60"/>
    <w:rsid w:val="00A04C38"/>
    <w:rsid w:val="00A13083"/>
    <w:rsid w:val="00A14E97"/>
    <w:rsid w:val="00A52EF0"/>
    <w:rsid w:val="00A84F96"/>
    <w:rsid w:val="00AC51F9"/>
    <w:rsid w:val="00AE034B"/>
    <w:rsid w:val="00AF6237"/>
    <w:rsid w:val="00B24ED0"/>
    <w:rsid w:val="00B26E0A"/>
    <w:rsid w:val="00B44AA0"/>
    <w:rsid w:val="00B5420D"/>
    <w:rsid w:val="00BA2356"/>
    <w:rsid w:val="00BB2B93"/>
    <w:rsid w:val="00BB6C05"/>
    <w:rsid w:val="00BD4CF9"/>
    <w:rsid w:val="00BD5369"/>
    <w:rsid w:val="00C049BF"/>
    <w:rsid w:val="00C239B3"/>
    <w:rsid w:val="00C731E5"/>
    <w:rsid w:val="00C86D7A"/>
    <w:rsid w:val="00CD6376"/>
    <w:rsid w:val="00CE7BEF"/>
    <w:rsid w:val="00D06DBC"/>
    <w:rsid w:val="00D3677A"/>
    <w:rsid w:val="00D457D6"/>
    <w:rsid w:val="00D9297D"/>
    <w:rsid w:val="00DB33C6"/>
    <w:rsid w:val="00DB36D9"/>
    <w:rsid w:val="00DE7E95"/>
    <w:rsid w:val="00DF08D6"/>
    <w:rsid w:val="00E351D5"/>
    <w:rsid w:val="00E92BE9"/>
    <w:rsid w:val="00EB1BA9"/>
    <w:rsid w:val="00EC5859"/>
    <w:rsid w:val="00EE0A25"/>
    <w:rsid w:val="00EF5045"/>
    <w:rsid w:val="00F02408"/>
    <w:rsid w:val="00F070DF"/>
    <w:rsid w:val="00F14DF9"/>
    <w:rsid w:val="00F21C23"/>
    <w:rsid w:val="00F47321"/>
    <w:rsid w:val="00F47C2F"/>
    <w:rsid w:val="00F53486"/>
    <w:rsid w:val="00F537D3"/>
    <w:rsid w:val="00F8750B"/>
    <w:rsid w:val="00FB2487"/>
    <w:rsid w:val="00FB73B9"/>
    <w:rsid w:val="00FC3969"/>
    <w:rsid w:val="00FD0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BC759BC"/>
  <w15:chartTrackingRefBased/>
  <w15:docId w15:val="{67AAFE28-C56C-7D4A-8683-3744FE93BF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8560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192</Words>
  <Characters>1095</Characters>
  <Application>Microsoft Office Word</Application>
  <DocSecurity>0</DocSecurity>
  <Lines>9</Lines>
  <Paragraphs>2</Paragraphs>
  <ScaleCrop>false</ScaleCrop>
  <Company/>
  <LinksUpToDate>false</LinksUpToDate>
  <CharactersWithSpaces>1285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Huo, Frank</dc:creator>
  <cp:keywords/>
  <dc:description/>
  <cp:lastModifiedBy>Habershon, Scott</cp:lastModifiedBy>
  <cp:revision>10</cp:revision>
  <dcterms:created xsi:type="dcterms:W3CDTF">2021-02-02T15:55:00Z</dcterms:created>
  <dcterms:modified xsi:type="dcterms:W3CDTF">2022-01-13T09:43:00Z</dcterms:modified>
</cp:coreProperties>
</file>