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leftFromText="180" w:rightFromText="180" w:vertAnchor="page" w:horzAnchor="margin" w:tblpY="2441"/>
        <w:tblW w:w="0" w:type="auto"/>
        <w:tblLook w:val="04A0" w:firstRow="1" w:lastRow="0" w:firstColumn="1" w:lastColumn="0" w:noHBand="0" w:noVBand="1"/>
      </w:tblPr>
      <w:tblGrid>
        <w:gridCol w:w="1980"/>
        <w:gridCol w:w="7036"/>
      </w:tblGrid>
      <w:tr w:rsidR="004C3DAF" w:rsidRPr="000E4A39" w14:paraId="6DD8DDE9" w14:textId="77777777" w:rsidTr="000E7521">
        <w:tc>
          <w:tcPr>
            <w:tcW w:w="1980" w:type="dxa"/>
            <w:shd w:val="clear" w:color="auto" w:fill="B4C6E7" w:themeFill="accent1" w:themeFillTint="66"/>
          </w:tcPr>
          <w:p w14:paraId="7FA75E76" w14:textId="6D039845" w:rsidR="004C3DAF" w:rsidRPr="000E4A39" w:rsidRDefault="004F13F2" w:rsidP="000E7521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sz w:val="24"/>
                <w:szCs w:val="24"/>
              </w:rPr>
              <w:t xml:space="preserve">CS </w:t>
            </w:r>
            <w:r w:rsidR="004C3DAF" w:rsidRPr="000E4A39">
              <w:rPr>
                <w:rFonts w:ascii="Calibri" w:hAnsi="Calibri" w:cs="Calibri"/>
                <w:b/>
                <w:bCs/>
                <w:sz w:val="24"/>
                <w:szCs w:val="24"/>
              </w:rPr>
              <w:t>Student</w:t>
            </w:r>
            <w:r w:rsidR="00EF69AD">
              <w:rPr>
                <w:rFonts w:ascii="Calibri" w:hAnsi="Calibri" w:cs="Calibr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7036" w:type="dxa"/>
            <w:shd w:val="clear" w:color="auto" w:fill="B4C6E7" w:themeFill="accent1" w:themeFillTint="66"/>
          </w:tcPr>
          <w:p w14:paraId="52DFC6C2" w14:textId="3DF5733F" w:rsidR="004C3DAF" w:rsidRPr="000E4A39" w:rsidRDefault="004C3DAF" w:rsidP="000E7521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0E4A39">
              <w:rPr>
                <w:rFonts w:ascii="Calibri" w:hAnsi="Calibri" w:cs="Calibri"/>
                <w:b/>
                <w:bCs/>
                <w:sz w:val="24"/>
                <w:szCs w:val="24"/>
              </w:rPr>
              <w:t>Topic</w:t>
            </w:r>
            <w:r w:rsidR="00EF69AD">
              <w:rPr>
                <w:rFonts w:ascii="Calibri" w:hAnsi="Calibri" w:cs="Calibri"/>
                <w:b/>
                <w:bCs/>
                <w:sz w:val="24"/>
                <w:szCs w:val="24"/>
              </w:rPr>
              <w:t>s</w:t>
            </w:r>
          </w:p>
        </w:tc>
      </w:tr>
      <w:tr w:rsidR="004C3DAF" w:rsidRPr="000E4A39" w14:paraId="411090A8" w14:textId="77777777" w:rsidTr="000E7521">
        <w:tc>
          <w:tcPr>
            <w:tcW w:w="1980" w:type="dxa"/>
          </w:tcPr>
          <w:p w14:paraId="33C620E4" w14:textId="1F84C0AB" w:rsidR="004C3DAF" w:rsidRPr="000E4A39" w:rsidRDefault="00DA1CFD" w:rsidP="000E7521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Anjalee Patel</w:t>
            </w:r>
          </w:p>
        </w:tc>
        <w:tc>
          <w:tcPr>
            <w:tcW w:w="7036" w:type="dxa"/>
          </w:tcPr>
          <w:p w14:paraId="52E89E5F" w14:textId="02D42EED" w:rsidR="004C3DAF" w:rsidRPr="000E4A39" w:rsidRDefault="00DA1CFD" w:rsidP="000E7521">
            <w:pPr>
              <w:rPr>
                <w:rFonts w:ascii="Calibri" w:hAnsi="Calibri" w:cs="Calibri"/>
                <w:sz w:val="24"/>
                <w:szCs w:val="24"/>
              </w:rPr>
            </w:pPr>
            <w:r w:rsidRPr="00EF4235">
              <w:rPr>
                <w:sz w:val="24"/>
                <w:szCs w:val="24"/>
              </w:rPr>
              <w:t>A Machine Learning Detection System and Training Tool for Advanced Phishing Scams and Quishing Attacks</w:t>
            </w:r>
          </w:p>
        </w:tc>
      </w:tr>
      <w:tr w:rsidR="004C3DAF" w:rsidRPr="000E4A39" w14:paraId="309CE04F" w14:textId="77777777" w:rsidTr="000E7521">
        <w:tc>
          <w:tcPr>
            <w:tcW w:w="1980" w:type="dxa"/>
          </w:tcPr>
          <w:p w14:paraId="338A5752" w14:textId="1845DFDB" w:rsidR="004C3DAF" w:rsidRPr="000E4A39" w:rsidRDefault="00DA1CFD" w:rsidP="000E7521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Joseph Coppin</w:t>
            </w:r>
          </w:p>
        </w:tc>
        <w:tc>
          <w:tcPr>
            <w:tcW w:w="7036" w:type="dxa"/>
          </w:tcPr>
          <w:p w14:paraId="5D44B9E8" w14:textId="05A43D54" w:rsidR="004C3DAF" w:rsidRPr="00DA1CFD" w:rsidRDefault="00DA1CFD" w:rsidP="00DA1CFD">
            <w:pPr>
              <w:rPr>
                <w:sz w:val="24"/>
                <w:szCs w:val="24"/>
              </w:rPr>
            </w:pPr>
            <w:r w:rsidRPr="00DA1CFD">
              <w:rPr>
                <w:b/>
                <w:bCs/>
                <w:sz w:val="24"/>
                <w:szCs w:val="24"/>
              </w:rPr>
              <w:t>EduLens AI</w:t>
            </w:r>
            <w:r w:rsidRPr="00A90794">
              <w:rPr>
                <w:sz w:val="24"/>
                <w:szCs w:val="24"/>
              </w:rPr>
              <w:t>: A Web Platform for Educational Institutions to Responsibly Provide Students with Safe Access to Generative AI</w:t>
            </w:r>
          </w:p>
        </w:tc>
      </w:tr>
      <w:tr w:rsidR="004C3DAF" w:rsidRPr="000E4A39" w14:paraId="0931B6E5" w14:textId="77777777" w:rsidTr="000E7521">
        <w:tc>
          <w:tcPr>
            <w:tcW w:w="1980" w:type="dxa"/>
          </w:tcPr>
          <w:p w14:paraId="0D56072D" w14:textId="20AD9B24" w:rsidR="004C3DAF" w:rsidRPr="000E4A39" w:rsidRDefault="00DA1CFD" w:rsidP="000E7521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Joe Ferris</w:t>
            </w:r>
          </w:p>
        </w:tc>
        <w:tc>
          <w:tcPr>
            <w:tcW w:w="7036" w:type="dxa"/>
          </w:tcPr>
          <w:p w14:paraId="385DFFF9" w14:textId="27C68C4D" w:rsidR="004C3DAF" w:rsidRPr="000E4A39" w:rsidRDefault="00D603A8" w:rsidP="00542439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sz w:val="24"/>
                <w:szCs w:val="24"/>
              </w:rPr>
              <w:t>Designing LLM-resilient coursework</w:t>
            </w:r>
          </w:p>
        </w:tc>
      </w:tr>
      <w:tr w:rsidR="004C3DAF" w:rsidRPr="000E4A39" w14:paraId="580BF175" w14:textId="77777777" w:rsidTr="000E7521">
        <w:tc>
          <w:tcPr>
            <w:tcW w:w="1980" w:type="dxa"/>
          </w:tcPr>
          <w:p w14:paraId="534234F3" w14:textId="2EA1C88D" w:rsidR="004C3DAF" w:rsidRPr="000E4A39" w:rsidRDefault="00DA1CFD" w:rsidP="000E7521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Maxim Van Aeken</w:t>
            </w:r>
          </w:p>
        </w:tc>
        <w:tc>
          <w:tcPr>
            <w:tcW w:w="7036" w:type="dxa"/>
          </w:tcPr>
          <w:p w14:paraId="2DF62C3D" w14:textId="72589EB0" w:rsidR="004C3DAF" w:rsidRPr="00DA1CFD" w:rsidRDefault="00DA1CFD" w:rsidP="00DA1CFD">
            <w:pPr>
              <w:rPr>
                <w:sz w:val="24"/>
                <w:szCs w:val="24"/>
              </w:rPr>
            </w:pPr>
            <w:r w:rsidRPr="00DA1CFD">
              <w:rPr>
                <w:b/>
                <w:bCs/>
                <w:sz w:val="24"/>
                <w:szCs w:val="24"/>
              </w:rPr>
              <w:t>SummitSight</w:t>
            </w:r>
            <w:r w:rsidRPr="005C0C32">
              <w:rPr>
                <w:sz w:val="24"/>
                <w:szCs w:val="24"/>
              </w:rPr>
              <w:t>: An AI-driven Application for Image Geolocation Using Mountainous Terrain Analysis and Contour Matching.</w:t>
            </w:r>
          </w:p>
        </w:tc>
      </w:tr>
    </w:tbl>
    <w:p w14:paraId="219F5D4E" w14:textId="40F56111" w:rsidR="000E7521" w:rsidRPr="000E7521" w:rsidRDefault="000E7521" w:rsidP="000E7521">
      <w:pPr>
        <w:jc w:val="center"/>
        <w:rPr>
          <w:rFonts w:ascii="Calibri" w:hAnsi="Calibri" w:cs="Calibri"/>
          <w:b/>
          <w:bCs/>
          <w:sz w:val="24"/>
          <w:szCs w:val="24"/>
        </w:rPr>
      </w:pPr>
      <w:r w:rsidRPr="000E7521">
        <w:rPr>
          <w:rFonts w:ascii="Calibri" w:hAnsi="Calibri" w:cs="Calibri"/>
          <w:b/>
          <w:bCs/>
          <w:sz w:val="24"/>
          <w:szCs w:val="24"/>
        </w:rPr>
        <w:t>Academic year 202</w:t>
      </w:r>
      <w:r w:rsidR="008F644D">
        <w:rPr>
          <w:rFonts w:ascii="Calibri" w:hAnsi="Calibri" w:cs="Calibri"/>
          <w:b/>
          <w:bCs/>
          <w:sz w:val="24"/>
          <w:szCs w:val="24"/>
        </w:rPr>
        <w:t>5</w:t>
      </w:r>
      <w:r w:rsidRPr="000E7521">
        <w:rPr>
          <w:rFonts w:ascii="Calibri" w:hAnsi="Calibri" w:cs="Calibri"/>
          <w:b/>
          <w:bCs/>
          <w:sz w:val="24"/>
          <w:szCs w:val="24"/>
        </w:rPr>
        <w:t>-2</w:t>
      </w:r>
      <w:r w:rsidR="008F644D">
        <w:rPr>
          <w:rFonts w:ascii="Calibri" w:hAnsi="Calibri" w:cs="Calibri"/>
          <w:b/>
          <w:bCs/>
          <w:sz w:val="24"/>
          <w:szCs w:val="24"/>
        </w:rPr>
        <w:t>6</w:t>
      </w:r>
    </w:p>
    <w:p w14:paraId="448C16CE" w14:textId="35087C90" w:rsidR="00363C4E" w:rsidRDefault="00363C4E" w:rsidP="00363C4E">
      <w:pPr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CS310: Computer Science</w:t>
      </w:r>
    </w:p>
    <w:p w14:paraId="062A53A7" w14:textId="77777777" w:rsidR="00451EE2" w:rsidRDefault="00451EE2">
      <w:pPr>
        <w:rPr>
          <w:rFonts w:ascii="Calibri" w:hAnsi="Calibri" w:cs="Calibri"/>
          <w:sz w:val="24"/>
          <w:szCs w:val="24"/>
        </w:rPr>
      </w:pPr>
    </w:p>
    <w:p w14:paraId="3850AD4A" w14:textId="756C3EDE" w:rsidR="000D08A5" w:rsidRDefault="00213D37">
      <w:pPr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CS</w:t>
      </w:r>
      <w:r w:rsidR="00FB1411">
        <w:rPr>
          <w:rFonts w:ascii="Calibri" w:hAnsi="Calibri" w:cs="Calibri"/>
          <w:sz w:val="24"/>
          <w:szCs w:val="24"/>
        </w:rPr>
        <w:t>344</w:t>
      </w:r>
      <w:r>
        <w:rPr>
          <w:rFonts w:ascii="Calibri" w:hAnsi="Calibri" w:cs="Calibri"/>
          <w:sz w:val="24"/>
          <w:szCs w:val="24"/>
        </w:rPr>
        <w:t xml:space="preserve">: </w:t>
      </w:r>
      <w:r w:rsidR="00FB1411">
        <w:rPr>
          <w:rFonts w:ascii="Calibri" w:hAnsi="Calibri" w:cs="Calibri"/>
          <w:sz w:val="24"/>
          <w:szCs w:val="24"/>
        </w:rPr>
        <w:t>Discrete Mathematics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80"/>
        <w:gridCol w:w="7036"/>
      </w:tblGrid>
      <w:tr w:rsidR="00EF69AD" w:rsidRPr="000E4A39" w14:paraId="4DAF790C" w14:textId="77777777" w:rsidTr="004430FB">
        <w:tc>
          <w:tcPr>
            <w:tcW w:w="1980" w:type="dxa"/>
            <w:shd w:val="clear" w:color="auto" w:fill="70AD47" w:themeFill="accent6"/>
          </w:tcPr>
          <w:p w14:paraId="5DDF441E" w14:textId="7D230DB3" w:rsidR="00EF69AD" w:rsidRPr="000E4A39" w:rsidRDefault="00EF69AD" w:rsidP="00C31468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sz w:val="24"/>
                <w:szCs w:val="24"/>
              </w:rPr>
              <w:t xml:space="preserve"> </w:t>
            </w:r>
            <w:r w:rsidRPr="000E4A39">
              <w:rPr>
                <w:rFonts w:ascii="Calibri" w:hAnsi="Calibri" w:cs="Calibri"/>
                <w:b/>
                <w:bCs/>
                <w:sz w:val="24"/>
                <w:szCs w:val="24"/>
              </w:rPr>
              <w:t>Student</w:t>
            </w:r>
            <w:r>
              <w:rPr>
                <w:rFonts w:ascii="Calibri" w:hAnsi="Calibri" w:cs="Calibr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7036" w:type="dxa"/>
            <w:shd w:val="clear" w:color="auto" w:fill="70AD47" w:themeFill="accent6"/>
          </w:tcPr>
          <w:p w14:paraId="59452BD5" w14:textId="77777777" w:rsidR="00EF69AD" w:rsidRPr="000E4A39" w:rsidRDefault="00EF69AD" w:rsidP="00C31468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0E4A39">
              <w:rPr>
                <w:rFonts w:ascii="Calibri" w:hAnsi="Calibri" w:cs="Calibri"/>
                <w:b/>
                <w:bCs/>
                <w:sz w:val="24"/>
                <w:szCs w:val="24"/>
              </w:rPr>
              <w:t>Topic</w:t>
            </w:r>
            <w:r>
              <w:rPr>
                <w:rFonts w:ascii="Calibri" w:hAnsi="Calibri" w:cs="Calibri"/>
                <w:b/>
                <w:bCs/>
                <w:sz w:val="24"/>
                <w:szCs w:val="24"/>
              </w:rPr>
              <w:t>s</w:t>
            </w:r>
          </w:p>
        </w:tc>
      </w:tr>
      <w:tr w:rsidR="00EF69AD" w:rsidRPr="000E4A39" w14:paraId="33818926" w14:textId="77777777" w:rsidTr="00C31468">
        <w:tc>
          <w:tcPr>
            <w:tcW w:w="1980" w:type="dxa"/>
          </w:tcPr>
          <w:p w14:paraId="5FC3A610" w14:textId="1AFEA348" w:rsidR="00EF69AD" w:rsidRPr="000E4A39" w:rsidRDefault="00DB5A1F" w:rsidP="00C31468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Nick Chorbadzhieve</w:t>
            </w:r>
          </w:p>
        </w:tc>
        <w:tc>
          <w:tcPr>
            <w:tcW w:w="7036" w:type="dxa"/>
          </w:tcPr>
          <w:p w14:paraId="2FED0910" w14:textId="6819A927" w:rsidR="00EF69AD" w:rsidRPr="00DB5A1F" w:rsidRDefault="00DB5A1F" w:rsidP="00FF0E4B">
            <w:pPr>
              <w:rPr>
                <w:sz w:val="24"/>
                <w:szCs w:val="24"/>
              </w:rPr>
            </w:pPr>
            <w:r w:rsidRPr="00954E80">
              <w:rPr>
                <w:sz w:val="24"/>
                <w:szCs w:val="24"/>
              </w:rPr>
              <w:t>Evergreen Internet: Real-Time AI Content Filter</w:t>
            </w:r>
          </w:p>
        </w:tc>
      </w:tr>
      <w:tr w:rsidR="00EF69AD" w:rsidRPr="000E4A39" w14:paraId="76DF1706" w14:textId="77777777" w:rsidTr="00C31468">
        <w:tc>
          <w:tcPr>
            <w:tcW w:w="1980" w:type="dxa"/>
          </w:tcPr>
          <w:p w14:paraId="0B774495" w14:textId="2E50547A" w:rsidR="00EF69AD" w:rsidRPr="000E4A39" w:rsidRDefault="00DB5A1F" w:rsidP="00C31468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Het Patel</w:t>
            </w:r>
          </w:p>
        </w:tc>
        <w:tc>
          <w:tcPr>
            <w:tcW w:w="7036" w:type="dxa"/>
          </w:tcPr>
          <w:p w14:paraId="798ED06E" w14:textId="6BB8023C" w:rsidR="00EF69AD" w:rsidRPr="003246B3" w:rsidRDefault="00DB5A1F" w:rsidP="00BA6E3B">
            <w:pPr>
              <w:rPr>
                <w:rFonts w:ascii="Calibri" w:hAnsi="Calibri" w:cs="Calibri"/>
                <w:sz w:val="24"/>
                <w:szCs w:val="24"/>
              </w:rPr>
            </w:pPr>
            <w:r w:rsidRPr="003F621F">
              <w:rPr>
                <w:sz w:val="24"/>
                <w:szCs w:val="24"/>
              </w:rPr>
              <w:t>Multi‐Agent AI Smart Contract Synthesis and Security Validation Toolkit</w:t>
            </w:r>
          </w:p>
        </w:tc>
      </w:tr>
    </w:tbl>
    <w:p w14:paraId="49501F96" w14:textId="77777777" w:rsidR="00EF69AD" w:rsidRDefault="00EF69AD">
      <w:pPr>
        <w:rPr>
          <w:rFonts w:ascii="Calibri" w:hAnsi="Calibri" w:cs="Calibri"/>
          <w:sz w:val="24"/>
          <w:szCs w:val="24"/>
        </w:rPr>
      </w:pPr>
    </w:p>
    <w:p w14:paraId="2978C262" w14:textId="5F974E5D" w:rsidR="00FB1411" w:rsidRDefault="00FB1411" w:rsidP="00FB1411">
      <w:pPr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CS351: Computer Systems Engineering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80"/>
        <w:gridCol w:w="7036"/>
      </w:tblGrid>
      <w:tr w:rsidR="00FB1411" w:rsidRPr="000E4A39" w14:paraId="215B1542" w14:textId="77777777" w:rsidTr="00B43386">
        <w:tc>
          <w:tcPr>
            <w:tcW w:w="1980" w:type="dxa"/>
            <w:shd w:val="clear" w:color="auto" w:fill="E2EFD9" w:themeFill="accent6" w:themeFillTint="33"/>
          </w:tcPr>
          <w:p w14:paraId="18C5E6E5" w14:textId="77777777" w:rsidR="00FB1411" w:rsidRPr="000E4A39" w:rsidRDefault="00FB1411" w:rsidP="00B43386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sz w:val="24"/>
                <w:szCs w:val="24"/>
              </w:rPr>
              <w:t xml:space="preserve">CSE </w:t>
            </w:r>
            <w:r w:rsidRPr="000E4A39">
              <w:rPr>
                <w:rFonts w:ascii="Calibri" w:hAnsi="Calibri" w:cs="Calibri"/>
                <w:b/>
                <w:bCs/>
                <w:sz w:val="24"/>
                <w:szCs w:val="24"/>
              </w:rPr>
              <w:t>Student</w:t>
            </w:r>
            <w:r>
              <w:rPr>
                <w:rFonts w:ascii="Calibri" w:hAnsi="Calibri" w:cs="Calibr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7036" w:type="dxa"/>
            <w:shd w:val="clear" w:color="auto" w:fill="E2EFD9" w:themeFill="accent6" w:themeFillTint="33"/>
          </w:tcPr>
          <w:p w14:paraId="7B37A8FE" w14:textId="77777777" w:rsidR="00FB1411" w:rsidRPr="000E4A39" w:rsidRDefault="00FB1411" w:rsidP="00B43386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0E4A39">
              <w:rPr>
                <w:rFonts w:ascii="Calibri" w:hAnsi="Calibri" w:cs="Calibri"/>
                <w:b/>
                <w:bCs/>
                <w:sz w:val="24"/>
                <w:szCs w:val="24"/>
              </w:rPr>
              <w:t>Topic</w:t>
            </w:r>
            <w:r>
              <w:rPr>
                <w:rFonts w:ascii="Calibri" w:hAnsi="Calibri" w:cs="Calibri"/>
                <w:b/>
                <w:bCs/>
                <w:sz w:val="24"/>
                <w:szCs w:val="24"/>
              </w:rPr>
              <w:t>s</w:t>
            </w:r>
          </w:p>
        </w:tc>
      </w:tr>
      <w:tr w:rsidR="00FB1411" w:rsidRPr="000E4A39" w14:paraId="7ED08D43" w14:textId="77777777" w:rsidTr="00B43386">
        <w:tc>
          <w:tcPr>
            <w:tcW w:w="1980" w:type="dxa"/>
          </w:tcPr>
          <w:p w14:paraId="3E4B378E" w14:textId="27160D96" w:rsidR="00FB1411" w:rsidRPr="000E4A39" w:rsidRDefault="00DB5A1F" w:rsidP="00B43386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Chinua Imoh</w:t>
            </w:r>
          </w:p>
        </w:tc>
        <w:tc>
          <w:tcPr>
            <w:tcW w:w="7036" w:type="dxa"/>
          </w:tcPr>
          <w:p w14:paraId="669F0D5D" w14:textId="1CFB2E97" w:rsidR="00FB1411" w:rsidRPr="000E4A39" w:rsidRDefault="00DB5A1F" w:rsidP="00A07AF5">
            <w:pPr>
              <w:rPr>
                <w:rFonts w:ascii="Calibri" w:hAnsi="Calibri" w:cs="Calibri"/>
                <w:sz w:val="24"/>
                <w:szCs w:val="24"/>
              </w:rPr>
            </w:pPr>
            <w:r w:rsidRPr="009E5F66">
              <w:rPr>
                <w:sz w:val="24"/>
                <w:szCs w:val="24"/>
              </w:rPr>
              <w:t>Sentiment-to-Outcome: A Validated NLP Framework with Reinforcement-Inspired Feedback, Trust-Scoring, and Interactive Signal Backtesting</w:t>
            </w:r>
          </w:p>
        </w:tc>
      </w:tr>
    </w:tbl>
    <w:p w14:paraId="0BA08E1E" w14:textId="77777777" w:rsidR="00FB1411" w:rsidRDefault="00FB1411">
      <w:pPr>
        <w:rPr>
          <w:rFonts w:ascii="Calibri" w:hAnsi="Calibri" w:cs="Calibri"/>
          <w:sz w:val="24"/>
          <w:szCs w:val="24"/>
        </w:rPr>
      </w:pPr>
    </w:p>
    <w:p w14:paraId="005F2A1D" w14:textId="441A05B8" w:rsidR="00EF69AD" w:rsidRDefault="000D08A5">
      <w:pPr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CS</w:t>
      </w:r>
      <w:r w:rsidR="00FB1411">
        <w:rPr>
          <w:rFonts w:ascii="Calibri" w:hAnsi="Calibri" w:cs="Calibri"/>
          <w:sz w:val="24"/>
          <w:szCs w:val="24"/>
        </w:rPr>
        <w:t>9</w:t>
      </w:r>
      <w:r>
        <w:rPr>
          <w:rFonts w:ascii="Calibri" w:hAnsi="Calibri" w:cs="Calibri"/>
          <w:sz w:val="24"/>
          <w:szCs w:val="24"/>
        </w:rPr>
        <w:t>07</w:t>
      </w:r>
      <w:r w:rsidR="00FB1411">
        <w:rPr>
          <w:rFonts w:ascii="Calibri" w:hAnsi="Calibri" w:cs="Calibri"/>
          <w:sz w:val="24"/>
          <w:szCs w:val="24"/>
        </w:rPr>
        <w:t>/13</w:t>
      </w:r>
      <w:r>
        <w:rPr>
          <w:rFonts w:ascii="Calibri" w:hAnsi="Calibri" w:cs="Calibri"/>
          <w:sz w:val="24"/>
          <w:szCs w:val="24"/>
        </w:rPr>
        <w:t xml:space="preserve">: Master of </w:t>
      </w:r>
      <w:r w:rsidR="00FB1411">
        <w:rPr>
          <w:rFonts w:ascii="Calibri" w:hAnsi="Calibri" w:cs="Calibri"/>
          <w:sz w:val="24"/>
          <w:szCs w:val="24"/>
        </w:rPr>
        <w:t>Science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80"/>
        <w:gridCol w:w="7036"/>
      </w:tblGrid>
      <w:tr w:rsidR="00373A47" w:rsidRPr="000E4A39" w14:paraId="0CBF5EEF" w14:textId="77777777" w:rsidTr="007F0E1F">
        <w:tc>
          <w:tcPr>
            <w:tcW w:w="1980" w:type="dxa"/>
            <w:shd w:val="clear" w:color="auto" w:fill="F4B083" w:themeFill="accent2" w:themeFillTint="99"/>
          </w:tcPr>
          <w:p w14:paraId="03E29F90" w14:textId="2B022CB1" w:rsidR="00373A47" w:rsidRPr="000E4A39" w:rsidRDefault="00373A47" w:rsidP="00C31468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sz w:val="24"/>
                <w:szCs w:val="24"/>
              </w:rPr>
              <w:t>M</w:t>
            </w:r>
            <w:r w:rsidR="009056F7">
              <w:rPr>
                <w:rFonts w:ascii="Calibri" w:hAnsi="Calibri" w:cs="Calibri"/>
                <w:b/>
                <w:bCs/>
                <w:sz w:val="24"/>
                <w:szCs w:val="24"/>
              </w:rPr>
              <w:t>Sc</w:t>
            </w:r>
            <w:r>
              <w:rPr>
                <w:rFonts w:ascii="Calibri" w:hAnsi="Calibri" w:cs="Calibri"/>
                <w:b/>
                <w:bCs/>
                <w:sz w:val="24"/>
                <w:szCs w:val="24"/>
              </w:rPr>
              <w:t xml:space="preserve"> </w:t>
            </w:r>
            <w:r w:rsidRPr="000E4A39">
              <w:rPr>
                <w:rFonts w:ascii="Calibri" w:hAnsi="Calibri" w:cs="Calibri"/>
                <w:b/>
                <w:bCs/>
                <w:sz w:val="24"/>
                <w:szCs w:val="24"/>
              </w:rPr>
              <w:t>Student</w:t>
            </w:r>
            <w:r w:rsidR="00EF69AD">
              <w:rPr>
                <w:rFonts w:ascii="Calibri" w:hAnsi="Calibri" w:cs="Calibr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7036" w:type="dxa"/>
            <w:shd w:val="clear" w:color="auto" w:fill="F4B083" w:themeFill="accent2" w:themeFillTint="99"/>
          </w:tcPr>
          <w:p w14:paraId="281019ED" w14:textId="5E5EEC5E" w:rsidR="00373A47" w:rsidRPr="000E4A39" w:rsidRDefault="00373A47" w:rsidP="00C31468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0E4A39">
              <w:rPr>
                <w:rFonts w:ascii="Calibri" w:hAnsi="Calibri" w:cs="Calibri"/>
                <w:b/>
                <w:bCs/>
                <w:sz w:val="24"/>
                <w:szCs w:val="24"/>
              </w:rPr>
              <w:t>Topic</w:t>
            </w:r>
          </w:p>
        </w:tc>
      </w:tr>
      <w:tr w:rsidR="00373A47" w:rsidRPr="000E4A39" w14:paraId="7C1F151C" w14:textId="77777777" w:rsidTr="00C31468">
        <w:tc>
          <w:tcPr>
            <w:tcW w:w="1980" w:type="dxa"/>
          </w:tcPr>
          <w:p w14:paraId="24A9B564" w14:textId="7BEE318D" w:rsidR="00373A47" w:rsidRPr="00373A47" w:rsidRDefault="00A461D0" w:rsidP="00FB1411">
            <w:pPr>
              <w:rPr>
                <w:rFonts w:ascii="Calibri" w:hAnsi="Calibri" w:cs="Calibri"/>
                <w:sz w:val="24"/>
                <w:szCs w:val="24"/>
                <w:lang w:val="en-US"/>
              </w:rPr>
            </w:pPr>
            <w:r>
              <w:rPr>
                <w:rFonts w:ascii="Calibri" w:hAnsi="Calibri" w:cs="Calibri"/>
                <w:sz w:val="24"/>
                <w:szCs w:val="24"/>
                <w:lang w:val="en-US"/>
              </w:rPr>
              <w:t>Jinglin Liu</w:t>
            </w:r>
          </w:p>
        </w:tc>
        <w:tc>
          <w:tcPr>
            <w:tcW w:w="7036" w:type="dxa"/>
          </w:tcPr>
          <w:p w14:paraId="32EE5426" w14:textId="294FE6BF" w:rsidR="00373A47" w:rsidRPr="00C370D8" w:rsidRDefault="00B955EF" w:rsidP="00C31468">
            <w:pPr>
              <w:rPr>
                <w:rFonts w:ascii="Calibri" w:hAnsi="Calibri" w:cs="Calibri"/>
                <w:sz w:val="24"/>
                <w:szCs w:val="24"/>
              </w:rPr>
            </w:pPr>
            <w:r w:rsidRPr="00B955EF">
              <w:rPr>
                <w:rFonts w:ascii="Calibri" w:hAnsi="Calibri" w:cs="Calibri"/>
                <w:sz w:val="24"/>
                <w:szCs w:val="24"/>
              </w:rPr>
              <w:t>Phishing Detection via Email Content and Structural Signals: ML Effectiveness Evaluation and Mitigation Strategies</w:t>
            </w:r>
          </w:p>
        </w:tc>
      </w:tr>
      <w:tr w:rsidR="00FB1411" w:rsidRPr="000E4A39" w14:paraId="29DB1903" w14:textId="77777777" w:rsidTr="00FB1411">
        <w:tc>
          <w:tcPr>
            <w:tcW w:w="1980" w:type="dxa"/>
          </w:tcPr>
          <w:p w14:paraId="5047EAE3" w14:textId="2451DEAE" w:rsidR="00FB1411" w:rsidRPr="00373A47" w:rsidRDefault="00A461D0" w:rsidP="00B43386">
            <w:pPr>
              <w:rPr>
                <w:rFonts w:ascii="Calibri" w:hAnsi="Calibri" w:cs="Calibri"/>
                <w:sz w:val="24"/>
                <w:szCs w:val="24"/>
                <w:lang w:val="en-US"/>
              </w:rPr>
            </w:pPr>
            <w:r>
              <w:rPr>
                <w:rFonts w:ascii="Calibri" w:hAnsi="Calibri" w:cs="Calibri"/>
                <w:sz w:val="24"/>
                <w:szCs w:val="24"/>
                <w:lang w:val="en-US"/>
              </w:rPr>
              <w:t>Hetvi Chauhan</w:t>
            </w:r>
          </w:p>
        </w:tc>
        <w:tc>
          <w:tcPr>
            <w:tcW w:w="7036" w:type="dxa"/>
          </w:tcPr>
          <w:p w14:paraId="720AF80E" w14:textId="082E3F2D" w:rsidR="00FB1411" w:rsidRPr="000E4A39" w:rsidRDefault="00A461D0" w:rsidP="00B43386">
            <w:pPr>
              <w:rPr>
                <w:rFonts w:ascii="Calibri" w:hAnsi="Calibri" w:cs="Calibri"/>
                <w:sz w:val="24"/>
                <w:szCs w:val="24"/>
              </w:rPr>
            </w:pPr>
            <w:r w:rsidRPr="00A461D0">
              <w:rPr>
                <w:rFonts w:ascii="Calibri" w:hAnsi="Calibri" w:cs="Calibri"/>
                <w:sz w:val="24"/>
                <w:szCs w:val="24"/>
              </w:rPr>
              <w:t>An Agent-Led Adaptive Diagnostic Framework: Mapping Student Mental Models via Item Response Theory</w:t>
            </w:r>
          </w:p>
        </w:tc>
      </w:tr>
      <w:tr w:rsidR="00A461D0" w:rsidRPr="000E4A39" w14:paraId="79E0D163" w14:textId="77777777" w:rsidTr="00FB1411">
        <w:tc>
          <w:tcPr>
            <w:tcW w:w="1980" w:type="dxa"/>
          </w:tcPr>
          <w:p w14:paraId="7CB36328" w14:textId="41BE6D64" w:rsidR="00A461D0" w:rsidRDefault="00A461D0" w:rsidP="00B43386">
            <w:pPr>
              <w:rPr>
                <w:rFonts w:ascii="Calibri" w:hAnsi="Calibri" w:cs="Calibri"/>
                <w:sz w:val="24"/>
                <w:szCs w:val="24"/>
                <w:lang w:val="en-US"/>
              </w:rPr>
            </w:pPr>
            <w:r>
              <w:rPr>
                <w:rFonts w:ascii="Calibri" w:hAnsi="Calibri" w:cs="Calibri"/>
                <w:sz w:val="24"/>
                <w:szCs w:val="24"/>
                <w:lang w:val="en-US"/>
              </w:rPr>
              <w:t>Alvaro Carames Olmedo</w:t>
            </w:r>
          </w:p>
        </w:tc>
        <w:tc>
          <w:tcPr>
            <w:tcW w:w="7036" w:type="dxa"/>
          </w:tcPr>
          <w:p w14:paraId="08EFFD9B" w14:textId="0B881E97" w:rsidR="00A461D0" w:rsidRPr="00A461D0" w:rsidRDefault="00A461D0" w:rsidP="00B43386">
            <w:pPr>
              <w:rPr>
                <w:rFonts w:ascii="Calibri" w:hAnsi="Calibri" w:cs="Calibri"/>
                <w:sz w:val="24"/>
                <w:szCs w:val="24"/>
              </w:rPr>
            </w:pPr>
            <w:r w:rsidRPr="00A461D0">
              <w:rPr>
                <w:rFonts w:ascii="Calibri" w:hAnsi="Calibri" w:cs="Calibri"/>
                <w:sz w:val="24"/>
                <w:szCs w:val="24"/>
              </w:rPr>
              <w:t>Detecting Synthetic Identity Fraud Using Behavioural and Temporal Patterns</w:t>
            </w:r>
          </w:p>
        </w:tc>
      </w:tr>
      <w:tr w:rsidR="00A461D0" w:rsidRPr="000E4A39" w14:paraId="1C9119B0" w14:textId="77777777" w:rsidTr="00FB1411">
        <w:tc>
          <w:tcPr>
            <w:tcW w:w="1980" w:type="dxa"/>
          </w:tcPr>
          <w:p w14:paraId="500E69AF" w14:textId="57CD7121" w:rsidR="00A461D0" w:rsidRDefault="00A461D0" w:rsidP="00B43386">
            <w:pPr>
              <w:rPr>
                <w:rFonts w:ascii="Calibri" w:hAnsi="Calibri" w:cs="Calibri"/>
                <w:sz w:val="24"/>
                <w:szCs w:val="24"/>
                <w:lang w:val="en-US"/>
              </w:rPr>
            </w:pPr>
            <w:r>
              <w:rPr>
                <w:rFonts w:ascii="Calibri" w:hAnsi="Calibri" w:cs="Calibri"/>
                <w:sz w:val="24"/>
                <w:szCs w:val="24"/>
                <w:lang w:val="en-US"/>
              </w:rPr>
              <w:t>Wang Haokun</w:t>
            </w:r>
          </w:p>
        </w:tc>
        <w:tc>
          <w:tcPr>
            <w:tcW w:w="7036" w:type="dxa"/>
          </w:tcPr>
          <w:p w14:paraId="53F94321" w14:textId="1494E7CB" w:rsidR="00A461D0" w:rsidRPr="00A461D0" w:rsidRDefault="001B0606" w:rsidP="00B43386">
            <w:pPr>
              <w:rPr>
                <w:rFonts w:ascii="Calibri" w:hAnsi="Calibri" w:cs="Calibri"/>
                <w:sz w:val="24"/>
                <w:szCs w:val="24"/>
              </w:rPr>
            </w:pPr>
            <w:r w:rsidRPr="001B0606">
              <w:rPr>
                <w:rFonts w:ascii="Calibri" w:hAnsi="Calibri" w:cs="Calibri"/>
                <w:sz w:val="24"/>
                <w:szCs w:val="24"/>
              </w:rPr>
              <w:t>Data-Driven Analysis of Student Engagement in Large Cohorts Using Live Polling</w:t>
            </w:r>
          </w:p>
        </w:tc>
      </w:tr>
      <w:tr w:rsidR="00A461D0" w:rsidRPr="000E4A39" w14:paraId="4B65D098" w14:textId="77777777" w:rsidTr="00FB1411">
        <w:tc>
          <w:tcPr>
            <w:tcW w:w="1980" w:type="dxa"/>
          </w:tcPr>
          <w:p w14:paraId="66DD3CCC" w14:textId="695FD102" w:rsidR="00A461D0" w:rsidRDefault="00A461D0" w:rsidP="00B43386">
            <w:pPr>
              <w:rPr>
                <w:rFonts w:ascii="Calibri" w:hAnsi="Calibri" w:cs="Calibri"/>
                <w:sz w:val="24"/>
                <w:szCs w:val="24"/>
                <w:lang w:val="en-US"/>
              </w:rPr>
            </w:pPr>
            <w:r>
              <w:rPr>
                <w:rFonts w:ascii="Calibri" w:hAnsi="Calibri" w:cs="Calibri"/>
                <w:sz w:val="24"/>
                <w:szCs w:val="24"/>
                <w:lang w:val="en-US"/>
              </w:rPr>
              <w:t>Rana Dhruvansh</w:t>
            </w:r>
          </w:p>
        </w:tc>
        <w:tc>
          <w:tcPr>
            <w:tcW w:w="7036" w:type="dxa"/>
          </w:tcPr>
          <w:p w14:paraId="507248F5" w14:textId="55D9C886" w:rsidR="00A461D0" w:rsidRPr="00A461D0" w:rsidRDefault="001B0606" w:rsidP="00B43386">
            <w:pPr>
              <w:rPr>
                <w:rFonts w:ascii="Calibri" w:hAnsi="Calibri" w:cs="Calibri"/>
                <w:sz w:val="24"/>
                <w:szCs w:val="24"/>
              </w:rPr>
            </w:pPr>
            <w:r w:rsidRPr="001B0606">
              <w:rPr>
                <w:rFonts w:ascii="Calibri" w:hAnsi="Calibri" w:cs="Calibri"/>
                <w:sz w:val="24"/>
                <w:szCs w:val="24"/>
              </w:rPr>
              <w:t>Injury Prediction and Performance Analysis in Women's Football </w:t>
            </w:r>
          </w:p>
        </w:tc>
      </w:tr>
    </w:tbl>
    <w:p w14:paraId="06F1C36B" w14:textId="77777777" w:rsidR="00373A47" w:rsidRPr="000E4A39" w:rsidRDefault="00373A47">
      <w:pPr>
        <w:rPr>
          <w:rFonts w:ascii="Calibri" w:hAnsi="Calibri" w:cs="Calibri"/>
          <w:sz w:val="24"/>
          <w:szCs w:val="24"/>
        </w:rPr>
      </w:pPr>
    </w:p>
    <w:sectPr w:rsidR="00373A47" w:rsidRPr="000E4A39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60E843" w14:textId="77777777" w:rsidR="00DE6B5D" w:rsidRDefault="00DE6B5D" w:rsidP="00AB682D">
      <w:pPr>
        <w:spacing w:after="0" w:line="240" w:lineRule="auto"/>
      </w:pPr>
      <w:r>
        <w:separator/>
      </w:r>
    </w:p>
  </w:endnote>
  <w:endnote w:type="continuationSeparator" w:id="0">
    <w:p w14:paraId="622B19F4" w14:textId="77777777" w:rsidR="00DE6B5D" w:rsidRDefault="00DE6B5D" w:rsidP="00AB68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2B90F4" w14:textId="77777777" w:rsidR="00DE6B5D" w:rsidRDefault="00DE6B5D" w:rsidP="00AB682D">
      <w:pPr>
        <w:spacing w:after="0" w:line="240" w:lineRule="auto"/>
      </w:pPr>
      <w:r>
        <w:separator/>
      </w:r>
    </w:p>
  </w:footnote>
  <w:footnote w:type="continuationSeparator" w:id="0">
    <w:p w14:paraId="18EC050E" w14:textId="77777777" w:rsidR="00DE6B5D" w:rsidRDefault="00DE6B5D" w:rsidP="00AB68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D7E871" w14:textId="77777777" w:rsidR="00AB682D" w:rsidRDefault="00AB682D">
    <w:pPr>
      <w:pStyle w:val="Header"/>
    </w:pPr>
  </w:p>
  <w:p w14:paraId="0AEA26BB" w14:textId="77777777" w:rsidR="00AB682D" w:rsidRDefault="00AB682D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449"/>
    <w:rsid w:val="00024EAD"/>
    <w:rsid w:val="000264FF"/>
    <w:rsid w:val="000973B5"/>
    <w:rsid w:val="000D08A5"/>
    <w:rsid w:val="000E4A39"/>
    <w:rsid w:val="000E7521"/>
    <w:rsid w:val="000E7E46"/>
    <w:rsid w:val="00104FFA"/>
    <w:rsid w:val="00131FC2"/>
    <w:rsid w:val="00147C5C"/>
    <w:rsid w:val="001B0606"/>
    <w:rsid w:val="001B0AF2"/>
    <w:rsid w:val="001E70EE"/>
    <w:rsid w:val="002102A9"/>
    <w:rsid w:val="00213D37"/>
    <w:rsid w:val="00242CDE"/>
    <w:rsid w:val="002A572D"/>
    <w:rsid w:val="002A6EDD"/>
    <w:rsid w:val="002C3C26"/>
    <w:rsid w:val="002D259E"/>
    <w:rsid w:val="002F2518"/>
    <w:rsid w:val="003246B3"/>
    <w:rsid w:val="0034184E"/>
    <w:rsid w:val="00363C4E"/>
    <w:rsid w:val="00373A47"/>
    <w:rsid w:val="00387D36"/>
    <w:rsid w:val="003E6C51"/>
    <w:rsid w:val="004430FB"/>
    <w:rsid w:val="00451EE2"/>
    <w:rsid w:val="004C16FF"/>
    <w:rsid w:val="004C3DAF"/>
    <w:rsid w:val="004E4AC6"/>
    <w:rsid w:val="004F13F2"/>
    <w:rsid w:val="00542439"/>
    <w:rsid w:val="00546904"/>
    <w:rsid w:val="0057077A"/>
    <w:rsid w:val="005A0BD7"/>
    <w:rsid w:val="005C5F01"/>
    <w:rsid w:val="00605174"/>
    <w:rsid w:val="006B1126"/>
    <w:rsid w:val="006F2BC1"/>
    <w:rsid w:val="007436A1"/>
    <w:rsid w:val="007A4B95"/>
    <w:rsid w:val="007C6FB5"/>
    <w:rsid w:val="007F0E1F"/>
    <w:rsid w:val="00802D71"/>
    <w:rsid w:val="0083371C"/>
    <w:rsid w:val="008C6795"/>
    <w:rsid w:val="008F644D"/>
    <w:rsid w:val="008F7588"/>
    <w:rsid w:val="00900025"/>
    <w:rsid w:val="009056F7"/>
    <w:rsid w:val="00926053"/>
    <w:rsid w:val="009C1C6A"/>
    <w:rsid w:val="009E7F4A"/>
    <w:rsid w:val="009F6F22"/>
    <w:rsid w:val="00A07AF5"/>
    <w:rsid w:val="00A107B9"/>
    <w:rsid w:val="00A461D0"/>
    <w:rsid w:val="00A761C2"/>
    <w:rsid w:val="00AB682D"/>
    <w:rsid w:val="00B4299E"/>
    <w:rsid w:val="00B45F05"/>
    <w:rsid w:val="00B46239"/>
    <w:rsid w:val="00B909BB"/>
    <w:rsid w:val="00B955EF"/>
    <w:rsid w:val="00BA6E3B"/>
    <w:rsid w:val="00BD7926"/>
    <w:rsid w:val="00C370D8"/>
    <w:rsid w:val="00C74B06"/>
    <w:rsid w:val="00C81871"/>
    <w:rsid w:val="00CE3759"/>
    <w:rsid w:val="00D14A38"/>
    <w:rsid w:val="00D603A8"/>
    <w:rsid w:val="00D71449"/>
    <w:rsid w:val="00D964BB"/>
    <w:rsid w:val="00DA1CFD"/>
    <w:rsid w:val="00DB5A1F"/>
    <w:rsid w:val="00DE6B5D"/>
    <w:rsid w:val="00E37FDC"/>
    <w:rsid w:val="00E6705E"/>
    <w:rsid w:val="00EF69AD"/>
    <w:rsid w:val="00F262FE"/>
    <w:rsid w:val="00F66118"/>
    <w:rsid w:val="00F7351E"/>
    <w:rsid w:val="00FB1411"/>
    <w:rsid w:val="00FC4164"/>
    <w:rsid w:val="00FD33C3"/>
    <w:rsid w:val="00FF0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63751F"/>
  <w15:chartTrackingRefBased/>
  <w15:docId w15:val="{79FA2199-B1E4-4276-997B-CB1D6C8B31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C3D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B682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B682D"/>
  </w:style>
  <w:style w:type="paragraph" w:styleId="Footer">
    <w:name w:val="footer"/>
    <w:basedOn w:val="Normal"/>
    <w:link w:val="FooterChar"/>
    <w:uiPriority w:val="99"/>
    <w:unhideWhenUsed/>
    <w:rsid w:val="00AB682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B68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FADBB5-BDD5-4DD8-A14E-314CB73709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512</TotalTime>
  <Pages>1</Pages>
  <Words>219</Words>
  <Characters>1251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Challita, Khalil</dc:creator>
  <cp:keywords/>
  <dc:description/>
  <cp:lastModifiedBy>Challita, Khalil</cp:lastModifiedBy>
  <cp:revision>56</cp:revision>
  <dcterms:created xsi:type="dcterms:W3CDTF">2023-10-26T11:23:00Z</dcterms:created>
  <dcterms:modified xsi:type="dcterms:W3CDTF">2026-03-06T21:33:00Z</dcterms:modified>
</cp:coreProperties>
</file>