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F769DE" w14:textId="7A4E838D" w:rsidR="00C94132" w:rsidRPr="003C702F" w:rsidRDefault="00D87881" w:rsidP="006A6151">
      <w:pPr>
        <w:jc w:val="center"/>
        <w:rPr>
          <w:rFonts w:asciiTheme="majorHAnsi" w:eastAsia="AppleGothic" w:hAnsiTheme="majorHAnsi" w:cstheme="majorHAnsi"/>
          <w:b/>
          <w:sz w:val="20"/>
          <w:szCs w:val="20"/>
        </w:rPr>
      </w:pPr>
      <w:r w:rsidRPr="003C702F">
        <w:rPr>
          <w:rFonts w:asciiTheme="majorHAnsi" w:eastAsia="AppleGothic" w:hAnsiTheme="majorHAnsi" w:cstheme="majorHAnsi"/>
          <w:b/>
          <w:sz w:val="20"/>
          <w:szCs w:val="20"/>
        </w:rPr>
        <w:t>PETER (PANAGIOTIS</w:t>
      </w:r>
      <w:r w:rsidR="00C94132" w:rsidRPr="003C702F">
        <w:rPr>
          <w:rFonts w:asciiTheme="majorHAnsi" w:eastAsia="AppleGothic" w:hAnsiTheme="majorHAnsi" w:cstheme="majorHAnsi"/>
          <w:b/>
          <w:sz w:val="20"/>
          <w:szCs w:val="20"/>
        </w:rPr>
        <w:t>) TRIANTAFILLOU</w:t>
      </w:r>
    </w:p>
    <w:p w14:paraId="3F9839D5" w14:textId="1515B16A" w:rsidR="00C94132" w:rsidRPr="003C702F" w:rsidRDefault="00C94132" w:rsidP="006A6151">
      <w:pPr>
        <w:jc w:val="center"/>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Department of Computer Science</w:t>
      </w:r>
      <w:r w:rsidR="006A6151"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rPr>
        <w:t>University of Warwick</w:t>
      </w:r>
      <w:r w:rsidR="006A6151"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rPr>
        <w:t>CV4 7AL, U.K.</w:t>
      </w:r>
    </w:p>
    <w:p w14:paraId="4DEF7EB7" w14:textId="22A379B8" w:rsidR="00C94132" w:rsidRPr="003C702F" w:rsidRDefault="00C94132" w:rsidP="006A6151">
      <w:pPr>
        <w:jc w:val="center"/>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Email: </w:t>
      </w:r>
      <w:hyperlink r:id="rId7" w:history="1">
        <w:r w:rsidRPr="003C702F">
          <w:rPr>
            <w:rStyle w:val="Hyperlink"/>
            <w:rFonts w:asciiTheme="majorHAnsi" w:eastAsia="AppleGothic" w:hAnsiTheme="majorHAnsi" w:cstheme="majorHAnsi"/>
            <w:color w:val="auto"/>
            <w:sz w:val="20"/>
            <w:szCs w:val="20"/>
          </w:rPr>
          <w:t>p.triantafillou@warwick.ac.uk</w:t>
        </w:r>
      </w:hyperlink>
    </w:p>
    <w:p w14:paraId="7C43EAEC" w14:textId="77777777" w:rsidR="006A6151" w:rsidRPr="003C702F" w:rsidRDefault="006A6151" w:rsidP="00C94132">
      <w:pPr>
        <w:jc w:val="both"/>
        <w:rPr>
          <w:rFonts w:asciiTheme="majorHAnsi" w:eastAsia="AppleGothic" w:hAnsiTheme="majorHAnsi" w:cstheme="majorHAnsi"/>
          <w:b/>
          <w:color w:val="FF0000"/>
          <w:sz w:val="20"/>
          <w:szCs w:val="20"/>
        </w:rPr>
      </w:pPr>
    </w:p>
    <w:p w14:paraId="7A05319A" w14:textId="6669B34F" w:rsidR="00C94132" w:rsidRPr="003C702F" w:rsidRDefault="00C94132" w:rsidP="00F16897">
      <w:pPr>
        <w:jc w:val="center"/>
        <w:rPr>
          <w:rFonts w:asciiTheme="majorHAnsi" w:eastAsia="AppleGothic" w:hAnsiTheme="majorHAnsi" w:cstheme="majorHAnsi"/>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EDUCATION</w:t>
      </w:r>
    </w:p>
    <w:p w14:paraId="0788AB37" w14:textId="2D21338B" w:rsidR="00135627" w:rsidRPr="003C702F" w:rsidRDefault="000957B5" w:rsidP="00C94132">
      <w:pPr>
        <w:jc w:val="both"/>
        <w:rPr>
          <w:rFonts w:asciiTheme="majorHAnsi" w:eastAsia="AppleGothic" w:hAnsiTheme="majorHAnsi" w:cstheme="majorHAnsi"/>
          <w:color w:val="FF0000"/>
          <w:sz w:val="20"/>
          <w:szCs w:val="20"/>
        </w:rPr>
      </w:pPr>
      <w:r>
        <w:rPr>
          <w:rFonts w:asciiTheme="majorHAnsi" w:eastAsia="AppleGothic" w:hAnsiTheme="majorHAnsi" w:cstheme="majorHAnsi"/>
          <w:b/>
          <w:noProof/>
          <w:sz w:val="20"/>
          <w:szCs w:val="20"/>
          <w:u w:val="single"/>
        </w:rPr>
        <w:pict w14:anchorId="0F6031FE">
          <v:rect id="_x0000_i1038" alt="" style="width:497.6pt;height:.05pt;mso-width-percent:0;mso-height-percent:0;mso-width-percent:0;mso-height-percent:0" o:hralign="center" o:hrstd="t" o:hr="t" fillcolor="#aaa" stroked="f"/>
        </w:pict>
      </w:r>
    </w:p>
    <w:p w14:paraId="344CDD41" w14:textId="3D2BC22F" w:rsidR="00C94132" w:rsidRPr="003C702F" w:rsidRDefault="00C94132" w:rsidP="008400B4">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Ph.D. in Computer Science</w:t>
      </w:r>
      <w:r w:rsidRPr="003C702F">
        <w:rPr>
          <w:rFonts w:asciiTheme="majorHAnsi" w:eastAsia="AppleGothic" w:hAnsiTheme="majorHAnsi" w:cstheme="majorHAnsi"/>
          <w:sz w:val="20"/>
          <w:szCs w:val="20"/>
        </w:rPr>
        <w:t xml:space="preserve">, University of Waterloo, Waterloo, Canada. </w:t>
      </w:r>
      <w:r w:rsidR="00A9069E" w:rsidRPr="003C702F">
        <w:rPr>
          <w:rFonts w:asciiTheme="majorHAnsi" w:eastAsia="AppleGothic" w:hAnsiTheme="majorHAnsi" w:cstheme="majorHAnsi"/>
          <w:sz w:val="20"/>
          <w:szCs w:val="20"/>
        </w:rPr>
        <w:t>Sept</w:t>
      </w:r>
      <w:r w:rsidR="00EC090C" w:rsidRPr="003C702F">
        <w:rPr>
          <w:rFonts w:asciiTheme="majorHAnsi" w:eastAsia="AppleGothic" w:hAnsiTheme="majorHAnsi" w:cstheme="majorHAnsi"/>
          <w:sz w:val="20"/>
          <w:szCs w:val="20"/>
        </w:rPr>
        <w:t>ember</w:t>
      </w:r>
      <w:r w:rsidR="00A9069E" w:rsidRPr="003C702F">
        <w:rPr>
          <w:rFonts w:asciiTheme="majorHAnsi" w:eastAsia="AppleGothic" w:hAnsiTheme="majorHAnsi" w:cstheme="majorHAnsi"/>
          <w:sz w:val="20"/>
          <w:szCs w:val="20"/>
        </w:rPr>
        <w:t xml:space="preserve"> 1988 -</w:t>
      </w:r>
      <w:r w:rsidR="00EC090C" w:rsidRPr="003C702F">
        <w:rPr>
          <w:rFonts w:asciiTheme="majorHAnsi" w:eastAsia="AppleGothic" w:hAnsiTheme="majorHAnsi" w:cstheme="majorHAnsi"/>
          <w:sz w:val="20"/>
          <w:szCs w:val="20"/>
        </w:rPr>
        <w:t xml:space="preserve"> October</w:t>
      </w:r>
      <w:r w:rsidRPr="003C702F">
        <w:rPr>
          <w:rFonts w:asciiTheme="majorHAnsi" w:eastAsia="AppleGothic" w:hAnsiTheme="majorHAnsi" w:cstheme="majorHAnsi"/>
          <w:sz w:val="20"/>
          <w:szCs w:val="20"/>
        </w:rPr>
        <w:t xml:space="preserve"> 1991. </w:t>
      </w:r>
    </w:p>
    <w:p w14:paraId="7B79BF43" w14:textId="06663BCF" w:rsidR="00C94132" w:rsidRPr="003C702F" w:rsidRDefault="008400B4" w:rsidP="008400B4">
      <w:pPr>
        <w:ind w:left="1418" w:hanging="709"/>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 xml:space="preserve">Thesis: </w:t>
      </w:r>
      <w:r w:rsidRPr="003C702F">
        <w:rPr>
          <w:rFonts w:asciiTheme="majorHAnsi" w:eastAsia="AppleGothic" w:hAnsiTheme="majorHAnsi" w:cstheme="majorHAnsi"/>
          <w:b/>
          <w:sz w:val="20"/>
          <w:szCs w:val="20"/>
        </w:rPr>
        <w:tab/>
      </w:r>
      <w:r w:rsidR="00C94132" w:rsidRPr="003C702F">
        <w:rPr>
          <w:rFonts w:asciiTheme="majorHAnsi" w:eastAsia="AppleGothic" w:hAnsiTheme="majorHAnsi" w:cstheme="majorHAnsi"/>
          <w:sz w:val="20"/>
          <w:szCs w:val="20"/>
        </w:rPr>
        <w:t xml:space="preserve">Employing Replication to Achieve High Availability and Efficiency in Distributed Systems. </w:t>
      </w:r>
    </w:p>
    <w:p w14:paraId="46E0D994" w14:textId="0A248C66" w:rsidR="008400B4" w:rsidRPr="003C702F" w:rsidRDefault="008400B4" w:rsidP="008400B4">
      <w:pPr>
        <w:spacing w:after="60"/>
        <w:ind w:firstLine="709"/>
        <w:jc w:val="both"/>
        <w:rPr>
          <w:rFonts w:asciiTheme="majorHAnsi" w:eastAsia="AppleGothic" w:hAnsiTheme="majorHAnsi" w:cstheme="majorHAnsi"/>
          <w:sz w:val="20"/>
          <w:szCs w:val="20"/>
        </w:rPr>
      </w:pPr>
      <w:r w:rsidRPr="003664C3">
        <w:rPr>
          <w:rFonts w:asciiTheme="majorHAnsi" w:eastAsia="AppleGothic" w:hAnsiTheme="majorHAnsi" w:cstheme="majorHAnsi"/>
          <w:b/>
          <w:bCs/>
          <w:i/>
          <w:iCs/>
          <w:sz w:val="20"/>
          <w:szCs w:val="20"/>
        </w:rPr>
        <w:t>Best PhD Thesis</w:t>
      </w:r>
      <w:r w:rsidRPr="003C702F">
        <w:rPr>
          <w:rFonts w:asciiTheme="majorHAnsi" w:eastAsia="AppleGothic" w:hAnsiTheme="majorHAnsi" w:cstheme="majorHAnsi"/>
          <w:sz w:val="20"/>
          <w:szCs w:val="20"/>
        </w:rPr>
        <w:t>: Department</w:t>
      </w:r>
      <w:r w:rsidR="00C94132" w:rsidRPr="003C702F">
        <w:rPr>
          <w:rFonts w:asciiTheme="majorHAnsi" w:eastAsia="AppleGothic" w:hAnsiTheme="majorHAnsi" w:cstheme="majorHAnsi"/>
          <w:sz w:val="20"/>
          <w:szCs w:val="20"/>
        </w:rPr>
        <w:t xml:space="preserve"> of Computer Science and Faculty of Math</w:t>
      </w:r>
      <w:r w:rsidRPr="003C702F">
        <w:rPr>
          <w:rFonts w:asciiTheme="majorHAnsi" w:eastAsia="AppleGothic" w:hAnsiTheme="majorHAnsi" w:cstheme="majorHAnsi"/>
          <w:sz w:val="20"/>
          <w:szCs w:val="20"/>
        </w:rPr>
        <w:t xml:space="preserve">ematics. </w:t>
      </w:r>
    </w:p>
    <w:p w14:paraId="3D926D4A" w14:textId="4AC66E48" w:rsidR="00C94132" w:rsidRPr="003C702F" w:rsidRDefault="00C94132"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M.Sc. in Computer Science</w:t>
      </w:r>
      <w:r w:rsidRPr="003C702F">
        <w:rPr>
          <w:rFonts w:asciiTheme="majorHAnsi" w:eastAsia="AppleGothic" w:hAnsiTheme="majorHAnsi" w:cstheme="majorHAnsi"/>
          <w:sz w:val="20"/>
          <w:szCs w:val="20"/>
        </w:rPr>
        <w:t xml:space="preserve">, University of Western </w:t>
      </w:r>
      <w:r w:rsidR="008400B4" w:rsidRPr="003C702F">
        <w:rPr>
          <w:rFonts w:asciiTheme="majorHAnsi" w:eastAsia="AppleGothic" w:hAnsiTheme="majorHAnsi" w:cstheme="majorHAnsi"/>
          <w:sz w:val="20"/>
          <w:szCs w:val="20"/>
        </w:rPr>
        <w:t>Ontari</w:t>
      </w:r>
      <w:r w:rsidR="00EC090C" w:rsidRPr="003C702F">
        <w:rPr>
          <w:rFonts w:asciiTheme="majorHAnsi" w:eastAsia="AppleGothic" w:hAnsiTheme="majorHAnsi" w:cstheme="majorHAnsi"/>
          <w:sz w:val="20"/>
          <w:szCs w:val="20"/>
        </w:rPr>
        <w:t>o, London, Canada. September</w:t>
      </w:r>
      <w:r w:rsidR="00A9069E" w:rsidRPr="003C702F">
        <w:rPr>
          <w:rFonts w:asciiTheme="majorHAnsi" w:eastAsia="AppleGothic" w:hAnsiTheme="majorHAnsi" w:cstheme="majorHAnsi"/>
          <w:sz w:val="20"/>
          <w:szCs w:val="20"/>
        </w:rPr>
        <w:t xml:space="preserve"> 1986 -</w:t>
      </w:r>
      <w:r w:rsidR="00EC090C" w:rsidRPr="003C702F">
        <w:rPr>
          <w:rFonts w:asciiTheme="majorHAnsi" w:eastAsia="AppleGothic" w:hAnsiTheme="majorHAnsi" w:cstheme="majorHAnsi"/>
          <w:sz w:val="20"/>
          <w:szCs w:val="20"/>
        </w:rPr>
        <w:t xml:space="preserve"> October</w:t>
      </w:r>
      <w:r w:rsidRPr="003C702F">
        <w:rPr>
          <w:rFonts w:asciiTheme="majorHAnsi" w:eastAsia="AppleGothic" w:hAnsiTheme="majorHAnsi" w:cstheme="majorHAnsi"/>
          <w:sz w:val="20"/>
          <w:szCs w:val="20"/>
        </w:rPr>
        <w:t xml:space="preserve"> 1987.</w:t>
      </w:r>
    </w:p>
    <w:p w14:paraId="45EB4FE1" w14:textId="5317A4DC" w:rsidR="00C94132" w:rsidRPr="003C702F" w:rsidRDefault="008400B4" w:rsidP="00F671C9">
      <w:pPr>
        <w:ind w:firstLine="720"/>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Thesis</w:t>
      </w:r>
      <w:r w:rsidRPr="003C702F">
        <w:rPr>
          <w:rFonts w:asciiTheme="majorHAnsi" w:eastAsia="AppleGothic" w:hAnsiTheme="majorHAnsi" w:cstheme="majorHAnsi"/>
          <w:sz w:val="20"/>
          <w:szCs w:val="20"/>
        </w:rPr>
        <w:t xml:space="preserve">:  </w:t>
      </w:r>
      <w:r w:rsidR="00C94132" w:rsidRPr="003C702F">
        <w:rPr>
          <w:rFonts w:asciiTheme="majorHAnsi" w:eastAsia="AppleGothic" w:hAnsiTheme="majorHAnsi" w:cstheme="majorHAnsi"/>
          <w:sz w:val="20"/>
          <w:szCs w:val="20"/>
        </w:rPr>
        <w:t>Issues of Name Management in Internet Systems</w:t>
      </w:r>
      <w:r w:rsidR="0066505A" w:rsidRPr="003C702F">
        <w:rPr>
          <w:rFonts w:asciiTheme="majorHAnsi" w:eastAsia="AppleGothic" w:hAnsiTheme="majorHAnsi" w:cstheme="majorHAnsi"/>
          <w:sz w:val="20"/>
          <w:szCs w:val="20"/>
        </w:rPr>
        <w:t>.</w:t>
      </w:r>
      <w:r w:rsidR="00C94132" w:rsidRPr="003C702F">
        <w:rPr>
          <w:rFonts w:asciiTheme="majorHAnsi" w:eastAsia="AppleGothic" w:hAnsiTheme="majorHAnsi" w:cstheme="majorHAnsi"/>
          <w:sz w:val="20"/>
          <w:szCs w:val="20"/>
        </w:rPr>
        <w:t xml:space="preserve"> </w:t>
      </w:r>
    </w:p>
    <w:p w14:paraId="120280B0" w14:textId="050F960A" w:rsidR="00F671C9" w:rsidRPr="003C702F" w:rsidRDefault="00F671C9" w:rsidP="00F671C9">
      <w:pPr>
        <w:spacing w:after="120"/>
        <w:ind w:firstLine="720"/>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Fastest MSc Completion Time.</w:t>
      </w:r>
    </w:p>
    <w:p w14:paraId="0F149765" w14:textId="3CDAF35A" w:rsidR="008400B4" w:rsidRPr="003C702F" w:rsidRDefault="00C94132" w:rsidP="008400B4">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B.A. Honours in Computer Science</w:t>
      </w:r>
      <w:r w:rsidRPr="003C702F">
        <w:rPr>
          <w:rFonts w:asciiTheme="majorHAnsi" w:eastAsia="AppleGothic" w:hAnsiTheme="majorHAnsi" w:cstheme="majorHAnsi"/>
          <w:sz w:val="20"/>
          <w:szCs w:val="20"/>
        </w:rPr>
        <w:t xml:space="preserve">, York University, Toronto, Canada.  </w:t>
      </w:r>
      <w:r w:rsidR="00EC090C" w:rsidRPr="003C702F">
        <w:rPr>
          <w:rFonts w:asciiTheme="majorHAnsi" w:eastAsia="AppleGothic" w:hAnsiTheme="majorHAnsi" w:cstheme="majorHAnsi"/>
          <w:sz w:val="20"/>
          <w:szCs w:val="20"/>
        </w:rPr>
        <w:t>September</w:t>
      </w:r>
      <w:r w:rsidR="00A9069E" w:rsidRPr="003C702F">
        <w:rPr>
          <w:rFonts w:asciiTheme="majorHAnsi" w:eastAsia="AppleGothic" w:hAnsiTheme="majorHAnsi" w:cstheme="majorHAnsi"/>
          <w:sz w:val="20"/>
          <w:szCs w:val="20"/>
        </w:rPr>
        <w:t xml:space="preserve"> 1982 -</w:t>
      </w:r>
      <w:r w:rsidR="008400B4" w:rsidRPr="003C702F">
        <w:rPr>
          <w:rFonts w:asciiTheme="majorHAnsi" w:eastAsia="AppleGothic" w:hAnsiTheme="majorHAnsi" w:cstheme="majorHAnsi"/>
          <w:sz w:val="20"/>
          <w:szCs w:val="20"/>
        </w:rPr>
        <w:t xml:space="preserve"> June </w:t>
      </w:r>
      <w:r w:rsidRPr="003C702F">
        <w:rPr>
          <w:rFonts w:asciiTheme="majorHAnsi" w:eastAsia="AppleGothic" w:hAnsiTheme="majorHAnsi" w:cstheme="majorHAnsi"/>
          <w:sz w:val="20"/>
          <w:szCs w:val="20"/>
        </w:rPr>
        <w:t>1986.</w:t>
      </w:r>
      <w:r w:rsidR="008400B4" w:rsidRPr="003C702F">
        <w:rPr>
          <w:rFonts w:asciiTheme="majorHAnsi" w:eastAsia="AppleGothic" w:hAnsiTheme="majorHAnsi" w:cstheme="majorHAnsi"/>
          <w:sz w:val="20"/>
          <w:szCs w:val="20"/>
        </w:rPr>
        <w:t xml:space="preserve"> </w:t>
      </w:r>
    </w:p>
    <w:p w14:paraId="4AF52DBC" w14:textId="505AC1F2" w:rsidR="00C94132" w:rsidRPr="003C702F" w:rsidRDefault="00C94132" w:rsidP="005555E6">
      <w:pPr>
        <w:ind w:firstLine="720"/>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Dean’s Honor Roll.</w:t>
      </w:r>
    </w:p>
    <w:p w14:paraId="7D85AB2E" w14:textId="0D6D1427" w:rsidR="00C94132" w:rsidRPr="003C702F" w:rsidRDefault="00C94132" w:rsidP="00101E2F">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POSITIONS HELD</w:t>
      </w:r>
    </w:p>
    <w:p w14:paraId="6DC32F6A" w14:textId="06B79243" w:rsidR="00135627" w:rsidRPr="003C702F" w:rsidRDefault="000957B5" w:rsidP="00C94132">
      <w:pPr>
        <w:jc w:val="both"/>
        <w:rPr>
          <w:rFonts w:asciiTheme="majorHAnsi" w:eastAsia="AppleGothic" w:hAnsiTheme="majorHAnsi" w:cstheme="majorHAnsi"/>
          <w:color w:val="FF0000"/>
          <w:sz w:val="20"/>
          <w:szCs w:val="20"/>
        </w:rPr>
      </w:pPr>
      <w:r>
        <w:rPr>
          <w:rFonts w:asciiTheme="majorHAnsi" w:eastAsia="AppleGothic" w:hAnsiTheme="majorHAnsi" w:cstheme="majorHAnsi"/>
          <w:b/>
          <w:noProof/>
          <w:sz w:val="20"/>
          <w:szCs w:val="20"/>
          <w:u w:val="single"/>
        </w:rPr>
        <w:pict w14:anchorId="2E7DEC8A">
          <v:rect id="_x0000_i1037" alt="" style="width:497.6pt;height:.05pt;mso-width-percent:0;mso-height-percent:0;mso-width-percent:0;mso-height-percent:0" o:hralign="center" o:hrstd="t" o:hr="t" fillcolor="#aaa" stroked="f"/>
        </w:pict>
      </w:r>
    </w:p>
    <w:p w14:paraId="0C04FA7A" w14:textId="14E61EA9" w:rsidR="00C94132" w:rsidRPr="003C702F" w:rsidRDefault="00C94132"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01/09/2017 – </w:t>
      </w:r>
      <w:r w:rsidR="007059C4" w:rsidRPr="003C702F">
        <w:rPr>
          <w:rFonts w:asciiTheme="majorHAnsi" w:eastAsia="AppleGothic" w:hAnsiTheme="majorHAnsi" w:cstheme="majorHAnsi"/>
          <w:sz w:val="20"/>
          <w:szCs w:val="20"/>
        </w:rPr>
        <w:t>P</w:t>
      </w:r>
      <w:r w:rsidR="00E31D63" w:rsidRPr="003C702F">
        <w:rPr>
          <w:rFonts w:asciiTheme="majorHAnsi" w:eastAsia="AppleGothic" w:hAnsiTheme="majorHAnsi" w:cstheme="majorHAnsi"/>
          <w:sz w:val="20"/>
          <w:szCs w:val="20"/>
        </w:rPr>
        <w:t>resent</w:t>
      </w:r>
      <w:r w:rsidR="001261FF" w:rsidRPr="003C702F">
        <w:rPr>
          <w:rFonts w:asciiTheme="majorHAnsi" w:eastAsia="AppleGothic" w:hAnsiTheme="majorHAnsi" w:cstheme="majorHAnsi"/>
          <w:sz w:val="20"/>
          <w:szCs w:val="20"/>
        </w:rPr>
        <w:t>:</w:t>
      </w:r>
    </w:p>
    <w:p w14:paraId="3609CA0D" w14:textId="77777777" w:rsidR="00C94132" w:rsidRPr="003C702F" w:rsidRDefault="00C94132" w:rsidP="00C94132">
      <w:pPr>
        <w:jc w:val="both"/>
        <w:rPr>
          <w:rFonts w:asciiTheme="majorHAnsi" w:eastAsia="AppleGothic" w:hAnsiTheme="majorHAnsi" w:cstheme="majorHAnsi"/>
          <w:b/>
          <w:sz w:val="20"/>
          <w:szCs w:val="20"/>
        </w:rPr>
      </w:pPr>
      <w:r w:rsidRPr="003C702F">
        <w:rPr>
          <w:rFonts w:asciiTheme="majorHAnsi" w:eastAsia="AppleGothic" w:hAnsiTheme="majorHAnsi" w:cstheme="majorHAnsi"/>
          <w:sz w:val="20"/>
          <w:szCs w:val="20"/>
        </w:rPr>
        <w:tab/>
      </w:r>
      <w:r w:rsidRPr="003C702F">
        <w:rPr>
          <w:rFonts w:asciiTheme="majorHAnsi" w:eastAsia="AppleGothic" w:hAnsiTheme="majorHAnsi" w:cstheme="majorHAnsi"/>
          <w:b/>
          <w:sz w:val="20"/>
          <w:szCs w:val="20"/>
        </w:rPr>
        <w:t>University of Warwick</w:t>
      </w:r>
    </w:p>
    <w:p w14:paraId="6B28B0AB" w14:textId="0CE02D80" w:rsidR="002A0BBF" w:rsidRPr="003C702F" w:rsidRDefault="00C94132" w:rsidP="005555E6">
      <w:pPr>
        <w:ind w:left="720" w:firstLine="720"/>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Professor</w:t>
      </w:r>
      <w:r w:rsidR="00AD10C3" w:rsidRPr="003C702F">
        <w:rPr>
          <w:rFonts w:asciiTheme="majorHAnsi" w:eastAsia="AppleGothic" w:hAnsiTheme="majorHAnsi" w:cstheme="majorHAnsi"/>
          <w:sz w:val="20"/>
          <w:szCs w:val="20"/>
        </w:rPr>
        <w:t xml:space="preserve"> and </w:t>
      </w:r>
      <w:r w:rsidR="002A0BBF" w:rsidRPr="003C702F">
        <w:rPr>
          <w:rFonts w:asciiTheme="majorHAnsi" w:eastAsia="AppleGothic" w:hAnsiTheme="majorHAnsi" w:cstheme="majorHAnsi"/>
          <w:sz w:val="20"/>
          <w:szCs w:val="20"/>
        </w:rPr>
        <w:t xml:space="preserve">Head of Data Sciences </w:t>
      </w:r>
      <w:r w:rsidR="00EB7099" w:rsidRPr="003C702F">
        <w:rPr>
          <w:rFonts w:asciiTheme="majorHAnsi" w:eastAsia="AppleGothic" w:hAnsiTheme="majorHAnsi" w:cstheme="majorHAnsi"/>
          <w:sz w:val="20"/>
          <w:szCs w:val="20"/>
        </w:rPr>
        <w:t>Theme</w:t>
      </w:r>
      <w:r w:rsidR="002A0BBF" w:rsidRPr="003C702F">
        <w:rPr>
          <w:rFonts w:asciiTheme="majorHAnsi" w:eastAsia="AppleGothic" w:hAnsiTheme="majorHAnsi" w:cstheme="majorHAnsi"/>
          <w:sz w:val="20"/>
          <w:szCs w:val="20"/>
        </w:rPr>
        <w:t xml:space="preserve">, </w:t>
      </w:r>
      <w:r w:rsidR="005555E6" w:rsidRPr="003C702F">
        <w:rPr>
          <w:rFonts w:asciiTheme="majorHAnsi" w:eastAsia="AppleGothic" w:hAnsiTheme="majorHAnsi" w:cstheme="majorHAnsi"/>
          <w:sz w:val="20"/>
          <w:szCs w:val="20"/>
        </w:rPr>
        <w:t>Department of Computer Science</w:t>
      </w:r>
    </w:p>
    <w:p w14:paraId="79181660" w14:textId="77777777" w:rsidR="00FF1D8C" w:rsidRPr="003C702F" w:rsidRDefault="00FF1D8C" w:rsidP="00FF1D8C">
      <w:pPr>
        <w:ind w:firstLine="720"/>
        <w:jc w:val="both"/>
        <w:rPr>
          <w:rFonts w:asciiTheme="majorHAnsi" w:eastAsia="AppleGothic" w:hAnsiTheme="majorHAnsi" w:cstheme="majorHAnsi"/>
          <w:b/>
          <w:sz w:val="20"/>
          <w:szCs w:val="20"/>
        </w:rPr>
      </w:pPr>
      <w:r w:rsidRPr="003C702F">
        <w:rPr>
          <w:rFonts w:asciiTheme="majorHAnsi" w:eastAsia="AppleGothic" w:hAnsiTheme="majorHAnsi" w:cstheme="majorHAnsi"/>
          <w:b/>
          <w:sz w:val="20"/>
          <w:szCs w:val="20"/>
        </w:rPr>
        <w:t>Alan Turing Institute</w:t>
      </w:r>
      <w:r w:rsidR="00AF1A8F" w:rsidRPr="003C702F">
        <w:rPr>
          <w:rFonts w:asciiTheme="majorHAnsi" w:eastAsia="AppleGothic" w:hAnsiTheme="majorHAnsi" w:cstheme="majorHAnsi"/>
          <w:b/>
          <w:sz w:val="20"/>
          <w:szCs w:val="20"/>
        </w:rPr>
        <w:t xml:space="preserve"> </w:t>
      </w:r>
    </w:p>
    <w:p w14:paraId="1E0387B0" w14:textId="4C88ADE7" w:rsidR="00AF1A8F" w:rsidRPr="003C702F" w:rsidRDefault="00BC2EEF" w:rsidP="00FF1D8C">
      <w:pPr>
        <w:ind w:left="720" w:firstLine="720"/>
        <w:jc w:val="both"/>
        <w:rPr>
          <w:rFonts w:asciiTheme="majorHAnsi" w:eastAsia="AppleGothic" w:hAnsiTheme="majorHAnsi" w:cstheme="majorHAnsi"/>
          <w:i/>
          <w:sz w:val="20"/>
          <w:szCs w:val="20"/>
        </w:rPr>
      </w:pPr>
      <w:r w:rsidRPr="003C702F">
        <w:rPr>
          <w:rFonts w:asciiTheme="majorHAnsi" w:eastAsia="AppleGothic" w:hAnsiTheme="majorHAnsi" w:cstheme="majorHAnsi"/>
          <w:i/>
          <w:sz w:val="20"/>
          <w:szCs w:val="20"/>
        </w:rPr>
        <w:t xml:space="preserve">Turing </w:t>
      </w:r>
      <w:r w:rsidR="00FF1D8C" w:rsidRPr="003C702F">
        <w:rPr>
          <w:rFonts w:asciiTheme="majorHAnsi" w:eastAsia="AppleGothic" w:hAnsiTheme="majorHAnsi" w:cstheme="majorHAnsi"/>
          <w:i/>
          <w:sz w:val="20"/>
          <w:szCs w:val="20"/>
        </w:rPr>
        <w:t xml:space="preserve">Faculty </w:t>
      </w:r>
      <w:r w:rsidR="00AF1A8F" w:rsidRPr="003C702F">
        <w:rPr>
          <w:rFonts w:asciiTheme="majorHAnsi" w:eastAsia="AppleGothic" w:hAnsiTheme="majorHAnsi" w:cstheme="majorHAnsi"/>
          <w:i/>
          <w:sz w:val="20"/>
          <w:szCs w:val="20"/>
        </w:rPr>
        <w:t>Fellow</w:t>
      </w:r>
    </w:p>
    <w:p w14:paraId="7DEA0F82" w14:textId="77777777" w:rsidR="00C94132" w:rsidRPr="003C702F" w:rsidRDefault="00C94132" w:rsidP="00C94132">
      <w:pPr>
        <w:jc w:val="both"/>
        <w:rPr>
          <w:rFonts w:asciiTheme="majorHAnsi" w:eastAsia="AppleGothic" w:hAnsiTheme="majorHAnsi" w:cstheme="majorHAnsi"/>
          <w:b/>
          <w:sz w:val="20"/>
          <w:szCs w:val="20"/>
        </w:rPr>
      </w:pPr>
      <w:r w:rsidRPr="003C702F">
        <w:rPr>
          <w:rFonts w:asciiTheme="majorHAnsi" w:eastAsia="AppleGothic" w:hAnsiTheme="majorHAnsi" w:cstheme="majorHAnsi"/>
          <w:sz w:val="20"/>
          <w:szCs w:val="20"/>
        </w:rPr>
        <w:tab/>
      </w:r>
      <w:r w:rsidRPr="003C702F">
        <w:rPr>
          <w:rFonts w:asciiTheme="majorHAnsi" w:eastAsia="AppleGothic" w:hAnsiTheme="majorHAnsi" w:cstheme="majorHAnsi"/>
          <w:b/>
          <w:sz w:val="20"/>
          <w:szCs w:val="20"/>
        </w:rPr>
        <w:t>University of Glasgow</w:t>
      </w:r>
    </w:p>
    <w:p w14:paraId="243855F2" w14:textId="3FEC4584" w:rsidR="00C94132" w:rsidRPr="003C702F" w:rsidRDefault="00C94132" w:rsidP="002A0BBF">
      <w:pPr>
        <w:ind w:left="720" w:firstLine="720"/>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 xml:space="preserve">Honorary Senior Research Fellow, </w:t>
      </w:r>
      <w:r w:rsidRPr="003C702F">
        <w:rPr>
          <w:rFonts w:asciiTheme="majorHAnsi" w:eastAsia="AppleGothic" w:hAnsiTheme="majorHAnsi" w:cstheme="majorHAnsi"/>
          <w:sz w:val="20"/>
          <w:szCs w:val="20"/>
        </w:rPr>
        <w:t>School of Computing Science</w:t>
      </w:r>
    </w:p>
    <w:p w14:paraId="418035AA" w14:textId="77777777" w:rsidR="00EB6819" w:rsidRPr="003C702F" w:rsidRDefault="00EB6819" w:rsidP="00EB6819">
      <w:pPr>
        <w:ind w:firstLine="720"/>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 xml:space="preserve">Urban Big Data Centre </w:t>
      </w:r>
    </w:p>
    <w:p w14:paraId="410EE6FA" w14:textId="08258C32" w:rsidR="00EB6819" w:rsidRPr="003C702F" w:rsidRDefault="00EB6819" w:rsidP="00DB1F02">
      <w:pPr>
        <w:spacing w:after="60"/>
        <w:ind w:left="720" w:firstLine="720"/>
        <w:jc w:val="both"/>
        <w:rPr>
          <w:rFonts w:asciiTheme="majorHAnsi" w:eastAsia="AppleGothic" w:hAnsiTheme="majorHAnsi" w:cstheme="majorHAnsi"/>
          <w:i/>
          <w:sz w:val="20"/>
          <w:szCs w:val="20"/>
        </w:rPr>
      </w:pPr>
      <w:r w:rsidRPr="003C702F">
        <w:rPr>
          <w:rFonts w:asciiTheme="majorHAnsi" w:eastAsia="AppleGothic" w:hAnsiTheme="majorHAnsi" w:cstheme="majorHAnsi"/>
          <w:i/>
          <w:sz w:val="20"/>
          <w:szCs w:val="20"/>
        </w:rPr>
        <w:t>Member of Advisory Board</w:t>
      </w:r>
    </w:p>
    <w:p w14:paraId="2045F949" w14:textId="2DC1F009" w:rsidR="00C94132" w:rsidRPr="003C702F" w:rsidRDefault="00C94132"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01/01/2013 – 31/08/2017</w:t>
      </w:r>
      <w:r w:rsidR="00A9069E" w:rsidRPr="003C702F">
        <w:rPr>
          <w:rFonts w:asciiTheme="majorHAnsi" w:eastAsia="AppleGothic" w:hAnsiTheme="majorHAnsi" w:cstheme="majorHAnsi"/>
          <w:sz w:val="20"/>
          <w:szCs w:val="20"/>
        </w:rPr>
        <w:t>:</w:t>
      </w:r>
    </w:p>
    <w:p w14:paraId="37792D3A" w14:textId="77777777" w:rsidR="00C94132" w:rsidRPr="003C702F" w:rsidRDefault="00C94132" w:rsidP="00C94132">
      <w:pPr>
        <w:jc w:val="both"/>
        <w:rPr>
          <w:rFonts w:asciiTheme="majorHAnsi" w:eastAsia="AppleGothic" w:hAnsiTheme="majorHAnsi" w:cstheme="majorHAnsi"/>
          <w:b/>
          <w:sz w:val="20"/>
          <w:szCs w:val="20"/>
        </w:rPr>
      </w:pPr>
      <w:r w:rsidRPr="003C702F">
        <w:rPr>
          <w:rFonts w:asciiTheme="majorHAnsi" w:eastAsia="AppleGothic" w:hAnsiTheme="majorHAnsi" w:cstheme="majorHAnsi"/>
          <w:sz w:val="20"/>
          <w:szCs w:val="20"/>
        </w:rPr>
        <w:tab/>
      </w:r>
      <w:r w:rsidRPr="003C702F">
        <w:rPr>
          <w:rFonts w:asciiTheme="majorHAnsi" w:eastAsia="AppleGothic" w:hAnsiTheme="majorHAnsi" w:cstheme="majorHAnsi"/>
          <w:b/>
          <w:sz w:val="20"/>
          <w:szCs w:val="20"/>
        </w:rPr>
        <w:t>University of Glasgow</w:t>
      </w:r>
    </w:p>
    <w:p w14:paraId="7DB08882" w14:textId="6EFFDAB4" w:rsidR="00D6661B" w:rsidRPr="003C702F" w:rsidRDefault="00C94132" w:rsidP="00DB1F02">
      <w:pPr>
        <w:spacing w:after="60"/>
        <w:ind w:left="720" w:firstLine="720"/>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Professor</w:t>
      </w:r>
      <w:r w:rsidRPr="003C702F">
        <w:rPr>
          <w:rFonts w:asciiTheme="majorHAnsi" w:eastAsia="AppleGothic" w:hAnsiTheme="majorHAnsi" w:cstheme="majorHAnsi"/>
          <w:sz w:val="20"/>
          <w:szCs w:val="20"/>
        </w:rPr>
        <w:t>, School of Computing Science</w:t>
      </w:r>
      <w:r w:rsidR="00DB1F02"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i/>
          <w:sz w:val="20"/>
          <w:szCs w:val="20"/>
        </w:rPr>
        <w:t>Chair</w:t>
      </w:r>
      <w:r w:rsidRPr="003C702F">
        <w:rPr>
          <w:rFonts w:asciiTheme="majorHAnsi" w:eastAsia="AppleGothic" w:hAnsiTheme="majorHAnsi" w:cstheme="majorHAnsi"/>
          <w:sz w:val="20"/>
          <w:szCs w:val="20"/>
        </w:rPr>
        <w:t xml:space="preserve"> of Data Systems</w:t>
      </w:r>
    </w:p>
    <w:p w14:paraId="14DB7772" w14:textId="0422503B" w:rsidR="00D6661B" w:rsidRPr="003C702F" w:rsidRDefault="00D6661B" w:rsidP="00D6661B">
      <w:p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01/08/2014 – 01/11/2017</w:t>
      </w:r>
      <w:r w:rsidR="00A9069E" w:rsidRPr="003C702F">
        <w:rPr>
          <w:rFonts w:asciiTheme="majorHAnsi" w:eastAsia="AppleGothic" w:hAnsiTheme="majorHAnsi" w:cstheme="majorHAnsi"/>
          <w:sz w:val="20"/>
          <w:szCs w:val="20"/>
        </w:rPr>
        <w:t>:</w:t>
      </w:r>
    </w:p>
    <w:p w14:paraId="7B5352D9" w14:textId="02787FAD" w:rsidR="00C94132" w:rsidRPr="003C702F" w:rsidRDefault="00EB6819" w:rsidP="00DB1F02">
      <w:pPr>
        <w:spacing w:after="60"/>
        <w:ind w:firstLine="720"/>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Urban Big Data Centre,</w:t>
      </w:r>
      <w:r w:rsidRPr="003C702F">
        <w:rPr>
          <w:rFonts w:asciiTheme="majorHAnsi" w:eastAsia="AppleGothic" w:hAnsiTheme="majorHAnsi" w:cstheme="majorHAnsi"/>
          <w:sz w:val="20"/>
          <w:szCs w:val="20"/>
        </w:rPr>
        <w:t xml:space="preserve"> </w:t>
      </w:r>
      <w:r w:rsidR="00D6661B" w:rsidRPr="003C702F">
        <w:rPr>
          <w:rFonts w:asciiTheme="majorHAnsi" w:eastAsia="AppleGothic" w:hAnsiTheme="majorHAnsi" w:cstheme="majorHAnsi"/>
          <w:i/>
          <w:sz w:val="20"/>
          <w:szCs w:val="20"/>
        </w:rPr>
        <w:t>Associate Director</w:t>
      </w:r>
      <w:r w:rsidRPr="003C702F">
        <w:rPr>
          <w:rFonts w:asciiTheme="majorHAnsi" w:eastAsia="AppleGothic" w:hAnsiTheme="majorHAnsi" w:cstheme="majorHAnsi"/>
          <w:sz w:val="20"/>
          <w:szCs w:val="20"/>
        </w:rPr>
        <w:t>.</w:t>
      </w:r>
      <w:r w:rsidR="00D6661B" w:rsidRPr="003C702F">
        <w:rPr>
          <w:rFonts w:asciiTheme="majorHAnsi" w:eastAsia="AppleGothic" w:hAnsiTheme="majorHAnsi" w:cstheme="majorHAnsi"/>
          <w:sz w:val="20"/>
          <w:szCs w:val="20"/>
        </w:rPr>
        <w:t xml:space="preserve"> </w:t>
      </w:r>
    </w:p>
    <w:p w14:paraId="469E4C90" w14:textId="38F2B750" w:rsidR="00C94132" w:rsidRPr="003C702F" w:rsidRDefault="00A9069E" w:rsidP="00C94132">
      <w:pPr>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26/6/2002 – </w:t>
      </w:r>
      <w:r w:rsidR="00C94132" w:rsidRPr="003C702F">
        <w:rPr>
          <w:rFonts w:asciiTheme="majorHAnsi" w:eastAsia="AppleGothic" w:hAnsiTheme="majorHAnsi" w:cstheme="majorHAnsi"/>
          <w:sz w:val="20"/>
          <w:szCs w:val="20"/>
        </w:rPr>
        <w:t>31/12/2012:</w:t>
      </w:r>
      <w:r w:rsidR="00C94132" w:rsidRPr="003C702F">
        <w:rPr>
          <w:rFonts w:asciiTheme="majorHAnsi" w:eastAsia="AppleGothic" w:hAnsiTheme="majorHAnsi" w:cstheme="majorHAnsi"/>
          <w:sz w:val="20"/>
          <w:szCs w:val="20"/>
        </w:rPr>
        <w:tab/>
      </w:r>
      <w:r w:rsidR="00C94132" w:rsidRPr="003C702F">
        <w:rPr>
          <w:rFonts w:asciiTheme="majorHAnsi" w:eastAsia="AppleGothic" w:hAnsiTheme="majorHAnsi" w:cstheme="majorHAnsi"/>
          <w:sz w:val="20"/>
          <w:szCs w:val="20"/>
        </w:rPr>
        <w:tab/>
      </w:r>
      <w:r w:rsidR="00C94132" w:rsidRPr="003C702F">
        <w:rPr>
          <w:rFonts w:asciiTheme="majorHAnsi" w:eastAsia="AppleGothic" w:hAnsiTheme="majorHAnsi" w:cstheme="majorHAnsi"/>
          <w:sz w:val="20"/>
          <w:szCs w:val="20"/>
        </w:rPr>
        <w:tab/>
      </w:r>
      <w:r w:rsidR="00C94132" w:rsidRPr="003C702F">
        <w:rPr>
          <w:rFonts w:asciiTheme="majorHAnsi" w:eastAsia="AppleGothic" w:hAnsiTheme="majorHAnsi" w:cstheme="majorHAnsi"/>
          <w:sz w:val="20"/>
          <w:szCs w:val="20"/>
        </w:rPr>
        <w:tab/>
      </w:r>
      <w:r w:rsidR="00C94132" w:rsidRPr="003C702F">
        <w:rPr>
          <w:rFonts w:asciiTheme="majorHAnsi" w:eastAsia="AppleGothic" w:hAnsiTheme="majorHAnsi" w:cstheme="majorHAnsi"/>
          <w:sz w:val="20"/>
          <w:szCs w:val="20"/>
        </w:rPr>
        <w:tab/>
      </w:r>
      <w:r w:rsidR="00C94132" w:rsidRPr="003C702F">
        <w:rPr>
          <w:rFonts w:asciiTheme="majorHAnsi" w:eastAsia="AppleGothic" w:hAnsiTheme="majorHAnsi" w:cstheme="majorHAnsi"/>
          <w:sz w:val="20"/>
          <w:szCs w:val="20"/>
        </w:rPr>
        <w:tab/>
      </w:r>
    </w:p>
    <w:p w14:paraId="41EC025C" w14:textId="77777777" w:rsidR="00C94132" w:rsidRPr="003C702F" w:rsidRDefault="00C94132" w:rsidP="00305228">
      <w:pPr>
        <w:ind w:firstLine="720"/>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University of Patras</w:t>
      </w:r>
      <w:r w:rsidRPr="003C702F">
        <w:rPr>
          <w:rFonts w:asciiTheme="majorHAnsi" w:eastAsia="AppleGothic" w:hAnsiTheme="majorHAnsi" w:cstheme="majorHAnsi"/>
          <w:sz w:val="20"/>
          <w:szCs w:val="20"/>
        </w:rPr>
        <w:t>, Patras, Greece</w:t>
      </w:r>
    </w:p>
    <w:p w14:paraId="1623594B" w14:textId="77777777" w:rsidR="00C94132" w:rsidRPr="003C702F" w:rsidRDefault="00C94132" w:rsidP="002A0BBF">
      <w:pPr>
        <w:ind w:left="720" w:firstLine="720"/>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Professor</w:t>
      </w:r>
      <w:r w:rsidRPr="003C702F">
        <w:rPr>
          <w:rFonts w:asciiTheme="majorHAnsi" w:eastAsia="AppleGothic" w:hAnsiTheme="majorHAnsi" w:cstheme="majorHAnsi"/>
          <w:sz w:val="20"/>
          <w:szCs w:val="20"/>
        </w:rPr>
        <w:t>, Dept. of Computer Engineering and Informatics (CEID).</w:t>
      </w:r>
    </w:p>
    <w:p w14:paraId="65254BDD" w14:textId="77777777" w:rsidR="00C94132" w:rsidRPr="003C702F" w:rsidRDefault="00C94132" w:rsidP="002A0BBF">
      <w:pPr>
        <w:ind w:left="720" w:firstLine="720"/>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Director</w:t>
      </w:r>
      <w:r w:rsidRPr="003C702F">
        <w:rPr>
          <w:rFonts w:asciiTheme="majorHAnsi" w:eastAsia="AppleGothic" w:hAnsiTheme="majorHAnsi" w:cstheme="majorHAnsi"/>
          <w:sz w:val="20"/>
          <w:szCs w:val="20"/>
        </w:rPr>
        <w:t>, NetCINS: Network- Centric Information Systems Laboratory,</w:t>
      </w:r>
    </w:p>
    <w:p w14:paraId="62DC5146" w14:textId="77777777" w:rsidR="00C94132" w:rsidRPr="003C702F" w:rsidRDefault="00C94132" w:rsidP="002A0BBF">
      <w:pPr>
        <w:ind w:left="720" w:firstLine="720"/>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Director</w:t>
      </w:r>
      <w:r w:rsidRPr="003C702F">
        <w:rPr>
          <w:rFonts w:asciiTheme="majorHAnsi" w:eastAsia="AppleGothic" w:hAnsiTheme="majorHAnsi" w:cstheme="majorHAnsi"/>
          <w:sz w:val="20"/>
          <w:szCs w:val="20"/>
        </w:rPr>
        <w:t>, Software Division of CEID (Sept. 2007 – Sept. 2010).</w:t>
      </w:r>
    </w:p>
    <w:p w14:paraId="3D4B37F7" w14:textId="18AD1322" w:rsidR="000677B1" w:rsidRPr="003C702F" w:rsidRDefault="00305228" w:rsidP="00DB1F02">
      <w:pPr>
        <w:spacing w:after="60"/>
        <w:ind w:firstLine="289"/>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ab/>
      </w:r>
      <w:r w:rsidR="002A0BBF" w:rsidRPr="003C702F">
        <w:rPr>
          <w:rFonts w:asciiTheme="majorHAnsi" w:eastAsia="AppleGothic" w:hAnsiTheme="majorHAnsi" w:cstheme="majorHAnsi"/>
          <w:i/>
          <w:sz w:val="20"/>
          <w:szCs w:val="20"/>
        </w:rPr>
        <w:tab/>
      </w:r>
      <w:r w:rsidR="00C94132" w:rsidRPr="003C702F">
        <w:rPr>
          <w:rFonts w:asciiTheme="majorHAnsi" w:eastAsia="AppleGothic" w:hAnsiTheme="majorHAnsi" w:cstheme="majorHAnsi"/>
          <w:i/>
          <w:sz w:val="20"/>
          <w:szCs w:val="20"/>
        </w:rPr>
        <w:t>Senior Researcher</w:t>
      </w:r>
      <w:r w:rsidR="00C94132" w:rsidRPr="003C702F">
        <w:rPr>
          <w:rFonts w:asciiTheme="majorHAnsi" w:eastAsia="AppleGothic" w:hAnsiTheme="majorHAnsi" w:cstheme="majorHAnsi"/>
          <w:sz w:val="20"/>
          <w:szCs w:val="20"/>
        </w:rPr>
        <w:t>, Research/Academic Computer Technology Institute.</w:t>
      </w:r>
    </w:p>
    <w:p w14:paraId="6D90CB9A" w14:textId="37837036" w:rsidR="00C94132" w:rsidRPr="003C702F" w:rsidRDefault="00C94132" w:rsidP="00C94132">
      <w:pPr>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1/2/2012 – 31/12/2012</w:t>
      </w:r>
      <w:r w:rsidR="00A9069E" w:rsidRPr="003C702F">
        <w:rPr>
          <w:rFonts w:asciiTheme="majorHAnsi" w:eastAsia="AppleGothic" w:hAnsiTheme="majorHAnsi" w:cstheme="majorHAnsi"/>
          <w:sz w:val="20"/>
          <w:szCs w:val="20"/>
        </w:rPr>
        <w:t>:</w:t>
      </w:r>
    </w:p>
    <w:p w14:paraId="66DFB3FA" w14:textId="7A3BC688" w:rsidR="00C94132" w:rsidRPr="003C702F" w:rsidRDefault="00C94132" w:rsidP="00305228">
      <w:pPr>
        <w:ind w:left="284" w:firstLine="436"/>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Max-Planck Institute for Informatics</w:t>
      </w:r>
      <w:r w:rsidRPr="003C702F">
        <w:rPr>
          <w:rFonts w:asciiTheme="majorHAnsi" w:eastAsia="AppleGothic" w:hAnsiTheme="majorHAnsi" w:cstheme="majorHAnsi"/>
          <w:sz w:val="20"/>
          <w:szCs w:val="20"/>
        </w:rPr>
        <w:t xml:space="preserve">, Databases </w:t>
      </w:r>
      <w:r w:rsidR="00D14500" w:rsidRPr="003C702F">
        <w:rPr>
          <w:rFonts w:asciiTheme="majorHAnsi" w:eastAsia="AppleGothic" w:hAnsiTheme="majorHAnsi" w:cstheme="majorHAnsi"/>
          <w:sz w:val="20"/>
          <w:szCs w:val="20"/>
        </w:rPr>
        <w:t xml:space="preserve">&amp; </w:t>
      </w:r>
      <w:r w:rsidRPr="003C702F">
        <w:rPr>
          <w:rFonts w:asciiTheme="majorHAnsi" w:eastAsia="AppleGothic" w:hAnsiTheme="majorHAnsi" w:cstheme="majorHAnsi"/>
          <w:sz w:val="20"/>
          <w:szCs w:val="20"/>
        </w:rPr>
        <w:t>Information Systems Group,</w:t>
      </w:r>
    </w:p>
    <w:p w14:paraId="28532E89" w14:textId="03E3D008" w:rsidR="00DB1F02" w:rsidRPr="003C702F" w:rsidRDefault="00C94132" w:rsidP="002D1D59">
      <w:pPr>
        <w:ind w:left="1440"/>
        <w:jc w:val="both"/>
        <w:rPr>
          <w:rFonts w:asciiTheme="majorHAnsi" w:eastAsia="AppleGothic" w:hAnsiTheme="majorHAnsi" w:cstheme="majorHAnsi"/>
          <w:i/>
          <w:sz w:val="20"/>
          <w:szCs w:val="20"/>
        </w:rPr>
      </w:pPr>
      <w:r w:rsidRPr="003C702F">
        <w:rPr>
          <w:rFonts w:asciiTheme="majorHAnsi" w:eastAsia="AppleGothic" w:hAnsiTheme="majorHAnsi" w:cstheme="majorHAnsi"/>
          <w:i/>
          <w:sz w:val="20"/>
          <w:szCs w:val="20"/>
        </w:rPr>
        <w:t>Visiting Professor</w:t>
      </w:r>
      <w:r w:rsidR="00DB1F02" w:rsidRPr="003C702F">
        <w:rPr>
          <w:rFonts w:asciiTheme="majorHAnsi" w:eastAsia="AppleGothic" w:hAnsiTheme="majorHAnsi" w:cstheme="majorHAnsi"/>
          <w:i/>
          <w:sz w:val="20"/>
          <w:szCs w:val="20"/>
        </w:rPr>
        <w:t xml:space="preserve">: </w:t>
      </w:r>
      <w:r w:rsidR="005555E6" w:rsidRPr="003C702F">
        <w:rPr>
          <w:rFonts w:asciiTheme="majorHAnsi" w:eastAsia="AppleGothic" w:hAnsiTheme="majorHAnsi" w:cstheme="majorHAnsi"/>
          <w:sz w:val="20"/>
          <w:szCs w:val="20"/>
        </w:rPr>
        <w:t>Research on big data</w:t>
      </w:r>
      <w:r w:rsidRPr="003C702F">
        <w:rPr>
          <w:rFonts w:asciiTheme="majorHAnsi" w:eastAsia="AppleGothic" w:hAnsiTheme="majorHAnsi" w:cstheme="majorHAnsi"/>
          <w:sz w:val="20"/>
          <w:szCs w:val="20"/>
        </w:rPr>
        <w:t xml:space="preserve"> analytics.</w:t>
      </w:r>
    </w:p>
    <w:p w14:paraId="70B2517E" w14:textId="16A2823D" w:rsidR="00C94132" w:rsidRPr="003C702F" w:rsidRDefault="00A9069E"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15/9/2004 –</w:t>
      </w:r>
      <w:r w:rsidR="00C94132" w:rsidRPr="003C702F">
        <w:rPr>
          <w:rFonts w:asciiTheme="majorHAnsi" w:eastAsia="AppleGothic" w:hAnsiTheme="majorHAnsi" w:cstheme="majorHAnsi"/>
          <w:sz w:val="20"/>
          <w:szCs w:val="20"/>
        </w:rPr>
        <w:t xml:space="preserve"> 15/7/2005:</w:t>
      </w:r>
    </w:p>
    <w:p w14:paraId="03ED5559" w14:textId="3E87A844" w:rsidR="00C94132" w:rsidRPr="003C702F" w:rsidRDefault="00C94132" w:rsidP="00305228">
      <w:pPr>
        <w:ind w:left="284" w:firstLine="436"/>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Max-Planck Institute for Informatics</w:t>
      </w:r>
      <w:r w:rsidRPr="003C702F">
        <w:rPr>
          <w:rFonts w:asciiTheme="majorHAnsi" w:eastAsia="AppleGothic" w:hAnsiTheme="majorHAnsi" w:cstheme="majorHAnsi"/>
          <w:sz w:val="20"/>
          <w:szCs w:val="20"/>
        </w:rPr>
        <w:t xml:space="preserve">, Databases </w:t>
      </w:r>
      <w:r w:rsidR="00D14500" w:rsidRPr="003C702F">
        <w:rPr>
          <w:rFonts w:asciiTheme="majorHAnsi" w:eastAsia="AppleGothic" w:hAnsiTheme="majorHAnsi" w:cstheme="majorHAnsi"/>
          <w:sz w:val="20"/>
          <w:szCs w:val="20"/>
        </w:rPr>
        <w:t xml:space="preserve">&amp; </w:t>
      </w:r>
      <w:r w:rsidRPr="003C702F">
        <w:rPr>
          <w:rFonts w:asciiTheme="majorHAnsi" w:eastAsia="AppleGothic" w:hAnsiTheme="majorHAnsi" w:cstheme="majorHAnsi"/>
          <w:sz w:val="20"/>
          <w:szCs w:val="20"/>
        </w:rPr>
        <w:t>Information Systems Group,</w:t>
      </w:r>
    </w:p>
    <w:p w14:paraId="4EBD4F7A" w14:textId="0750A826" w:rsidR="00AD10C3" w:rsidRPr="003C702F" w:rsidRDefault="00C94132" w:rsidP="00F762A1">
      <w:pPr>
        <w:ind w:left="284"/>
        <w:jc w:val="both"/>
        <w:rPr>
          <w:rFonts w:asciiTheme="majorHAnsi" w:eastAsia="AppleGothic" w:hAnsiTheme="majorHAnsi" w:cstheme="majorHAnsi"/>
          <w:i/>
          <w:sz w:val="20"/>
          <w:szCs w:val="20"/>
        </w:rPr>
      </w:pPr>
      <w:r w:rsidRPr="003C702F">
        <w:rPr>
          <w:rFonts w:asciiTheme="majorHAnsi" w:eastAsia="AppleGothic" w:hAnsiTheme="majorHAnsi" w:cstheme="majorHAnsi"/>
          <w:sz w:val="20"/>
          <w:szCs w:val="20"/>
        </w:rPr>
        <w:tab/>
      </w:r>
      <w:r w:rsidR="002A0BBF" w:rsidRPr="003C702F">
        <w:rPr>
          <w:rFonts w:asciiTheme="majorHAnsi" w:eastAsia="AppleGothic" w:hAnsiTheme="majorHAnsi" w:cstheme="majorHAnsi"/>
          <w:sz w:val="20"/>
          <w:szCs w:val="20"/>
        </w:rPr>
        <w:tab/>
      </w:r>
      <w:r w:rsidRPr="003C702F">
        <w:rPr>
          <w:rFonts w:asciiTheme="majorHAnsi" w:eastAsia="AppleGothic" w:hAnsiTheme="majorHAnsi" w:cstheme="majorHAnsi"/>
          <w:i/>
          <w:sz w:val="20"/>
          <w:szCs w:val="20"/>
        </w:rPr>
        <w:t>Visiting Professor</w:t>
      </w:r>
      <w:r w:rsidR="005555E6" w:rsidRPr="003C702F">
        <w:rPr>
          <w:rFonts w:asciiTheme="majorHAnsi" w:eastAsia="AppleGothic" w:hAnsiTheme="majorHAnsi" w:cstheme="majorHAnsi"/>
          <w:i/>
          <w:sz w:val="20"/>
          <w:szCs w:val="20"/>
        </w:rPr>
        <w:t xml:space="preserve">: </w:t>
      </w:r>
      <w:r w:rsidR="005555E6" w:rsidRPr="003C702F">
        <w:rPr>
          <w:rFonts w:asciiTheme="majorHAnsi" w:eastAsia="AppleGothic" w:hAnsiTheme="majorHAnsi" w:cstheme="majorHAnsi"/>
          <w:sz w:val="20"/>
          <w:szCs w:val="20"/>
        </w:rPr>
        <w:t>Research on big data analytics.</w:t>
      </w:r>
    </w:p>
    <w:p w14:paraId="4F7FE12A" w14:textId="5A4F83E3" w:rsidR="00C94132" w:rsidRPr="003C702F" w:rsidRDefault="00A9069E" w:rsidP="00C94132">
      <w:pPr>
        <w:ind w:left="1701" w:hanging="1701"/>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2/11/2000 –</w:t>
      </w:r>
      <w:r w:rsidR="00C94132" w:rsidRPr="003C702F">
        <w:rPr>
          <w:rFonts w:asciiTheme="majorHAnsi" w:eastAsia="AppleGothic" w:hAnsiTheme="majorHAnsi" w:cstheme="majorHAnsi"/>
          <w:sz w:val="20"/>
          <w:szCs w:val="20"/>
        </w:rPr>
        <w:t xml:space="preserve"> 26/6/2002:</w:t>
      </w:r>
      <w:r w:rsidR="00C94132" w:rsidRPr="003C702F">
        <w:rPr>
          <w:rFonts w:asciiTheme="majorHAnsi" w:eastAsia="AppleGothic" w:hAnsiTheme="majorHAnsi" w:cstheme="majorHAnsi"/>
          <w:sz w:val="20"/>
          <w:szCs w:val="20"/>
        </w:rPr>
        <w:tab/>
      </w:r>
    </w:p>
    <w:p w14:paraId="77EDE17F" w14:textId="77777777" w:rsidR="00C94132" w:rsidRPr="003C702F" w:rsidRDefault="00C94132" w:rsidP="00305228">
      <w:pPr>
        <w:ind w:left="1701" w:hanging="981"/>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Technical University of Crete</w:t>
      </w:r>
      <w:r w:rsidRPr="003C702F">
        <w:rPr>
          <w:rFonts w:asciiTheme="majorHAnsi" w:eastAsia="AppleGothic" w:hAnsiTheme="majorHAnsi" w:cstheme="majorHAnsi"/>
          <w:sz w:val="20"/>
          <w:szCs w:val="20"/>
        </w:rPr>
        <w:t>, Chania, Greece</w:t>
      </w:r>
    </w:p>
    <w:p w14:paraId="7BF0ABC9" w14:textId="77777777" w:rsidR="00C94132" w:rsidRPr="003C702F" w:rsidRDefault="00C94132" w:rsidP="002A0BBF">
      <w:pPr>
        <w:ind w:left="1701" w:hanging="261"/>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Professor</w:t>
      </w:r>
      <w:r w:rsidRPr="003C702F">
        <w:rPr>
          <w:rFonts w:asciiTheme="majorHAnsi" w:eastAsia="AppleGothic" w:hAnsiTheme="majorHAnsi" w:cstheme="majorHAnsi"/>
          <w:sz w:val="20"/>
          <w:szCs w:val="20"/>
        </w:rPr>
        <w:t>, Dept. of Computer and Electronics Engineering.</w:t>
      </w:r>
    </w:p>
    <w:p w14:paraId="72B46C48" w14:textId="15729E29" w:rsidR="00C94132" w:rsidRPr="003C702F" w:rsidRDefault="00C94132" w:rsidP="00DB1F02">
      <w:pPr>
        <w:spacing w:after="60"/>
        <w:ind w:left="1701" w:hanging="261"/>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Director</w:t>
      </w:r>
      <w:r w:rsidRPr="003C702F">
        <w:rPr>
          <w:rFonts w:asciiTheme="majorHAnsi" w:eastAsia="AppleGothic" w:hAnsiTheme="majorHAnsi" w:cstheme="majorHAnsi"/>
          <w:sz w:val="20"/>
          <w:szCs w:val="20"/>
        </w:rPr>
        <w:t>, SOFTNET: Software Systems for Network Applications Laboratory.</w:t>
      </w:r>
    </w:p>
    <w:p w14:paraId="0EAAECD0" w14:textId="16682857" w:rsidR="00C94132" w:rsidRPr="003C702F" w:rsidRDefault="00A9069E"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1/1996 –</w:t>
      </w:r>
      <w:r w:rsidR="00C94132" w:rsidRPr="003C702F">
        <w:rPr>
          <w:rFonts w:asciiTheme="majorHAnsi" w:eastAsia="AppleGothic" w:hAnsiTheme="majorHAnsi" w:cstheme="majorHAnsi"/>
          <w:sz w:val="20"/>
          <w:szCs w:val="20"/>
        </w:rPr>
        <w:t xml:space="preserve"> 1/11/2000:</w:t>
      </w:r>
      <w:r w:rsidR="00C94132" w:rsidRPr="003C702F">
        <w:rPr>
          <w:rFonts w:asciiTheme="majorHAnsi" w:eastAsia="AppleGothic" w:hAnsiTheme="majorHAnsi" w:cstheme="majorHAnsi"/>
          <w:sz w:val="20"/>
          <w:szCs w:val="20"/>
        </w:rPr>
        <w:tab/>
      </w:r>
    </w:p>
    <w:p w14:paraId="4E4B9558" w14:textId="77777777" w:rsidR="00C94132" w:rsidRPr="003C702F" w:rsidRDefault="00C94132" w:rsidP="00305228">
      <w:pPr>
        <w:ind w:firstLine="720"/>
        <w:jc w:val="both"/>
        <w:rPr>
          <w:rFonts w:asciiTheme="majorHAnsi" w:eastAsia="AppleGothic" w:hAnsiTheme="majorHAnsi" w:cstheme="majorHAnsi"/>
          <w:i/>
          <w:sz w:val="20"/>
          <w:szCs w:val="20"/>
        </w:rPr>
      </w:pPr>
      <w:r w:rsidRPr="003C702F">
        <w:rPr>
          <w:rFonts w:asciiTheme="majorHAnsi" w:eastAsia="AppleGothic" w:hAnsiTheme="majorHAnsi" w:cstheme="majorHAnsi"/>
          <w:b/>
          <w:sz w:val="20"/>
          <w:szCs w:val="20"/>
        </w:rPr>
        <w:t>Technical University of Crete</w:t>
      </w:r>
      <w:r w:rsidRPr="003C702F">
        <w:rPr>
          <w:rFonts w:asciiTheme="majorHAnsi" w:eastAsia="AppleGothic" w:hAnsiTheme="majorHAnsi" w:cstheme="majorHAnsi"/>
          <w:sz w:val="20"/>
          <w:szCs w:val="20"/>
        </w:rPr>
        <w:t>, Chania, Greece</w:t>
      </w:r>
      <w:r w:rsidRPr="003C702F">
        <w:rPr>
          <w:rFonts w:asciiTheme="majorHAnsi" w:eastAsia="AppleGothic" w:hAnsiTheme="majorHAnsi" w:cstheme="majorHAnsi"/>
          <w:i/>
          <w:sz w:val="20"/>
          <w:szCs w:val="20"/>
        </w:rPr>
        <w:t xml:space="preserve"> </w:t>
      </w:r>
    </w:p>
    <w:p w14:paraId="42363A09" w14:textId="692A57FE" w:rsidR="00C94132" w:rsidRPr="003C702F" w:rsidRDefault="00C94132" w:rsidP="004F4FDA">
      <w:pPr>
        <w:spacing w:after="60"/>
        <w:ind w:left="720" w:firstLine="720"/>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Assistant Professor</w:t>
      </w:r>
      <w:r w:rsidRPr="003C702F">
        <w:rPr>
          <w:rFonts w:asciiTheme="majorHAnsi" w:eastAsia="AppleGothic" w:hAnsiTheme="majorHAnsi" w:cstheme="majorHAnsi"/>
          <w:sz w:val="20"/>
          <w:szCs w:val="20"/>
        </w:rPr>
        <w:t xml:space="preserve">, Dept. of Computer and Electronics Engineering. </w:t>
      </w:r>
    </w:p>
    <w:p w14:paraId="355D4363" w14:textId="4EFBD25C" w:rsidR="00C94132" w:rsidRPr="003C702F" w:rsidRDefault="00A9069E"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9/1991 –</w:t>
      </w:r>
      <w:r w:rsidR="00C94132" w:rsidRPr="003C702F">
        <w:rPr>
          <w:rFonts w:asciiTheme="majorHAnsi" w:eastAsia="AppleGothic" w:hAnsiTheme="majorHAnsi" w:cstheme="majorHAnsi"/>
          <w:sz w:val="20"/>
          <w:szCs w:val="20"/>
        </w:rPr>
        <w:t xml:space="preserve"> 8/1996:</w:t>
      </w:r>
    </w:p>
    <w:p w14:paraId="55EEF7D1" w14:textId="77777777" w:rsidR="00C94132" w:rsidRPr="003C702F" w:rsidRDefault="00C94132" w:rsidP="00305228">
      <w:pPr>
        <w:ind w:firstLine="720"/>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Simon Fraser University</w:t>
      </w:r>
      <w:r w:rsidRPr="003C702F">
        <w:rPr>
          <w:rFonts w:asciiTheme="majorHAnsi" w:eastAsia="AppleGothic" w:hAnsiTheme="majorHAnsi" w:cstheme="majorHAnsi"/>
          <w:sz w:val="20"/>
          <w:szCs w:val="20"/>
        </w:rPr>
        <w:t>, Vancouver, B.C. Canada.</w:t>
      </w:r>
    </w:p>
    <w:p w14:paraId="4E84D357" w14:textId="512AD32A" w:rsidR="00C94132" w:rsidRPr="003C702F" w:rsidRDefault="00C94132" w:rsidP="00F671C9">
      <w:pPr>
        <w:ind w:left="1008" w:firstLine="432"/>
        <w:jc w:val="both"/>
        <w:rPr>
          <w:rFonts w:asciiTheme="majorHAnsi" w:eastAsia="AppleGothic" w:hAnsiTheme="majorHAnsi" w:cstheme="majorHAnsi"/>
          <w:sz w:val="20"/>
          <w:szCs w:val="20"/>
        </w:rPr>
      </w:pPr>
      <w:r w:rsidRPr="003C702F">
        <w:rPr>
          <w:rFonts w:asciiTheme="majorHAnsi" w:eastAsia="AppleGothic" w:hAnsiTheme="majorHAnsi" w:cstheme="majorHAnsi"/>
          <w:i/>
          <w:sz w:val="20"/>
          <w:szCs w:val="20"/>
        </w:rPr>
        <w:t>Assistant Professor</w:t>
      </w:r>
      <w:r w:rsidRPr="003C702F">
        <w:rPr>
          <w:rFonts w:asciiTheme="majorHAnsi" w:eastAsia="AppleGothic" w:hAnsiTheme="majorHAnsi" w:cstheme="majorHAnsi"/>
          <w:sz w:val="20"/>
          <w:szCs w:val="20"/>
        </w:rPr>
        <w:t>, (tenure</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track) School of Computing Science.</w:t>
      </w:r>
    </w:p>
    <w:p w14:paraId="7172A49D" w14:textId="3430D6B5" w:rsidR="00C94132" w:rsidRPr="003C702F" w:rsidRDefault="00C94132" w:rsidP="00101E2F">
      <w:pPr>
        <w:jc w:val="center"/>
        <w:rPr>
          <w:rFonts w:asciiTheme="majorHAnsi" w:eastAsia="AppleGothic" w:hAnsiTheme="majorHAnsi" w:cstheme="majorHAnsi"/>
          <w:b/>
          <w:color w:val="365F91" w:themeColor="accent1" w:themeShade="BF"/>
          <w:sz w:val="20"/>
          <w:szCs w:val="20"/>
          <w:u w:val="single"/>
        </w:rPr>
      </w:pPr>
      <w:r w:rsidRPr="003C702F">
        <w:rPr>
          <w:rFonts w:asciiTheme="majorHAnsi" w:eastAsia="AppleGothic" w:hAnsiTheme="majorHAnsi" w:cstheme="majorHAnsi"/>
          <w:b/>
          <w:color w:val="365F91" w:themeColor="accent1" w:themeShade="BF"/>
          <w:sz w:val="20"/>
          <w:szCs w:val="20"/>
        </w:rPr>
        <w:lastRenderedPageBreak/>
        <w:t>RESEARCH AREAS</w:t>
      </w:r>
    </w:p>
    <w:p w14:paraId="0B26A898" w14:textId="04AC7C9D" w:rsidR="00135627" w:rsidRPr="003C702F" w:rsidRDefault="000957B5" w:rsidP="00C94132">
      <w:pPr>
        <w:jc w:val="both"/>
        <w:rPr>
          <w:rFonts w:asciiTheme="majorHAnsi" w:eastAsia="AppleGothic" w:hAnsiTheme="majorHAnsi" w:cstheme="majorHAnsi"/>
          <w:b/>
          <w:color w:val="FF0000"/>
          <w:sz w:val="20"/>
          <w:szCs w:val="20"/>
          <w:u w:val="single"/>
        </w:rPr>
      </w:pPr>
      <w:r>
        <w:rPr>
          <w:rFonts w:asciiTheme="majorHAnsi" w:eastAsia="AppleGothic" w:hAnsiTheme="majorHAnsi" w:cstheme="majorHAnsi"/>
          <w:b/>
          <w:noProof/>
          <w:sz w:val="20"/>
          <w:szCs w:val="20"/>
          <w:u w:val="single"/>
        </w:rPr>
        <w:pict w14:anchorId="35CE751F">
          <v:rect id="_x0000_i1036" alt="" style="width:497.6pt;height:.05pt;mso-width-percent:0;mso-height-percent:0;mso-width-percent:0;mso-height-percent:0" o:hralign="center" o:hrstd="t" o:hr="t" fillcolor="#aaa" stroked="f"/>
        </w:pict>
      </w:r>
    </w:p>
    <w:p w14:paraId="5B38FB7E" w14:textId="3657F270" w:rsidR="000B0559" w:rsidRPr="003C702F" w:rsidRDefault="00A42FB1" w:rsidP="000B0559">
      <w:pPr>
        <w:pStyle w:val="BodyText"/>
        <w:rPr>
          <w:rFonts w:asciiTheme="majorHAnsi" w:eastAsia="AppleGothic" w:hAnsiTheme="majorHAnsi" w:cstheme="majorHAnsi"/>
          <w:sz w:val="20"/>
        </w:rPr>
      </w:pPr>
      <w:r w:rsidRPr="003C702F">
        <w:rPr>
          <w:rFonts w:asciiTheme="majorHAnsi" w:eastAsia="AppleGothic" w:hAnsiTheme="majorHAnsi" w:cstheme="majorHAnsi"/>
          <w:sz w:val="20"/>
        </w:rPr>
        <w:t xml:space="preserve">Machine Learning </w:t>
      </w:r>
      <w:r w:rsidR="00B46878" w:rsidRPr="003C702F">
        <w:rPr>
          <w:rFonts w:asciiTheme="majorHAnsi" w:eastAsia="AppleGothic" w:hAnsiTheme="majorHAnsi" w:cstheme="majorHAnsi"/>
          <w:sz w:val="20"/>
        </w:rPr>
        <w:t>for</w:t>
      </w:r>
      <w:r w:rsidRPr="003C702F">
        <w:rPr>
          <w:rFonts w:asciiTheme="majorHAnsi" w:eastAsia="AppleGothic" w:hAnsiTheme="majorHAnsi" w:cstheme="majorHAnsi"/>
          <w:sz w:val="20"/>
        </w:rPr>
        <w:t xml:space="preserve"> </w:t>
      </w:r>
      <w:r w:rsidR="009E2695">
        <w:rPr>
          <w:rFonts w:asciiTheme="majorHAnsi" w:eastAsia="AppleGothic" w:hAnsiTheme="majorHAnsi" w:cstheme="majorHAnsi"/>
          <w:sz w:val="20"/>
        </w:rPr>
        <w:t xml:space="preserve">Data </w:t>
      </w:r>
      <w:r w:rsidRPr="003C702F">
        <w:rPr>
          <w:rFonts w:asciiTheme="majorHAnsi" w:eastAsia="AppleGothic" w:hAnsiTheme="majorHAnsi" w:cstheme="majorHAnsi"/>
          <w:sz w:val="20"/>
        </w:rPr>
        <w:t xml:space="preserve">Systems, </w:t>
      </w:r>
      <w:r w:rsidR="000B0559" w:rsidRPr="003C702F">
        <w:rPr>
          <w:rFonts w:asciiTheme="majorHAnsi" w:eastAsia="AppleGothic" w:hAnsiTheme="majorHAnsi" w:cstheme="majorHAnsi"/>
          <w:sz w:val="20"/>
        </w:rPr>
        <w:t>Data Science / Analytics, Management of Big Data, Large-scale Distributed Data Infrastructures</w:t>
      </w:r>
      <w:r w:rsidR="00F065A8" w:rsidRPr="003C702F">
        <w:rPr>
          <w:rFonts w:asciiTheme="majorHAnsi" w:eastAsia="AppleGothic" w:hAnsiTheme="majorHAnsi" w:cstheme="majorHAnsi"/>
          <w:sz w:val="20"/>
        </w:rPr>
        <w:t>, Information Retri</w:t>
      </w:r>
      <w:r w:rsidRPr="003C702F">
        <w:rPr>
          <w:rFonts w:asciiTheme="majorHAnsi" w:eastAsia="AppleGothic" w:hAnsiTheme="majorHAnsi" w:cstheme="majorHAnsi"/>
          <w:sz w:val="20"/>
        </w:rPr>
        <w:t>e</w:t>
      </w:r>
      <w:r w:rsidR="00F065A8" w:rsidRPr="003C702F">
        <w:rPr>
          <w:rFonts w:asciiTheme="majorHAnsi" w:eastAsia="AppleGothic" w:hAnsiTheme="majorHAnsi" w:cstheme="majorHAnsi"/>
          <w:sz w:val="20"/>
        </w:rPr>
        <w:t>val, Data Mining and Knowledge Discovery</w:t>
      </w:r>
      <w:r w:rsidR="000A6C86" w:rsidRPr="003C702F">
        <w:rPr>
          <w:rFonts w:asciiTheme="majorHAnsi" w:eastAsia="AppleGothic" w:hAnsiTheme="majorHAnsi" w:cstheme="majorHAnsi"/>
          <w:sz w:val="20"/>
        </w:rPr>
        <w:t>. Specifically:</w:t>
      </w:r>
    </w:p>
    <w:p w14:paraId="6A6E649F" w14:textId="77777777" w:rsidR="00291A7E" w:rsidRDefault="00291A7E" w:rsidP="00291A7E">
      <w:pPr>
        <w:pStyle w:val="PlainText"/>
        <w:numPr>
          <w:ilvl w:val="0"/>
          <w:numId w:val="18"/>
        </w:numPr>
        <w:jc w:val="both"/>
        <w:rPr>
          <w:rFonts w:asciiTheme="majorHAnsi" w:eastAsia="AppleGothic" w:hAnsiTheme="majorHAnsi" w:cstheme="majorHAnsi"/>
          <w:lang w:eastAsia="el-GR"/>
        </w:rPr>
      </w:pPr>
      <w:r>
        <w:rPr>
          <w:rFonts w:asciiTheme="majorHAnsi" w:eastAsia="AppleGothic" w:hAnsiTheme="majorHAnsi" w:cstheme="majorHAnsi"/>
          <w:lang w:eastAsia="el-GR"/>
        </w:rPr>
        <w:t>Machine Unlearning</w:t>
      </w:r>
    </w:p>
    <w:p w14:paraId="281713CF" w14:textId="23ADB696" w:rsidR="00291A7E" w:rsidRDefault="00291A7E" w:rsidP="00291A7E">
      <w:pPr>
        <w:pStyle w:val="PlainText"/>
        <w:numPr>
          <w:ilvl w:val="1"/>
          <w:numId w:val="18"/>
        </w:numPr>
        <w:jc w:val="both"/>
        <w:rPr>
          <w:rFonts w:asciiTheme="majorHAnsi" w:eastAsia="AppleGothic" w:hAnsiTheme="majorHAnsi" w:cstheme="majorHAnsi"/>
          <w:lang w:eastAsia="el-GR"/>
        </w:rPr>
      </w:pPr>
      <w:r>
        <w:rPr>
          <w:rFonts w:asciiTheme="majorHAnsi" w:eastAsia="AppleGothic" w:hAnsiTheme="majorHAnsi" w:cstheme="majorHAnsi"/>
          <w:lang w:eastAsia="el-GR"/>
        </w:rPr>
        <w:t xml:space="preserve">For Computer Vision / classification </w:t>
      </w:r>
      <w:r w:rsidR="00730618">
        <w:rPr>
          <w:rFonts w:asciiTheme="majorHAnsi" w:eastAsia="AppleGothic" w:hAnsiTheme="majorHAnsi" w:cstheme="majorHAnsi"/>
          <w:lang w:eastAsia="el-GR"/>
        </w:rPr>
        <w:t>tasks</w:t>
      </w:r>
    </w:p>
    <w:p w14:paraId="185FC332" w14:textId="77777777" w:rsidR="00291A7E" w:rsidRDefault="00291A7E" w:rsidP="00291A7E">
      <w:pPr>
        <w:pStyle w:val="PlainText"/>
        <w:numPr>
          <w:ilvl w:val="1"/>
          <w:numId w:val="18"/>
        </w:numPr>
        <w:jc w:val="both"/>
        <w:rPr>
          <w:rFonts w:asciiTheme="majorHAnsi" w:eastAsia="AppleGothic" w:hAnsiTheme="majorHAnsi" w:cstheme="majorHAnsi"/>
          <w:lang w:eastAsia="el-GR"/>
        </w:rPr>
      </w:pPr>
      <w:r>
        <w:rPr>
          <w:rFonts w:asciiTheme="majorHAnsi" w:eastAsia="AppleGothic" w:hAnsiTheme="majorHAnsi" w:cstheme="majorHAnsi"/>
          <w:lang w:eastAsia="el-GR"/>
        </w:rPr>
        <w:t>For Data Systems and downstream DB tasks (e.g., AQP, Selectivity/Cardinality Estimations, …)</w:t>
      </w:r>
    </w:p>
    <w:p w14:paraId="433EB4E1" w14:textId="11E61C20" w:rsidR="00291A7E" w:rsidRPr="003C702F" w:rsidRDefault="00291A7E" w:rsidP="00291A7E">
      <w:pPr>
        <w:pStyle w:val="PlainText"/>
        <w:numPr>
          <w:ilvl w:val="1"/>
          <w:numId w:val="18"/>
        </w:numPr>
        <w:jc w:val="both"/>
        <w:rPr>
          <w:rFonts w:asciiTheme="majorHAnsi" w:eastAsia="AppleGothic" w:hAnsiTheme="majorHAnsi" w:cstheme="majorHAnsi"/>
          <w:lang w:eastAsia="el-GR"/>
        </w:rPr>
      </w:pPr>
      <w:r>
        <w:rPr>
          <w:rFonts w:asciiTheme="majorHAnsi" w:eastAsia="AppleGothic" w:hAnsiTheme="majorHAnsi" w:cstheme="majorHAnsi"/>
          <w:lang w:eastAsia="el-GR"/>
        </w:rPr>
        <w:t>For Large Language Models</w:t>
      </w:r>
    </w:p>
    <w:p w14:paraId="7B9A8BCB" w14:textId="77777777" w:rsidR="00291A7E" w:rsidRPr="003C702F" w:rsidRDefault="00291A7E" w:rsidP="00291A7E">
      <w:pPr>
        <w:numPr>
          <w:ilvl w:val="0"/>
          <w:numId w:val="18"/>
        </w:numPr>
        <w:jc w:val="both"/>
        <w:rPr>
          <w:rFonts w:asciiTheme="majorHAnsi" w:eastAsia="AppleGothic" w:hAnsiTheme="majorHAnsi" w:cstheme="majorHAnsi"/>
          <w:sz w:val="20"/>
          <w:szCs w:val="20"/>
          <w:lang w:eastAsia="el-GR"/>
        </w:rPr>
      </w:pPr>
      <w:r w:rsidRPr="003C702F">
        <w:rPr>
          <w:rFonts w:asciiTheme="majorHAnsi" w:hAnsiTheme="majorHAnsi" w:cstheme="majorHAnsi"/>
          <w:sz w:val="20"/>
          <w:szCs w:val="20"/>
        </w:rPr>
        <w:t>Statistical and Machine Learning Techniques for Data Intensive Analytics and vice versa.</w:t>
      </w:r>
    </w:p>
    <w:p w14:paraId="46537813" w14:textId="77777777" w:rsidR="00291A7E" w:rsidRPr="003C702F" w:rsidRDefault="00291A7E" w:rsidP="00291A7E">
      <w:pPr>
        <w:numPr>
          <w:ilvl w:val="1"/>
          <w:numId w:val="20"/>
        </w:numPr>
        <w:jc w:val="both"/>
        <w:rPr>
          <w:rFonts w:asciiTheme="majorHAnsi" w:eastAsia="AppleGothic" w:hAnsiTheme="majorHAnsi" w:cstheme="majorHAnsi"/>
          <w:sz w:val="20"/>
          <w:szCs w:val="20"/>
          <w:lang w:eastAsia="el-GR"/>
        </w:rPr>
      </w:pPr>
      <w:r>
        <w:rPr>
          <w:rFonts w:asciiTheme="majorHAnsi" w:hAnsiTheme="majorHAnsi" w:cstheme="majorHAnsi"/>
          <w:sz w:val="20"/>
          <w:szCs w:val="20"/>
        </w:rPr>
        <w:t>Adaptive</w:t>
      </w:r>
      <w:r w:rsidRPr="003C702F">
        <w:rPr>
          <w:rFonts w:asciiTheme="majorHAnsi" w:hAnsiTheme="majorHAnsi" w:cstheme="majorHAnsi"/>
          <w:sz w:val="20"/>
          <w:szCs w:val="20"/>
        </w:rPr>
        <w:t>-Learning Models for Monitoring and Adapting to Dynamic Workloads and Data Spaces.</w:t>
      </w:r>
    </w:p>
    <w:p w14:paraId="24BD5D70" w14:textId="1C07E38D" w:rsidR="00291A7E" w:rsidRPr="00291A7E" w:rsidRDefault="00291A7E" w:rsidP="00291A7E">
      <w:pPr>
        <w:numPr>
          <w:ilvl w:val="1"/>
          <w:numId w:val="20"/>
        </w:numPr>
        <w:jc w:val="both"/>
        <w:rPr>
          <w:rFonts w:asciiTheme="majorHAnsi" w:eastAsia="AppleGothic" w:hAnsiTheme="majorHAnsi" w:cstheme="majorHAnsi"/>
          <w:sz w:val="20"/>
          <w:szCs w:val="20"/>
          <w:lang w:eastAsia="el-GR"/>
        </w:rPr>
      </w:pPr>
      <w:r w:rsidRPr="003C702F">
        <w:rPr>
          <w:rFonts w:asciiTheme="majorHAnsi" w:hAnsiTheme="majorHAnsi" w:cstheme="majorHAnsi"/>
          <w:sz w:val="20"/>
          <w:szCs w:val="20"/>
        </w:rPr>
        <w:t xml:space="preserve">Distributed </w:t>
      </w:r>
      <w:r>
        <w:rPr>
          <w:rFonts w:asciiTheme="majorHAnsi" w:hAnsiTheme="majorHAnsi" w:cstheme="majorHAnsi"/>
          <w:sz w:val="20"/>
          <w:szCs w:val="20"/>
        </w:rPr>
        <w:t xml:space="preserve">and Federated </w:t>
      </w:r>
      <w:r w:rsidRPr="003C702F">
        <w:rPr>
          <w:rFonts w:asciiTheme="majorHAnsi" w:hAnsiTheme="majorHAnsi" w:cstheme="majorHAnsi"/>
          <w:sz w:val="20"/>
          <w:szCs w:val="20"/>
        </w:rPr>
        <w:t>Learning.</w:t>
      </w:r>
    </w:p>
    <w:p w14:paraId="341507E9" w14:textId="77777777" w:rsidR="000B0559" w:rsidRPr="003C702F" w:rsidRDefault="000B0559" w:rsidP="006C4280">
      <w:pPr>
        <w:numPr>
          <w:ilvl w:val="0"/>
          <w:numId w:val="18"/>
        </w:numPr>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lang w:eastAsia="el-GR"/>
        </w:rPr>
        <w:t>Complex Analytics Processing and Optimization.</w:t>
      </w:r>
    </w:p>
    <w:p w14:paraId="25DD4824" w14:textId="77777777" w:rsidR="000B0559" w:rsidRPr="003C702F" w:rsidRDefault="000B0559" w:rsidP="006C4280">
      <w:pPr>
        <w:numPr>
          <w:ilvl w:val="1"/>
          <w:numId w:val="19"/>
        </w:numPr>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lang w:eastAsia="el-GR"/>
        </w:rPr>
        <w:t>Scalability, efficiency, inferential-accuracy, and money-costs.</w:t>
      </w:r>
    </w:p>
    <w:p w14:paraId="35256665" w14:textId="13CF1CAC" w:rsidR="000B0559" w:rsidRPr="00291A7E" w:rsidRDefault="000B0559" w:rsidP="006C4280">
      <w:pPr>
        <w:numPr>
          <w:ilvl w:val="1"/>
          <w:numId w:val="19"/>
        </w:numPr>
        <w:jc w:val="both"/>
        <w:rPr>
          <w:rFonts w:asciiTheme="majorHAnsi" w:eastAsia="AppleGothic" w:hAnsiTheme="majorHAnsi" w:cstheme="majorHAnsi"/>
          <w:sz w:val="20"/>
          <w:szCs w:val="20"/>
          <w:lang w:eastAsia="el-GR"/>
        </w:rPr>
      </w:pPr>
      <w:r w:rsidRPr="003C702F">
        <w:rPr>
          <w:rFonts w:asciiTheme="majorHAnsi" w:hAnsiTheme="majorHAnsi" w:cstheme="majorHAnsi"/>
          <w:sz w:val="20"/>
          <w:szCs w:val="20"/>
        </w:rPr>
        <w:t>Exploratory Analytics, in-DBMS Analytics, Approximate Query Processing</w:t>
      </w:r>
      <w:r w:rsidR="003664C3">
        <w:rPr>
          <w:rFonts w:asciiTheme="majorHAnsi" w:hAnsiTheme="majorHAnsi" w:cstheme="majorHAnsi"/>
          <w:sz w:val="20"/>
          <w:szCs w:val="20"/>
        </w:rPr>
        <w:t>, Sampling</w:t>
      </w:r>
      <w:r w:rsidRPr="003C702F">
        <w:rPr>
          <w:rFonts w:asciiTheme="majorHAnsi" w:hAnsiTheme="majorHAnsi" w:cstheme="majorHAnsi"/>
          <w:sz w:val="20"/>
          <w:szCs w:val="20"/>
        </w:rPr>
        <w:t>.</w:t>
      </w:r>
    </w:p>
    <w:p w14:paraId="2EDCD640" w14:textId="77777777" w:rsidR="00291A7E" w:rsidRPr="003C702F" w:rsidRDefault="00291A7E" w:rsidP="00291A7E">
      <w:pPr>
        <w:ind w:left="1364"/>
        <w:jc w:val="both"/>
        <w:rPr>
          <w:rFonts w:asciiTheme="majorHAnsi" w:eastAsia="AppleGothic" w:hAnsiTheme="majorHAnsi" w:cstheme="majorHAnsi"/>
          <w:sz w:val="20"/>
          <w:szCs w:val="20"/>
          <w:lang w:eastAsia="el-GR"/>
        </w:rPr>
      </w:pPr>
    </w:p>
    <w:p w14:paraId="66F971B6" w14:textId="7A556F39" w:rsidR="00FD2702" w:rsidRPr="003C702F" w:rsidRDefault="003C39A3" w:rsidP="00FD2702">
      <w:pPr>
        <w:jc w:val="center"/>
        <w:rPr>
          <w:rFonts w:asciiTheme="majorHAnsi" w:eastAsia="AppleGothic" w:hAnsiTheme="majorHAnsi" w:cstheme="majorHAnsi"/>
          <w:b/>
          <w:color w:val="365F91" w:themeColor="accent1" w:themeShade="BF"/>
          <w:sz w:val="20"/>
          <w:szCs w:val="20"/>
        </w:rPr>
      </w:pPr>
      <w:r>
        <w:rPr>
          <w:rFonts w:asciiTheme="majorHAnsi" w:eastAsia="AppleGothic" w:hAnsiTheme="majorHAnsi" w:cstheme="majorHAnsi"/>
          <w:b/>
          <w:color w:val="365F91" w:themeColor="accent1" w:themeShade="BF"/>
          <w:sz w:val="20"/>
          <w:szCs w:val="20"/>
        </w:rPr>
        <w:t xml:space="preserve">RESEARCH </w:t>
      </w:r>
      <w:r w:rsidR="00FD2702" w:rsidRPr="003C702F">
        <w:rPr>
          <w:rFonts w:asciiTheme="majorHAnsi" w:eastAsia="AppleGothic" w:hAnsiTheme="majorHAnsi" w:cstheme="majorHAnsi"/>
          <w:b/>
          <w:color w:val="365F91" w:themeColor="accent1" w:themeShade="BF"/>
          <w:sz w:val="20"/>
          <w:szCs w:val="20"/>
        </w:rPr>
        <w:t>HONOURS AND AWARDS</w:t>
      </w:r>
    </w:p>
    <w:p w14:paraId="0A8C2E4F" w14:textId="77777777" w:rsidR="00FD2702" w:rsidRPr="003C702F" w:rsidRDefault="000957B5" w:rsidP="00FD2702">
      <w:pPr>
        <w:jc w:val="both"/>
        <w:rPr>
          <w:rFonts w:asciiTheme="majorHAnsi" w:eastAsia="AppleGothic" w:hAnsiTheme="majorHAnsi" w:cstheme="majorHAnsi"/>
          <w:b/>
          <w:color w:val="FF0000"/>
          <w:sz w:val="20"/>
          <w:szCs w:val="20"/>
        </w:rPr>
      </w:pPr>
      <w:r>
        <w:rPr>
          <w:rFonts w:asciiTheme="majorHAnsi" w:eastAsia="AppleGothic" w:hAnsiTheme="majorHAnsi" w:cstheme="majorHAnsi"/>
          <w:b/>
          <w:noProof/>
          <w:sz w:val="20"/>
          <w:szCs w:val="20"/>
          <w:u w:val="single"/>
        </w:rPr>
        <w:pict w14:anchorId="2C4A7356">
          <v:rect id="_x0000_i1035" alt="" style="width:497.6pt;height:.05pt;mso-width-percent:0;mso-height-percent:0;mso-width-percent:0;mso-height-percent:0" o:hralign="center" o:hrstd="t" o:hr="t" fillcolor="#aaa" stroked="f"/>
        </w:pict>
      </w:r>
    </w:p>
    <w:p w14:paraId="3ED94259" w14:textId="59D843AF" w:rsidR="00FD2702" w:rsidRPr="003C702F" w:rsidRDefault="00FD2702" w:rsidP="006C4280">
      <w:pPr>
        <w:numPr>
          <w:ilvl w:val="0"/>
          <w:numId w:val="3"/>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Winner of the </w:t>
      </w:r>
      <w:r w:rsidR="00AB666C"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test-of-time</w:t>
      </w:r>
      <w:r w:rsidR="00AB666C"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b/>
          <w:i/>
          <w:sz w:val="20"/>
          <w:szCs w:val="20"/>
        </w:rPr>
        <w:t>most influential paper award</w:t>
      </w:r>
      <w:r w:rsidRPr="003C702F">
        <w:rPr>
          <w:rFonts w:asciiTheme="majorHAnsi" w:eastAsia="AppleGothic" w:hAnsiTheme="majorHAnsi" w:cstheme="majorHAnsi"/>
          <w:sz w:val="20"/>
          <w:szCs w:val="20"/>
        </w:rPr>
        <w:t>, ACM International Conference on Distributed Event Based Systems, June 2019, for our DEBS 2004 paper.</w:t>
      </w:r>
    </w:p>
    <w:p w14:paraId="2FD32C45" w14:textId="5CC5BF23" w:rsidR="00FD2702" w:rsidRPr="003C702F" w:rsidRDefault="00786AE4" w:rsidP="006C4280">
      <w:pPr>
        <w:numPr>
          <w:ilvl w:val="0"/>
          <w:numId w:val="3"/>
        </w:numPr>
        <w:jc w:val="both"/>
        <w:rPr>
          <w:rFonts w:asciiTheme="majorHAnsi" w:eastAsia="AppleGothic" w:hAnsiTheme="majorHAnsi" w:cstheme="majorHAnsi"/>
          <w:sz w:val="20"/>
          <w:szCs w:val="20"/>
        </w:rPr>
      </w:pPr>
      <w:r>
        <w:rPr>
          <w:rFonts w:asciiTheme="majorHAnsi" w:eastAsia="AppleGothic" w:hAnsiTheme="majorHAnsi" w:cstheme="majorHAnsi"/>
          <w:sz w:val="20"/>
          <w:szCs w:val="20"/>
        </w:rPr>
        <w:t xml:space="preserve">With my PhD student, </w:t>
      </w:r>
      <w:proofErr w:type="spellStart"/>
      <w:r>
        <w:rPr>
          <w:rFonts w:asciiTheme="majorHAnsi" w:eastAsia="AppleGothic" w:hAnsiTheme="majorHAnsi" w:cstheme="majorHAnsi"/>
          <w:sz w:val="20"/>
          <w:szCs w:val="20"/>
        </w:rPr>
        <w:t>Atoshum</w:t>
      </w:r>
      <w:proofErr w:type="spellEnd"/>
      <w:r>
        <w:rPr>
          <w:rFonts w:asciiTheme="majorHAnsi" w:eastAsia="AppleGothic" w:hAnsiTheme="majorHAnsi" w:cstheme="majorHAnsi"/>
          <w:sz w:val="20"/>
          <w:szCs w:val="20"/>
        </w:rPr>
        <w:t xml:space="preserve"> </w:t>
      </w:r>
      <w:proofErr w:type="spellStart"/>
      <w:r>
        <w:rPr>
          <w:rFonts w:asciiTheme="majorHAnsi" w:eastAsia="AppleGothic" w:hAnsiTheme="majorHAnsi" w:cstheme="majorHAnsi"/>
          <w:sz w:val="20"/>
          <w:szCs w:val="20"/>
        </w:rPr>
        <w:t>Cahsai</w:t>
      </w:r>
      <w:proofErr w:type="spellEnd"/>
      <w:r>
        <w:rPr>
          <w:rFonts w:asciiTheme="majorHAnsi" w:eastAsia="AppleGothic" w:hAnsiTheme="majorHAnsi" w:cstheme="majorHAnsi"/>
          <w:sz w:val="20"/>
          <w:szCs w:val="20"/>
        </w:rPr>
        <w:t>, w</w:t>
      </w:r>
      <w:r w:rsidR="00FD2702" w:rsidRPr="003C702F">
        <w:rPr>
          <w:rFonts w:asciiTheme="majorHAnsi" w:eastAsia="AppleGothic" w:hAnsiTheme="majorHAnsi" w:cstheme="majorHAnsi"/>
          <w:sz w:val="20"/>
          <w:szCs w:val="20"/>
        </w:rPr>
        <w:t>inner of the 5</w:t>
      </w:r>
      <w:r w:rsidR="00FD2702" w:rsidRPr="003C702F">
        <w:rPr>
          <w:rFonts w:asciiTheme="majorHAnsi" w:eastAsia="AppleGothic" w:hAnsiTheme="majorHAnsi" w:cstheme="majorHAnsi"/>
          <w:sz w:val="20"/>
          <w:szCs w:val="20"/>
          <w:vertAlign w:val="superscript"/>
        </w:rPr>
        <w:t>th</w:t>
      </w:r>
      <w:r w:rsidR="00FD2702" w:rsidRPr="003C702F">
        <w:rPr>
          <w:rFonts w:asciiTheme="majorHAnsi" w:eastAsia="AppleGothic" w:hAnsiTheme="majorHAnsi" w:cstheme="majorHAnsi"/>
          <w:sz w:val="20"/>
          <w:szCs w:val="20"/>
        </w:rPr>
        <w:t xml:space="preserve"> IEEE International Conference on Big Data, Big Data 2018, </w:t>
      </w:r>
      <w:r w:rsidR="00FD2702" w:rsidRPr="003C702F">
        <w:rPr>
          <w:rFonts w:asciiTheme="majorHAnsi" w:eastAsia="AppleGothic" w:hAnsiTheme="majorHAnsi" w:cstheme="majorHAnsi"/>
          <w:b/>
          <w:i/>
          <w:sz w:val="20"/>
          <w:szCs w:val="20"/>
        </w:rPr>
        <w:t xml:space="preserve">best student paper award </w:t>
      </w:r>
      <w:r w:rsidR="00FD2702" w:rsidRPr="003C702F">
        <w:rPr>
          <w:rFonts w:asciiTheme="majorHAnsi" w:eastAsia="AppleGothic" w:hAnsiTheme="majorHAnsi" w:cstheme="majorHAnsi"/>
          <w:sz w:val="20"/>
          <w:szCs w:val="20"/>
        </w:rPr>
        <w:t>(among 500+ submissions), November 2018.</w:t>
      </w:r>
    </w:p>
    <w:p w14:paraId="53562809" w14:textId="77777777" w:rsidR="00FD2702" w:rsidRPr="003C702F" w:rsidRDefault="00FD2702" w:rsidP="006C4280">
      <w:pPr>
        <w:numPr>
          <w:ilvl w:val="0"/>
          <w:numId w:val="3"/>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Winner of 39</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ACM Special Interest Group on Information Retrieval, SIGIR 2016, Conference, </w:t>
      </w:r>
      <w:r w:rsidRPr="003C702F">
        <w:rPr>
          <w:rFonts w:asciiTheme="majorHAnsi" w:eastAsia="AppleGothic" w:hAnsiTheme="majorHAnsi" w:cstheme="majorHAnsi"/>
          <w:b/>
          <w:i/>
          <w:sz w:val="20"/>
          <w:szCs w:val="20"/>
        </w:rPr>
        <w:t>best paper award</w:t>
      </w:r>
      <w:r w:rsidRPr="003C702F">
        <w:rPr>
          <w:rFonts w:asciiTheme="majorHAnsi" w:eastAsia="AppleGothic" w:hAnsiTheme="majorHAnsi" w:cstheme="majorHAnsi"/>
          <w:i/>
          <w:sz w:val="20"/>
          <w:szCs w:val="20"/>
        </w:rPr>
        <w:t>,</w:t>
      </w:r>
      <w:r w:rsidRPr="003C702F">
        <w:rPr>
          <w:rFonts w:asciiTheme="majorHAnsi" w:eastAsia="AppleGothic" w:hAnsiTheme="majorHAnsi" w:cstheme="majorHAnsi"/>
          <w:b/>
          <w:i/>
          <w:sz w:val="20"/>
          <w:szCs w:val="20"/>
        </w:rPr>
        <w:t xml:space="preserve"> </w:t>
      </w:r>
      <w:r w:rsidRPr="003C702F">
        <w:rPr>
          <w:rFonts w:asciiTheme="majorHAnsi" w:eastAsia="AppleGothic" w:hAnsiTheme="majorHAnsi" w:cstheme="majorHAnsi"/>
          <w:sz w:val="20"/>
          <w:szCs w:val="20"/>
        </w:rPr>
        <w:t>(among 340+ submissions), July 2016.</w:t>
      </w:r>
    </w:p>
    <w:p w14:paraId="2B4ABA5C" w14:textId="77777777" w:rsidR="00FD2702" w:rsidRPr="003C702F" w:rsidRDefault="00FD2702" w:rsidP="006C4280">
      <w:pPr>
        <w:numPr>
          <w:ilvl w:val="0"/>
          <w:numId w:val="3"/>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Winner of 15</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ACM International Conference on Information and Knowledge Management, CIKM 2006</w:t>
      </w:r>
      <w:r w:rsidRPr="003C702F">
        <w:rPr>
          <w:rFonts w:asciiTheme="majorHAnsi" w:eastAsia="AppleGothic" w:hAnsiTheme="majorHAnsi" w:cstheme="majorHAnsi"/>
          <w:i/>
          <w:sz w:val="20"/>
          <w:szCs w:val="20"/>
        </w:rPr>
        <w:t>,</w:t>
      </w:r>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b/>
          <w:i/>
          <w:sz w:val="20"/>
          <w:szCs w:val="20"/>
        </w:rPr>
        <w:t>best paper award</w:t>
      </w:r>
      <w:r w:rsidRPr="003C702F">
        <w:rPr>
          <w:rFonts w:asciiTheme="majorHAnsi" w:eastAsia="AppleGothic" w:hAnsiTheme="majorHAnsi" w:cstheme="majorHAnsi"/>
          <w:i/>
          <w:sz w:val="20"/>
          <w:szCs w:val="20"/>
        </w:rPr>
        <w:t>,</w:t>
      </w:r>
      <w:r w:rsidRPr="003C702F">
        <w:rPr>
          <w:rFonts w:asciiTheme="majorHAnsi" w:eastAsia="AppleGothic" w:hAnsiTheme="majorHAnsi" w:cstheme="majorHAnsi"/>
          <w:b/>
          <w:i/>
          <w:sz w:val="20"/>
          <w:szCs w:val="20"/>
        </w:rPr>
        <w:t xml:space="preserve"> </w:t>
      </w:r>
      <w:r w:rsidRPr="003C702F">
        <w:rPr>
          <w:rFonts w:asciiTheme="majorHAnsi" w:eastAsia="AppleGothic" w:hAnsiTheme="majorHAnsi" w:cstheme="majorHAnsi"/>
          <w:sz w:val="20"/>
          <w:szCs w:val="20"/>
        </w:rPr>
        <w:t>(among 500+ submissions), November 2006.</w:t>
      </w:r>
    </w:p>
    <w:p w14:paraId="08F811F6" w14:textId="77777777" w:rsidR="00AB666C" w:rsidRPr="003C702F" w:rsidRDefault="00FD2702" w:rsidP="006C4280">
      <w:pPr>
        <w:numPr>
          <w:ilvl w:val="0"/>
          <w:numId w:val="3"/>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I won the best PhD Thesis and the nomination of the Department of Computer Science and the Faculty of Mathematics at the University of Waterloo for the </w:t>
      </w:r>
      <w:r w:rsidRPr="003C702F">
        <w:rPr>
          <w:rFonts w:asciiTheme="majorHAnsi" w:eastAsia="AppleGothic" w:hAnsiTheme="majorHAnsi" w:cstheme="majorHAnsi"/>
          <w:b/>
          <w:i/>
          <w:sz w:val="20"/>
          <w:szCs w:val="20"/>
        </w:rPr>
        <w:t>1991 UW Gold Metal for outstanding achievements at the doctoral level</w:t>
      </w:r>
      <w:r w:rsidRPr="003C702F">
        <w:rPr>
          <w:rFonts w:asciiTheme="majorHAnsi" w:eastAsia="AppleGothic" w:hAnsiTheme="majorHAnsi" w:cstheme="majorHAnsi"/>
          <w:sz w:val="20"/>
          <w:szCs w:val="20"/>
        </w:rPr>
        <w:t>. (Each department and then each of six Faculties nominates one graduating Ph.D. student for this prize). The Math Faculty at UW is one of the largest and most prestigious in the world with 5 departments and with 200+ faculty members.</w:t>
      </w:r>
    </w:p>
    <w:p w14:paraId="76055A72" w14:textId="1BE486AC" w:rsidR="00AB666C" w:rsidRPr="003C702F" w:rsidRDefault="00AB666C" w:rsidP="006C4280">
      <w:pPr>
        <w:numPr>
          <w:ilvl w:val="0"/>
          <w:numId w:val="3"/>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PhD student Fotis Savva </w:t>
      </w:r>
      <w:r w:rsidRPr="003C702F">
        <w:rPr>
          <w:rFonts w:asciiTheme="majorHAnsi" w:hAnsiTheme="majorHAnsi" w:cstheme="majorHAnsi"/>
          <w:color w:val="383838"/>
          <w:sz w:val="20"/>
          <w:szCs w:val="20"/>
          <w:shd w:val="clear" w:color="auto" w:fill="FFFFFF"/>
        </w:rPr>
        <w:t>won 2nd place award at the graduate student research competition at SIGMOD19 Conference. </w:t>
      </w:r>
      <w:r w:rsidRPr="003C702F">
        <w:rPr>
          <w:rFonts w:asciiTheme="majorHAnsi" w:eastAsia="AppleGothic" w:hAnsiTheme="majorHAnsi" w:cstheme="majorHAnsi"/>
          <w:sz w:val="20"/>
          <w:szCs w:val="20"/>
        </w:rPr>
        <w:t xml:space="preserve"> </w:t>
      </w:r>
    </w:p>
    <w:p w14:paraId="56C8FEF3" w14:textId="77777777" w:rsidR="00FD2702" w:rsidRPr="003C702F" w:rsidRDefault="00FD2702" w:rsidP="00FD2702">
      <w:pPr>
        <w:ind w:left="284"/>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 </w:t>
      </w:r>
    </w:p>
    <w:p w14:paraId="77E9A131" w14:textId="77777777" w:rsidR="00FD2702" w:rsidRPr="003C702F" w:rsidRDefault="00FD2702" w:rsidP="00FD2702">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Papers Selected/Invited for Journal Publication as Best-Of Conference:</w:t>
      </w:r>
    </w:p>
    <w:p w14:paraId="58D9CABD" w14:textId="77777777" w:rsidR="00FD2702" w:rsidRPr="003C702F" w:rsidRDefault="00FD2702" w:rsidP="00C93C41">
      <w:pPr>
        <w:numPr>
          <w:ilvl w:val="1"/>
          <w:numId w:val="3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The paper </w:t>
      </w:r>
      <w:r w:rsidRPr="003C702F">
        <w:rPr>
          <w:rFonts w:asciiTheme="majorHAnsi" w:eastAsia="AppleGothic" w:hAnsiTheme="majorHAnsi" w:cstheme="majorHAnsi"/>
          <w:i/>
          <w:sz w:val="20"/>
          <w:szCs w:val="20"/>
        </w:rPr>
        <w:t>“Understanding Information Need: An fMRI Study”,</w:t>
      </w:r>
      <w:r w:rsidRPr="003C702F">
        <w:rPr>
          <w:rFonts w:asciiTheme="majorHAnsi" w:eastAsia="AppleGothic" w:hAnsiTheme="majorHAnsi" w:cstheme="majorHAnsi"/>
          <w:sz w:val="20"/>
          <w:szCs w:val="20"/>
        </w:rPr>
        <w:t xml:space="preserve"> ACM-SIGIR16, was invited for publication to the prestigious ACM Transactions on Information Systems (ACM TOIS).</w:t>
      </w:r>
    </w:p>
    <w:p w14:paraId="36438AE7" w14:textId="77777777" w:rsidR="00FD2702" w:rsidRPr="003C702F" w:rsidRDefault="00FD2702" w:rsidP="00C93C41">
      <w:pPr>
        <w:numPr>
          <w:ilvl w:val="1"/>
          <w:numId w:val="3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The paper </w:t>
      </w:r>
      <w:r w:rsidRPr="003C702F">
        <w:rPr>
          <w:rFonts w:asciiTheme="majorHAnsi" w:eastAsia="AppleGothic" w:hAnsiTheme="majorHAnsi" w:cstheme="majorHAnsi"/>
          <w:i/>
          <w:sz w:val="20"/>
          <w:szCs w:val="20"/>
        </w:rPr>
        <w:t xml:space="preserve">“Scaling Out Big Data Missing Value Imputations: Pythia vs Godzilla”, ACM-SIGKDD14, </w:t>
      </w:r>
      <w:r w:rsidRPr="003C702F">
        <w:rPr>
          <w:rFonts w:asciiTheme="majorHAnsi" w:eastAsia="AppleGothic" w:hAnsiTheme="majorHAnsi" w:cstheme="majorHAnsi"/>
          <w:sz w:val="20"/>
          <w:szCs w:val="20"/>
        </w:rPr>
        <w:t>was selected</w:t>
      </w:r>
      <w:r w:rsidRPr="003C702F">
        <w:rPr>
          <w:rFonts w:asciiTheme="majorHAnsi" w:eastAsia="AppleGothic" w:hAnsiTheme="majorHAnsi" w:cstheme="majorHAnsi"/>
          <w:b/>
          <w:sz w:val="20"/>
          <w:szCs w:val="20"/>
        </w:rPr>
        <w:t xml:space="preserve"> </w:t>
      </w:r>
      <w:r w:rsidRPr="003C702F">
        <w:rPr>
          <w:rFonts w:asciiTheme="majorHAnsi" w:eastAsia="AppleGothic" w:hAnsiTheme="majorHAnsi" w:cstheme="majorHAnsi"/>
          <w:sz w:val="20"/>
          <w:szCs w:val="20"/>
        </w:rPr>
        <w:t xml:space="preserve">and was invited for publication to the prestigious, interdisciplinary journal </w:t>
      </w:r>
      <w:r w:rsidRPr="003C702F">
        <w:rPr>
          <w:rFonts w:asciiTheme="majorHAnsi" w:eastAsia="AppleGothic" w:hAnsiTheme="majorHAnsi" w:cstheme="majorHAnsi"/>
          <w:i/>
          <w:sz w:val="20"/>
          <w:szCs w:val="20"/>
        </w:rPr>
        <w:t>Big Data</w:t>
      </w:r>
      <w:r w:rsidRPr="003C702F">
        <w:rPr>
          <w:rFonts w:asciiTheme="majorHAnsi" w:eastAsia="AppleGothic" w:hAnsiTheme="majorHAnsi" w:cstheme="majorHAnsi"/>
          <w:sz w:val="20"/>
          <w:szCs w:val="20"/>
        </w:rPr>
        <w:t>.</w:t>
      </w:r>
    </w:p>
    <w:p w14:paraId="58349C61" w14:textId="6893CD69" w:rsidR="00FD2702" w:rsidRPr="003C702F" w:rsidRDefault="00FD2702" w:rsidP="00C93C41">
      <w:pPr>
        <w:numPr>
          <w:ilvl w:val="1"/>
          <w:numId w:val="3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The paper "</w:t>
      </w:r>
      <w:r w:rsidRPr="003C702F">
        <w:rPr>
          <w:rFonts w:asciiTheme="majorHAnsi" w:eastAsia="AppleGothic" w:hAnsiTheme="majorHAnsi" w:cstheme="majorHAnsi"/>
          <w:i/>
          <w:iCs/>
          <w:sz w:val="20"/>
          <w:szCs w:val="20"/>
        </w:rPr>
        <w:t>Optimal Memory Exploitation for Continuous Media: to cache or to prefetch</w:t>
      </w:r>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i/>
          <w:sz w:val="20"/>
          <w:szCs w:val="20"/>
        </w:rPr>
        <w:t>7th International Workshop on Multimedia Information Systems</w:t>
      </w:r>
      <w:r w:rsidRPr="003C702F">
        <w:rPr>
          <w:rFonts w:asciiTheme="majorHAnsi" w:eastAsia="AppleGothic" w:hAnsiTheme="majorHAnsi" w:cstheme="majorHAnsi"/>
          <w:sz w:val="20"/>
          <w:szCs w:val="20"/>
        </w:rPr>
        <w:t xml:space="preserve">, (MIS) Nov. 2001, was </w:t>
      </w:r>
      <w:r w:rsidR="00A9069E" w:rsidRPr="003C702F">
        <w:rPr>
          <w:rFonts w:asciiTheme="majorHAnsi" w:eastAsia="AppleGothic" w:hAnsiTheme="majorHAnsi" w:cstheme="majorHAnsi"/>
          <w:sz w:val="20"/>
          <w:szCs w:val="20"/>
        </w:rPr>
        <w:t>selected as</w:t>
      </w:r>
      <w:r w:rsidRPr="003C702F">
        <w:rPr>
          <w:rFonts w:asciiTheme="majorHAnsi" w:eastAsia="AppleGothic" w:hAnsiTheme="majorHAnsi" w:cstheme="majorHAnsi"/>
          <w:sz w:val="20"/>
          <w:szCs w:val="20"/>
        </w:rPr>
        <w:t xml:space="preserve"> one of the best papers in the conference and was invited for a special issue of the Journal </w:t>
      </w:r>
      <w:r w:rsidRPr="003C702F">
        <w:rPr>
          <w:rFonts w:asciiTheme="majorHAnsi" w:eastAsia="AppleGothic" w:hAnsiTheme="majorHAnsi" w:cstheme="majorHAnsi"/>
          <w:i/>
          <w:sz w:val="20"/>
          <w:szCs w:val="20"/>
        </w:rPr>
        <w:t>Multimedia Tools and Applications</w:t>
      </w:r>
      <w:r w:rsidRPr="003C702F">
        <w:rPr>
          <w:rFonts w:asciiTheme="majorHAnsi" w:eastAsia="AppleGothic" w:hAnsiTheme="majorHAnsi" w:cstheme="majorHAnsi"/>
          <w:sz w:val="20"/>
          <w:szCs w:val="20"/>
        </w:rPr>
        <w:t>, published by Kluwer Academic.</w:t>
      </w:r>
    </w:p>
    <w:p w14:paraId="7560149E" w14:textId="77777777" w:rsidR="00FD2702" w:rsidRPr="003C702F" w:rsidRDefault="00FD2702" w:rsidP="00C93C41">
      <w:pPr>
        <w:numPr>
          <w:ilvl w:val="1"/>
          <w:numId w:val="3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The paper </w:t>
      </w:r>
      <w:r w:rsidRPr="003C702F">
        <w:rPr>
          <w:rFonts w:asciiTheme="majorHAnsi" w:eastAsia="AppleGothic" w:hAnsiTheme="majorHAnsi" w:cstheme="majorHAnsi"/>
          <w:i/>
          <w:sz w:val="20"/>
          <w:szCs w:val="20"/>
        </w:rPr>
        <w:t>''Scheduling Strategies for Mixed Workloads in Multimedia Information Systems''</w:t>
      </w:r>
      <w:r w:rsidRPr="003C702F">
        <w:rPr>
          <w:rFonts w:asciiTheme="majorHAnsi" w:eastAsia="AppleGothic" w:hAnsiTheme="majorHAnsi" w:cstheme="majorHAnsi"/>
          <w:sz w:val="20"/>
          <w:szCs w:val="20"/>
        </w:rPr>
        <w:t xml:space="preserve">, IEEE Workshop on Research Issues in Data Engineering, (RIDE), on Continuous Media Databases, Feb. 1998, was selected as one of the best papers in the conference and was invited for a special issue of the Journal </w:t>
      </w:r>
      <w:r w:rsidRPr="003C702F">
        <w:rPr>
          <w:rFonts w:asciiTheme="majorHAnsi" w:eastAsia="AppleGothic" w:hAnsiTheme="majorHAnsi" w:cstheme="majorHAnsi"/>
          <w:i/>
          <w:sz w:val="20"/>
          <w:szCs w:val="20"/>
        </w:rPr>
        <w:t>Multimedia Tools and Applications</w:t>
      </w:r>
      <w:r w:rsidRPr="003C702F">
        <w:rPr>
          <w:rFonts w:asciiTheme="majorHAnsi" w:eastAsia="AppleGothic" w:hAnsiTheme="majorHAnsi" w:cstheme="majorHAnsi"/>
          <w:sz w:val="20"/>
          <w:szCs w:val="20"/>
        </w:rPr>
        <w:t>, published by Kluwer Academic.</w:t>
      </w:r>
    </w:p>
    <w:p w14:paraId="0203FA5F" w14:textId="77777777" w:rsidR="00FD2702" w:rsidRPr="003C702F" w:rsidRDefault="00FD2702" w:rsidP="00FD2702">
      <w:pPr>
        <w:jc w:val="both"/>
        <w:rPr>
          <w:rFonts w:asciiTheme="majorHAnsi" w:eastAsia="AppleGothic" w:hAnsiTheme="majorHAnsi" w:cstheme="majorHAnsi"/>
          <w:b/>
          <w:sz w:val="20"/>
          <w:szCs w:val="20"/>
        </w:rPr>
      </w:pPr>
    </w:p>
    <w:p w14:paraId="6DA8C37C" w14:textId="77777777" w:rsidR="00FD2702" w:rsidRPr="003C702F" w:rsidRDefault="00FD2702" w:rsidP="00FD2702">
      <w:pPr>
        <w:jc w:val="both"/>
        <w:rPr>
          <w:rFonts w:asciiTheme="majorHAnsi" w:eastAsia="AppleGothic" w:hAnsiTheme="majorHAnsi" w:cstheme="majorHAnsi"/>
          <w:b/>
          <w:sz w:val="20"/>
          <w:szCs w:val="20"/>
        </w:rPr>
      </w:pPr>
      <w:r w:rsidRPr="003C702F">
        <w:rPr>
          <w:rFonts w:asciiTheme="majorHAnsi" w:eastAsia="AppleGothic" w:hAnsiTheme="majorHAnsi" w:cstheme="majorHAnsi"/>
          <w:b/>
          <w:sz w:val="20"/>
          <w:szCs w:val="20"/>
        </w:rPr>
        <w:t>Scholarships and Fellowships</w:t>
      </w:r>
    </w:p>
    <w:p w14:paraId="7E6055FF" w14:textId="189859A2" w:rsidR="00FD2702" w:rsidRPr="003C702F" w:rsidRDefault="00FD2702" w:rsidP="00C93C41">
      <w:pPr>
        <w:numPr>
          <w:ilvl w:val="0"/>
          <w:numId w:val="1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Natural Sciences and Engineering Research Council (NSERC), Canada, Post</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Graduate Scholarship (1989, 1990)</w:t>
      </w:r>
      <w:r w:rsidR="00E1705E" w:rsidRPr="003C702F">
        <w:rPr>
          <w:rFonts w:asciiTheme="majorHAnsi" w:eastAsia="AppleGothic" w:hAnsiTheme="majorHAnsi" w:cstheme="majorHAnsi"/>
          <w:sz w:val="20"/>
          <w:szCs w:val="20"/>
        </w:rPr>
        <w:t>.</w:t>
      </w:r>
    </w:p>
    <w:p w14:paraId="50D00269" w14:textId="27B34B6F" w:rsidR="00FD2702" w:rsidRPr="003C702F" w:rsidRDefault="00FD2702" w:rsidP="00C93C41">
      <w:pPr>
        <w:numPr>
          <w:ilvl w:val="0"/>
          <w:numId w:val="1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Information Technology Research Centre (ITRC) Fellowship (1988, 1989, 1990), Canada</w:t>
      </w:r>
      <w:r w:rsidR="00E1705E"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 xml:space="preserve"> </w:t>
      </w:r>
    </w:p>
    <w:p w14:paraId="56F949D7" w14:textId="2461A1EA" w:rsidR="00FD2702" w:rsidRPr="003C702F" w:rsidRDefault="00FD2702" w:rsidP="00C93C41">
      <w:pPr>
        <w:numPr>
          <w:ilvl w:val="0"/>
          <w:numId w:val="1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University of Waterloo, Institute for Computer Research Graduate Scholarship (1988, 1989, 1990)</w:t>
      </w:r>
      <w:r w:rsidR="00E1705E"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 xml:space="preserve"> </w:t>
      </w:r>
    </w:p>
    <w:p w14:paraId="349292D3" w14:textId="508D5783" w:rsidR="00FD2702" w:rsidRPr="003C702F" w:rsidRDefault="00FD2702" w:rsidP="00C93C41">
      <w:pPr>
        <w:numPr>
          <w:ilvl w:val="0"/>
          <w:numId w:val="1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Ontario Graduate Scholarship (1988)</w:t>
      </w:r>
      <w:r w:rsidR="00E1705E" w:rsidRPr="003C702F">
        <w:rPr>
          <w:rFonts w:asciiTheme="majorHAnsi" w:eastAsia="AppleGothic" w:hAnsiTheme="majorHAnsi" w:cstheme="majorHAnsi"/>
          <w:sz w:val="20"/>
          <w:szCs w:val="20"/>
        </w:rPr>
        <w:t>.</w:t>
      </w:r>
    </w:p>
    <w:p w14:paraId="76177AB2" w14:textId="59631DB2" w:rsidR="00FD2702" w:rsidRPr="003C702F" w:rsidRDefault="00FD2702" w:rsidP="00C93C41">
      <w:pPr>
        <w:numPr>
          <w:ilvl w:val="0"/>
          <w:numId w:val="1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University of Western Ontario Special University Scholarship (1986, 1987)</w:t>
      </w:r>
      <w:r w:rsidR="00E1705E"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 xml:space="preserve"> </w:t>
      </w:r>
    </w:p>
    <w:p w14:paraId="533E36FB" w14:textId="50825164" w:rsidR="00C93C41" w:rsidRDefault="00FD2702" w:rsidP="00C93C41">
      <w:pPr>
        <w:numPr>
          <w:ilvl w:val="0"/>
          <w:numId w:val="1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Dean's Honour Roll, York Univ</w:t>
      </w:r>
      <w:r w:rsidR="007059C4" w:rsidRPr="003C702F">
        <w:rPr>
          <w:rFonts w:asciiTheme="majorHAnsi" w:eastAsia="AppleGothic" w:hAnsiTheme="majorHAnsi" w:cstheme="majorHAnsi"/>
          <w:sz w:val="20"/>
          <w:szCs w:val="20"/>
        </w:rPr>
        <w:t>ersity Graduating Class of 1986</w:t>
      </w:r>
      <w:r w:rsidR="00E1705E"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 xml:space="preserve"> </w:t>
      </w:r>
    </w:p>
    <w:p w14:paraId="6854F4FE" w14:textId="77777777" w:rsidR="00730618" w:rsidRDefault="00730618" w:rsidP="00730618">
      <w:pPr>
        <w:ind w:left="284"/>
        <w:jc w:val="both"/>
        <w:rPr>
          <w:rFonts w:asciiTheme="majorHAnsi" w:eastAsia="AppleGothic" w:hAnsiTheme="majorHAnsi" w:cstheme="majorHAnsi"/>
          <w:sz w:val="20"/>
          <w:szCs w:val="20"/>
        </w:rPr>
      </w:pPr>
    </w:p>
    <w:p w14:paraId="74C16FDF" w14:textId="77777777" w:rsidR="00C93C41" w:rsidRPr="00C93C41" w:rsidRDefault="00C93C41" w:rsidP="00C93C41">
      <w:pPr>
        <w:ind w:left="284"/>
        <w:jc w:val="both"/>
        <w:rPr>
          <w:rFonts w:asciiTheme="majorHAnsi" w:eastAsia="AppleGothic" w:hAnsiTheme="majorHAnsi" w:cstheme="majorHAnsi"/>
          <w:sz w:val="20"/>
          <w:szCs w:val="20"/>
        </w:rPr>
      </w:pPr>
    </w:p>
    <w:p w14:paraId="13ED18B4" w14:textId="77777777" w:rsidR="00104AB1" w:rsidRPr="003C702F" w:rsidRDefault="00104AB1" w:rsidP="00AE1CB2">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lastRenderedPageBreak/>
        <w:t>PUBLICATIONS HIGHLIGHTS</w:t>
      </w:r>
    </w:p>
    <w:p w14:paraId="09D96745" w14:textId="77777777" w:rsidR="00104AB1" w:rsidRPr="003C702F" w:rsidRDefault="000957B5" w:rsidP="00104AB1">
      <w:pPr>
        <w:jc w:val="both"/>
        <w:rPr>
          <w:rFonts w:asciiTheme="majorHAnsi" w:eastAsia="AppleGothic" w:hAnsiTheme="majorHAnsi" w:cstheme="majorHAnsi"/>
          <w:color w:val="FF0000"/>
          <w:sz w:val="20"/>
          <w:szCs w:val="20"/>
        </w:rPr>
      </w:pPr>
      <w:r>
        <w:rPr>
          <w:rFonts w:asciiTheme="majorHAnsi" w:eastAsia="AppleGothic" w:hAnsiTheme="majorHAnsi" w:cstheme="majorHAnsi"/>
          <w:b/>
          <w:noProof/>
          <w:sz w:val="20"/>
          <w:szCs w:val="20"/>
          <w:u w:val="single"/>
        </w:rPr>
        <w:pict w14:anchorId="1FA48443">
          <v:rect id="_x0000_i1034" alt="" style="width:497.6pt;height:.05pt;mso-width-percent:0;mso-height-percent:0;mso-width-percent:0;mso-height-percent:0" o:hralign="center" o:hrstd="t" o:hr="t" fillcolor="#aaa" stroked="f"/>
        </w:pict>
      </w:r>
    </w:p>
    <w:p w14:paraId="745B662E" w14:textId="49F76A77" w:rsidR="00104AB1" w:rsidRPr="003C702F" w:rsidRDefault="00104AB1" w:rsidP="00104AB1">
      <w:pPr>
        <w:jc w:val="both"/>
        <w:rPr>
          <w:rFonts w:asciiTheme="majorHAnsi" w:eastAsia="Cambria" w:hAnsiTheme="majorHAnsi" w:cstheme="majorHAnsi"/>
          <w:sz w:val="20"/>
          <w:szCs w:val="20"/>
        </w:rPr>
      </w:pPr>
      <w:r w:rsidRPr="003C702F">
        <w:rPr>
          <w:rFonts w:asciiTheme="majorHAnsi" w:eastAsia="Cambria" w:hAnsiTheme="majorHAnsi" w:cstheme="majorHAnsi"/>
          <w:sz w:val="20"/>
          <w:szCs w:val="20"/>
        </w:rPr>
        <w:t>Publications include 1</w:t>
      </w:r>
      <w:r w:rsidR="004B6C4F">
        <w:rPr>
          <w:rFonts w:asciiTheme="majorHAnsi" w:eastAsia="Cambria" w:hAnsiTheme="majorHAnsi" w:cstheme="majorHAnsi"/>
          <w:sz w:val="20"/>
          <w:szCs w:val="20"/>
        </w:rPr>
        <w:t>5</w:t>
      </w:r>
      <w:r w:rsidRPr="003C702F">
        <w:rPr>
          <w:rFonts w:asciiTheme="majorHAnsi" w:eastAsia="Cambria" w:hAnsiTheme="majorHAnsi" w:cstheme="majorHAnsi"/>
          <w:sz w:val="20"/>
          <w:szCs w:val="20"/>
        </w:rPr>
        <w:t xml:space="preserve">0+ journal and conference papers and specialized workshops, spanning the best publication venues in the following areas, and including 4 best paper awards in major conferences, </w:t>
      </w:r>
      <w:r w:rsidR="00786AE4">
        <w:rPr>
          <w:rFonts w:asciiTheme="majorHAnsi" w:eastAsia="Cambria" w:hAnsiTheme="majorHAnsi" w:cstheme="majorHAnsi"/>
          <w:sz w:val="20"/>
          <w:szCs w:val="20"/>
        </w:rPr>
        <w:t>40</w:t>
      </w:r>
      <w:r w:rsidRPr="003C702F">
        <w:rPr>
          <w:rFonts w:asciiTheme="majorHAnsi" w:eastAsia="Cambria" w:hAnsiTheme="majorHAnsi" w:cstheme="majorHAnsi"/>
          <w:sz w:val="20"/>
          <w:szCs w:val="20"/>
        </w:rPr>
        <w:t>+ papers in conferences with acceptance rates &lt;20% and 4 vision papers in top venues. Research Areas:</w:t>
      </w:r>
    </w:p>
    <w:p w14:paraId="716BE1AD" w14:textId="77777777" w:rsidR="00104AB1" w:rsidRPr="003C702F" w:rsidRDefault="00104AB1" w:rsidP="006C4280">
      <w:pPr>
        <w:pStyle w:val="ListParagraph"/>
        <w:numPr>
          <w:ilvl w:val="0"/>
          <w:numId w:val="23"/>
        </w:numPr>
        <w:jc w:val="both"/>
        <w:rPr>
          <w:rFonts w:asciiTheme="majorHAnsi" w:hAnsiTheme="majorHAnsi" w:cstheme="majorHAnsi"/>
          <w:sz w:val="20"/>
          <w:szCs w:val="20"/>
          <w:lang w:val="en-GB"/>
        </w:rPr>
      </w:pPr>
      <w:r w:rsidRPr="003C702F">
        <w:rPr>
          <w:rFonts w:asciiTheme="majorHAnsi" w:hAnsiTheme="majorHAnsi" w:cstheme="majorHAnsi"/>
          <w:sz w:val="20"/>
          <w:szCs w:val="20"/>
          <w:lang w:val="en-GB"/>
        </w:rPr>
        <w:t>Data Management and Analytics: VLDB Journal, IEEE TKDE, PVLDB, SIGMOD, ICDE, BigData, EDBT, CIDR.</w:t>
      </w:r>
    </w:p>
    <w:p w14:paraId="52BDAA80" w14:textId="2969D472" w:rsidR="00104AB1" w:rsidRPr="003C702F" w:rsidRDefault="00104AB1" w:rsidP="006C4280">
      <w:pPr>
        <w:pStyle w:val="ListParagraph"/>
        <w:numPr>
          <w:ilvl w:val="0"/>
          <w:numId w:val="23"/>
        </w:numPr>
        <w:jc w:val="both"/>
        <w:rPr>
          <w:rFonts w:asciiTheme="majorHAnsi" w:hAnsiTheme="majorHAnsi" w:cstheme="majorHAnsi"/>
          <w:sz w:val="20"/>
          <w:szCs w:val="20"/>
          <w:lang w:val="en-GB"/>
        </w:rPr>
      </w:pPr>
      <w:r w:rsidRPr="003C702F">
        <w:rPr>
          <w:rFonts w:asciiTheme="majorHAnsi" w:hAnsiTheme="majorHAnsi" w:cstheme="majorHAnsi"/>
          <w:sz w:val="20"/>
          <w:szCs w:val="20"/>
          <w:lang w:val="en-GB"/>
        </w:rPr>
        <w:t xml:space="preserve">Distributed </w:t>
      </w:r>
      <w:r w:rsidR="00786AE4">
        <w:rPr>
          <w:rFonts w:asciiTheme="majorHAnsi" w:hAnsiTheme="majorHAnsi" w:cstheme="majorHAnsi"/>
          <w:sz w:val="20"/>
          <w:szCs w:val="20"/>
          <w:lang w:val="en-GB"/>
        </w:rPr>
        <w:t xml:space="preserve">Data </w:t>
      </w:r>
      <w:r w:rsidRPr="003C702F">
        <w:rPr>
          <w:rFonts w:asciiTheme="majorHAnsi" w:hAnsiTheme="majorHAnsi" w:cstheme="majorHAnsi"/>
          <w:sz w:val="20"/>
          <w:szCs w:val="20"/>
          <w:lang w:val="en-GB"/>
        </w:rPr>
        <w:t>Systems: ACM TOCS, ACM TOIS, IEEE TSE, IEEE ICDCS, ACM/</w:t>
      </w:r>
      <w:proofErr w:type="spellStart"/>
      <w:r w:rsidRPr="003C702F">
        <w:rPr>
          <w:rFonts w:asciiTheme="majorHAnsi" w:hAnsiTheme="majorHAnsi" w:cstheme="majorHAnsi"/>
          <w:sz w:val="20"/>
          <w:szCs w:val="20"/>
          <w:lang w:val="en-GB"/>
        </w:rPr>
        <w:t>Usenix</w:t>
      </w:r>
      <w:proofErr w:type="spellEnd"/>
      <w:r w:rsidRPr="003C702F">
        <w:rPr>
          <w:rFonts w:asciiTheme="majorHAnsi" w:hAnsiTheme="majorHAnsi" w:cstheme="majorHAnsi"/>
          <w:sz w:val="20"/>
          <w:szCs w:val="20"/>
          <w:lang w:val="en-GB"/>
        </w:rPr>
        <w:t xml:space="preserve"> Middleware, </w:t>
      </w:r>
      <w:r w:rsidR="00654ED0">
        <w:rPr>
          <w:rFonts w:asciiTheme="majorHAnsi" w:hAnsiTheme="majorHAnsi" w:cstheme="majorHAnsi"/>
          <w:sz w:val="20"/>
          <w:szCs w:val="20"/>
          <w:lang w:val="en-GB"/>
        </w:rPr>
        <w:t xml:space="preserve">ACM </w:t>
      </w:r>
      <w:r w:rsidRPr="003C702F">
        <w:rPr>
          <w:rFonts w:asciiTheme="majorHAnsi" w:hAnsiTheme="majorHAnsi" w:cstheme="majorHAnsi"/>
          <w:sz w:val="20"/>
          <w:szCs w:val="20"/>
          <w:lang w:val="en-GB"/>
        </w:rPr>
        <w:t>DEBS.</w:t>
      </w:r>
    </w:p>
    <w:p w14:paraId="5142C5B1" w14:textId="4370A31E" w:rsidR="00104AB1" w:rsidRPr="003C702F" w:rsidRDefault="00291A7E" w:rsidP="006C4280">
      <w:pPr>
        <w:pStyle w:val="ListParagraph"/>
        <w:numPr>
          <w:ilvl w:val="0"/>
          <w:numId w:val="23"/>
        </w:numPr>
        <w:jc w:val="both"/>
        <w:rPr>
          <w:rFonts w:asciiTheme="majorHAnsi" w:hAnsiTheme="majorHAnsi" w:cstheme="majorHAnsi"/>
          <w:sz w:val="20"/>
          <w:szCs w:val="20"/>
          <w:lang w:val="en-GB"/>
        </w:rPr>
      </w:pPr>
      <w:r>
        <w:rPr>
          <w:rFonts w:asciiTheme="majorHAnsi" w:hAnsiTheme="majorHAnsi" w:cstheme="majorHAnsi"/>
          <w:sz w:val="20"/>
          <w:szCs w:val="20"/>
          <w:lang w:val="en-GB"/>
        </w:rPr>
        <w:t xml:space="preserve">Machine Learning, </w:t>
      </w:r>
      <w:r w:rsidR="00104AB1" w:rsidRPr="003C702F">
        <w:rPr>
          <w:rFonts w:asciiTheme="majorHAnsi" w:hAnsiTheme="majorHAnsi" w:cstheme="majorHAnsi"/>
          <w:sz w:val="20"/>
          <w:szCs w:val="20"/>
          <w:lang w:val="en-GB"/>
        </w:rPr>
        <w:t xml:space="preserve">Data Mining and Knowledge Discovery: </w:t>
      </w:r>
      <w:r>
        <w:rPr>
          <w:rFonts w:asciiTheme="majorHAnsi" w:hAnsiTheme="majorHAnsi" w:cstheme="majorHAnsi"/>
          <w:sz w:val="20"/>
          <w:szCs w:val="20"/>
          <w:lang w:val="en-GB"/>
        </w:rPr>
        <w:t xml:space="preserve">NeurIPS, </w:t>
      </w:r>
      <w:r w:rsidR="00730618">
        <w:rPr>
          <w:rFonts w:asciiTheme="majorHAnsi" w:hAnsiTheme="majorHAnsi" w:cstheme="majorHAnsi"/>
          <w:sz w:val="20"/>
          <w:szCs w:val="20"/>
          <w:lang w:val="en-GB"/>
        </w:rPr>
        <w:t xml:space="preserve">ICML, </w:t>
      </w:r>
      <w:r w:rsidR="00104AB1" w:rsidRPr="003C702F">
        <w:rPr>
          <w:rFonts w:asciiTheme="majorHAnsi" w:hAnsiTheme="majorHAnsi" w:cstheme="majorHAnsi"/>
          <w:sz w:val="20"/>
          <w:szCs w:val="20"/>
          <w:lang w:val="en-GB"/>
        </w:rPr>
        <w:t>ACM TKDD, ACM KDD, IEEE ICDM, IEEE BigData.</w:t>
      </w:r>
    </w:p>
    <w:p w14:paraId="09A7054D" w14:textId="77777777" w:rsidR="00104AB1" w:rsidRPr="003C702F" w:rsidRDefault="00104AB1" w:rsidP="006C4280">
      <w:pPr>
        <w:pStyle w:val="ListParagraph"/>
        <w:numPr>
          <w:ilvl w:val="0"/>
          <w:numId w:val="23"/>
        </w:numPr>
        <w:jc w:val="both"/>
        <w:rPr>
          <w:rFonts w:asciiTheme="majorHAnsi" w:hAnsiTheme="majorHAnsi" w:cstheme="majorHAnsi"/>
          <w:sz w:val="20"/>
          <w:szCs w:val="20"/>
          <w:lang w:val="en-GB"/>
        </w:rPr>
      </w:pPr>
      <w:r w:rsidRPr="003C702F">
        <w:rPr>
          <w:rFonts w:asciiTheme="majorHAnsi" w:hAnsiTheme="majorHAnsi" w:cstheme="majorHAnsi"/>
          <w:sz w:val="20"/>
          <w:szCs w:val="20"/>
          <w:lang w:val="en-GB"/>
        </w:rPr>
        <w:t>Information Retrieval: WWW, ACM SIGIR, ACM CIKM, ECIR.</w:t>
      </w:r>
    </w:p>
    <w:p w14:paraId="08ED7C20" w14:textId="77777777" w:rsidR="00F07E12" w:rsidRPr="003C702F" w:rsidRDefault="00F07E12" w:rsidP="004C1B2A">
      <w:pPr>
        <w:pStyle w:val="ListParagraph"/>
        <w:ind w:left="284"/>
        <w:jc w:val="both"/>
        <w:rPr>
          <w:rFonts w:asciiTheme="majorHAnsi" w:hAnsiTheme="majorHAnsi" w:cstheme="majorHAnsi"/>
          <w:sz w:val="20"/>
          <w:szCs w:val="20"/>
          <w:lang w:val="en-GB"/>
        </w:rPr>
      </w:pPr>
    </w:p>
    <w:p w14:paraId="30680A0D" w14:textId="77777777" w:rsidR="00FD2702" w:rsidRPr="003C702F" w:rsidRDefault="00FD2702" w:rsidP="00C94132">
      <w:pPr>
        <w:jc w:val="both"/>
        <w:rPr>
          <w:rFonts w:asciiTheme="majorHAnsi" w:eastAsia="AppleGothic" w:hAnsiTheme="majorHAnsi" w:cstheme="majorHAnsi"/>
          <w:b/>
          <w:color w:val="FF0000"/>
          <w:sz w:val="20"/>
          <w:szCs w:val="20"/>
        </w:rPr>
      </w:pPr>
    </w:p>
    <w:p w14:paraId="2EC8F40C" w14:textId="77777777" w:rsidR="0096356A" w:rsidRPr="003C702F" w:rsidRDefault="0096356A" w:rsidP="0096356A">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FUNDING and PROJECT INVOLVEMENT</w:t>
      </w:r>
    </w:p>
    <w:p w14:paraId="6E47470D" w14:textId="77777777" w:rsidR="0096356A" w:rsidRPr="003C702F" w:rsidRDefault="000957B5" w:rsidP="0096356A">
      <w:pPr>
        <w:rPr>
          <w:rFonts w:asciiTheme="majorHAnsi" w:eastAsia="AppleGothic" w:hAnsiTheme="majorHAnsi" w:cstheme="majorHAnsi"/>
          <w:b/>
          <w:color w:val="FF0000"/>
          <w:sz w:val="20"/>
          <w:szCs w:val="20"/>
          <w:u w:val="single"/>
        </w:rPr>
      </w:pPr>
      <w:r>
        <w:rPr>
          <w:rFonts w:asciiTheme="majorHAnsi" w:eastAsia="AppleGothic" w:hAnsiTheme="majorHAnsi" w:cstheme="majorHAnsi"/>
          <w:b/>
          <w:noProof/>
          <w:sz w:val="20"/>
          <w:szCs w:val="20"/>
          <w:u w:val="single"/>
        </w:rPr>
        <w:pict w14:anchorId="6FC4D156">
          <v:rect id="_x0000_i1033" alt="" style="width:497.6pt;height:.05pt;mso-width-percent:0;mso-height-percent:0;mso-width-percent:0;mso-height-percent:0" o:hralign="center" o:hrstd="t" o:hr="t" fillcolor="#aaa" stroked="f"/>
        </w:pict>
      </w:r>
    </w:p>
    <w:p w14:paraId="51151682" w14:textId="68A2F3FD" w:rsidR="0096356A" w:rsidRPr="003C702F" w:rsidRDefault="008527CA" w:rsidP="008527CA">
      <w:pPr>
        <w:widowControl w:val="0"/>
        <w:autoSpaceDE w:val="0"/>
        <w:autoSpaceDN w:val="0"/>
        <w:adjustRightInd w:val="0"/>
        <w:spacing w:before="60"/>
        <w:ind w:right="28"/>
        <w:jc w:val="both"/>
        <w:rPr>
          <w:rFonts w:asciiTheme="majorHAnsi" w:hAnsiTheme="majorHAnsi" w:cstheme="majorHAnsi"/>
          <w:b/>
          <w:bCs/>
          <w:sz w:val="20"/>
          <w:szCs w:val="20"/>
        </w:rPr>
      </w:pPr>
      <w:r w:rsidRPr="003C702F">
        <w:rPr>
          <w:rFonts w:asciiTheme="majorHAnsi" w:hAnsiTheme="majorHAnsi" w:cstheme="majorHAnsi"/>
          <w:b/>
          <w:bCs/>
          <w:sz w:val="20"/>
          <w:szCs w:val="20"/>
        </w:rPr>
        <w:t>Overall Funding:</w:t>
      </w:r>
    </w:p>
    <w:p w14:paraId="7B16BDA2" w14:textId="77777777" w:rsidR="00786AE4" w:rsidRDefault="0096356A" w:rsidP="006C4280">
      <w:pPr>
        <w:pStyle w:val="ListParagraph"/>
        <w:widowControl w:val="0"/>
        <w:numPr>
          <w:ilvl w:val="0"/>
          <w:numId w:val="16"/>
        </w:numPr>
        <w:autoSpaceDE w:val="0"/>
        <w:autoSpaceDN w:val="0"/>
        <w:adjustRightInd w:val="0"/>
        <w:ind w:left="720" w:right="29"/>
        <w:jc w:val="both"/>
        <w:rPr>
          <w:rFonts w:asciiTheme="majorHAnsi" w:hAnsiTheme="majorHAnsi" w:cstheme="majorHAnsi"/>
          <w:bCs/>
          <w:sz w:val="20"/>
          <w:szCs w:val="20"/>
        </w:rPr>
      </w:pPr>
      <w:r w:rsidRPr="003C702F">
        <w:rPr>
          <w:rFonts w:asciiTheme="majorHAnsi" w:hAnsiTheme="majorHAnsi" w:cstheme="majorHAnsi"/>
          <w:bCs/>
          <w:sz w:val="20"/>
          <w:szCs w:val="20"/>
        </w:rPr>
        <w:t xml:space="preserve">UK: </w:t>
      </w:r>
    </w:p>
    <w:p w14:paraId="6ED25A13" w14:textId="3A98D90A" w:rsidR="00786AE4" w:rsidRDefault="0096356A" w:rsidP="00786AE4">
      <w:pPr>
        <w:pStyle w:val="ListParagraph"/>
        <w:widowControl w:val="0"/>
        <w:numPr>
          <w:ilvl w:val="1"/>
          <w:numId w:val="16"/>
        </w:numPr>
        <w:autoSpaceDE w:val="0"/>
        <w:autoSpaceDN w:val="0"/>
        <w:adjustRightInd w:val="0"/>
        <w:ind w:right="29"/>
        <w:jc w:val="both"/>
        <w:rPr>
          <w:rFonts w:asciiTheme="majorHAnsi" w:hAnsiTheme="majorHAnsi" w:cstheme="majorHAnsi"/>
          <w:bCs/>
          <w:sz w:val="20"/>
          <w:szCs w:val="20"/>
        </w:rPr>
      </w:pPr>
      <w:r w:rsidRPr="003C702F">
        <w:rPr>
          <w:rFonts w:asciiTheme="majorHAnsi" w:hAnsiTheme="majorHAnsi" w:cstheme="majorHAnsi"/>
          <w:bCs/>
          <w:sz w:val="20"/>
          <w:szCs w:val="20"/>
        </w:rPr>
        <w:t xml:space="preserve">Engineering and Physical Sciences Research Council (latest project total funding £3M, co-PI with equal PI ownership with PI), </w:t>
      </w:r>
    </w:p>
    <w:p w14:paraId="3B452EF0" w14:textId="6CD68AA2" w:rsidR="00786AE4" w:rsidRDefault="0096356A" w:rsidP="00786AE4">
      <w:pPr>
        <w:pStyle w:val="ListParagraph"/>
        <w:widowControl w:val="0"/>
        <w:numPr>
          <w:ilvl w:val="1"/>
          <w:numId w:val="16"/>
        </w:numPr>
        <w:autoSpaceDE w:val="0"/>
        <w:autoSpaceDN w:val="0"/>
        <w:adjustRightInd w:val="0"/>
        <w:ind w:right="29"/>
        <w:jc w:val="both"/>
        <w:rPr>
          <w:rFonts w:asciiTheme="majorHAnsi" w:hAnsiTheme="majorHAnsi" w:cstheme="majorHAnsi"/>
          <w:bCs/>
          <w:sz w:val="20"/>
          <w:szCs w:val="20"/>
        </w:rPr>
      </w:pPr>
      <w:r w:rsidRPr="003C702F">
        <w:rPr>
          <w:rFonts w:asciiTheme="majorHAnsi" w:hAnsiTheme="majorHAnsi" w:cstheme="majorHAnsi"/>
          <w:bCs/>
          <w:sz w:val="20"/>
          <w:szCs w:val="20"/>
        </w:rPr>
        <w:t xml:space="preserve">Economics and Social Sciences Research Council (UBDC total funding &gt;£10M, </w:t>
      </w:r>
      <w:r w:rsidR="003C39A3">
        <w:rPr>
          <w:rFonts w:asciiTheme="majorHAnsi" w:hAnsiTheme="majorHAnsi" w:cstheme="majorHAnsi"/>
          <w:bCs/>
          <w:sz w:val="20"/>
          <w:szCs w:val="20"/>
        </w:rPr>
        <w:t>Associate Director</w:t>
      </w:r>
      <w:r w:rsidRPr="003C702F">
        <w:rPr>
          <w:rFonts w:asciiTheme="majorHAnsi" w:hAnsiTheme="majorHAnsi" w:cstheme="majorHAnsi"/>
          <w:bCs/>
          <w:sz w:val="20"/>
          <w:szCs w:val="20"/>
        </w:rPr>
        <w:t xml:space="preserve">), </w:t>
      </w:r>
    </w:p>
    <w:p w14:paraId="04851A9C" w14:textId="77777777" w:rsidR="00786AE4" w:rsidRDefault="0096356A" w:rsidP="00786AE4">
      <w:pPr>
        <w:pStyle w:val="ListParagraph"/>
        <w:widowControl w:val="0"/>
        <w:numPr>
          <w:ilvl w:val="1"/>
          <w:numId w:val="16"/>
        </w:numPr>
        <w:autoSpaceDE w:val="0"/>
        <w:autoSpaceDN w:val="0"/>
        <w:adjustRightInd w:val="0"/>
        <w:ind w:right="29"/>
        <w:jc w:val="both"/>
        <w:rPr>
          <w:rFonts w:asciiTheme="majorHAnsi" w:hAnsiTheme="majorHAnsi" w:cstheme="majorHAnsi"/>
          <w:bCs/>
          <w:sz w:val="20"/>
          <w:szCs w:val="20"/>
        </w:rPr>
      </w:pPr>
      <w:r w:rsidRPr="003C702F">
        <w:rPr>
          <w:rFonts w:asciiTheme="majorHAnsi" w:hAnsiTheme="majorHAnsi" w:cstheme="majorHAnsi"/>
          <w:bCs/>
          <w:sz w:val="20"/>
          <w:szCs w:val="20"/>
        </w:rPr>
        <w:t xml:space="preserve">UKRI (£90k) </w:t>
      </w:r>
    </w:p>
    <w:p w14:paraId="310D5E15" w14:textId="29E30009" w:rsidR="0096356A" w:rsidRPr="003C702F" w:rsidRDefault="0096356A" w:rsidP="00786AE4">
      <w:pPr>
        <w:pStyle w:val="ListParagraph"/>
        <w:widowControl w:val="0"/>
        <w:numPr>
          <w:ilvl w:val="1"/>
          <w:numId w:val="16"/>
        </w:numPr>
        <w:autoSpaceDE w:val="0"/>
        <w:autoSpaceDN w:val="0"/>
        <w:adjustRightInd w:val="0"/>
        <w:ind w:right="29"/>
        <w:jc w:val="both"/>
        <w:rPr>
          <w:rFonts w:asciiTheme="majorHAnsi" w:hAnsiTheme="majorHAnsi" w:cstheme="majorHAnsi"/>
          <w:bCs/>
          <w:sz w:val="20"/>
          <w:szCs w:val="20"/>
        </w:rPr>
      </w:pPr>
      <w:r w:rsidRPr="003C702F">
        <w:rPr>
          <w:rFonts w:asciiTheme="majorHAnsi" w:hAnsiTheme="majorHAnsi" w:cstheme="majorHAnsi"/>
          <w:bCs/>
          <w:sz w:val="20"/>
          <w:szCs w:val="20"/>
        </w:rPr>
        <w:t>Alan Turing Institute (4 projects for ~£300k).</w:t>
      </w:r>
    </w:p>
    <w:p w14:paraId="68DF11D6" w14:textId="77777777" w:rsidR="0096356A" w:rsidRPr="003C702F" w:rsidRDefault="0096356A" w:rsidP="006C4280">
      <w:pPr>
        <w:pStyle w:val="ListParagraph"/>
        <w:widowControl w:val="0"/>
        <w:numPr>
          <w:ilvl w:val="0"/>
          <w:numId w:val="16"/>
        </w:numPr>
        <w:autoSpaceDE w:val="0"/>
        <w:autoSpaceDN w:val="0"/>
        <w:adjustRightInd w:val="0"/>
        <w:ind w:left="720" w:right="29"/>
        <w:jc w:val="both"/>
        <w:rPr>
          <w:rFonts w:asciiTheme="majorHAnsi" w:hAnsiTheme="majorHAnsi" w:cstheme="majorHAnsi"/>
          <w:bCs/>
          <w:sz w:val="20"/>
          <w:szCs w:val="20"/>
        </w:rPr>
      </w:pPr>
      <w:r w:rsidRPr="003C702F">
        <w:rPr>
          <w:rFonts w:asciiTheme="majorHAnsi" w:hAnsiTheme="majorHAnsi" w:cstheme="majorHAnsi"/>
          <w:bCs/>
          <w:sz w:val="20"/>
          <w:szCs w:val="20"/>
        </w:rPr>
        <w:t xml:space="preserve">European Union (Personal funding ~1.5M Euro). </w:t>
      </w:r>
    </w:p>
    <w:p w14:paraId="50BC2026" w14:textId="77777777" w:rsidR="0096356A" w:rsidRPr="003C702F" w:rsidRDefault="0096356A" w:rsidP="006C4280">
      <w:pPr>
        <w:pStyle w:val="ListParagraph"/>
        <w:widowControl w:val="0"/>
        <w:numPr>
          <w:ilvl w:val="0"/>
          <w:numId w:val="16"/>
        </w:numPr>
        <w:autoSpaceDE w:val="0"/>
        <w:autoSpaceDN w:val="0"/>
        <w:adjustRightInd w:val="0"/>
        <w:ind w:left="720" w:right="29"/>
        <w:jc w:val="both"/>
        <w:rPr>
          <w:rFonts w:asciiTheme="majorHAnsi" w:hAnsiTheme="majorHAnsi" w:cstheme="majorHAnsi"/>
          <w:bCs/>
          <w:sz w:val="20"/>
          <w:szCs w:val="20"/>
        </w:rPr>
      </w:pPr>
      <w:r w:rsidRPr="003C702F">
        <w:rPr>
          <w:rFonts w:asciiTheme="majorHAnsi" w:hAnsiTheme="majorHAnsi" w:cstheme="majorHAnsi"/>
          <w:bCs/>
          <w:sz w:val="20"/>
          <w:szCs w:val="20"/>
        </w:rPr>
        <w:t xml:space="preserve">Greece: General Secretariat of Research, Ministry of Education (Personal funding &gt;750k Euro). </w:t>
      </w:r>
    </w:p>
    <w:p w14:paraId="5C2A30BD" w14:textId="77777777" w:rsidR="0096356A" w:rsidRPr="003C702F" w:rsidRDefault="0096356A" w:rsidP="006C4280">
      <w:pPr>
        <w:pStyle w:val="ListParagraph"/>
        <w:widowControl w:val="0"/>
        <w:numPr>
          <w:ilvl w:val="0"/>
          <w:numId w:val="16"/>
        </w:numPr>
        <w:autoSpaceDE w:val="0"/>
        <w:autoSpaceDN w:val="0"/>
        <w:adjustRightInd w:val="0"/>
        <w:ind w:left="720" w:right="29"/>
        <w:jc w:val="both"/>
        <w:rPr>
          <w:rFonts w:asciiTheme="majorHAnsi" w:hAnsiTheme="majorHAnsi" w:cstheme="majorHAnsi"/>
          <w:bCs/>
          <w:sz w:val="20"/>
          <w:szCs w:val="20"/>
        </w:rPr>
      </w:pPr>
      <w:r w:rsidRPr="003C702F">
        <w:rPr>
          <w:rFonts w:asciiTheme="majorHAnsi" w:hAnsiTheme="majorHAnsi" w:cstheme="majorHAnsi"/>
          <w:bCs/>
          <w:sz w:val="20"/>
          <w:szCs w:val="20"/>
        </w:rPr>
        <w:t>Canada: Natural Sciences and Engineering Research Council (&gt;$100k).</w:t>
      </w:r>
    </w:p>
    <w:p w14:paraId="599CA1D1" w14:textId="01AEC430" w:rsidR="0096356A" w:rsidRPr="003C702F" w:rsidRDefault="0096356A" w:rsidP="006C4280">
      <w:pPr>
        <w:pStyle w:val="ListParagraph"/>
        <w:widowControl w:val="0"/>
        <w:numPr>
          <w:ilvl w:val="0"/>
          <w:numId w:val="16"/>
        </w:numPr>
        <w:autoSpaceDE w:val="0"/>
        <w:autoSpaceDN w:val="0"/>
        <w:adjustRightInd w:val="0"/>
        <w:ind w:left="720" w:right="29"/>
        <w:jc w:val="both"/>
        <w:rPr>
          <w:rFonts w:asciiTheme="majorHAnsi" w:hAnsiTheme="majorHAnsi" w:cstheme="majorHAnsi"/>
          <w:bCs/>
          <w:sz w:val="20"/>
          <w:szCs w:val="20"/>
        </w:rPr>
      </w:pPr>
      <w:r w:rsidRPr="003C702F">
        <w:rPr>
          <w:rFonts w:asciiTheme="majorHAnsi" w:hAnsiTheme="majorHAnsi" w:cstheme="majorHAnsi"/>
          <w:bCs/>
          <w:sz w:val="20"/>
          <w:szCs w:val="20"/>
        </w:rPr>
        <w:t xml:space="preserve">Industry: Huawei Technologies </w:t>
      </w:r>
      <w:r w:rsidR="00786AE4" w:rsidRPr="003C702F">
        <w:rPr>
          <w:rFonts w:asciiTheme="majorHAnsi" w:hAnsiTheme="majorHAnsi" w:cstheme="majorHAnsi"/>
          <w:bCs/>
          <w:sz w:val="20"/>
          <w:szCs w:val="20"/>
        </w:rPr>
        <w:t xml:space="preserve">Co Ltd </w:t>
      </w:r>
      <w:r w:rsidRPr="003C702F">
        <w:rPr>
          <w:rFonts w:asciiTheme="majorHAnsi" w:hAnsiTheme="majorHAnsi" w:cstheme="majorHAnsi"/>
          <w:bCs/>
          <w:sz w:val="20"/>
          <w:szCs w:val="20"/>
        </w:rPr>
        <w:t>(Ireland</w:t>
      </w:r>
      <w:r w:rsidR="00786AE4">
        <w:rPr>
          <w:rFonts w:asciiTheme="majorHAnsi" w:hAnsiTheme="majorHAnsi" w:cstheme="majorHAnsi"/>
          <w:bCs/>
          <w:sz w:val="20"/>
          <w:szCs w:val="20"/>
        </w:rPr>
        <w:t xml:space="preserve"> Research Centre</w:t>
      </w:r>
      <w:r w:rsidRPr="003C702F">
        <w:rPr>
          <w:rFonts w:asciiTheme="majorHAnsi" w:hAnsiTheme="majorHAnsi" w:cstheme="majorHAnsi"/>
          <w:bCs/>
          <w:sz w:val="20"/>
          <w:szCs w:val="20"/>
        </w:rPr>
        <w:t>): (</w:t>
      </w:r>
      <w:r w:rsidR="00786AE4">
        <w:rPr>
          <w:rFonts w:asciiTheme="majorHAnsi" w:hAnsiTheme="majorHAnsi" w:cstheme="majorHAnsi"/>
          <w:bCs/>
          <w:sz w:val="20"/>
          <w:szCs w:val="20"/>
        </w:rPr>
        <w:t>~</w:t>
      </w:r>
      <w:r w:rsidR="003C39A3">
        <w:rPr>
          <w:rFonts w:asciiTheme="majorHAnsi" w:hAnsiTheme="majorHAnsi" w:cstheme="majorHAnsi"/>
          <w:bCs/>
          <w:sz w:val="20"/>
          <w:szCs w:val="20"/>
        </w:rPr>
        <w:t>750</w:t>
      </w:r>
      <w:r w:rsidR="00B9755F">
        <w:rPr>
          <w:rFonts w:asciiTheme="majorHAnsi" w:hAnsiTheme="majorHAnsi" w:cstheme="majorHAnsi"/>
          <w:bCs/>
          <w:sz w:val="20"/>
          <w:szCs w:val="20"/>
        </w:rPr>
        <w:t>k Euro</w:t>
      </w:r>
      <w:r w:rsidRPr="003C702F">
        <w:rPr>
          <w:rFonts w:asciiTheme="majorHAnsi" w:hAnsiTheme="majorHAnsi" w:cstheme="majorHAnsi"/>
          <w:bCs/>
          <w:sz w:val="20"/>
          <w:szCs w:val="20"/>
        </w:rPr>
        <w:t>).</w:t>
      </w:r>
    </w:p>
    <w:p w14:paraId="2A5D4B9D" w14:textId="77777777" w:rsidR="0096356A" w:rsidRPr="003C702F" w:rsidRDefault="0096356A" w:rsidP="0096356A">
      <w:pPr>
        <w:widowControl w:val="0"/>
        <w:autoSpaceDE w:val="0"/>
        <w:autoSpaceDN w:val="0"/>
        <w:adjustRightInd w:val="0"/>
        <w:spacing w:before="60"/>
        <w:ind w:right="28"/>
        <w:jc w:val="both"/>
        <w:rPr>
          <w:rFonts w:asciiTheme="majorHAnsi" w:hAnsiTheme="majorHAnsi" w:cstheme="majorHAnsi"/>
          <w:b/>
          <w:bCs/>
          <w:sz w:val="20"/>
          <w:szCs w:val="20"/>
        </w:rPr>
      </w:pPr>
      <w:r w:rsidRPr="003C702F">
        <w:rPr>
          <w:rFonts w:asciiTheme="majorHAnsi" w:hAnsiTheme="majorHAnsi" w:cstheme="majorHAnsi"/>
          <w:b/>
          <w:bCs/>
          <w:sz w:val="20"/>
          <w:szCs w:val="20"/>
        </w:rPr>
        <w:t>Selected Projects:</w:t>
      </w:r>
    </w:p>
    <w:p w14:paraId="7EB13EFC" w14:textId="38F5CDA2" w:rsidR="00400CAD" w:rsidRPr="00400CAD" w:rsidRDefault="003C29F6" w:rsidP="006C4280">
      <w:pPr>
        <w:pStyle w:val="ListParagraph"/>
        <w:numPr>
          <w:ilvl w:val="0"/>
          <w:numId w:val="4"/>
        </w:numPr>
        <w:rPr>
          <w:rFonts w:asciiTheme="majorHAnsi" w:hAnsiTheme="majorHAnsi" w:cstheme="majorHAnsi"/>
          <w:sz w:val="20"/>
          <w:szCs w:val="20"/>
          <w:lang w:val="en-GB"/>
        </w:rPr>
      </w:pPr>
      <w:r>
        <w:rPr>
          <w:rFonts w:asciiTheme="majorHAnsi" w:hAnsiTheme="majorHAnsi" w:cstheme="majorHAnsi"/>
          <w:color w:val="000000"/>
          <w:sz w:val="20"/>
          <w:szCs w:val="20"/>
          <w:shd w:val="clear" w:color="auto" w:fill="FFFFFF"/>
          <w:lang w:val="en-GB"/>
        </w:rPr>
        <w:t xml:space="preserve">Exact </w:t>
      </w:r>
      <w:r w:rsidR="00400CAD">
        <w:rPr>
          <w:rFonts w:asciiTheme="majorHAnsi" w:hAnsiTheme="majorHAnsi" w:cstheme="majorHAnsi"/>
          <w:sz w:val="20"/>
          <w:szCs w:val="20"/>
          <w:lang w:val="en-GB"/>
        </w:rPr>
        <w:t xml:space="preserve">Query Processing and </w:t>
      </w:r>
      <w:r w:rsidR="00B9755F">
        <w:rPr>
          <w:rFonts w:asciiTheme="majorHAnsi" w:hAnsiTheme="majorHAnsi" w:cstheme="majorHAnsi"/>
          <w:color w:val="000000"/>
          <w:sz w:val="20"/>
          <w:szCs w:val="20"/>
          <w:shd w:val="clear" w:color="auto" w:fill="FFFFFF"/>
          <w:lang w:val="en-GB"/>
        </w:rPr>
        <w:t>Analytics</w:t>
      </w:r>
      <w:r w:rsidR="00400CAD">
        <w:rPr>
          <w:rFonts w:asciiTheme="majorHAnsi" w:hAnsiTheme="majorHAnsi" w:cstheme="majorHAnsi"/>
          <w:sz w:val="20"/>
          <w:szCs w:val="20"/>
          <w:lang w:val="en-GB"/>
        </w:rPr>
        <w:t>, Huawei, January 202</w:t>
      </w:r>
      <w:r w:rsidR="00B9755F">
        <w:rPr>
          <w:rFonts w:asciiTheme="majorHAnsi" w:hAnsiTheme="majorHAnsi" w:cstheme="majorHAnsi"/>
          <w:sz w:val="20"/>
          <w:szCs w:val="20"/>
          <w:lang w:val="en-GB"/>
        </w:rPr>
        <w:t>2</w:t>
      </w:r>
      <w:r w:rsidR="00400CAD">
        <w:rPr>
          <w:rFonts w:asciiTheme="majorHAnsi" w:hAnsiTheme="majorHAnsi" w:cstheme="majorHAnsi"/>
          <w:sz w:val="20"/>
          <w:szCs w:val="20"/>
          <w:lang w:val="en-GB"/>
        </w:rPr>
        <w:t xml:space="preserve"> – December 202</w:t>
      </w:r>
      <w:r w:rsidR="00B9755F">
        <w:rPr>
          <w:rFonts w:asciiTheme="majorHAnsi" w:hAnsiTheme="majorHAnsi" w:cstheme="majorHAnsi"/>
          <w:sz w:val="20"/>
          <w:szCs w:val="20"/>
          <w:lang w:val="en-GB"/>
        </w:rPr>
        <w:t>2</w:t>
      </w:r>
      <w:r w:rsidR="00400CAD">
        <w:rPr>
          <w:rFonts w:asciiTheme="majorHAnsi" w:hAnsiTheme="majorHAnsi" w:cstheme="majorHAnsi"/>
          <w:sz w:val="20"/>
          <w:szCs w:val="20"/>
          <w:lang w:val="en-GB"/>
        </w:rPr>
        <w:t xml:space="preserve">. </w:t>
      </w:r>
      <w:r w:rsidR="00400CAD" w:rsidRPr="003C702F">
        <w:rPr>
          <w:rFonts w:asciiTheme="majorHAnsi" w:hAnsiTheme="majorHAnsi" w:cstheme="majorHAnsi"/>
          <w:color w:val="000000"/>
          <w:sz w:val="20"/>
          <w:szCs w:val="20"/>
          <w:shd w:val="clear" w:color="auto" w:fill="FFFFFF"/>
          <w:lang w:val="en-GB"/>
        </w:rPr>
        <w:t>Budget: £</w:t>
      </w:r>
      <w:r w:rsidR="00400CAD">
        <w:rPr>
          <w:rFonts w:asciiTheme="majorHAnsi" w:hAnsiTheme="majorHAnsi" w:cstheme="majorHAnsi"/>
          <w:color w:val="000000"/>
          <w:sz w:val="20"/>
          <w:szCs w:val="20"/>
          <w:shd w:val="clear" w:color="auto" w:fill="FFFFFF"/>
          <w:lang w:val="en-GB"/>
        </w:rPr>
        <w:t>2</w:t>
      </w:r>
      <w:r w:rsidR="002B75EE">
        <w:rPr>
          <w:rFonts w:asciiTheme="majorHAnsi" w:hAnsiTheme="majorHAnsi" w:cstheme="majorHAnsi"/>
          <w:color w:val="000000"/>
          <w:sz w:val="20"/>
          <w:szCs w:val="20"/>
          <w:shd w:val="clear" w:color="auto" w:fill="FFFFFF"/>
          <w:lang w:val="en-GB"/>
        </w:rPr>
        <w:t>1</w:t>
      </w:r>
      <w:r w:rsidR="00B9755F">
        <w:rPr>
          <w:rFonts w:asciiTheme="majorHAnsi" w:hAnsiTheme="majorHAnsi" w:cstheme="majorHAnsi"/>
          <w:color w:val="000000"/>
          <w:sz w:val="20"/>
          <w:szCs w:val="20"/>
          <w:shd w:val="clear" w:color="auto" w:fill="FFFFFF"/>
          <w:lang w:val="en-GB"/>
        </w:rPr>
        <w:t>6</w:t>
      </w:r>
      <w:r w:rsidR="00400CAD" w:rsidRPr="003C702F">
        <w:rPr>
          <w:rFonts w:asciiTheme="majorHAnsi" w:hAnsiTheme="majorHAnsi" w:cstheme="majorHAnsi"/>
          <w:color w:val="000000"/>
          <w:sz w:val="20"/>
          <w:szCs w:val="20"/>
          <w:shd w:val="clear" w:color="auto" w:fill="FFFFFF"/>
          <w:lang w:val="en-GB"/>
        </w:rPr>
        <w:t xml:space="preserve">k. </w:t>
      </w:r>
      <w:r w:rsidR="00400CAD" w:rsidRPr="003C702F">
        <w:rPr>
          <w:rFonts w:asciiTheme="majorHAnsi" w:eastAsia="AppleGothic" w:hAnsiTheme="majorHAnsi" w:cstheme="majorHAnsi"/>
          <w:sz w:val="20"/>
          <w:szCs w:val="20"/>
        </w:rPr>
        <w:t>Principal Investigator.</w:t>
      </w:r>
    </w:p>
    <w:p w14:paraId="582A887F" w14:textId="36563987" w:rsidR="0096356A" w:rsidRPr="003C702F" w:rsidRDefault="003C29F6" w:rsidP="006C4280">
      <w:pPr>
        <w:pStyle w:val="ListParagraph"/>
        <w:numPr>
          <w:ilvl w:val="0"/>
          <w:numId w:val="4"/>
        </w:numPr>
        <w:rPr>
          <w:rFonts w:asciiTheme="majorHAnsi" w:hAnsiTheme="majorHAnsi" w:cstheme="majorHAnsi"/>
          <w:sz w:val="20"/>
          <w:szCs w:val="20"/>
          <w:lang w:val="en-GB"/>
        </w:rPr>
      </w:pPr>
      <w:r>
        <w:rPr>
          <w:rFonts w:asciiTheme="majorHAnsi" w:hAnsiTheme="majorHAnsi" w:cstheme="majorHAnsi"/>
          <w:color w:val="000000"/>
          <w:sz w:val="20"/>
          <w:szCs w:val="20"/>
          <w:shd w:val="clear" w:color="auto" w:fill="FFFFFF"/>
          <w:lang w:val="en-GB"/>
        </w:rPr>
        <w:t>Approximate Analytical-</w:t>
      </w:r>
      <w:r w:rsidR="00B9755F">
        <w:rPr>
          <w:rFonts w:asciiTheme="majorHAnsi" w:hAnsiTheme="majorHAnsi" w:cstheme="majorHAnsi"/>
          <w:color w:val="000000"/>
          <w:sz w:val="20"/>
          <w:szCs w:val="20"/>
          <w:shd w:val="clear" w:color="auto" w:fill="FFFFFF"/>
          <w:lang w:val="en-GB"/>
        </w:rPr>
        <w:t xml:space="preserve">Query Processing, </w:t>
      </w:r>
      <w:r w:rsidR="0096356A" w:rsidRPr="003C702F">
        <w:rPr>
          <w:rFonts w:asciiTheme="majorHAnsi" w:hAnsiTheme="majorHAnsi" w:cstheme="majorHAnsi"/>
          <w:color w:val="000000"/>
          <w:sz w:val="20"/>
          <w:szCs w:val="20"/>
          <w:shd w:val="clear" w:color="auto" w:fill="FFFFFF"/>
          <w:lang w:val="en-GB"/>
        </w:rPr>
        <w:t xml:space="preserve">Huawei, </w:t>
      </w:r>
      <w:r w:rsidR="00A9069E" w:rsidRPr="003C702F">
        <w:rPr>
          <w:rFonts w:asciiTheme="majorHAnsi" w:hAnsiTheme="majorHAnsi" w:cstheme="majorHAnsi"/>
          <w:color w:val="000000"/>
          <w:sz w:val="20"/>
          <w:szCs w:val="20"/>
          <w:shd w:val="clear" w:color="auto" w:fill="FFFFFF"/>
          <w:lang w:val="en-GB"/>
        </w:rPr>
        <w:t>Nov</w:t>
      </w:r>
      <w:r w:rsidR="00864C32" w:rsidRPr="003C702F">
        <w:rPr>
          <w:rFonts w:asciiTheme="majorHAnsi" w:hAnsiTheme="majorHAnsi" w:cstheme="majorHAnsi"/>
          <w:color w:val="000000"/>
          <w:sz w:val="20"/>
          <w:szCs w:val="20"/>
          <w:shd w:val="clear" w:color="auto" w:fill="FFFFFF"/>
          <w:lang w:val="en-GB"/>
        </w:rPr>
        <w:t>ember</w:t>
      </w:r>
      <w:r w:rsidR="00A9069E" w:rsidRPr="003C702F">
        <w:rPr>
          <w:rFonts w:asciiTheme="majorHAnsi" w:hAnsiTheme="majorHAnsi" w:cstheme="majorHAnsi"/>
          <w:color w:val="000000"/>
          <w:sz w:val="20"/>
          <w:szCs w:val="20"/>
          <w:shd w:val="clear" w:color="auto" w:fill="FFFFFF"/>
          <w:lang w:val="en-GB"/>
        </w:rPr>
        <w:t xml:space="preserve"> </w:t>
      </w:r>
      <w:r w:rsidR="0096356A" w:rsidRPr="003C702F">
        <w:rPr>
          <w:rFonts w:asciiTheme="majorHAnsi" w:hAnsiTheme="majorHAnsi" w:cstheme="majorHAnsi"/>
          <w:color w:val="000000"/>
          <w:sz w:val="20"/>
          <w:szCs w:val="20"/>
          <w:shd w:val="clear" w:color="auto" w:fill="FFFFFF"/>
          <w:lang w:val="en-GB"/>
        </w:rPr>
        <w:t xml:space="preserve">2019 – </w:t>
      </w:r>
      <w:r w:rsidR="00B9755F">
        <w:rPr>
          <w:rFonts w:asciiTheme="majorHAnsi" w:hAnsiTheme="majorHAnsi" w:cstheme="majorHAnsi"/>
          <w:color w:val="000000"/>
          <w:sz w:val="20"/>
          <w:szCs w:val="20"/>
          <w:shd w:val="clear" w:color="auto" w:fill="FFFFFF"/>
          <w:lang w:val="en-GB"/>
        </w:rPr>
        <w:t>May</w:t>
      </w:r>
      <w:r w:rsidR="0096356A" w:rsidRPr="003C702F">
        <w:rPr>
          <w:rFonts w:asciiTheme="majorHAnsi" w:hAnsiTheme="majorHAnsi" w:cstheme="majorHAnsi"/>
          <w:color w:val="000000"/>
          <w:sz w:val="20"/>
          <w:szCs w:val="20"/>
          <w:shd w:val="clear" w:color="auto" w:fill="FFFFFF"/>
          <w:lang w:val="en-GB"/>
        </w:rPr>
        <w:t xml:space="preserve"> 202</w:t>
      </w:r>
      <w:r w:rsidR="00B9755F">
        <w:rPr>
          <w:rFonts w:asciiTheme="majorHAnsi" w:hAnsiTheme="majorHAnsi" w:cstheme="majorHAnsi"/>
          <w:color w:val="000000"/>
          <w:sz w:val="20"/>
          <w:szCs w:val="20"/>
          <w:shd w:val="clear" w:color="auto" w:fill="FFFFFF"/>
          <w:lang w:val="en-GB"/>
        </w:rPr>
        <w:t>2</w:t>
      </w:r>
      <w:r w:rsidR="0096356A" w:rsidRPr="003C702F">
        <w:rPr>
          <w:rFonts w:asciiTheme="majorHAnsi" w:hAnsiTheme="majorHAnsi" w:cstheme="majorHAnsi"/>
          <w:color w:val="000000"/>
          <w:sz w:val="20"/>
          <w:szCs w:val="20"/>
          <w:shd w:val="clear" w:color="auto" w:fill="FFFFFF"/>
          <w:lang w:val="en-GB"/>
        </w:rPr>
        <w:t xml:space="preserve">. Budget: £457k. </w:t>
      </w:r>
      <w:r w:rsidR="0096356A" w:rsidRPr="003C702F">
        <w:rPr>
          <w:rFonts w:asciiTheme="majorHAnsi" w:eastAsia="AppleGothic" w:hAnsiTheme="majorHAnsi" w:cstheme="majorHAnsi"/>
          <w:sz w:val="20"/>
          <w:szCs w:val="20"/>
        </w:rPr>
        <w:t xml:space="preserve">Principal Investigator. </w:t>
      </w:r>
    </w:p>
    <w:p w14:paraId="72C34E65" w14:textId="77777777" w:rsidR="0096356A" w:rsidRPr="003C702F" w:rsidRDefault="0096356A" w:rsidP="006C4280">
      <w:pPr>
        <w:pStyle w:val="ListParagraph"/>
        <w:numPr>
          <w:ilvl w:val="0"/>
          <w:numId w:val="4"/>
        </w:numPr>
        <w:rPr>
          <w:rFonts w:asciiTheme="majorHAnsi" w:hAnsiTheme="majorHAnsi" w:cstheme="majorHAnsi"/>
          <w:sz w:val="20"/>
          <w:szCs w:val="20"/>
          <w:lang w:val="en-GB"/>
        </w:rPr>
      </w:pPr>
      <w:r w:rsidRPr="003C702F">
        <w:rPr>
          <w:rFonts w:asciiTheme="majorHAnsi" w:hAnsiTheme="majorHAnsi" w:cstheme="majorHAnsi"/>
          <w:color w:val="000000"/>
          <w:sz w:val="20"/>
          <w:szCs w:val="20"/>
          <w:shd w:val="clear" w:color="auto" w:fill="FFFFFF"/>
          <w:lang w:val="en-GB"/>
        </w:rPr>
        <w:t xml:space="preserve">Enabling massive-data analytics over linked data resources, </w:t>
      </w:r>
      <w:r w:rsidRPr="003C702F">
        <w:rPr>
          <w:rFonts w:asciiTheme="majorHAnsi" w:hAnsiTheme="majorHAnsi" w:cstheme="majorHAnsi"/>
          <w:bCs/>
          <w:sz w:val="20"/>
          <w:szCs w:val="20"/>
        </w:rPr>
        <w:t xml:space="preserve">Alan Turing Institute / UKRI, November 2019 – Oct 2020. </w:t>
      </w:r>
      <w:r w:rsidRPr="003C702F">
        <w:rPr>
          <w:rFonts w:asciiTheme="majorHAnsi" w:eastAsiaTheme="minorEastAsia" w:hAnsiTheme="majorHAnsi" w:cstheme="majorHAnsi"/>
          <w:sz w:val="20"/>
          <w:szCs w:val="20"/>
        </w:rPr>
        <w:t>Budget:</w:t>
      </w:r>
      <w:r w:rsidRPr="003C702F">
        <w:rPr>
          <w:rFonts w:asciiTheme="majorHAnsi" w:hAnsiTheme="majorHAnsi" w:cstheme="majorHAnsi"/>
          <w:bCs/>
          <w:sz w:val="20"/>
          <w:szCs w:val="20"/>
        </w:rPr>
        <w:t xml:space="preserve"> ~£56k. </w:t>
      </w:r>
      <w:r w:rsidRPr="003C702F">
        <w:rPr>
          <w:rFonts w:asciiTheme="majorHAnsi" w:eastAsia="AppleGothic" w:hAnsiTheme="majorHAnsi" w:cstheme="majorHAnsi"/>
          <w:sz w:val="20"/>
          <w:szCs w:val="20"/>
        </w:rPr>
        <w:t>Principal Investigator.</w:t>
      </w:r>
    </w:p>
    <w:p w14:paraId="49A365DD" w14:textId="5F6E0908" w:rsidR="0096356A" w:rsidRPr="003C702F" w:rsidRDefault="0096356A" w:rsidP="006C4280">
      <w:pPr>
        <w:pStyle w:val="ListParagraph"/>
        <w:widowControl w:val="0"/>
        <w:numPr>
          <w:ilvl w:val="0"/>
          <w:numId w:val="4"/>
        </w:numPr>
        <w:autoSpaceDE w:val="0"/>
        <w:autoSpaceDN w:val="0"/>
        <w:adjustRightInd w:val="0"/>
        <w:ind w:right="29"/>
        <w:rPr>
          <w:rFonts w:asciiTheme="majorHAnsi" w:hAnsiTheme="majorHAnsi" w:cstheme="majorHAnsi"/>
          <w:bCs/>
          <w:sz w:val="20"/>
          <w:szCs w:val="20"/>
        </w:rPr>
      </w:pPr>
      <w:r w:rsidRPr="003C702F">
        <w:rPr>
          <w:rFonts w:asciiTheme="majorHAnsi" w:hAnsiTheme="majorHAnsi" w:cstheme="majorHAnsi"/>
          <w:bCs/>
          <w:sz w:val="20"/>
          <w:szCs w:val="20"/>
        </w:rPr>
        <w:t xml:space="preserve">Scalable Regression: Tools and Techniques, Alan Turing Institute / UKRI, November 2018 – April 2019. </w:t>
      </w:r>
      <w:r w:rsidRPr="003C702F">
        <w:rPr>
          <w:rFonts w:asciiTheme="majorHAnsi" w:eastAsiaTheme="minorEastAsia" w:hAnsiTheme="majorHAnsi" w:cstheme="majorHAnsi"/>
          <w:sz w:val="20"/>
          <w:szCs w:val="20"/>
        </w:rPr>
        <w:t>Budget:</w:t>
      </w:r>
      <w:r w:rsidRPr="003C702F">
        <w:rPr>
          <w:rFonts w:asciiTheme="majorHAnsi" w:hAnsiTheme="majorHAnsi" w:cstheme="majorHAnsi"/>
          <w:bCs/>
          <w:sz w:val="20"/>
          <w:szCs w:val="20"/>
        </w:rPr>
        <w:t xml:space="preserve"> ~£</w:t>
      </w:r>
      <w:r w:rsidR="002B75EE">
        <w:rPr>
          <w:rFonts w:asciiTheme="majorHAnsi" w:hAnsiTheme="majorHAnsi" w:cstheme="majorHAnsi"/>
          <w:bCs/>
          <w:sz w:val="20"/>
          <w:szCs w:val="20"/>
        </w:rPr>
        <w:t>110</w:t>
      </w:r>
      <w:r w:rsidRPr="003C702F">
        <w:rPr>
          <w:rFonts w:asciiTheme="majorHAnsi" w:hAnsiTheme="majorHAnsi" w:cstheme="majorHAnsi"/>
          <w:bCs/>
          <w:sz w:val="20"/>
          <w:szCs w:val="20"/>
        </w:rPr>
        <w:t xml:space="preserve">k. </w:t>
      </w:r>
      <w:r w:rsidRPr="003C702F">
        <w:rPr>
          <w:rFonts w:asciiTheme="majorHAnsi" w:eastAsia="AppleGothic" w:hAnsiTheme="majorHAnsi" w:cstheme="majorHAnsi"/>
          <w:sz w:val="20"/>
          <w:szCs w:val="20"/>
        </w:rPr>
        <w:t>Principal Investigator.</w:t>
      </w:r>
    </w:p>
    <w:p w14:paraId="1C879BCA" w14:textId="77777777" w:rsidR="0096356A" w:rsidRPr="003C702F" w:rsidRDefault="0096356A" w:rsidP="006C4280">
      <w:pPr>
        <w:pStyle w:val="ListParagraph"/>
        <w:widowControl w:val="0"/>
        <w:numPr>
          <w:ilvl w:val="0"/>
          <w:numId w:val="4"/>
        </w:numPr>
        <w:autoSpaceDE w:val="0"/>
        <w:autoSpaceDN w:val="0"/>
        <w:adjustRightInd w:val="0"/>
        <w:ind w:right="-391"/>
        <w:rPr>
          <w:rFonts w:asciiTheme="majorHAnsi" w:hAnsiTheme="majorHAnsi" w:cstheme="majorHAnsi"/>
          <w:bCs/>
          <w:sz w:val="20"/>
          <w:szCs w:val="20"/>
        </w:rPr>
      </w:pPr>
      <w:r w:rsidRPr="003C702F">
        <w:rPr>
          <w:rFonts w:asciiTheme="majorHAnsi" w:hAnsiTheme="majorHAnsi" w:cstheme="majorHAnsi"/>
          <w:bCs/>
          <w:sz w:val="20"/>
          <w:szCs w:val="20"/>
        </w:rPr>
        <w:t xml:space="preserve">Turing Fellow, Alan Turing Institute, March 2018 – October 2020. </w:t>
      </w:r>
      <w:r w:rsidRPr="003C702F">
        <w:rPr>
          <w:rFonts w:asciiTheme="majorHAnsi" w:eastAsiaTheme="minorEastAsia" w:hAnsiTheme="majorHAnsi" w:cstheme="majorHAnsi"/>
          <w:sz w:val="20"/>
          <w:szCs w:val="20"/>
        </w:rPr>
        <w:t xml:space="preserve">Budget: </w:t>
      </w:r>
      <w:r w:rsidRPr="003C702F">
        <w:rPr>
          <w:rFonts w:asciiTheme="majorHAnsi" w:hAnsiTheme="majorHAnsi" w:cstheme="majorHAnsi"/>
          <w:bCs/>
          <w:sz w:val="20"/>
          <w:szCs w:val="20"/>
        </w:rPr>
        <w:t>~£137k.</w:t>
      </w:r>
    </w:p>
    <w:p w14:paraId="19705952" w14:textId="77777777" w:rsidR="0096356A" w:rsidRPr="003C702F" w:rsidRDefault="0096356A" w:rsidP="006C4280">
      <w:pPr>
        <w:pStyle w:val="PlainText"/>
        <w:numPr>
          <w:ilvl w:val="0"/>
          <w:numId w:val="4"/>
        </w:numPr>
        <w:rPr>
          <w:rFonts w:asciiTheme="majorHAnsi" w:eastAsia="AppleGothic" w:hAnsiTheme="majorHAnsi" w:cstheme="majorHAnsi"/>
        </w:rPr>
      </w:pPr>
      <w:r w:rsidRPr="003C702F">
        <w:rPr>
          <w:rFonts w:asciiTheme="majorHAnsi" w:eastAsiaTheme="minorEastAsia" w:hAnsiTheme="majorHAnsi" w:cstheme="majorHAnsi"/>
        </w:rPr>
        <w:t>Closed-Loop Data Science for Computationally- and Data-Intensive Analytics.</w:t>
      </w:r>
      <w:r w:rsidRPr="003C702F">
        <w:rPr>
          <w:rFonts w:asciiTheme="majorHAnsi" w:eastAsia="AppleGothic" w:hAnsiTheme="majorHAnsi" w:cstheme="majorHAnsi"/>
        </w:rPr>
        <w:t xml:space="preserve"> </w:t>
      </w:r>
      <w:r w:rsidRPr="003C702F">
        <w:rPr>
          <w:rFonts w:asciiTheme="majorHAnsi" w:eastAsiaTheme="minorEastAsia" w:hAnsiTheme="majorHAnsi" w:cstheme="majorHAnsi"/>
        </w:rPr>
        <w:t xml:space="preserve">EPSRC, UK. January 2018 – December 2021. Budget: ~£3M. </w:t>
      </w:r>
      <w:r w:rsidRPr="003C702F">
        <w:rPr>
          <w:rFonts w:asciiTheme="majorHAnsi" w:eastAsia="AppleGothic" w:hAnsiTheme="majorHAnsi" w:cstheme="majorHAnsi"/>
        </w:rPr>
        <w:t>Co-Investigator.</w:t>
      </w:r>
      <w:r w:rsidRPr="003C702F">
        <w:rPr>
          <w:rFonts w:asciiTheme="majorHAnsi" w:eastAsiaTheme="minorEastAsia" w:hAnsiTheme="majorHAnsi" w:cstheme="majorHAnsi"/>
        </w:rPr>
        <w:t xml:space="preserve"> </w:t>
      </w:r>
    </w:p>
    <w:p w14:paraId="061F5677" w14:textId="77777777" w:rsidR="0096356A" w:rsidRPr="003C702F" w:rsidRDefault="0096356A" w:rsidP="006C4280">
      <w:pPr>
        <w:pStyle w:val="PlainText"/>
        <w:numPr>
          <w:ilvl w:val="0"/>
          <w:numId w:val="4"/>
        </w:numPr>
        <w:rPr>
          <w:rFonts w:asciiTheme="majorHAnsi" w:eastAsia="AppleGothic" w:hAnsiTheme="majorHAnsi" w:cstheme="majorHAnsi"/>
        </w:rPr>
      </w:pPr>
      <w:r w:rsidRPr="003C702F">
        <w:rPr>
          <w:rFonts w:asciiTheme="majorHAnsi" w:eastAsia="AppleGothic" w:hAnsiTheme="majorHAnsi" w:cstheme="majorHAnsi"/>
        </w:rPr>
        <w:t>Urban Big Data Research Centre. ESRC, UK. February 2014 – January 2019. Associate Director and Co-PI. Budget: &gt;£10M, (ESRC ~£7.3M). PI Ownership: ~£813k.</w:t>
      </w:r>
    </w:p>
    <w:p w14:paraId="7B44C521" w14:textId="03807514" w:rsidR="0096356A" w:rsidRPr="003C702F" w:rsidRDefault="0096356A" w:rsidP="006C4280">
      <w:pPr>
        <w:pStyle w:val="PlainText"/>
        <w:numPr>
          <w:ilvl w:val="0"/>
          <w:numId w:val="4"/>
        </w:numPr>
        <w:rPr>
          <w:rFonts w:asciiTheme="majorHAnsi" w:eastAsia="AppleGothic" w:hAnsiTheme="majorHAnsi" w:cstheme="majorHAnsi"/>
        </w:rPr>
      </w:pPr>
      <w:r w:rsidRPr="003C702F">
        <w:rPr>
          <w:rFonts w:asciiTheme="majorHAnsi" w:eastAsia="AppleGothic" w:hAnsiTheme="majorHAnsi" w:cstheme="majorHAnsi"/>
        </w:rPr>
        <w:t>Cloud9: Information Storage, Retrieval, and Analysis over Internet-Scale Cloud Stores. Funded by the Greek Office for Research and Technology. Sept</w:t>
      </w:r>
      <w:r w:rsidR="00864C32" w:rsidRPr="003C702F">
        <w:rPr>
          <w:rFonts w:asciiTheme="majorHAnsi" w:eastAsia="AppleGothic" w:hAnsiTheme="majorHAnsi" w:cstheme="majorHAnsi"/>
        </w:rPr>
        <w:t>ember</w:t>
      </w:r>
      <w:r w:rsidRPr="003C702F">
        <w:rPr>
          <w:rFonts w:asciiTheme="majorHAnsi" w:eastAsia="AppleGothic" w:hAnsiTheme="majorHAnsi" w:cstheme="majorHAnsi"/>
        </w:rPr>
        <w:t xml:space="preserve"> 2011 – Aug 2014. Principal Investigator. Budget: ~600,000 Euro.</w:t>
      </w:r>
    </w:p>
    <w:p w14:paraId="184B8225" w14:textId="2A59A860" w:rsidR="0096356A" w:rsidRPr="003C702F" w:rsidRDefault="0096356A" w:rsidP="006C4280">
      <w:pPr>
        <w:pStyle w:val="PlainText"/>
        <w:numPr>
          <w:ilvl w:val="0"/>
          <w:numId w:val="4"/>
        </w:numPr>
        <w:rPr>
          <w:rFonts w:asciiTheme="majorHAnsi" w:eastAsia="AppleGothic" w:hAnsiTheme="majorHAnsi" w:cstheme="majorHAnsi"/>
        </w:rPr>
      </w:pPr>
      <w:r w:rsidRPr="003C702F">
        <w:rPr>
          <w:rFonts w:asciiTheme="majorHAnsi" w:eastAsia="AppleGothic" w:hAnsiTheme="majorHAnsi" w:cstheme="majorHAnsi"/>
        </w:rPr>
        <w:t>LAWA: Longitudinal Analytics over Web Archives, STREP Project funded by the European Commission, IST Future and Emerg</w:t>
      </w:r>
      <w:r w:rsidR="00864C32" w:rsidRPr="003C702F">
        <w:rPr>
          <w:rFonts w:asciiTheme="majorHAnsi" w:eastAsia="AppleGothic" w:hAnsiTheme="majorHAnsi" w:cstheme="majorHAnsi"/>
        </w:rPr>
        <w:t xml:space="preserve">ing Technologies Program. September 2010 – August </w:t>
      </w:r>
      <w:r w:rsidRPr="003C702F">
        <w:rPr>
          <w:rFonts w:asciiTheme="majorHAnsi" w:eastAsia="AppleGothic" w:hAnsiTheme="majorHAnsi" w:cstheme="majorHAnsi"/>
        </w:rPr>
        <w:t xml:space="preserve">2013. </w:t>
      </w:r>
      <w:r w:rsidR="00A9069E" w:rsidRPr="003C702F">
        <w:rPr>
          <w:rFonts w:asciiTheme="majorHAnsi" w:eastAsia="AppleGothic" w:hAnsiTheme="majorHAnsi" w:cstheme="majorHAnsi"/>
        </w:rPr>
        <w:t>Principal Investigator (University of</w:t>
      </w:r>
      <w:r w:rsidRPr="003C702F">
        <w:rPr>
          <w:rFonts w:asciiTheme="majorHAnsi" w:eastAsia="AppleGothic" w:hAnsiTheme="majorHAnsi" w:cstheme="majorHAnsi"/>
        </w:rPr>
        <w:t xml:space="preserve"> Patras). Budget: 466,000 Euro.</w:t>
      </w:r>
    </w:p>
    <w:p w14:paraId="23CC825C" w14:textId="1399ED31" w:rsidR="0096356A" w:rsidRPr="003C702F" w:rsidRDefault="0096356A" w:rsidP="006C4280">
      <w:pPr>
        <w:pStyle w:val="PlainText"/>
        <w:numPr>
          <w:ilvl w:val="0"/>
          <w:numId w:val="4"/>
        </w:numPr>
        <w:jc w:val="both"/>
        <w:rPr>
          <w:rFonts w:asciiTheme="majorHAnsi" w:eastAsia="AppleGothic" w:hAnsiTheme="majorHAnsi" w:cstheme="majorHAnsi"/>
        </w:rPr>
      </w:pPr>
      <w:r w:rsidRPr="003C702F">
        <w:rPr>
          <w:rFonts w:asciiTheme="majorHAnsi" w:eastAsia="AppleGothic" w:hAnsiTheme="majorHAnsi" w:cstheme="majorHAnsi"/>
        </w:rPr>
        <w:t>EICOS: Decentralized Information Access. Greek Office for Research and Technology. Sept</w:t>
      </w:r>
      <w:r w:rsidR="00864C32" w:rsidRPr="003C702F">
        <w:rPr>
          <w:rFonts w:asciiTheme="majorHAnsi" w:eastAsia="AppleGothic" w:hAnsiTheme="majorHAnsi" w:cstheme="majorHAnsi"/>
        </w:rPr>
        <w:t>ember</w:t>
      </w:r>
      <w:r w:rsidRPr="003C702F">
        <w:rPr>
          <w:rFonts w:asciiTheme="majorHAnsi" w:eastAsia="AppleGothic" w:hAnsiTheme="majorHAnsi" w:cstheme="majorHAnsi"/>
        </w:rPr>
        <w:t xml:space="preserve"> 2011 – Aug</w:t>
      </w:r>
      <w:r w:rsidR="00864C32" w:rsidRPr="003C702F">
        <w:rPr>
          <w:rFonts w:asciiTheme="majorHAnsi" w:eastAsia="AppleGothic" w:hAnsiTheme="majorHAnsi" w:cstheme="majorHAnsi"/>
        </w:rPr>
        <w:t>ust</w:t>
      </w:r>
      <w:r w:rsidRPr="003C702F">
        <w:rPr>
          <w:rFonts w:asciiTheme="majorHAnsi" w:eastAsia="AppleGothic" w:hAnsiTheme="majorHAnsi" w:cstheme="majorHAnsi"/>
        </w:rPr>
        <w:t xml:space="preserve"> 2014. Site Leader / Co-Investigator. Budget: ~45,000 Euro.</w:t>
      </w:r>
    </w:p>
    <w:p w14:paraId="77B1D0BF" w14:textId="77777777" w:rsidR="0096356A" w:rsidRPr="003C702F" w:rsidRDefault="0096356A" w:rsidP="006C4280">
      <w:pPr>
        <w:pStyle w:val="PlainText"/>
        <w:numPr>
          <w:ilvl w:val="0"/>
          <w:numId w:val="4"/>
        </w:numPr>
        <w:jc w:val="both"/>
        <w:rPr>
          <w:rFonts w:asciiTheme="majorHAnsi" w:eastAsia="AppleGothic" w:hAnsiTheme="majorHAnsi" w:cstheme="majorHAnsi"/>
        </w:rPr>
      </w:pPr>
      <w:r w:rsidRPr="003C702F">
        <w:rPr>
          <w:rFonts w:asciiTheme="majorHAnsi" w:eastAsia="AppleGothic" w:hAnsiTheme="majorHAnsi" w:cstheme="majorHAnsi"/>
        </w:rPr>
        <w:t>AEOLUS Project: Integrated Project. Funded by the European Commission, IST Future and Emerging Technologies Program. January 2005 – December 2008. Overlay Computer. Budget: ~100,000 Euro.</w:t>
      </w:r>
    </w:p>
    <w:p w14:paraId="7BA21A9B" w14:textId="43D218DC" w:rsidR="0096356A" w:rsidRPr="003C702F" w:rsidRDefault="0096356A" w:rsidP="006C4280">
      <w:pPr>
        <w:pStyle w:val="PlainText"/>
        <w:numPr>
          <w:ilvl w:val="0"/>
          <w:numId w:val="4"/>
        </w:numPr>
        <w:jc w:val="both"/>
        <w:rPr>
          <w:rFonts w:asciiTheme="majorHAnsi" w:eastAsia="AppleGothic" w:hAnsiTheme="majorHAnsi" w:cstheme="majorHAnsi"/>
        </w:rPr>
      </w:pPr>
      <w:r w:rsidRPr="003C702F">
        <w:rPr>
          <w:rFonts w:asciiTheme="majorHAnsi" w:eastAsia="AppleGothic" w:hAnsiTheme="majorHAnsi" w:cstheme="majorHAnsi"/>
        </w:rPr>
        <w:t>PENED03 Project: funded by the Gre</w:t>
      </w:r>
      <w:r w:rsidR="00864C32" w:rsidRPr="003C702F">
        <w:rPr>
          <w:rFonts w:asciiTheme="majorHAnsi" w:eastAsia="AppleGothic" w:hAnsiTheme="majorHAnsi" w:cstheme="majorHAnsi"/>
        </w:rPr>
        <w:t>ek Ministry of Education. September 2006 – September</w:t>
      </w:r>
      <w:r w:rsidRPr="003C702F">
        <w:rPr>
          <w:rFonts w:asciiTheme="majorHAnsi" w:eastAsia="AppleGothic" w:hAnsiTheme="majorHAnsi" w:cstheme="majorHAnsi"/>
        </w:rPr>
        <w:t xml:space="preserve"> 2008. Monitoring and statistics in P2P systems. Project Coordinator. Budget: 60,000 Euro.</w:t>
      </w:r>
    </w:p>
    <w:p w14:paraId="14E3A9D1" w14:textId="39A2B6E1" w:rsidR="0096356A" w:rsidRPr="003C702F" w:rsidRDefault="0096356A" w:rsidP="006C4280">
      <w:pPr>
        <w:pStyle w:val="PlainText"/>
        <w:numPr>
          <w:ilvl w:val="0"/>
          <w:numId w:val="4"/>
        </w:numPr>
        <w:jc w:val="both"/>
        <w:rPr>
          <w:rFonts w:asciiTheme="majorHAnsi" w:eastAsia="AppleGothic" w:hAnsiTheme="majorHAnsi" w:cstheme="majorHAnsi"/>
        </w:rPr>
      </w:pPr>
      <w:r w:rsidRPr="003C702F">
        <w:rPr>
          <w:rFonts w:asciiTheme="majorHAnsi" w:eastAsia="AppleGothic" w:hAnsiTheme="majorHAnsi" w:cstheme="majorHAnsi"/>
        </w:rPr>
        <w:t>DAEMON Project: funded by the Greek Research and Technology Secretariat. Sept</w:t>
      </w:r>
      <w:r w:rsidR="00864C32" w:rsidRPr="003C702F">
        <w:rPr>
          <w:rFonts w:asciiTheme="majorHAnsi" w:eastAsia="AppleGothic" w:hAnsiTheme="majorHAnsi" w:cstheme="majorHAnsi"/>
        </w:rPr>
        <w:t>ember 2004 – September</w:t>
      </w:r>
      <w:r w:rsidRPr="003C702F">
        <w:rPr>
          <w:rFonts w:asciiTheme="majorHAnsi" w:eastAsia="AppleGothic" w:hAnsiTheme="majorHAnsi" w:cstheme="majorHAnsi"/>
        </w:rPr>
        <w:t xml:space="preserve"> 2007. P2P and sensor networks. Project Coordinator. Budget: 66,000 Euro.</w:t>
      </w:r>
    </w:p>
    <w:p w14:paraId="7CF673FD" w14:textId="689483FB" w:rsidR="0096356A" w:rsidRPr="003C702F" w:rsidRDefault="0096356A" w:rsidP="006C4280">
      <w:pPr>
        <w:pStyle w:val="PlainText"/>
        <w:numPr>
          <w:ilvl w:val="0"/>
          <w:numId w:val="4"/>
        </w:numPr>
        <w:jc w:val="both"/>
        <w:rPr>
          <w:rFonts w:asciiTheme="majorHAnsi" w:eastAsia="AppleGothic" w:hAnsiTheme="majorHAnsi" w:cstheme="majorHAnsi"/>
        </w:rPr>
      </w:pPr>
      <w:r w:rsidRPr="003C702F">
        <w:rPr>
          <w:rFonts w:asciiTheme="majorHAnsi" w:eastAsia="AppleGothic" w:hAnsiTheme="majorHAnsi" w:cstheme="majorHAnsi"/>
        </w:rPr>
        <w:t>DELIS Project: Integrated Project, funded by the European Commission, IST Future and Emerging Technologies Program. January 2004 – December 2007. Large-sc</w:t>
      </w:r>
      <w:r w:rsidR="00A9069E" w:rsidRPr="003C702F">
        <w:rPr>
          <w:rFonts w:asciiTheme="majorHAnsi" w:eastAsia="AppleGothic" w:hAnsiTheme="majorHAnsi" w:cstheme="majorHAnsi"/>
        </w:rPr>
        <w:t>ale Complex Systems. CTI/University of Patras</w:t>
      </w:r>
      <w:r w:rsidRPr="003C702F">
        <w:rPr>
          <w:rFonts w:asciiTheme="majorHAnsi" w:eastAsia="AppleGothic" w:hAnsiTheme="majorHAnsi" w:cstheme="majorHAnsi"/>
        </w:rPr>
        <w:t xml:space="preserve"> PI for Subproject on Peer-to-Peer Computing. Budget: 167,000 Euro.</w:t>
      </w:r>
    </w:p>
    <w:p w14:paraId="15CCB28A" w14:textId="77777777" w:rsidR="0096356A" w:rsidRPr="003C702F" w:rsidRDefault="0096356A" w:rsidP="006C4280">
      <w:pPr>
        <w:pStyle w:val="PlainText"/>
        <w:numPr>
          <w:ilvl w:val="0"/>
          <w:numId w:val="4"/>
        </w:numPr>
        <w:jc w:val="both"/>
        <w:rPr>
          <w:rFonts w:asciiTheme="majorHAnsi" w:eastAsia="AppleGothic" w:hAnsiTheme="majorHAnsi" w:cstheme="majorHAnsi"/>
        </w:rPr>
      </w:pPr>
      <w:r w:rsidRPr="003C702F">
        <w:rPr>
          <w:rFonts w:asciiTheme="majorHAnsi" w:eastAsia="AppleGothic" w:hAnsiTheme="majorHAnsi" w:cstheme="majorHAnsi"/>
        </w:rPr>
        <w:lastRenderedPageBreak/>
        <w:t xml:space="preserve">DBGlobe </w:t>
      </w:r>
      <w:proofErr w:type="gramStart"/>
      <w:r w:rsidRPr="003C702F">
        <w:rPr>
          <w:rFonts w:asciiTheme="majorHAnsi" w:eastAsia="AppleGothic" w:hAnsiTheme="majorHAnsi" w:cstheme="majorHAnsi"/>
        </w:rPr>
        <w:t>Project :</w:t>
      </w:r>
      <w:proofErr w:type="gramEnd"/>
      <w:r w:rsidRPr="003C702F">
        <w:rPr>
          <w:rFonts w:asciiTheme="majorHAnsi" w:eastAsia="AppleGothic" w:hAnsiTheme="majorHAnsi" w:cstheme="majorHAnsi"/>
        </w:rPr>
        <w:t xml:space="preserve"> IST Future and Emerging Technologies, European Commission. Data Management for Ubiquitous Computing. 2002 – 2003. </w:t>
      </w:r>
      <w:r w:rsidRPr="003C702F">
        <w:rPr>
          <w:rFonts w:asciiTheme="majorHAnsi" w:eastAsia="AppleGothic" w:hAnsiTheme="majorHAnsi" w:cstheme="majorHAnsi"/>
          <w:bCs/>
        </w:rPr>
        <w:t>Key Researcher</w:t>
      </w:r>
      <w:r w:rsidRPr="003C702F">
        <w:rPr>
          <w:rFonts w:asciiTheme="majorHAnsi" w:eastAsia="AppleGothic" w:hAnsiTheme="majorHAnsi" w:cstheme="majorHAnsi"/>
        </w:rPr>
        <w:t xml:space="preserve"> (TUC PI) Budget: 35,000 Euro.</w:t>
      </w:r>
    </w:p>
    <w:p w14:paraId="68EA14E6" w14:textId="4E43A6A9" w:rsidR="0096356A" w:rsidRPr="003C702F" w:rsidRDefault="0096356A" w:rsidP="006C4280">
      <w:pPr>
        <w:pStyle w:val="PlainText"/>
        <w:numPr>
          <w:ilvl w:val="0"/>
          <w:numId w:val="4"/>
        </w:numPr>
        <w:jc w:val="both"/>
        <w:rPr>
          <w:rFonts w:asciiTheme="majorHAnsi" w:eastAsia="AppleGothic" w:hAnsiTheme="majorHAnsi" w:cstheme="majorHAnsi"/>
        </w:rPr>
      </w:pPr>
      <w:r w:rsidRPr="003C702F">
        <w:rPr>
          <w:rFonts w:asciiTheme="majorHAnsi" w:eastAsia="AppleGothic" w:hAnsiTheme="majorHAnsi" w:cstheme="majorHAnsi"/>
        </w:rPr>
        <w:t xml:space="preserve">DIET Project: IST Future and Emerging Technologies, European Commission. Ecosystem-inspired Information Retrieval. 2001 – 2003. </w:t>
      </w:r>
      <w:r w:rsidRPr="003C702F">
        <w:rPr>
          <w:rFonts w:asciiTheme="majorHAnsi" w:eastAsia="AppleGothic" w:hAnsiTheme="majorHAnsi" w:cstheme="majorHAnsi"/>
          <w:bCs/>
        </w:rPr>
        <w:t>Key Researcher</w:t>
      </w:r>
      <w:r w:rsidRPr="003C702F">
        <w:rPr>
          <w:rFonts w:asciiTheme="majorHAnsi" w:eastAsia="AppleGothic" w:hAnsiTheme="majorHAnsi" w:cstheme="majorHAnsi"/>
        </w:rPr>
        <w:t>. Budget: 60,000 Euro</w:t>
      </w:r>
      <w:r w:rsidR="00BF4EFF" w:rsidRPr="003C702F">
        <w:rPr>
          <w:rFonts w:asciiTheme="majorHAnsi" w:eastAsia="AppleGothic" w:hAnsiTheme="majorHAnsi" w:cstheme="majorHAnsi"/>
        </w:rPr>
        <w:t>.</w:t>
      </w:r>
    </w:p>
    <w:p w14:paraId="7730A14E" w14:textId="6B7024CF" w:rsidR="0096356A" w:rsidRPr="003C702F" w:rsidRDefault="0096356A" w:rsidP="006C4280">
      <w:pPr>
        <w:numPr>
          <w:ilvl w:val="0"/>
          <w:numId w:val="4"/>
        </w:numPr>
        <w:jc w:val="both"/>
        <w:rPr>
          <w:rFonts w:asciiTheme="majorHAnsi" w:eastAsia="AppleGothic" w:hAnsiTheme="majorHAnsi" w:cstheme="majorHAnsi"/>
          <w:sz w:val="20"/>
          <w:szCs w:val="20"/>
          <w:u w:val="single"/>
        </w:rPr>
      </w:pPr>
      <w:r w:rsidRPr="003C702F">
        <w:rPr>
          <w:rFonts w:asciiTheme="majorHAnsi" w:eastAsia="AppleGothic" w:hAnsiTheme="majorHAnsi" w:cstheme="majorHAnsi"/>
          <w:sz w:val="20"/>
          <w:szCs w:val="20"/>
        </w:rPr>
        <w:t>EXAPSIS – smart storage systems.</w:t>
      </w:r>
      <w:r w:rsidRPr="003C702F">
        <w:rPr>
          <w:rFonts w:asciiTheme="majorHAnsi" w:eastAsia="AppleGothic" w:hAnsiTheme="majorHAnsi" w:cstheme="majorHAnsi"/>
          <w:b/>
          <w:sz w:val="20"/>
          <w:szCs w:val="20"/>
          <w:u w:val="single"/>
        </w:rPr>
        <w:t xml:space="preserve"> </w:t>
      </w:r>
      <w:r w:rsidRPr="003C702F">
        <w:rPr>
          <w:rFonts w:asciiTheme="majorHAnsi" w:eastAsia="AppleGothic" w:hAnsiTheme="majorHAnsi" w:cstheme="majorHAnsi"/>
          <w:sz w:val="20"/>
          <w:szCs w:val="20"/>
        </w:rPr>
        <w:t>Funded by the Greek Government's Research and Technology Office.</w:t>
      </w:r>
      <w:r w:rsidRPr="003C702F">
        <w:rPr>
          <w:rFonts w:asciiTheme="majorHAnsi" w:eastAsia="AppleGothic" w:hAnsiTheme="majorHAnsi" w:cstheme="majorHAnsi"/>
          <w:sz w:val="20"/>
          <w:szCs w:val="20"/>
          <w:u w:val="single"/>
        </w:rPr>
        <w:t xml:space="preserve"> </w:t>
      </w:r>
      <w:r w:rsidR="005A4006" w:rsidRPr="003C702F">
        <w:rPr>
          <w:rFonts w:asciiTheme="majorHAnsi" w:eastAsia="AppleGothic" w:hAnsiTheme="majorHAnsi" w:cstheme="majorHAnsi"/>
          <w:sz w:val="20"/>
          <w:szCs w:val="20"/>
        </w:rPr>
        <w:t>Project Coordinator. 1999 –</w:t>
      </w:r>
      <w:r w:rsidRPr="003C702F">
        <w:rPr>
          <w:rFonts w:asciiTheme="majorHAnsi" w:eastAsia="AppleGothic" w:hAnsiTheme="majorHAnsi" w:cstheme="majorHAnsi"/>
          <w:sz w:val="20"/>
          <w:szCs w:val="20"/>
        </w:rPr>
        <w:t xml:space="preserve"> 2001. Budget: 55 million Drachmas (approx. 160,000 Euro).</w:t>
      </w:r>
    </w:p>
    <w:p w14:paraId="653FADAD" w14:textId="1BB6A932" w:rsidR="00BF4EFF" w:rsidRPr="003C702F" w:rsidRDefault="0096356A" w:rsidP="006C4280">
      <w:pPr>
        <w:numPr>
          <w:ilvl w:val="0"/>
          <w:numId w:val="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HERMES Project, European Community, ESPRIT Long Term Research Program, no. 9141. Foundations for high</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performance mu</w:t>
      </w:r>
      <w:r w:rsidR="005A4006" w:rsidRPr="003C702F">
        <w:rPr>
          <w:rFonts w:asciiTheme="majorHAnsi" w:eastAsia="AppleGothic" w:hAnsiTheme="majorHAnsi" w:cstheme="majorHAnsi"/>
          <w:sz w:val="20"/>
          <w:szCs w:val="20"/>
        </w:rPr>
        <w:t>ltimedia systems.  April 1995 –</w:t>
      </w:r>
      <w:r w:rsidRPr="003C702F">
        <w:rPr>
          <w:rFonts w:asciiTheme="majorHAnsi" w:eastAsia="AppleGothic" w:hAnsiTheme="majorHAnsi" w:cstheme="majorHAnsi"/>
          <w:sz w:val="20"/>
          <w:szCs w:val="20"/>
        </w:rPr>
        <w:t xml:space="preserve"> March 1998.  Co-Investigator. Budget: 50 Million Drachmas (~150,000 Euro).</w:t>
      </w:r>
    </w:p>
    <w:p w14:paraId="4D0AC4FC" w14:textId="594E71BA" w:rsidR="0096356A" w:rsidRPr="003C702F" w:rsidRDefault="0096356A" w:rsidP="006C4280">
      <w:pPr>
        <w:numPr>
          <w:ilvl w:val="0"/>
          <w:numId w:val="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Natural Sciences and Engineering Research Council of Canada, NSERC. Project: Large</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sc</w:t>
      </w:r>
      <w:r w:rsidR="005A4006" w:rsidRPr="003C702F">
        <w:rPr>
          <w:rFonts w:asciiTheme="majorHAnsi" w:eastAsia="AppleGothic" w:hAnsiTheme="majorHAnsi" w:cstheme="majorHAnsi"/>
          <w:sz w:val="20"/>
          <w:szCs w:val="20"/>
        </w:rPr>
        <w:t>ale distributed systems. 1991 –</w:t>
      </w:r>
      <w:r w:rsidRPr="003C702F">
        <w:rPr>
          <w:rFonts w:asciiTheme="majorHAnsi" w:eastAsia="AppleGothic" w:hAnsiTheme="majorHAnsi" w:cstheme="majorHAnsi"/>
          <w:sz w:val="20"/>
          <w:szCs w:val="20"/>
        </w:rPr>
        <w:t xml:space="preserve"> 1994. Principal Investigator. Budget: $33,000.</w:t>
      </w:r>
    </w:p>
    <w:p w14:paraId="097EBEB0" w14:textId="77777777" w:rsidR="0096356A" w:rsidRPr="003C702F" w:rsidRDefault="0096356A" w:rsidP="0096356A">
      <w:pPr>
        <w:jc w:val="both"/>
        <w:rPr>
          <w:rFonts w:asciiTheme="majorHAnsi" w:eastAsia="AppleGothic" w:hAnsiTheme="majorHAnsi" w:cstheme="majorHAnsi"/>
          <w:b/>
          <w:color w:val="FF0000"/>
          <w:sz w:val="20"/>
          <w:szCs w:val="20"/>
        </w:rPr>
      </w:pPr>
    </w:p>
    <w:p w14:paraId="22990339" w14:textId="77777777" w:rsidR="0068186F" w:rsidRPr="003C702F" w:rsidRDefault="0068186F" w:rsidP="0096356A">
      <w:pPr>
        <w:jc w:val="both"/>
        <w:rPr>
          <w:rFonts w:asciiTheme="majorHAnsi" w:eastAsia="AppleGothic" w:hAnsiTheme="majorHAnsi" w:cstheme="majorHAnsi"/>
          <w:b/>
          <w:color w:val="FF0000"/>
          <w:sz w:val="20"/>
          <w:szCs w:val="20"/>
        </w:rPr>
      </w:pPr>
    </w:p>
    <w:p w14:paraId="6D42EA2B" w14:textId="77777777" w:rsidR="003F0D65" w:rsidRPr="003C702F" w:rsidRDefault="003F0D65" w:rsidP="003F0D65">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MAJOR ADMINISTRATIVE DUTIES</w:t>
      </w:r>
    </w:p>
    <w:p w14:paraId="3B1E752C" w14:textId="77777777" w:rsidR="003F0D65" w:rsidRPr="003C702F" w:rsidRDefault="000957B5" w:rsidP="003F0D65">
      <w:pPr>
        <w:jc w:val="both"/>
        <w:rPr>
          <w:rFonts w:asciiTheme="majorHAnsi" w:eastAsia="AppleGothic" w:hAnsiTheme="majorHAnsi" w:cstheme="majorHAnsi"/>
          <w:b/>
          <w:color w:val="FF0000"/>
          <w:sz w:val="20"/>
          <w:szCs w:val="20"/>
        </w:rPr>
      </w:pPr>
      <w:r>
        <w:rPr>
          <w:rFonts w:asciiTheme="majorHAnsi" w:eastAsia="AppleGothic" w:hAnsiTheme="majorHAnsi" w:cstheme="majorHAnsi"/>
          <w:b/>
          <w:noProof/>
          <w:sz w:val="20"/>
          <w:szCs w:val="20"/>
          <w:u w:val="single"/>
        </w:rPr>
        <w:pict w14:anchorId="2E8992D1">
          <v:rect id="_x0000_i1032" alt="" style="width:497.6pt;height:.05pt;mso-width-percent:0;mso-height-percent:0;mso-width-percent:0;mso-height-percent:0" o:hralign="center" o:hrstd="t" o:hr="t" fillcolor="#aaa" stroked="f"/>
        </w:pict>
      </w:r>
    </w:p>
    <w:p w14:paraId="1A81F513" w14:textId="77777777" w:rsidR="003F0D65" w:rsidRPr="003C702F" w:rsidRDefault="003F0D65" w:rsidP="003F0D65">
      <w:pPr>
        <w:numPr>
          <w:ilvl w:val="0"/>
          <w:numId w:val="1"/>
        </w:numPr>
        <w:jc w:val="both"/>
        <w:rPr>
          <w:rFonts w:asciiTheme="majorHAnsi" w:eastAsia="AppleGothic" w:hAnsiTheme="majorHAnsi" w:cstheme="majorHAnsi"/>
          <w:i/>
          <w:iCs/>
          <w:sz w:val="20"/>
          <w:szCs w:val="20"/>
        </w:rPr>
      </w:pPr>
      <w:r w:rsidRPr="003C702F">
        <w:rPr>
          <w:rFonts w:asciiTheme="majorHAnsi" w:eastAsia="AppleGothic" w:hAnsiTheme="majorHAnsi" w:cstheme="majorHAnsi"/>
          <w:i/>
          <w:iCs/>
          <w:sz w:val="20"/>
          <w:szCs w:val="20"/>
        </w:rPr>
        <w:t>University of Warwick</w:t>
      </w:r>
    </w:p>
    <w:p w14:paraId="06A39673" w14:textId="4CCD5C35" w:rsidR="003F0D65" w:rsidRPr="003C702F" w:rsidRDefault="003F0D65"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 xml:space="preserve">1/2/2018 – </w:t>
      </w:r>
      <w:r w:rsidR="00F07E12" w:rsidRPr="003C702F">
        <w:rPr>
          <w:rFonts w:asciiTheme="majorHAnsi" w:eastAsia="AppleGothic" w:hAnsiTheme="majorHAnsi" w:cstheme="majorHAnsi"/>
          <w:iCs/>
          <w:sz w:val="20"/>
          <w:szCs w:val="20"/>
        </w:rPr>
        <w:t>P</w:t>
      </w:r>
      <w:r w:rsidRPr="003C702F">
        <w:rPr>
          <w:rFonts w:asciiTheme="majorHAnsi" w:eastAsia="AppleGothic" w:hAnsiTheme="majorHAnsi" w:cstheme="majorHAnsi"/>
          <w:iCs/>
          <w:sz w:val="20"/>
          <w:szCs w:val="20"/>
        </w:rPr>
        <w:t xml:space="preserve">resent: Head of Data Science </w:t>
      </w:r>
      <w:r w:rsidR="00291A7E">
        <w:rPr>
          <w:rFonts w:asciiTheme="majorHAnsi" w:eastAsia="AppleGothic" w:hAnsiTheme="majorHAnsi" w:cstheme="majorHAnsi"/>
          <w:iCs/>
          <w:sz w:val="20"/>
          <w:szCs w:val="20"/>
        </w:rPr>
        <w:t>and Machine Learning Research Theme</w:t>
      </w:r>
      <w:r w:rsidRPr="003C702F">
        <w:rPr>
          <w:rFonts w:asciiTheme="majorHAnsi" w:eastAsia="AppleGothic" w:hAnsiTheme="majorHAnsi" w:cstheme="majorHAnsi"/>
          <w:iCs/>
          <w:sz w:val="20"/>
          <w:szCs w:val="20"/>
        </w:rPr>
        <w:t>.</w:t>
      </w:r>
      <w:r w:rsidR="00B9755F">
        <w:rPr>
          <w:rFonts w:asciiTheme="majorHAnsi" w:eastAsia="AppleGothic" w:hAnsiTheme="majorHAnsi" w:cstheme="majorHAnsi"/>
          <w:iCs/>
          <w:sz w:val="20"/>
          <w:szCs w:val="20"/>
        </w:rPr>
        <w:t xml:space="preserve"> </w:t>
      </w:r>
      <w:r w:rsidR="003664C3">
        <w:rPr>
          <w:rFonts w:asciiTheme="majorHAnsi" w:eastAsia="AppleGothic" w:hAnsiTheme="majorHAnsi" w:cstheme="majorHAnsi"/>
          <w:iCs/>
          <w:sz w:val="20"/>
          <w:szCs w:val="20"/>
        </w:rPr>
        <w:t>C</w:t>
      </w:r>
      <w:r w:rsidR="00B9755F">
        <w:rPr>
          <w:rFonts w:asciiTheme="majorHAnsi" w:eastAsia="AppleGothic" w:hAnsiTheme="majorHAnsi" w:cstheme="majorHAnsi"/>
          <w:iCs/>
          <w:sz w:val="20"/>
          <w:szCs w:val="20"/>
        </w:rPr>
        <w:t>reat</w:t>
      </w:r>
      <w:r w:rsidR="003664C3">
        <w:rPr>
          <w:rFonts w:asciiTheme="majorHAnsi" w:eastAsia="AppleGothic" w:hAnsiTheme="majorHAnsi" w:cstheme="majorHAnsi"/>
          <w:iCs/>
          <w:sz w:val="20"/>
          <w:szCs w:val="20"/>
        </w:rPr>
        <w:t>ed</w:t>
      </w:r>
      <w:r w:rsidR="00B9755F">
        <w:rPr>
          <w:rFonts w:asciiTheme="majorHAnsi" w:eastAsia="AppleGothic" w:hAnsiTheme="majorHAnsi" w:cstheme="majorHAnsi"/>
          <w:iCs/>
          <w:sz w:val="20"/>
          <w:szCs w:val="20"/>
        </w:rPr>
        <w:t xml:space="preserve"> </w:t>
      </w:r>
      <w:r w:rsidR="003664C3">
        <w:rPr>
          <w:rFonts w:asciiTheme="majorHAnsi" w:eastAsia="AppleGothic" w:hAnsiTheme="majorHAnsi" w:cstheme="majorHAnsi"/>
          <w:iCs/>
          <w:sz w:val="20"/>
          <w:szCs w:val="20"/>
        </w:rPr>
        <w:t xml:space="preserve">and currently leading </w:t>
      </w:r>
      <w:r w:rsidR="00B9755F">
        <w:rPr>
          <w:rFonts w:asciiTheme="majorHAnsi" w:eastAsia="AppleGothic" w:hAnsiTheme="majorHAnsi" w:cstheme="majorHAnsi"/>
          <w:iCs/>
          <w:sz w:val="20"/>
          <w:szCs w:val="20"/>
        </w:rPr>
        <w:t>this research theme.</w:t>
      </w:r>
    </w:p>
    <w:p w14:paraId="4CCF6443" w14:textId="296AC23A" w:rsidR="003F0D65" w:rsidRPr="003C702F" w:rsidRDefault="003F0D65"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1/2/2018</w:t>
      </w:r>
      <w:r w:rsidRPr="003C702F">
        <w:rPr>
          <w:rFonts w:asciiTheme="majorHAnsi" w:eastAsia="AppleGothic" w:hAnsiTheme="majorHAnsi" w:cstheme="majorHAnsi"/>
          <w:i/>
          <w:iCs/>
          <w:sz w:val="20"/>
          <w:szCs w:val="20"/>
        </w:rPr>
        <w:t xml:space="preserve"> – </w:t>
      </w:r>
      <w:r w:rsidR="00F07E12" w:rsidRPr="003C702F">
        <w:rPr>
          <w:rFonts w:asciiTheme="majorHAnsi" w:eastAsia="AppleGothic" w:hAnsiTheme="majorHAnsi" w:cstheme="majorHAnsi"/>
          <w:iCs/>
          <w:sz w:val="20"/>
          <w:szCs w:val="20"/>
        </w:rPr>
        <w:t>P</w:t>
      </w:r>
      <w:r w:rsidRPr="003C702F">
        <w:rPr>
          <w:rFonts w:asciiTheme="majorHAnsi" w:eastAsia="AppleGothic" w:hAnsiTheme="majorHAnsi" w:cstheme="majorHAnsi"/>
          <w:iCs/>
          <w:sz w:val="20"/>
          <w:szCs w:val="20"/>
        </w:rPr>
        <w:t>resent</w:t>
      </w:r>
      <w:r w:rsidRPr="003C702F">
        <w:rPr>
          <w:rFonts w:asciiTheme="majorHAnsi" w:eastAsia="AppleGothic" w:hAnsiTheme="majorHAnsi" w:cstheme="majorHAnsi"/>
          <w:i/>
          <w:iCs/>
          <w:sz w:val="20"/>
          <w:szCs w:val="20"/>
        </w:rPr>
        <w:t xml:space="preserve">:  </w:t>
      </w:r>
      <w:r w:rsidRPr="003C702F">
        <w:rPr>
          <w:rFonts w:asciiTheme="majorHAnsi" w:eastAsia="AppleGothic" w:hAnsiTheme="majorHAnsi" w:cstheme="majorHAnsi"/>
          <w:iCs/>
          <w:sz w:val="20"/>
          <w:szCs w:val="20"/>
        </w:rPr>
        <w:t xml:space="preserve">Member of Research </w:t>
      </w:r>
      <w:r w:rsidR="00654ED0">
        <w:rPr>
          <w:rFonts w:asciiTheme="majorHAnsi" w:eastAsia="AppleGothic" w:hAnsiTheme="majorHAnsi" w:cstheme="majorHAnsi"/>
          <w:iCs/>
          <w:sz w:val="20"/>
          <w:szCs w:val="20"/>
        </w:rPr>
        <w:t xml:space="preserve">Strategy </w:t>
      </w:r>
      <w:r w:rsidRPr="003C702F">
        <w:rPr>
          <w:rFonts w:asciiTheme="majorHAnsi" w:eastAsia="AppleGothic" w:hAnsiTheme="majorHAnsi" w:cstheme="majorHAnsi"/>
          <w:iCs/>
          <w:sz w:val="20"/>
          <w:szCs w:val="20"/>
        </w:rPr>
        <w:t>Committee.</w:t>
      </w:r>
    </w:p>
    <w:p w14:paraId="4B4637CE" w14:textId="77777777" w:rsidR="003F0D65" w:rsidRPr="003C702F" w:rsidRDefault="003F0D65" w:rsidP="003F0D65">
      <w:pPr>
        <w:numPr>
          <w:ilvl w:val="0"/>
          <w:numId w:val="1"/>
        </w:numPr>
        <w:jc w:val="both"/>
        <w:rPr>
          <w:rFonts w:asciiTheme="majorHAnsi" w:eastAsia="AppleGothic" w:hAnsiTheme="majorHAnsi" w:cstheme="majorHAnsi"/>
          <w:i/>
          <w:iCs/>
          <w:sz w:val="20"/>
          <w:szCs w:val="20"/>
        </w:rPr>
      </w:pPr>
      <w:r w:rsidRPr="003C702F">
        <w:rPr>
          <w:rFonts w:asciiTheme="majorHAnsi" w:eastAsia="AppleGothic" w:hAnsiTheme="majorHAnsi" w:cstheme="majorHAnsi"/>
          <w:i/>
          <w:iCs/>
          <w:sz w:val="20"/>
          <w:szCs w:val="20"/>
        </w:rPr>
        <w:t xml:space="preserve">University of Glasgow </w:t>
      </w:r>
    </w:p>
    <w:p w14:paraId="5FD7AF07" w14:textId="100B71EF" w:rsidR="003F0D65" w:rsidRPr="003C702F" w:rsidRDefault="003F0D65"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2014 – 31/10/17: Associate Director, Urban Big Data Centre.</w:t>
      </w:r>
    </w:p>
    <w:p w14:paraId="70628D89" w14:textId="221E8E01" w:rsidR="003F0D65" w:rsidRPr="003C702F" w:rsidRDefault="003F0D65"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2014 – 2015: Academic champion/leader for the new GU Data Centre.</w:t>
      </w:r>
    </w:p>
    <w:p w14:paraId="0FDCB37D" w14:textId="77777777" w:rsidR="003F0D65" w:rsidRPr="003C702F" w:rsidRDefault="003F0D65"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2013 – 2016: Member of Management Committee of the School of Computing Science.</w:t>
      </w:r>
    </w:p>
    <w:p w14:paraId="20DE797C" w14:textId="77777777" w:rsidR="003F0D65" w:rsidRPr="003C702F" w:rsidRDefault="003F0D65" w:rsidP="003F0D65">
      <w:pPr>
        <w:numPr>
          <w:ilvl w:val="0"/>
          <w:numId w:val="1"/>
        </w:numPr>
        <w:jc w:val="both"/>
        <w:rPr>
          <w:rFonts w:asciiTheme="majorHAnsi" w:eastAsia="AppleGothic" w:hAnsiTheme="majorHAnsi" w:cstheme="majorHAnsi"/>
          <w:i/>
          <w:iCs/>
          <w:sz w:val="20"/>
          <w:szCs w:val="20"/>
        </w:rPr>
      </w:pPr>
      <w:r w:rsidRPr="003C702F">
        <w:rPr>
          <w:rFonts w:asciiTheme="majorHAnsi" w:eastAsia="AppleGothic" w:hAnsiTheme="majorHAnsi" w:cstheme="majorHAnsi"/>
          <w:i/>
          <w:iCs/>
          <w:sz w:val="20"/>
          <w:szCs w:val="20"/>
        </w:rPr>
        <w:t>University of Patras:</w:t>
      </w:r>
    </w:p>
    <w:p w14:paraId="11E750EF" w14:textId="77777777" w:rsidR="003F0D65" w:rsidRPr="003C702F" w:rsidRDefault="003F0D65"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2010 – 2013: Member of the Executive Board of the Scientific Park of the University of Patras (responsible for policy setting and monitoring of spin-off companies at UP).</w:t>
      </w:r>
    </w:p>
    <w:p w14:paraId="72188DDA" w14:textId="37C7C813" w:rsidR="003F0D65" w:rsidRPr="003C702F" w:rsidRDefault="008527CA"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 xml:space="preserve">2006 – Sept. </w:t>
      </w:r>
      <w:r w:rsidR="003F0D65" w:rsidRPr="003C702F">
        <w:rPr>
          <w:rFonts w:asciiTheme="majorHAnsi" w:eastAsia="AppleGothic" w:hAnsiTheme="majorHAnsi" w:cstheme="majorHAnsi"/>
          <w:iCs/>
          <w:sz w:val="20"/>
          <w:szCs w:val="20"/>
        </w:rPr>
        <w:t>2010: Directo</w:t>
      </w:r>
      <w:r w:rsidRPr="003C702F">
        <w:rPr>
          <w:rFonts w:asciiTheme="majorHAnsi" w:eastAsia="AppleGothic" w:hAnsiTheme="majorHAnsi" w:cstheme="majorHAnsi"/>
          <w:iCs/>
          <w:sz w:val="20"/>
          <w:szCs w:val="20"/>
        </w:rPr>
        <w:t>r, Software Division, CEID Department.</w:t>
      </w:r>
    </w:p>
    <w:p w14:paraId="3306EAC5" w14:textId="7208B4EE" w:rsidR="003F0D65" w:rsidRPr="003C702F" w:rsidRDefault="008527CA"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2006 –</w:t>
      </w:r>
      <w:r w:rsidR="003F0D65" w:rsidRPr="003C702F">
        <w:rPr>
          <w:rFonts w:asciiTheme="majorHAnsi" w:eastAsia="AppleGothic" w:hAnsiTheme="majorHAnsi" w:cstheme="majorHAnsi"/>
          <w:iCs/>
          <w:sz w:val="20"/>
          <w:szCs w:val="20"/>
        </w:rPr>
        <w:t xml:space="preserve"> Sept.</w:t>
      </w:r>
      <w:r w:rsidRPr="003C702F">
        <w:rPr>
          <w:rFonts w:asciiTheme="majorHAnsi" w:eastAsia="AppleGothic" w:hAnsiTheme="majorHAnsi" w:cstheme="majorHAnsi"/>
          <w:iCs/>
          <w:sz w:val="20"/>
          <w:szCs w:val="20"/>
        </w:rPr>
        <w:t xml:space="preserve"> </w:t>
      </w:r>
      <w:r w:rsidR="003F0D65" w:rsidRPr="003C702F">
        <w:rPr>
          <w:rFonts w:asciiTheme="majorHAnsi" w:eastAsia="AppleGothic" w:hAnsiTheme="majorHAnsi" w:cstheme="majorHAnsi"/>
          <w:iCs/>
          <w:sz w:val="20"/>
          <w:szCs w:val="20"/>
        </w:rPr>
        <w:t>2010: Member of Dept.’s Financial Committee</w:t>
      </w:r>
      <w:r w:rsidRPr="003C702F">
        <w:rPr>
          <w:rFonts w:asciiTheme="majorHAnsi" w:eastAsia="AppleGothic" w:hAnsiTheme="majorHAnsi" w:cstheme="majorHAnsi"/>
          <w:iCs/>
          <w:sz w:val="20"/>
          <w:szCs w:val="20"/>
        </w:rPr>
        <w:t>.</w:t>
      </w:r>
    </w:p>
    <w:p w14:paraId="2B6943BC" w14:textId="4221577C" w:rsidR="003F0D65" w:rsidRPr="003C702F" w:rsidRDefault="008527CA"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 xml:space="preserve">2006 – </w:t>
      </w:r>
      <w:r w:rsidR="003F0D65" w:rsidRPr="003C702F">
        <w:rPr>
          <w:rFonts w:asciiTheme="majorHAnsi" w:eastAsia="AppleGothic" w:hAnsiTheme="majorHAnsi" w:cstheme="majorHAnsi"/>
          <w:i/>
          <w:iCs/>
          <w:sz w:val="20"/>
          <w:szCs w:val="20"/>
        </w:rPr>
        <w:t>present</w:t>
      </w:r>
      <w:r w:rsidR="003F0D65" w:rsidRPr="003C702F">
        <w:rPr>
          <w:rFonts w:asciiTheme="majorHAnsi" w:eastAsia="AppleGothic" w:hAnsiTheme="majorHAnsi" w:cstheme="majorHAnsi"/>
          <w:iCs/>
          <w:sz w:val="20"/>
          <w:szCs w:val="20"/>
        </w:rPr>
        <w:t>: Member of Graduate Studies Committee</w:t>
      </w:r>
      <w:r w:rsidRPr="003C702F">
        <w:rPr>
          <w:rFonts w:asciiTheme="majorHAnsi" w:eastAsia="AppleGothic" w:hAnsiTheme="majorHAnsi" w:cstheme="majorHAnsi"/>
          <w:iCs/>
          <w:sz w:val="20"/>
          <w:szCs w:val="20"/>
        </w:rPr>
        <w:t>.</w:t>
      </w:r>
    </w:p>
    <w:p w14:paraId="005857AC" w14:textId="3419443E" w:rsidR="003F0D65" w:rsidRPr="003C702F" w:rsidRDefault="008527CA" w:rsidP="003F0D65">
      <w:pPr>
        <w:pStyle w:val="ListParagraph"/>
        <w:numPr>
          <w:ilvl w:val="0"/>
          <w:numId w:val="1"/>
        </w:numPr>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 xml:space="preserve">2006 – </w:t>
      </w:r>
      <w:r w:rsidR="003F0D65" w:rsidRPr="003C702F">
        <w:rPr>
          <w:rFonts w:asciiTheme="majorHAnsi" w:eastAsia="AppleGothic" w:hAnsiTheme="majorHAnsi" w:cstheme="majorHAnsi"/>
          <w:iCs/>
          <w:sz w:val="20"/>
          <w:szCs w:val="20"/>
        </w:rPr>
        <w:t>Sept.</w:t>
      </w:r>
      <w:r w:rsidRPr="003C702F">
        <w:rPr>
          <w:rFonts w:asciiTheme="majorHAnsi" w:eastAsia="AppleGothic" w:hAnsiTheme="majorHAnsi" w:cstheme="majorHAnsi"/>
          <w:iCs/>
          <w:sz w:val="20"/>
          <w:szCs w:val="20"/>
        </w:rPr>
        <w:t xml:space="preserve"> </w:t>
      </w:r>
      <w:r w:rsidR="003F0D65" w:rsidRPr="003C702F">
        <w:rPr>
          <w:rFonts w:asciiTheme="majorHAnsi" w:eastAsia="AppleGothic" w:hAnsiTheme="majorHAnsi" w:cstheme="majorHAnsi"/>
          <w:iCs/>
          <w:sz w:val="20"/>
          <w:szCs w:val="20"/>
        </w:rPr>
        <w:t>2010: Member of Dept’s Executive Board</w:t>
      </w:r>
      <w:r w:rsidRPr="003C702F">
        <w:rPr>
          <w:rFonts w:asciiTheme="majorHAnsi" w:eastAsia="AppleGothic" w:hAnsiTheme="majorHAnsi" w:cstheme="majorHAnsi"/>
          <w:iCs/>
          <w:sz w:val="20"/>
          <w:szCs w:val="20"/>
        </w:rPr>
        <w:t xml:space="preserve">.  </w:t>
      </w:r>
    </w:p>
    <w:p w14:paraId="582802D4" w14:textId="77777777" w:rsidR="003F0D65" w:rsidRPr="003C702F" w:rsidRDefault="003F0D65" w:rsidP="003F0D65">
      <w:pPr>
        <w:numPr>
          <w:ilvl w:val="0"/>
          <w:numId w:val="1"/>
        </w:numPr>
        <w:jc w:val="both"/>
        <w:rPr>
          <w:rFonts w:asciiTheme="majorHAnsi" w:eastAsia="AppleGothic" w:hAnsiTheme="majorHAnsi" w:cstheme="majorHAnsi"/>
          <w:i/>
          <w:iCs/>
          <w:sz w:val="20"/>
          <w:szCs w:val="20"/>
        </w:rPr>
      </w:pPr>
      <w:r w:rsidRPr="003C702F">
        <w:rPr>
          <w:rFonts w:asciiTheme="majorHAnsi" w:eastAsia="AppleGothic" w:hAnsiTheme="majorHAnsi" w:cstheme="majorHAnsi"/>
          <w:i/>
          <w:iCs/>
          <w:sz w:val="20"/>
          <w:szCs w:val="20"/>
        </w:rPr>
        <w:t xml:space="preserve">Technical University of Crete: </w:t>
      </w:r>
    </w:p>
    <w:p w14:paraId="12015257" w14:textId="0833B343" w:rsidR="003F0D65" w:rsidRPr="003C702F" w:rsidRDefault="003F0D65" w:rsidP="003F0D65">
      <w:pPr>
        <w:pStyle w:val="ListParagraph"/>
        <w:numPr>
          <w:ilvl w:val="0"/>
          <w:numId w:val="1"/>
        </w:numPr>
        <w:ind w:left="566"/>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1996</w:t>
      </w:r>
      <w:r w:rsidR="008527CA" w:rsidRPr="003C702F">
        <w:rPr>
          <w:rFonts w:asciiTheme="majorHAnsi" w:eastAsia="Hiragino Sans GB W3" w:hAnsiTheme="majorHAnsi" w:cstheme="majorHAnsi"/>
          <w:sz w:val="20"/>
          <w:szCs w:val="20"/>
        </w:rPr>
        <w:t xml:space="preserve"> </w:t>
      </w:r>
      <w:r w:rsidR="008527CA" w:rsidRPr="003C702F">
        <w:rPr>
          <w:rFonts w:asciiTheme="majorHAnsi" w:eastAsia="AppleGothic" w:hAnsiTheme="majorHAnsi" w:cstheme="majorHAnsi"/>
          <w:iCs/>
          <w:sz w:val="20"/>
          <w:szCs w:val="20"/>
        </w:rPr>
        <w:t xml:space="preserve">– </w:t>
      </w:r>
      <w:r w:rsidRPr="003C702F">
        <w:rPr>
          <w:rFonts w:asciiTheme="majorHAnsi" w:eastAsia="AppleGothic" w:hAnsiTheme="majorHAnsi" w:cstheme="majorHAnsi"/>
          <w:sz w:val="20"/>
          <w:szCs w:val="20"/>
        </w:rPr>
        <w:t xml:space="preserve">1997: Elected as the </w:t>
      </w:r>
      <w:r w:rsidRPr="003C702F">
        <w:rPr>
          <w:rFonts w:asciiTheme="majorHAnsi" w:eastAsia="AppleGothic" w:hAnsiTheme="majorHAnsi" w:cstheme="majorHAnsi"/>
          <w:iCs/>
          <w:sz w:val="20"/>
          <w:szCs w:val="20"/>
        </w:rPr>
        <w:t>Dept’s</w:t>
      </w:r>
      <w:r w:rsidRPr="003C702F">
        <w:rPr>
          <w:rFonts w:asciiTheme="majorHAnsi" w:eastAsia="AppleGothic" w:hAnsiTheme="majorHAnsi" w:cstheme="majorHAnsi"/>
          <w:sz w:val="20"/>
          <w:szCs w:val="20"/>
        </w:rPr>
        <w:t xml:space="preserve"> representative to the University Senate. </w:t>
      </w:r>
    </w:p>
    <w:p w14:paraId="57C094DE" w14:textId="61D77CF4" w:rsidR="003F0D65" w:rsidRPr="003C702F" w:rsidRDefault="008527CA" w:rsidP="003F0D65">
      <w:pPr>
        <w:pStyle w:val="ListParagraph"/>
        <w:numPr>
          <w:ilvl w:val="0"/>
          <w:numId w:val="1"/>
        </w:numPr>
        <w:ind w:left="566"/>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1997 </w:t>
      </w:r>
      <w:r w:rsidRPr="003C702F">
        <w:rPr>
          <w:rFonts w:asciiTheme="majorHAnsi" w:eastAsia="AppleGothic" w:hAnsiTheme="majorHAnsi" w:cstheme="majorHAnsi"/>
          <w:iCs/>
          <w:sz w:val="20"/>
          <w:szCs w:val="20"/>
        </w:rPr>
        <w:t xml:space="preserve">– </w:t>
      </w:r>
      <w:r w:rsidR="003F0D65" w:rsidRPr="003C702F">
        <w:rPr>
          <w:rFonts w:asciiTheme="majorHAnsi" w:eastAsia="AppleGothic" w:hAnsiTheme="majorHAnsi" w:cstheme="majorHAnsi"/>
          <w:sz w:val="20"/>
          <w:szCs w:val="20"/>
        </w:rPr>
        <w:t xml:space="preserve">1998: Member of </w:t>
      </w:r>
      <w:proofErr w:type="gramStart"/>
      <w:r w:rsidR="003F0D65" w:rsidRPr="003C702F">
        <w:rPr>
          <w:rFonts w:asciiTheme="majorHAnsi" w:eastAsia="AppleGothic" w:hAnsiTheme="majorHAnsi" w:cstheme="majorHAnsi"/>
          <w:iCs/>
          <w:sz w:val="20"/>
          <w:szCs w:val="20"/>
        </w:rPr>
        <w:t>Dept’s</w:t>
      </w:r>
      <w:r w:rsidR="003F0D65" w:rsidRPr="003C702F">
        <w:rPr>
          <w:rFonts w:asciiTheme="majorHAnsi" w:eastAsia="AppleGothic" w:hAnsiTheme="majorHAnsi" w:cstheme="majorHAnsi"/>
          <w:sz w:val="20"/>
          <w:szCs w:val="20"/>
        </w:rPr>
        <w:t xml:space="preserve">  undergraduate</w:t>
      </w:r>
      <w:proofErr w:type="gramEnd"/>
      <w:r w:rsidR="003F0D65" w:rsidRPr="003C702F">
        <w:rPr>
          <w:rFonts w:asciiTheme="majorHAnsi" w:eastAsia="AppleGothic" w:hAnsiTheme="majorHAnsi" w:cstheme="majorHAnsi"/>
          <w:sz w:val="20"/>
          <w:szCs w:val="20"/>
        </w:rPr>
        <w:t xml:space="preserve"> committee.</w:t>
      </w:r>
    </w:p>
    <w:p w14:paraId="121BEA82" w14:textId="3B4DF5DD" w:rsidR="003F0D65" w:rsidRPr="003C702F" w:rsidRDefault="008527CA" w:rsidP="003F0D65">
      <w:pPr>
        <w:pStyle w:val="ListParagraph"/>
        <w:numPr>
          <w:ilvl w:val="0"/>
          <w:numId w:val="1"/>
        </w:numPr>
        <w:ind w:left="566"/>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1998 </w:t>
      </w:r>
      <w:r w:rsidRPr="003C702F">
        <w:rPr>
          <w:rFonts w:asciiTheme="majorHAnsi" w:eastAsia="AppleGothic" w:hAnsiTheme="majorHAnsi" w:cstheme="majorHAnsi"/>
          <w:iCs/>
          <w:sz w:val="20"/>
          <w:szCs w:val="20"/>
        </w:rPr>
        <w:t xml:space="preserve">– </w:t>
      </w:r>
      <w:r w:rsidR="003F0D65" w:rsidRPr="003C702F">
        <w:rPr>
          <w:rFonts w:asciiTheme="majorHAnsi" w:eastAsia="AppleGothic" w:hAnsiTheme="majorHAnsi" w:cstheme="majorHAnsi"/>
          <w:sz w:val="20"/>
          <w:szCs w:val="20"/>
        </w:rPr>
        <w:t xml:space="preserve">1999: Member of </w:t>
      </w:r>
      <w:r w:rsidR="003F0D65" w:rsidRPr="003C702F">
        <w:rPr>
          <w:rFonts w:asciiTheme="majorHAnsi" w:eastAsia="AppleGothic" w:hAnsiTheme="majorHAnsi" w:cstheme="majorHAnsi"/>
          <w:iCs/>
          <w:sz w:val="20"/>
          <w:szCs w:val="20"/>
        </w:rPr>
        <w:t>Dept’s</w:t>
      </w:r>
      <w:r w:rsidR="003F0D65" w:rsidRPr="003C702F">
        <w:rPr>
          <w:rFonts w:asciiTheme="majorHAnsi" w:eastAsia="AppleGothic" w:hAnsiTheme="majorHAnsi" w:cstheme="majorHAnsi"/>
          <w:sz w:val="20"/>
          <w:szCs w:val="20"/>
        </w:rPr>
        <w:t xml:space="preserve"> undergraduate committee.</w:t>
      </w:r>
    </w:p>
    <w:p w14:paraId="5400393E" w14:textId="31B8A8A8" w:rsidR="003F0D65" w:rsidRPr="003C702F" w:rsidRDefault="008527CA" w:rsidP="003F0D65">
      <w:pPr>
        <w:pStyle w:val="ListParagraph"/>
        <w:numPr>
          <w:ilvl w:val="0"/>
          <w:numId w:val="1"/>
        </w:numPr>
        <w:ind w:left="566"/>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1999 </w:t>
      </w:r>
      <w:r w:rsidRPr="003C702F">
        <w:rPr>
          <w:rFonts w:asciiTheme="majorHAnsi" w:eastAsia="AppleGothic" w:hAnsiTheme="majorHAnsi" w:cstheme="majorHAnsi"/>
          <w:iCs/>
          <w:sz w:val="20"/>
          <w:szCs w:val="20"/>
        </w:rPr>
        <w:t xml:space="preserve">– </w:t>
      </w:r>
      <w:r w:rsidR="003F0D65" w:rsidRPr="003C702F">
        <w:rPr>
          <w:rFonts w:asciiTheme="majorHAnsi" w:eastAsia="AppleGothic" w:hAnsiTheme="majorHAnsi" w:cstheme="majorHAnsi"/>
          <w:sz w:val="20"/>
          <w:szCs w:val="20"/>
        </w:rPr>
        <w:t>2000: Member of University’s Library Committee.</w:t>
      </w:r>
    </w:p>
    <w:p w14:paraId="27A0EC52" w14:textId="2684301D" w:rsidR="003F0D65" w:rsidRPr="003C702F" w:rsidRDefault="008527CA" w:rsidP="003F0D65">
      <w:pPr>
        <w:pStyle w:val="ListParagraph"/>
        <w:numPr>
          <w:ilvl w:val="0"/>
          <w:numId w:val="1"/>
        </w:numPr>
        <w:ind w:left="566"/>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1999 </w:t>
      </w:r>
      <w:r w:rsidRPr="003C702F">
        <w:rPr>
          <w:rFonts w:asciiTheme="majorHAnsi" w:eastAsia="AppleGothic" w:hAnsiTheme="majorHAnsi" w:cstheme="majorHAnsi"/>
          <w:iCs/>
          <w:sz w:val="20"/>
          <w:szCs w:val="20"/>
        </w:rPr>
        <w:t xml:space="preserve">– </w:t>
      </w:r>
      <w:r w:rsidR="003F0D65" w:rsidRPr="003C702F">
        <w:rPr>
          <w:rFonts w:asciiTheme="majorHAnsi" w:eastAsia="AppleGothic" w:hAnsiTheme="majorHAnsi" w:cstheme="majorHAnsi"/>
          <w:sz w:val="20"/>
          <w:szCs w:val="20"/>
        </w:rPr>
        <w:t xml:space="preserve">2000: Elected as the </w:t>
      </w:r>
      <w:r w:rsidR="003F0D65" w:rsidRPr="003C702F">
        <w:rPr>
          <w:rFonts w:asciiTheme="majorHAnsi" w:eastAsia="AppleGothic" w:hAnsiTheme="majorHAnsi" w:cstheme="majorHAnsi"/>
          <w:iCs/>
          <w:sz w:val="20"/>
          <w:szCs w:val="20"/>
        </w:rPr>
        <w:t>Dept’s</w:t>
      </w:r>
      <w:r w:rsidR="003F0D65" w:rsidRPr="003C702F">
        <w:rPr>
          <w:rFonts w:asciiTheme="majorHAnsi" w:eastAsia="AppleGothic" w:hAnsiTheme="majorHAnsi" w:cstheme="majorHAnsi"/>
          <w:sz w:val="20"/>
          <w:szCs w:val="20"/>
        </w:rPr>
        <w:t xml:space="preserve"> representative to the University Senate. </w:t>
      </w:r>
    </w:p>
    <w:p w14:paraId="6396D5BC" w14:textId="77777777" w:rsidR="003F0D65" w:rsidRPr="003C702F" w:rsidRDefault="003F0D65" w:rsidP="003F0D65">
      <w:pPr>
        <w:numPr>
          <w:ilvl w:val="0"/>
          <w:numId w:val="1"/>
        </w:numPr>
        <w:jc w:val="both"/>
        <w:rPr>
          <w:rFonts w:asciiTheme="majorHAnsi" w:eastAsia="AppleGothic" w:hAnsiTheme="majorHAnsi" w:cstheme="majorHAnsi"/>
          <w:i/>
          <w:iCs/>
          <w:sz w:val="20"/>
          <w:szCs w:val="20"/>
        </w:rPr>
      </w:pPr>
      <w:r w:rsidRPr="003C702F">
        <w:rPr>
          <w:rFonts w:asciiTheme="majorHAnsi" w:eastAsia="AppleGothic" w:hAnsiTheme="majorHAnsi" w:cstheme="majorHAnsi"/>
          <w:i/>
          <w:iCs/>
          <w:sz w:val="20"/>
          <w:szCs w:val="20"/>
        </w:rPr>
        <w:t xml:space="preserve">Simon Fraser University: </w:t>
      </w:r>
    </w:p>
    <w:p w14:paraId="2C92863C" w14:textId="50EF6290" w:rsidR="003F0D65" w:rsidRPr="003C702F" w:rsidRDefault="003F0D65" w:rsidP="003F0D65">
      <w:pPr>
        <w:pStyle w:val="ListParagraph"/>
        <w:numPr>
          <w:ilvl w:val="0"/>
          <w:numId w:val="1"/>
        </w:numPr>
        <w:ind w:left="566"/>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1991</w:t>
      </w:r>
      <w:r w:rsidR="008527CA" w:rsidRPr="003C702F">
        <w:rPr>
          <w:rFonts w:asciiTheme="majorHAnsi" w:eastAsia="AppleGothic" w:hAnsiTheme="majorHAnsi" w:cstheme="majorHAnsi"/>
          <w:iCs/>
          <w:sz w:val="20"/>
          <w:szCs w:val="20"/>
        </w:rPr>
        <w:t xml:space="preserve"> – </w:t>
      </w:r>
      <w:r w:rsidRPr="003C702F">
        <w:rPr>
          <w:rFonts w:asciiTheme="majorHAnsi" w:eastAsia="AppleGothic" w:hAnsiTheme="majorHAnsi" w:cstheme="majorHAnsi"/>
          <w:sz w:val="20"/>
          <w:szCs w:val="20"/>
        </w:rPr>
        <w:t xml:space="preserve">1992: Served in the Faculty Search Committee. </w:t>
      </w:r>
    </w:p>
    <w:p w14:paraId="0C3465B8" w14:textId="0FDDDCA5" w:rsidR="003F0D65" w:rsidRPr="003C702F" w:rsidRDefault="003F0D65" w:rsidP="003F0D65">
      <w:pPr>
        <w:pStyle w:val="ListParagraph"/>
        <w:numPr>
          <w:ilvl w:val="0"/>
          <w:numId w:val="1"/>
        </w:numPr>
        <w:ind w:left="566"/>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1992</w:t>
      </w:r>
      <w:r w:rsidR="008527CA" w:rsidRPr="003C702F">
        <w:rPr>
          <w:rFonts w:asciiTheme="majorHAnsi" w:eastAsia="Hiragino Sans GB W3" w:hAnsiTheme="majorHAnsi" w:cstheme="majorHAnsi"/>
          <w:sz w:val="20"/>
          <w:szCs w:val="20"/>
        </w:rPr>
        <w:t xml:space="preserve"> </w:t>
      </w:r>
      <w:r w:rsidR="008527CA" w:rsidRPr="003C702F">
        <w:rPr>
          <w:rFonts w:asciiTheme="majorHAnsi" w:eastAsia="AppleGothic" w:hAnsiTheme="majorHAnsi" w:cstheme="majorHAnsi"/>
          <w:iCs/>
          <w:sz w:val="20"/>
          <w:szCs w:val="20"/>
        </w:rPr>
        <w:t xml:space="preserve">– </w:t>
      </w:r>
      <w:r w:rsidRPr="003C702F">
        <w:rPr>
          <w:rFonts w:asciiTheme="majorHAnsi" w:eastAsia="AppleGothic" w:hAnsiTheme="majorHAnsi" w:cstheme="majorHAnsi"/>
          <w:sz w:val="20"/>
          <w:szCs w:val="20"/>
        </w:rPr>
        <w:t xml:space="preserve">1993: Elected to the Departmental Tenure and Promotions Committee. </w:t>
      </w:r>
    </w:p>
    <w:p w14:paraId="512F06FB" w14:textId="4F3D7665" w:rsidR="003F0D65" w:rsidRPr="003C702F" w:rsidRDefault="003F0D65" w:rsidP="003F0D65">
      <w:pPr>
        <w:pStyle w:val="ListParagraph"/>
        <w:numPr>
          <w:ilvl w:val="0"/>
          <w:numId w:val="1"/>
        </w:numPr>
        <w:ind w:left="566"/>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1993</w:t>
      </w:r>
      <w:r w:rsidR="008527CA" w:rsidRPr="003C702F">
        <w:rPr>
          <w:rFonts w:asciiTheme="majorHAnsi" w:eastAsia="Hiragino Sans GB W3" w:hAnsiTheme="majorHAnsi" w:cstheme="majorHAnsi"/>
          <w:sz w:val="20"/>
          <w:szCs w:val="20"/>
        </w:rPr>
        <w:t xml:space="preserve"> </w:t>
      </w:r>
      <w:r w:rsidR="008527CA" w:rsidRPr="003C702F">
        <w:rPr>
          <w:rFonts w:asciiTheme="majorHAnsi" w:eastAsia="AppleGothic" w:hAnsiTheme="majorHAnsi" w:cstheme="majorHAnsi"/>
          <w:iCs/>
          <w:sz w:val="20"/>
          <w:szCs w:val="20"/>
        </w:rPr>
        <w:t xml:space="preserve">– </w:t>
      </w:r>
      <w:r w:rsidRPr="003C702F">
        <w:rPr>
          <w:rFonts w:asciiTheme="majorHAnsi" w:eastAsia="AppleGothic" w:hAnsiTheme="majorHAnsi" w:cstheme="majorHAnsi"/>
          <w:sz w:val="20"/>
          <w:szCs w:val="20"/>
        </w:rPr>
        <w:t xml:space="preserve">1994: Served in the Departmental Academic Appeals Committee. </w:t>
      </w:r>
    </w:p>
    <w:p w14:paraId="5A2AC1D2" w14:textId="77777777" w:rsidR="003F0D65" w:rsidRPr="003C702F" w:rsidRDefault="003F0D65" w:rsidP="0096356A">
      <w:pPr>
        <w:jc w:val="both"/>
        <w:rPr>
          <w:rFonts w:asciiTheme="majorHAnsi" w:eastAsia="AppleGothic" w:hAnsiTheme="majorHAnsi" w:cstheme="majorHAnsi"/>
          <w:b/>
          <w:color w:val="FF0000"/>
          <w:sz w:val="20"/>
          <w:szCs w:val="20"/>
        </w:rPr>
      </w:pPr>
    </w:p>
    <w:p w14:paraId="631D5FAC" w14:textId="77777777" w:rsidR="0068186F" w:rsidRPr="003C702F" w:rsidRDefault="0068186F" w:rsidP="0096356A">
      <w:pPr>
        <w:jc w:val="both"/>
        <w:rPr>
          <w:rFonts w:asciiTheme="majorHAnsi" w:eastAsia="AppleGothic" w:hAnsiTheme="majorHAnsi" w:cstheme="majorHAnsi"/>
          <w:b/>
          <w:color w:val="FF0000"/>
          <w:sz w:val="20"/>
          <w:szCs w:val="20"/>
        </w:rPr>
      </w:pPr>
    </w:p>
    <w:p w14:paraId="5F8B5980" w14:textId="56FBA1F1" w:rsidR="00135627" w:rsidRPr="003C702F" w:rsidRDefault="00C94132" w:rsidP="00101E2F">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JOURNAL PUBLICATIONS</w:t>
      </w:r>
    </w:p>
    <w:p w14:paraId="2E3E45BF" w14:textId="12EB70EC" w:rsidR="00B805B4" w:rsidRPr="003C702F" w:rsidRDefault="000957B5" w:rsidP="00B805B4">
      <w:pPr>
        <w:jc w:val="both"/>
        <w:rPr>
          <w:rFonts w:asciiTheme="majorHAnsi" w:eastAsia="AppleGothic" w:hAnsiTheme="majorHAnsi" w:cstheme="majorHAnsi"/>
          <w:color w:val="FF0000"/>
          <w:sz w:val="20"/>
          <w:szCs w:val="20"/>
        </w:rPr>
      </w:pPr>
      <w:r>
        <w:rPr>
          <w:rFonts w:asciiTheme="majorHAnsi" w:eastAsia="AppleGothic" w:hAnsiTheme="majorHAnsi" w:cstheme="majorHAnsi"/>
          <w:b/>
          <w:noProof/>
          <w:sz w:val="20"/>
          <w:szCs w:val="20"/>
          <w:u w:val="single"/>
        </w:rPr>
        <w:pict w14:anchorId="2E4DBC11">
          <v:rect id="_x0000_i1031" alt="" style="width:497.6pt;height:.05pt;mso-width-percent:0;mso-height-percent:0;mso-width-percent:0;mso-height-percent:0" o:hralign="center" o:hrstd="t" o:hr="t" fillcolor="#aaa" stroked="f"/>
        </w:pict>
      </w:r>
    </w:p>
    <w:p w14:paraId="620A3BAE" w14:textId="2076A0DC" w:rsidR="000E0AD3" w:rsidRPr="000E0AD3" w:rsidRDefault="000E0AD3" w:rsidP="00161F48">
      <w:pPr>
        <w:pStyle w:val="ListParagraph"/>
        <w:numPr>
          <w:ilvl w:val="0"/>
          <w:numId w:val="29"/>
        </w:numPr>
        <w:rPr>
          <w:rFonts w:asciiTheme="majorHAnsi" w:hAnsiTheme="majorHAnsi" w:cstheme="majorHAnsi"/>
          <w:sz w:val="20"/>
          <w:szCs w:val="20"/>
        </w:rPr>
      </w:pPr>
      <w:r>
        <w:rPr>
          <w:rFonts w:asciiTheme="majorHAnsi" w:hAnsiTheme="majorHAnsi" w:cstheme="majorHAnsi"/>
          <w:color w:val="383838"/>
          <w:sz w:val="20"/>
          <w:szCs w:val="20"/>
          <w:shd w:val="clear" w:color="auto" w:fill="FFFFFF"/>
        </w:rPr>
        <w:t xml:space="preserve">Q. Ma and </w:t>
      </w:r>
      <w:r w:rsidRPr="00D94197">
        <w:rPr>
          <w:rFonts w:asciiTheme="majorHAnsi" w:hAnsiTheme="majorHAnsi" w:cstheme="majorHAnsi"/>
          <w:color w:val="383838"/>
          <w:sz w:val="20"/>
          <w:szCs w:val="20"/>
          <w:shd w:val="clear" w:color="auto" w:fill="FFFFFF"/>
        </w:rPr>
        <w:t xml:space="preserve">P. Triantafillou, </w:t>
      </w:r>
      <w:r>
        <w:rPr>
          <w:rFonts w:asciiTheme="majorHAnsi" w:hAnsiTheme="majorHAnsi" w:cstheme="majorHAnsi"/>
          <w:color w:val="383838"/>
          <w:sz w:val="20"/>
          <w:szCs w:val="20"/>
          <w:shd w:val="clear" w:color="auto" w:fill="FFFFFF"/>
        </w:rPr>
        <w:t xml:space="preserve">“Query-Centric Regression”, </w:t>
      </w:r>
      <w:r w:rsidRPr="000E0AD3">
        <w:rPr>
          <w:rFonts w:asciiTheme="majorHAnsi" w:hAnsiTheme="majorHAnsi" w:cstheme="majorHAnsi"/>
          <w:i/>
          <w:iCs/>
          <w:color w:val="383838"/>
          <w:sz w:val="20"/>
          <w:szCs w:val="20"/>
          <w:shd w:val="clear" w:color="auto" w:fill="FFFFFF"/>
        </w:rPr>
        <w:t>Information Systems</w:t>
      </w:r>
      <w:r>
        <w:rPr>
          <w:rFonts w:asciiTheme="majorHAnsi" w:hAnsiTheme="majorHAnsi" w:cstheme="majorHAnsi"/>
          <w:color w:val="383838"/>
          <w:sz w:val="20"/>
          <w:szCs w:val="20"/>
          <w:shd w:val="clear" w:color="auto" w:fill="FFFFFF"/>
        </w:rPr>
        <w:t>, Elsevier, Accepted to Appear, 2021.</w:t>
      </w:r>
    </w:p>
    <w:p w14:paraId="3A63BBBF" w14:textId="77777777" w:rsidR="000E0AD3" w:rsidRPr="000E0AD3" w:rsidRDefault="00161F48" w:rsidP="000E0AD3">
      <w:pPr>
        <w:pStyle w:val="ListParagraph"/>
        <w:numPr>
          <w:ilvl w:val="0"/>
          <w:numId w:val="29"/>
        </w:numPr>
        <w:rPr>
          <w:rFonts w:asciiTheme="majorHAnsi" w:hAnsiTheme="majorHAnsi" w:cstheme="majorHAnsi"/>
          <w:sz w:val="20"/>
          <w:szCs w:val="20"/>
        </w:rPr>
      </w:pPr>
      <w:r w:rsidRPr="00D94197">
        <w:rPr>
          <w:rFonts w:asciiTheme="majorHAnsi" w:hAnsiTheme="majorHAnsi" w:cstheme="majorHAnsi"/>
          <w:color w:val="383838"/>
          <w:sz w:val="20"/>
          <w:szCs w:val="20"/>
          <w:shd w:val="clear" w:color="auto" w:fill="FFFFFF"/>
        </w:rPr>
        <w:t xml:space="preserve">F. Savva, C. Anagnostopoulos, and P. Triantafillou, "Large-scale Data Exploration using Explanatory Regression Functions", in ACM </w:t>
      </w:r>
      <w:r w:rsidRPr="000E0AD3">
        <w:rPr>
          <w:rFonts w:asciiTheme="majorHAnsi" w:hAnsiTheme="majorHAnsi" w:cstheme="majorHAnsi"/>
          <w:i/>
          <w:iCs/>
          <w:color w:val="383838"/>
          <w:sz w:val="20"/>
          <w:szCs w:val="20"/>
          <w:shd w:val="clear" w:color="auto" w:fill="FFFFFF"/>
        </w:rPr>
        <w:t>Transactions on Knowledge Discovery from Data</w:t>
      </w:r>
      <w:r w:rsidRPr="00D94197">
        <w:rPr>
          <w:rFonts w:asciiTheme="majorHAnsi" w:hAnsiTheme="majorHAnsi" w:cstheme="majorHAnsi"/>
          <w:color w:val="383838"/>
          <w:sz w:val="20"/>
          <w:szCs w:val="20"/>
          <w:shd w:val="clear" w:color="auto" w:fill="FFFFFF"/>
        </w:rPr>
        <w:t xml:space="preserve">, </w:t>
      </w:r>
      <w:r w:rsidRPr="00D94197">
        <w:rPr>
          <w:rFonts w:asciiTheme="majorHAnsi" w:hAnsiTheme="majorHAnsi" w:cstheme="majorHAnsi"/>
          <w:b/>
          <w:bCs/>
          <w:color w:val="383838"/>
          <w:sz w:val="20"/>
          <w:szCs w:val="20"/>
          <w:shd w:val="clear" w:color="auto" w:fill="FFFFFF"/>
        </w:rPr>
        <w:t>TKDD</w:t>
      </w:r>
      <w:r w:rsidRPr="00D94197">
        <w:rPr>
          <w:rFonts w:asciiTheme="majorHAnsi" w:hAnsiTheme="majorHAnsi" w:cstheme="majorHAnsi"/>
          <w:color w:val="383838"/>
          <w:sz w:val="20"/>
          <w:szCs w:val="20"/>
          <w:shd w:val="clear" w:color="auto" w:fill="FFFFFF"/>
        </w:rPr>
        <w:t xml:space="preserve">, </w:t>
      </w:r>
      <w:r w:rsidR="000E0AD3">
        <w:rPr>
          <w:rFonts w:asciiTheme="majorHAnsi" w:hAnsiTheme="majorHAnsi" w:cstheme="majorHAnsi"/>
          <w:color w:val="383838"/>
          <w:sz w:val="20"/>
          <w:szCs w:val="20"/>
          <w:shd w:val="clear" w:color="auto" w:fill="FFFFFF"/>
        </w:rPr>
        <w:t>September 2020</w:t>
      </w:r>
      <w:r w:rsidRPr="00D94197">
        <w:rPr>
          <w:rFonts w:asciiTheme="majorHAnsi" w:hAnsiTheme="majorHAnsi" w:cstheme="majorHAnsi"/>
          <w:color w:val="383838"/>
          <w:sz w:val="20"/>
          <w:szCs w:val="20"/>
          <w:shd w:val="clear" w:color="auto" w:fill="FFFFFF"/>
        </w:rPr>
        <w:t>.</w:t>
      </w:r>
    </w:p>
    <w:p w14:paraId="50294540" w14:textId="5BF0A7D7" w:rsidR="000E0AD3" w:rsidRPr="000E0AD3" w:rsidRDefault="003C702F" w:rsidP="000E0AD3">
      <w:pPr>
        <w:pStyle w:val="ListParagraph"/>
        <w:numPr>
          <w:ilvl w:val="0"/>
          <w:numId w:val="29"/>
        </w:numPr>
        <w:rPr>
          <w:rFonts w:asciiTheme="majorHAnsi" w:hAnsiTheme="majorHAnsi" w:cstheme="majorHAnsi"/>
          <w:sz w:val="20"/>
          <w:szCs w:val="20"/>
        </w:rPr>
      </w:pPr>
      <w:r w:rsidRPr="000E0AD3">
        <w:rPr>
          <w:rFonts w:asciiTheme="majorHAnsi" w:hAnsiTheme="majorHAnsi" w:cstheme="majorHAnsi"/>
          <w:sz w:val="20"/>
          <w:szCs w:val="20"/>
          <w:lang w:val="en-GB"/>
        </w:rPr>
        <w:t xml:space="preserve">F. Savva, </w:t>
      </w:r>
      <w:r w:rsidRPr="000E0AD3">
        <w:rPr>
          <w:rFonts w:asciiTheme="majorHAnsi" w:eastAsia="AppleGothic" w:hAnsiTheme="majorHAnsi" w:cstheme="majorHAnsi"/>
          <w:sz w:val="20"/>
          <w:szCs w:val="20"/>
        </w:rPr>
        <w:t>C. Anagnostopoulos and P. Triantafillou, “</w:t>
      </w:r>
      <w:r w:rsidRPr="000E0AD3">
        <w:rPr>
          <w:rFonts w:asciiTheme="majorHAnsi" w:hAnsiTheme="majorHAnsi" w:cstheme="majorHAnsi"/>
          <w:color w:val="201F1E"/>
          <w:sz w:val="20"/>
          <w:szCs w:val="20"/>
          <w:shd w:val="clear" w:color="auto" w:fill="FFFFFF"/>
        </w:rPr>
        <w:t>Adaptive Learning of Aggregate Analytics u</w:t>
      </w:r>
      <w:r w:rsidR="006475C6" w:rsidRPr="000E0AD3">
        <w:rPr>
          <w:rFonts w:asciiTheme="majorHAnsi" w:hAnsiTheme="majorHAnsi" w:cstheme="majorHAnsi"/>
          <w:color w:val="201F1E"/>
          <w:sz w:val="20"/>
          <w:szCs w:val="20"/>
          <w:shd w:val="clear" w:color="auto" w:fill="FFFFFF"/>
        </w:rPr>
        <w:t>n</w:t>
      </w:r>
      <w:r w:rsidRPr="000E0AD3">
        <w:rPr>
          <w:rFonts w:asciiTheme="majorHAnsi" w:hAnsiTheme="majorHAnsi" w:cstheme="majorHAnsi"/>
          <w:color w:val="201F1E"/>
          <w:sz w:val="20"/>
          <w:szCs w:val="20"/>
          <w:shd w:val="clear" w:color="auto" w:fill="FFFFFF"/>
        </w:rPr>
        <w:t>der Dynamic Workloads</w:t>
      </w:r>
      <w:r w:rsidRPr="000E0AD3">
        <w:rPr>
          <w:rFonts w:asciiTheme="majorHAnsi" w:hAnsiTheme="majorHAnsi" w:cstheme="majorHAnsi"/>
          <w:sz w:val="20"/>
          <w:szCs w:val="20"/>
        </w:rPr>
        <w:t xml:space="preserve">”, </w:t>
      </w:r>
      <w:r w:rsidRPr="000E0AD3">
        <w:rPr>
          <w:rFonts w:asciiTheme="majorHAnsi" w:hAnsiTheme="majorHAnsi" w:cstheme="majorHAnsi"/>
          <w:i/>
          <w:iCs/>
          <w:sz w:val="20"/>
          <w:szCs w:val="20"/>
        </w:rPr>
        <w:t>Future Generation Computer Systems</w:t>
      </w:r>
      <w:r w:rsidRPr="000E0AD3">
        <w:rPr>
          <w:rFonts w:asciiTheme="majorHAnsi" w:hAnsiTheme="majorHAnsi" w:cstheme="majorHAnsi"/>
          <w:sz w:val="20"/>
          <w:szCs w:val="20"/>
        </w:rPr>
        <w:t xml:space="preserve">, </w:t>
      </w:r>
      <w:r w:rsidR="000E0AD3" w:rsidRPr="000E0AD3">
        <w:rPr>
          <w:rFonts w:asciiTheme="majorHAnsi" w:hAnsiTheme="majorHAnsi" w:cstheme="majorHAnsi"/>
          <w:color w:val="2E2E2E"/>
          <w:sz w:val="20"/>
          <w:szCs w:val="20"/>
        </w:rPr>
        <w:t>August 2020, Pages 317-330.</w:t>
      </w:r>
    </w:p>
    <w:p w14:paraId="50B32CBC" w14:textId="3D305579" w:rsidR="001A4B5D" w:rsidRPr="003C702F" w:rsidRDefault="00B805B4" w:rsidP="003C702F">
      <w:pPr>
        <w:pStyle w:val="ListParagraph"/>
        <w:numPr>
          <w:ilvl w:val="0"/>
          <w:numId w:val="29"/>
        </w:numPr>
        <w:rPr>
          <w:rFonts w:asciiTheme="majorHAnsi" w:hAnsiTheme="majorHAnsi" w:cstheme="majorHAnsi"/>
          <w:sz w:val="20"/>
          <w:szCs w:val="20"/>
        </w:rPr>
      </w:pPr>
      <w:r w:rsidRPr="003C702F">
        <w:rPr>
          <w:rFonts w:asciiTheme="majorHAnsi" w:eastAsia="AppleGothic" w:hAnsiTheme="majorHAnsi" w:cstheme="majorHAnsi"/>
          <w:sz w:val="20"/>
          <w:szCs w:val="20"/>
        </w:rPr>
        <w:t>C. Anagnostopoulos and P. Triantafillou, “</w:t>
      </w:r>
      <w:r w:rsidRPr="003C702F">
        <w:rPr>
          <w:rFonts w:asciiTheme="majorHAnsi" w:hAnsiTheme="majorHAnsi" w:cstheme="majorHAnsi"/>
          <w:sz w:val="20"/>
          <w:szCs w:val="20"/>
        </w:rPr>
        <w:t xml:space="preserve">Large-scale predictive modeling and analytics through regression queries in data management systems”, </w:t>
      </w:r>
      <w:r w:rsidRPr="003C702F">
        <w:rPr>
          <w:rFonts w:asciiTheme="majorHAnsi" w:hAnsiTheme="majorHAnsi" w:cstheme="majorHAnsi"/>
          <w:i/>
          <w:sz w:val="20"/>
          <w:szCs w:val="20"/>
        </w:rPr>
        <w:t>Int. Journal of Data Science and Analytics</w:t>
      </w:r>
      <w:r w:rsidR="008527CA" w:rsidRPr="003C702F">
        <w:rPr>
          <w:rFonts w:asciiTheme="majorHAnsi" w:hAnsiTheme="majorHAnsi" w:cstheme="majorHAnsi"/>
          <w:sz w:val="20"/>
          <w:szCs w:val="20"/>
        </w:rPr>
        <w:t xml:space="preserve">, Springer, </w:t>
      </w:r>
      <w:r w:rsidRPr="003C702F">
        <w:rPr>
          <w:rFonts w:asciiTheme="majorHAnsi" w:hAnsiTheme="majorHAnsi" w:cstheme="majorHAnsi"/>
          <w:sz w:val="20"/>
          <w:szCs w:val="20"/>
        </w:rPr>
        <w:t>20</w:t>
      </w:r>
      <w:r w:rsidR="004552A2">
        <w:rPr>
          <w:rFonts w:asciiTheme="majorHAnsi" w:hAnsiTheme="majorHAnsi" w:cstheme="majorHAnsi"/>
          <w:sz w:val="20"/>
          <w:szCs w:val="20"/>
        </w:rPr>
        <w:t>20</w:t>
      </w:r>
      <w:r w:rsidRPr="003C702F">
        <w:rPr>
          <w:rFonts w:asciiTheme="majorHAnsi" w:hAnsiTheme="majorHAnsi" w:cstheme="majorHAnsi"/>
          <w:sz w:val="20"/>
          <w:szCs w:val="20"/>
        </w:rPr>
        <w:t>.</w:t>
      </w:r>
    </w:p>
    <w:p w14:paraId="77FDB72F" w14:textId="1170C000" w:rsidR="00262DFC" w:rsidRPr="003C702F" w:rsidRDefault="00262DFC" w:rsidP="003C702F">
      <w:pPr>
        <w:pStyle w:val="ListParagraph"/>
        <w:numPr>
          <w:ilvl w:val="0"/>
          <w:numId w:val="29"/>
        </w:numPr>
        <w:jc w:val="both"/>
        <w:rPr>
          <w:rFonts w:asciiTheme="majorHAnsi" w:hAnsiTheme="majorHAnsi" w:cstheme="majorHAnsi"/>
          <w:sz w:val="20"/>
          <w:szCs w:val="20"/>
          <w:lang w:val="en-GB"/>
        </w:rPr>
      </w:pPr>
      <w:r w:rsidRPr="003C702F">
        <w:rPr>
          <w:rFonts w:asciiTheme="majorHAnsi" w:eastAsia="AppleGothic" w:hAnsiTheme="majorHAnsi" w:cstheme="majorHAnsi"/>
          <w:sz w:val="20"/>
          <w:szCs w:val="20"/>
        </w:rPr>
        <w:t>C. Anagnostopoulos</w:t>
      </w:r>
      <w:r w:rsidR="00B805B4" w:rsidRPr="003C702F">
        <w:rPr>
          <w:rFonts w:asciiTheme="majorHAnsi" w:eastAsia="AppleGothic" w:hAnsiTheme="majorHAnsi" w:cstheme="majorHAnsi"/>
          <w:sz w:val="20"/>
          <w:szCs w:val="20"/>
        </w:rPr>
        <w:t xml:space="preserve">, F. Savva, </w:t>
      </w:r>
      <w:r w:rsidRPr="003C702F">
        <w:rPr>
          <w:rFonts w:asciiTheme="majorHAnsi" w:eastAsia="AppleGothic" w:hAnsiTheme="majorHAnsi" w:cstheme="majorHAnsi"/>
          <w:sz w:val="20"/>
          <w:szCs w:val="20"/>
        </w:rPr>
        <w:t>and P. Triantafillou, “</w:t>
      </w:r>
      <w:r w:rsidRPr="003C702F">
        <w:rPr>
          <w:rFonts w:asciiTheme="majorHAnsi" w:hAnsiTheme="majorHAnsi" w:cstheme="majorHAnsi"/>
          <w:color w:val="000000"/>
          <w:sz w:val="20"/>
          <w:szCs w:val="20"/>
          <w:lang w:val="en-GB"/>
        </w:rPr>
        <w:t>Scalable Aggregation Predictive Analytics: A Query-driven Machine Learning Approach</w:t>
      </w:r>
      <w:r w:rsidRPr="003C702F">
        <w:rPr>
          <w:rFonts w:asciiTheme="majorHAnsi" w:hAnsiTheme="majorHAnsi" w:cstheme="majorHAnsi"/>
          <w:sz w:val="20"/>
          <w:szCs w:val="20"/>
        </w:rPr>
        <w:t xml:space="preserve">”, </w:t>
      </w:r>
      <w:r w:rsidRPr="003C702F">
        <w:rPr>
          <w:rFonts w:asciiTheme="majorHAnsi" w:hAnsiTheme="majorHAnsi" w:cstheme="majorHAnsi"/>
          <w:i/>
          <w:sz w:val="20"/>
          <w:szCs w:val="20"/>
        </w:rPr>
        <w:t>Applied Intelligence</w:t>
      </w:r>
      <w:r w:rsidR="003E6F75" w:rsidRPr="003C702F">
        <w:rPr>
          <w:rFonts w:asciiTheme="majorHAnsi" w:hAnsiTheme="majorHAnsi" w:cstheme="majorHAnsi"/>
          <w:sz w:val="20"/>
          <w:szCs w:val="20"/>
        </w:rPr>
        <w:t>,</w:t>
      </w:r>
      <w:r w:rsidRPr="003C702F">
        <w:rPr>
          <w:rFonts w:asciiTheme="majorHAnsi" w:hAnsiTheme="majorHAnsi" w:cstheme="majorHAnsi"/>
          <w:sz w:val="20"/>
          <w:szCs w:val="20"/>
        </w:rPr>
        <w:t xml:space="preserve"> </w:t>
      </w:r>
      <w:r w:rsidR="00D54B2A" w:rsidRPr="003C702F">
        <w:rPr>
          <w:rStyle w:val="articlecitationvolume"/>
          <w:rFonts w:asciiTheme="majorHAnsi" w:hAnsiTheme="majorHAnsi" w:cstheme="majorHAnsi"/>
          <w:color w:val="333333"/>
          <w:spacing w:val="4"/>
          <w:sz w:val="20"/>
          <w:szCs w:val="20"/>
          <w:shd w:val="clear" w:color="auto" w:fill="FCFCFC"/>
        </w:rPr>
        <w:t>Volume 48,</w:t>
      </w:r>
      <w:r w:rsidR="001A4B5D" w:rsidRPr="003C702F">
        <w:rPr>
          <w:rStyle w:val="articlecitationvolume"/>
          <w:rFonts w:asciiTheme="majorHAnsi" w:hAnsiTheme="majorHAnsi" w:cstheme="majorHAnsi"/>
          <w:color w:val="333333"/>
          <w:spacing w:val="4"/>
          <w:sz w:val="20"/>
          <w:szCs w:val="20"/>
          <w:shd w:val="clear" w:color="auto" w:fill="FCFCFC"/>
        </w:rPr>
        <w:t xml:space="preserve"> Issue 9,</w:t>
      </w:r>
      <w:r w:rsidR="001A4B5D" w:rsidRPr="003C702F">
        <w:rPr>
          <w:rStyle w:val="articlecitationpages"/>
          <w:rFonts w:asciiTheme="majorHAnsi" w:hAnsiTheme="majorHAnsi" w:cstheme="majorHAnsi"/>
          <w:color w:val="333333"/>
          <w:spacing w:val="4"/>
          <w:sz w:val="20"/>
          <w:szCs w:val="20"/>
          <w:shd w:val="clear" w:color="auto" w:fill="FCFCFC"/>
        </w:rPr>
        <w:t xml:space="preserve"> </w:t>
      </w:r>
      <w:r w:rsidR="00D54B2A" w:rsidRPr="003C702F">
        <w:rPr>
          <w:rStyle w:val="articlecitationpages"/>
          <w:rFonts w:asciiTheme="majorHAnsi" w:hAnsiTheme="majorHAnsi" w:cstheme="majorHAnsi"/>
          <w:color w:val="333333"/>
          <w:spacing w:val="4"/>
          <w:sz w:val="20"/>
          <w:szCs w:val="20"/>
          <w:shd w:val="clear" w:color="auto" w:fill="FCFCFC"/>
        </w:rPr>
        <w:t>pp 2546–2567</w:t>
      </w:r>
      <w:r w:rsidR="00607A25" w:rsidRPr="003C702F">
        <w:rPr>
          <w:rStyle w:val="articlecitationpages"/>
          <w:rFonts w:asciiTheme="majorHAnsi" w:hAnsiTheme="majorHAnsi" w:cstheme="majorHAnsi"/>
          <w:color w:val="333333"/>
          <w:spacing w:val="4"/>
          <w:sz w:val="20"/>
          <w:szCs w:val="20"/>
          <w:shd w:val="clear" w:color="auto" w:fill="FCFCFC"/>
        </w:rPr>
        <w:t>, September</w:t>
      </w:r>
      <w:r w:rsidR="00B805B4" w:rsidRPr="003C702F">
        <w:rPr>
          <w:rStyle w:val="articlecitationpages"/>
          <w:rFonts w:asciiTheme="majorHAnsi" w:hAnsiTheme="majorHAnsi" w:cstheme="majorHAnsi"/>
          <w:color w:val="333333"/>
          <w:spacing w:val="4"/>
          <w:sz w:val="20"/>
          <w:szCs w:val="20"/>
          <w:shd w:val="clear" w:color="auto" w:fill="FCFCFC"/>
        </w:rPr>
        <w:t xml:space="preserve"> 2018</w:t>
      </w:r>
      <w:r w:rsidRPr="003C702F">
        <w:rPr>
          <w:rFonts w:asciiTheme="majorHAnsi" w:hAnsiTheme="majorHAnsi" w:cstheme="majorHAnsi"/>
          <w:sz w:val="20"/>
          <w:szCs w:val="20"/>
        </w:rPr>
        <w:t>.</w:t>
      </w:r>
    </w:p>
    <w:p w14:paraId="7689F77A" w14:textId="1D2FF50D" w:rsidR="00B805B4" w:rsidRPr="003C702F" w:rsidRDefault="00B805B4" w:rsidP="003C702F">
      <w:pPr>
        <w:pStyle w:val="ListParagraph"/>
        <w:numPr>
          <w:ilvl w:val="0"/>
          <w:numId w:val="29"/>
        </w:numPr>
        <w:jc w:val="both"/>
        <w:rPr>
          <w:rFonts w:asciiTheme="majorHAnsi" w:hAnsiTheme="majorHAnsi" w:cstheme="majorHAnsi"/>
          <w:sz w:val="20"/>
          <w:szCs w:val="20"/>
          <w:lang w:val="en-GB"/>
        </w:rPr>
      </w:pPr>
      <w:r w:rsidRPr="003C702F">
        <w:rPr>
          <w:rFonts w:asciiTheme="majorHAnsi" w:eastAsia="AppleGothic" w:hAnsiTheme="majorHAnsi" w:cstheme="majorHAnsi"/>
          <w:sz w:val="20"/>
          <w:szCs w:val="20"/>
        </w:rPr>
        <w:lastRenderedPageBreak/>
        <w:t>J. Wang, Z Liu, S. Ma, N. Ntarmos, and P. Triantafillou, “</w:t>
      </w:r>
      <w:r w:rsidRPr="003C702F">
        <w:rPr>
          <w:rFonts w:asciiTheme="majorHAnsi" w:hAnsiTheme="majorHAnsi" w:cstheme="majorHAnsi"/>
          <w:color w:val="333333"/>
          <w:sz w:val="20"/>
          <w:szCs w:val="20"/>
          <w:shd w:val="clear" w:color="auto" w:fill="F9F9F9"/>
          <w:lang w:val="en-GB"/>
        </w:rPr>
        <w:t xml:space="preserve">GC: A Graph Caching System for Subgraph / Supergraph Queries”, </w:t>
      </w:r>
      <w:r w:rsidRPr="003C702F">
        <w:rPr>
          <w:rFonts w:asciiTheme="majorHAnsi" w:hAnsiTheme="majorHAnsi" w:cstheme="majorHAnsi"/>
          <w:i/>
          <w:sz w:val="20"/>
          <w:szCs w:val="20"/>
        </w:rPr>
        <w:t>Proceedings of the VLDB Endowment</w:t>
      </w:r>
      <w:r w:rsidRPr="003C702F">
        <w:rPr>
          <w:rFonts w:asciiTheme="majorHAnsi" w:hAnsiTheme="majorHAnsi" w:cstheme="majorHAnsi"/>
          <w:sz w:val="20"/>
          <w:szCs w:val="20"/>
        </w:rPr>
        <w:t>, (</w:t>
      </w:r>
      <w:r w:rsidRPr="003C702F">
        <w:rPr>
          <w:rFonts w:asciiTheme="majorHAnsi" w:hAnsiTheme="majorHAnsi" w:cstheme="majorHAnsi"/>
          <w:b/>
          <w:i/>
          <w:sz w:val="20"/>
          <w:szCs w:val="20"/>
        </w:rPr>
        <w:t>PVLDB</w:t>
      </w:r>
      <w:r w:rsidR="00B33050" w:rsidRPr="003C702F">
        <w:rPr>
          <w:rFonts w:asciiTheme="majorHAnsi" w:hAnsiTheme="majorHAnsi" w:cstheme="majorHAnsi"/>
          <w:b/>
          <w:i/>
          <w:sz w:val="20"/>
          <w:szCs w:val="20"/>
        </w:rPr>
        <w:t>18</w:t>
      </w:r>
      <w:r w:rsidRPr="003C702F">
        <w:rPr>
          <w:rFonts w:asciiTheme="majorHAnsi" w:hAnsiTheme="majorHAnsi" w:cstheme="majorHAnsi"/>
          <w:b/>
          <w:i/>
          <w:sz w:val="20"/>
          <w:szCs w:val="20"/>
        </w:rPr>
        <w:t>),</w:t>
      </w:r>
      <w:r w:rsidRPr="003C702F">
        <w:rPr>
          <w:rFonts w:asciiTheme="majorHAnsi" w:hAnsiTheme="majorHAnsi" w:cstheme="majorHAnsi"/>
          <w:sz w:val="20"/>
          <w:szCs w:val="20"/>
        </w:rPr>
        <w:t xml:space="preserve"> vol. 11, no. 12, August 2018.</w:t>
      </w:r>
    </w:p>
    <w:p w14:paraId="47473388" w14:textId="4EDBF9A3" w:rsidR="003E6F75" w:rsidRPr="003C702F" w:rsidRDefault="00C94132" w:rsidP="003C702F">
      <w:pPr>
        <w:pStyle w:val="ListParagraph"/>
        <w:numPr>
          <w:ilvl w:val="0"/>
          <w:numId w:val="29"/>
        </w:numPr>
        <w:jc w:val="both"/>
        <w:rPr>
          <w:rFonts w:asciiTheme="majorHAnsi" w:hAnsiTheme="majorHAnsi" w:cstheme="majorHAnsi"/>
          <w:sz w:val="20"/>
          <w:szCs w:val="20"/>
        </w:rPr>
      </w:pPr>
      <w:r w:rsidRPr="003C702F">
        <w:rPr>
          <w:rFonts w:asciiTheme="majorHAnsi" w:eastAsia="AppleGothic" w:hAnsiTheme="majorHAnsi" w:cstheme="majorHAnsi"/>
          <w:sz w:val="20"/>
          <w:szCs w:val="20"/>
        </w:rPr>
        <w:t>C. Anagnostopoulos and P. Triantafillou, “</w:t>
      </w:r>
      <w:hyperlink r:id="rId8" w:tgtFrame="_self" w:history="1">
        <w:r w:rsidRPr="003C702F">
          <w:rPr>
            <w:rFonts w:asciiTheme="majorHAnsi" w:hAnsiTheme="majorHAnsi" w:cstheme="majorHAnsi"/>
            <w:sz w:val="20"/>
            <w:szCs w:val="20"/>
          </w:rPr>
          <w:t>Query-Driven Learning for Predictive Analytics of Data Subspace Cardinality</w:t>
        </w:r>
      </w:hyperlink>
      <w:r w:rsidRPr="003C702F">
        <w:rPr>
          <w:rFonts w:asciiTheme="majorHAnsi" w:hAnsiTheme="majorHAnsi" w:cstheme="majorHAnsi"/>
          <w:sz w:val="20"/>
          <w:szCs w:val="20"/>
        </w:rPr>
        <w:t xml:space="preserve">”, </w:t>
      </w:r>
      <w:r w:rsidRPr="003C702F">
        <w:rPr>
          <w:rFonts w:asciiTheme="majorHAnsi" w:hAnsiTheme="majorHAnsi" w:cstheme="majorHAnsi"/>
          <w:i/>
          <w:sz w:val="20"/>
          <w:szCs w:val="20"/>
        </w:rPr>
        <w:t>ACM Transactions on Knowledge Discovery from Data</w:t>
      </w:r>
      <w:r w:rsidRPr="003C702F">
        <w:rPr>
          <w:rFonts w:asciiTheme="majorHAnsi" w:hAnsiTheme="majorHAnsi" w:cstheme="majorHAnsi"/>
          <w:sz w:val="20"/>
          <w:szCs w:val="20"/>
        </w:rPr>
        <w:t>, (</w:t>
      </w:r>
      <w:r w:rsidRPr="003C702F">
        <w:rPr>
          <w:rFonts w:asciiTheme="majorHAnsi" w:hAnsiTheme="majorHAnsi" w:cstheme="majorHAnsi"/>
          <w:b/>
          <w:i/>
          <w:sz w:val="20"/>
          <w:szCs w:val="20"/>
        </w:rPr>
        <w:t>ACM TKDD</w:t>
      </w:r>
      <w:r w:rsidRPr="003C702F">
        <w:rPr>
          <w:rFonts w:asciiTheme="majorHAnsi" w:hAnsiTheme="majorHAnsi" w:cstheme="majorHAnsi"/>
          <w:sz w:val="20"/>
          <w:szCs w:val="20"/>
        </w:rPr>
        <w:t>), vol</w:t>
      </w:r>
      <w:r w:rsidR="00F66FEE" w:rsidRPr="003C702F">
        <w:rPr>
          <w:rFonts w:asciiTheme="majorHAnsi" w:hAnsiTheme="majorHAnsi" w:cstheme="majorHAnsi"/>
          <w:sz w:val="20"/>
          <w:szCs w:val="20"/>
        </w:rPr>
        <w:t>.</w:t>
      </w:r>
      <w:r w:rsidRPr="003C702F">
        <w:rPr>
          <w:rFonts w:asciiTheme="majorHAnsi" w:hAnsiTheme="majorHAnsi" w:cstheme="majorHAnsi"/>
          <w:sz w:val="20"/>
          <w:szCs w:val="20"/>
        </w:rPr>
        <w:t xml:space="preserve"> 11, no. 4, August 2017.</w:t>
      </w:r>
      <w:r w:rsidRPr="003C702F">
        <w:rPr>
          <w:rFonts w:asciiTheme="majorHAnsi" w:eastAsia="AppleGothic" w:hAnsiTheme="majorHAnsi" w:cstheme="majorHAnsi"/>
          <w:sz w:val="20"/>
          <w:szCs w:val="20"/>
        </w:rPr>
        <w:t xml:space="preserve"> </w:t>
      </w:r>
    </w:p>
    <w:p w14:paraId="3A971B70" w14:textId="660AC793" w:rsidR="001D27A7" w:rsidRPr="003C702F" w:rsidRDefault="001D27A7" w:rsidP="003C702F">
      <w:pPr>
        <w:pStyle w:val="ListParagraph"/>
        <w:numPr>
          <w:ilvl w:val="0"/>
          <w:numId w:val="29"/>
        </w:numPr>
        <w:rPr>
          <w:rFonts w:asciiTheme="majorHAnsi" w:hAnsiTheme="majorHAnsi" w:cstheme="majorHAnsi"/>
          <w:sz w:val="20"/>
          <w:szCs w:val="20"/>
        </w:rPr>
      </w:pPr>
      <w:hyperlink r:id="rId9" w:history="1">
        <w:r w:rsidRPr="003C702F">
          <w:rPr>
            <w:rFonts w:asciiTheme="majorHAnsi" w:hAnsiTheme="majorHAnsi" w:cstheme="majorHAnsi"/>
            <w:sz w:val="20"/>
            <w:szCs w:val="20"/>
          </w:rPr>
          <w:t>Chen, L.</w:t>
        </w:r>
      </w:hyperlink>
      <w:r w:rsidRPr="003C702F">
        <w:rPr>
          <w:rFonts w:asciiTheme="majorHAnsi" w:hAnsiTheme="majorHAnsi" w:cstheme="majorHAnsi"/>
          <w:sz w:val="20"/>
          <w:szCs w:val="20"/>
        </w:rPr>
        <w:t>, Zhang, H., </w:t>
      </w:r>
      <w:hyperlink r:id="rId10" w:history="1">
        <w:r w:rsidRPr="003C702F">
          <w:rPr>
            <w:rFonts w:asciiTheme="majorHAnsi" w:hAnsiTheme="majorHAnsi" w:cstheme="majorHAnsi"/>
            <w:sz w:val="20"/>
            <w:szCs w:val="20"/>
          </w:rPr>
          <w:t>Jose, J. M.</w:t>
        </w:r>
      </w:hyperlink>
      <w:r w:rsidRPr="003C702F">
        <w:rPr>
          <w:rFonts w:asciiTheme="majorHAnsi" w:hAnsiTheme="majorHAnsi" w:cstheme="majorHAnsi"/>
          <w:sz w:val="20"/>
          <w:szCs w:val="20"/>
        </w:rPr>
        <w:t> , </w:t>
      </w:r>
      <w:hyperlink r:id="rId11" w:history="1">
        <w:r w:rsidRPr="003C702F">
          <w:rPr>
            <w:rFonts w:asciiTheme="majorHAnsi" w:hAnsiTheme="majorHAnsi" w:cstheme="majorHAnsi"/>
            <w:sz w:val="20"/>
            <w:szCs w:val="20"/>
          </w:rPr>
          <w:t>Yu, H.</w:t>
        </w:r>
      </w:hyperlink>
      <w:r w:rsidRPr="003C702F">
        <w:rPr>
          <w:rFonts w:asciiTheme="majorHAnsi" w:hAnsiTheme="majorHAnsi" w:cstheme="majorHAnsi"/>
          <w:sz w:val="20"/>
          <w:szCs w:val="20"/>
        </w:rPr>
        <w:t>, </w:t>
      </w:r>
      <w:hyperlink r:id="rId12" w:history="1">
        <w:r w:rsidRPr="003C702F">
          <w:rPr>
            <w:rFonts w:asciiTheme="majorHAnsi" w:hAnsiTheme="majorHAnsi" w:cstheme="majorHAnsi"/>
            <w:sz w:val="20"/>
            <w:szCs w:val="20"/>
          </w:rPr>
          <w:t>Moshfeghi, Y.</w:t>
        </w:r>
      </w:hyperlink>
      <w:r w:rsidRPr="003C702F">
        <w:rPr>
          <w:rFonts w:asciiTheme="majorHAnsi" w:hAnsiTheme="majorHAnsi" w:cstheme="majorHAnsi"/>
          <w:sz w:val="20"/>
          <w:szCs w:val="20"/>
        </w:rPr>
        <w:t> and </w:t>
      </w:r>
      <w:hyperlink r:id="rId13" w:history="1">
        <w:r w:rsidRPr="003C702F">
          <w:rPr>
            <w:rFonts w:asciiTheme="majorHAnsi" w:hAnsiTheme="majorHAnsi" w:cstheme="majorHAnsi"/>
            <w:sz w:val="20"/>
            <w:szCs w:val="20"/>
          </w:rPr>
          <w:t>Triantafillou, P.</w:t>
        </w:r>
      </w:hyperlink>
      <w:r w:rsidR="007C6AFC" w:rsidRPr="003C702F">
        <w:rPr>
          <w:rFonts w:asciiTheme="majorHAnsi" w:hAnsiTheme="majorHAnsi" w:cstheme="majorHAnsi"/>
          <w:sz w:val="20"/>
          <w:szCs w:val="20"/>
        </w:rPr>
        <w:t xml:space="preserve"> “</w:t>
      </w:r>
      <w:hyperlink r:id="rId14" w:history="1">
        <w:r w:rsidRPr="003C702F">
          <w:rPr>
            <w:rFonts w:asciiTheme="majorHAnsi" w:hAnsiTheme="majorHAnsi" w:cstheme="majorHAnsi"/>
            <w:sz w:val="20"/>
            <w:szCs w:val="20"/>
          </w:rPr>
          <w:t>Topic detection and tracking on heterogeneous information</w:t>
        </w:r>
        <w:r w:rsidR="007C6AFC" w:rsidRPr="003C702F">
          <w:rPr>
            <w:rFonts w:asciiTheme="majorHAnsi" w:hAnsiTheme="majorHAnsi" w:cstheme="majorHAnsi"/>
            <w:sz w:val="20"/>
            <w:szCs w:val="20"/>
          </w:rPr>
          <w:t>”</w:t>
        </w:r>
        <w:r w:rsidRPr="003C702F">
          <w:rPr>
            <w:rFonts w:asciiTheme="majorHAnsi" w:hAnsiTheme="majorHAnsi" w:cstheme="majorHAnsi"/>
            <w:sz w:val="20"/>
            <w:szCs w:val="20"/>
          </w:rPr>
          <w:t>.</w:t>
        </w:r>
      </w:hyperlink>
      <w:r w:rsidR="0080188A" w:rsidRPr="003C702F">
        <w:rPr>
          <w:rFonts w:asciiTheme="majorHAnsi" w:hAnsiTheme="majorHAnsi" w:cstheme="majorHAnsi"/>
          <w:sz w:val="20"/>
          <w:szCs w:val="20"/>
        </w:rPr>
        <w:t xml:space="preserve"> </w:t>
      </w:r>
      <w:r w:rsidR="002D1D59" w:rsidRPr="003C702F">
        <w:rPr>
          <w:rFonts w:asciiTheme="majorHAnsi" w:hAnsiTheme="majorHAnsi" w:cstheme="majorHAnsi"/>
          <w:i/>
          <w:sz w:val="20"/>
          <w:szCs w:val="20"/>
        </w:rPr>
        <w:t>Journal of Intelligent Information Systems,</w:t>
      </w:r>
      <w:r w:rsidR="002D1D59" w:rsidRPr="003C702F">
        <w:rPr>
          <w:rFonts w:asciiTheme="majorHAnsi" w:hAnsiTheme="majorHAnsi" w:cstheme="majorHAnsi"/>
          <w:sz w:val="20"/>
          <w:szCs w:val="20"/>
        </w:rPr>
        <w:t xml:space="preserve"> </w:t>
      </w:r>
      <w:r w:rsidR="008527CA" w:rsidRPr="003C702F">
        <w:rPr>
          <w:rFonts w:asciiTheme="majorHAnsi" w:hAnsiTheme="majorHAnsi" w:cstheme="majorHAnsi"/>
          <w:sz w:val="20"/>
          <w:szCs w:val="20"/>
        </w:rPr>
        <w:t>p1-23, September</w:t>
      </w:r>
      <w:r w:rsidR="003E6F75" w:rsidRPr="003C702F">
        <w:rPr>
          <w:rFonts w:asciiTheme="majorHAnsi" w:hAnsiTheme="majorHAnsi" w:cstheme="majorHAnsi"/>
          <w:sz w:val="20"/>
          <w:szCs w:val="20"/>
        </w:rPr>
        <w:t xml:space="preserve"> 2017</w:t>
      </w:r>
      <w:r w:rsidRPr="003C702F">
        <w:rPr>
          <w:rFonts w:asciiTheme="majorHAnsi" w:hAnsiTheme="majorHAnsi" w:cstheme="majorHAnsi"/>
          <w:sz w:val="20"/>
          <w:szCs w:val="20"/>
        </w:rPr>
        <w:t>.</w:t>
      </w:r>
    </w:p>
    <w:p w14:paraId="5AB99E10" w14:textId="4092E818"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C. Anagnostopoulos, A. Cahsai, and P. Triantafillou, “</w:t>
      </w:r>
      <w:r w:rsidRPr="003C702F">
        <w:rPr>
          <w:rFonts w:asciiTheme="majorHAnsi" w:hAnsiTheme="majorHAnsi" w:cstheme="majorHAnsi"/>
          <w:sz w:val="20"/>
          <w:szCs w:val="20"/>
        </w:rPr>
        <w:t xml:space="preserve">Scalable Data Quality for Big Data: The Pythia Framework for Handling Missing Values”, </w:t>
      </w:r>
      <w:r w:rsidRPr="003C702F">
        <w:rPr>
          <w:rFonts w:asciiTheme="majorHAnsi" w:hAnsiTheme="majorHAnsi" w:cstheme="majorHAnsi"/>
          <w:i/>
          <w:sz w:val="20"/>
          <w:szCs w:val="20"/>
        </w:rPr>
        <w:t>Big Data journal</w:t>
      </w:r>
      <w:r w:rsidR="00F66FEE" w:rsidRPr="003C702F">
        <w:rPr>
          <w:rFonts w:asciiTheme="majorHAnsi" w:hAnsiTheme="majorHAnsi" w:cstheme="majorHAnsi"/>
          <w:sz w:val="20"/>
          <w:szCs w:val="20"/>
        </w:rPr>
        <w:t>, September 2015, vol. 3, n</w:t>
      </w:r>
      <w:r w:rsidRPr="003C702F">
        <w:rPr>
          <w:rFonts w:asciiTheme="majorHAnsi" w:hAnsiTheme="majorHAnsi" w:cstheme="majorHAnsi"/>
          <w:sz w:val="20"/>
          <w:szCs w:val="20"/>
        </w:rPr>
        <w:t xml:space="preserve">o. 3, pp159-172.  </w:t>
      </w:r>
      <w:r w:rsidRPr="003C702F">
        <w:rPr>
          <w:rFonts w:asciiTheme="majorHAnsi" w:hAnsiTheme="majorHAnsi" w:cstheme="majorHAnsi"/>
          <w:b/>
          <w:i/>
          <w:sz w:val="20"/>
          <w:szCs w:val="20"/>
        </w:rPr>
        <w:t>(Selected/Invited from KDD14 papers)</w:t>
      </w:r>
      <w:r w:rsidRPr="003C702F">
        <w:rPr>
          <w:rFonts w:asciiTheme="majorHAnsi" w:hAnsiTheme="majorHAnsi" w:cstheme="majorHAnsi"/>
          <w:sz w:val="20"/>
          <w:szCs w:val="20"/>
        </w:rPr>
        <w:t>.</w:t>
      </w:r>
    </w:p>
    <w:p w14:paraId="1DF1C56C"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F. Katsarou, N. Ntarmos, P. Triantafillou, “Performance and Scalability of Indexed Subgraph Query Processing Methods”, </w:t>
      </w:r>
      <w:r w:rsidRPr="003C702F">
        <w:rPr>
          <w:rFonts w:asciiTheme="majorHAnsi" w:hAnsiTheme="majorHAnsi" w:cstheme="majorHAnsi"/>
          <w:i/>
          <w:sz w:val="20"/>
          <w:szCs w:val="20"/>
        </w:rPr>
        <w:t>Proceedings of the VLDB Endowment</w:t>
      </w:r>
      <w:r w:rsidRPr="003C702F">
        <w:rPr>
          <w:rFonts w:asciiTheme="majorHAnsi" w:hAnsiTheme="majorHAnsi" w:cstheme="majorHAnsi"/>
          <w:sz w:val="20"/>
          <w:szCs w:val="20"/>
        </w:rPr>
        <w:t>, (</w:t>
      </w:r>
      <w:r w:rsidRPr="003C702F">
        <w:rPr>
          <w:rFonts w:asciiTheme="majorHAnsi" w:hAnsiTheme="majorHAnsi" w:cstheme="majorHAnsi"/>
          <w:b/>
          <w:i/>
          <w:sz w:val="20"/>
          <w:szCs w:val="20"/>
        </w:rPr>
        <w:t>PVLDB),</w:t>
      </w:r>
      <w:r w:rsidRPr="003C702F">
        <w:rPr>
          <w:rFonts w:asciiTheme="majorHAnsi" w:hAnsiTheme="majorHAnsi" w:cstheme="majorHAnsi"/>
          <w:sz w:val="20"/>
          <w:szCs w:val="20"/>
        </w:rPr>
        <w:t xml:space="preserve"> vol. 8, no. 12, August 2015, </w:t>
      </w:r>
      <w:r w:rsidRPr="003C702F">
        <w:rPr>
          <w:rFonts w:asciiTheme="majorHAnsi" w:hAnsiTheme="majorHAnsi" w:cstheme="majorHAnsi"/>
          <w:b/>
          <w:i/>
          <w:sz w:val="20"/>
          <w:szCs w:val="20"/>
          <w:u w:val="single"/>
        </w:rPr>
        <w:t>Acceptance rate 21%</w:t>
      </w:r>
      <w:r w:rsidRPr="003C702F">
        <w:rPr>
          <w:rFonts w:asciiTheme="majorHAnsi" w:hAnsiTheme="majorHAnsi" w:cstheme="majorHAnsi"/>
          <w:i/>
          <w:sz w:val="20"/>
          <w:szCs w:val="20"/>
          <w:u w:val="single"/>
        </w:rPr>
        <w:t xml:space="preserve">. </w:t>
      </w:r>
    </w:p>
    <w:p w14:paraId="5F2F9281"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hAnsiTheme="majorHAnsi" w:cstheme="majorHAnsi"/>
          <w:sz w:val="20"/>
          <w:szCs w:val="20"/>
        </w:rPr>
        <w:t xml:space="preserve">N. Ntarmos, I. Patlakas, P. Triantafillou, “Rank Join Queries in NoSQL Databases”, </w:t>
      </w:r>
      <w:r w:rsidRPr="003C702F">
        <w:rPr>
          <w:rFonts w:asciiTheme="majorHAnsi" w:hAnsiTheme="majorHAnsi" w:cstheme="majorHAnsi"/>
          <w:i/>
          <w:sz w:val="20"/>
          <w:szCs w:val="20"/>
        </w:rPr>
        <w:t>Proceedings of the VLDB Endowment</w:t>
      </w:r>
      <w:r w:rsidRPr="003C702F">
        <w:rPr>
          <w:rFonts w:asciiTheme="majorHAnsi" w:hAnsiTheme="majorHAnsi" w:cstheme="majorHAnsi"/>
          <w:sz w:val="20"/>
          <w:szCs w:val="20"/>
        </w:rPr>
        <w:t>, (</w:t>
      </w:r>
      <w:r w:rsidRPr="003C702F">
        <w:rPr>
          <w:rFonts w:asciiTheme="majorHAnsi" w:hAnsiTheme="majorHAnsi" w:cstheme="majorHAnsi"/>
          <w:b/>
          <w:i/>
          <w:sz w:val="20"/>
          <w:szCs w:val="20"/>
        </w:rPr>
        <w:t>PVLDB),</w:t>
      </w:r>
      <w:r w:rsidRPr="003C702F">
        <w:rPr>
          <w:rFonts w:asciiTheme="majorHAnsi" w:hAnsiTheme="majorHAnsi" w:cstheme="majorHAnsi"/>
          <w:sz w:val="20"/>
          <w:szCs w:val="20"/>
        </w:rPr>
        <w:t xml:space="preserve"> vol. 7, no. 7, March 2014, </w:t>
      </w:r>
      <w:r w:rsidRPr="003C702F">
        <w:rPr>
          <w:rFonts w:asciiTheme="majorHAnsi" w:hAnsiTheme="majorHAnsi" w:cstheme="majorHAnsi"/>
          <w:b/>
          <w:i/>
          <w:sz w:val="20"/>
          <w:szCs w:val="20"/>
          <w:u w:val="single"/>
        </w:rPr>
        <w:t>Acceptance rate 20%</w:t>
      </w:r>
      <w:r w:rsidRPr="003C702F">
        <w:rPr>
          <w:rFonts w:asciiTheme="majorHAnsi" w:hAnsiTheme="majorHAnsi" w:cstheme="majorHAnsi"/>
          <w:i/>
          <w:sz w:val="20"/>
          <w:szCs w:val="20"/>
          <w:u w:val="single"/>
        </w:rPr>
        <w:t>.</w:t>
      </w:r>
    </w:p>
    <w:p w14:paraId="3F1449A3" w14:textId="30F9332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Anne-Marie Kermarrec and Peter Triantafillou, “XL Peer-to-Peer Pub/Sub</w:t>
      </w:r>
      <w:r w:rsidRPr="003C702F">
        <w:rPr>
          <w:rFonts w:asciiTheme="majorHAnsi" w:eastAsia="AppleGothic" w:hAnsiTheme="majorHAnsi" w:cstheme="majorHAnsi"/>
          <w:b/>
          <w:sz w:val="20"/>
          <w:szCs w:val="20"/>
        </w:rPr>
        <w:t>”</w:t>
      </w:r>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b/>
          <w:i/>
          <w:sz w:val="20"/>
          <w:szCs w:val="20"/>
        </w:rPr>
        <w:t>ACM Computing Surveys</w:t>
      </w:r>
      <w:r w:rsidR="008527CA" w:rsidRPr="003C702F">
        <w:rPr>
          <w:rFonts w:asciiTheme="majorHAnsi" w:eastAsia="AppleGothic" w:hAnsiTheme="majorHAnsi" w:cstheme="majorHAnsi"/>
          <w:sz w:val="20"/>
          <w:szCs w:val="20"/>
        </w:rPr>
        <w:t>, December</w:t>
      </w:r>
      <w:r w:rsidRPr="003C702F">
        <w:rPr>
          <w:rFonts w:asciiTheme="majorHAnsi" w:eastAsia="AppleGothic" w:hAnsiTheme="majorHAnsi" w:cstheme="majorHAnsi"/>
          <w:sz w:val="20"/>
          <w:szCs w:val="20"/>
        </w:rPr>
        <w:t xml:space="preserve"> 2013.</w:t>
      </w:r>
    </w:p>
    <w:p w14:paraId="0859C5D7" w14:textId="77777777" w:rsidR="00C94132" w:rsidRPr="003C702F" w:rsidRDefault="00C94132" w:rsidP="003C702F">
      <w:pPr>
        <w:pStyle w:val="ListParagraph"/>
        <w:widowControl w:val="0"/>
        <w:numPr>
          <w:ilvl w:val="0"/>
          <w:numId w:val="29"/>
        </w:numPr>
        <w:autoSpaceDE w:val="0"/>
        <w:autoSpaceDN w:val="0"/>
        <w:adjustRightInd w:val="0"/>
        <w:jc w:val="both"/>
        <w:rPr>
          <w:rFonts w:asciiTheme="majorHAnsi" w:hAnsiTheme="majorHAnsi" w:cstheme="majorHAnsi"/>
          <w:sz w:val="20"/>
          <w:szCs w:val="20"/>
        </w:rPr>
      </w:pPr>
      <w:hyperlink r:id="rId15" w:history="1">
        <w:r w:rsidRPr="003C702F">
          <w:rPr>
            <w:rFonts w:asciiTheme="majorHAnsi" w:hAnsiTheme="majorHAnsi" w:cstheme="majorHAnsi"/>
            <w:sz w:val="20"/>
            <w:szCs w:val="20"/>
          </w:rPr>
          <w:t>Spyros Sioutas</w:t>
        </w:r>
      </w:hyperlink>
      <w:r w:rsidRPr="003C702F">
        <w:rPr>
          <w:rFonts w:asciiTheme="majorHAnsi" w:hAnsiTheme="majorHAnsi" w:cstheme="majorHAnsi"/>
          <w:sz w:val="20"/>
          <w:szCs w:val="20"/>
        </w:rPr>
        <w:t xml:space="preserve">, </w:t>
      </w:r>
      <w:hyperlink r:id="rId16" w:history="1">
        <w:r w:rsidRPr="003C702F">
          <w:rPr>
            <w:rFonts w:asciiTheme="majorHAnsi" w:hAnsiTheme="majorHAnsi" w:cstheme="majorHAnsi"/>
            <w:sz w:val="20"/>
            <w:szCs w:val="20"/>
          </w:rPr>
          <w:t>George Papaloukopoulos</w:t>
        </w:r>
      </w:hyperlink>
      <w:r w:rsidRPr="003C702F">
        <w:rPr>
          <w:rFonts w:asciiTheme="majorHAnsi" w:hAnsiTheme="majorHAnsi" w:cstheme="majorHAnsi"/>
          <w:sz w:val="20"/>
          <w:szCs w:val="20"/>
        </w:rPr>
        <w:t xml:space="preserve">, </w:t>
      </w:r>
      <w:hyperlink r:id="rId17" w:history="1">
        <w:r w:rsidRPr="003C702F">
          <w:rPr>
            <w:rFonts w:asciiTheme="majorHAnsi" w:hAnsiTheme="majorHAnsi" w:cstheme="majorHAnsi"/>
            <w:sz w:val="20"/>
            <w:szCs w:val="20"/>
          </w:rPr>
          <w:t>Evangelos Sakkopoulos</w:t>
        </w:r>
      </w:hyperlink>
      <w:r w:rsidRPr="003C702F">
        <w:rPr>
          <w:rFonts w:asciiTheme="majorHAnsi" w:hAnsiTheme="majorHAnsi" w:cstheme="majorHAnsi"/>
          <w:sz w:val="20"/>
          <w:szCs w:val="20"/>
        </w:rPr>
        <w:t xml:space="preserve">, </w:t>
      </w:r>
      <w:hyperlink r:id="rId18" w:history="1">
        <w:r w:rsidRPr="003C702F">
          <w:rPr>
            <w:rFonts w:asciiTheme="majorHAnsi" w:hAnsiTheme="majorHAnsi" w:cstheme="majorHAnsi"/>
            <w:sz w:val="20"/>
            <w:szCs w:val="20"/>
          </w:rPr>
          <w:t>Kostas Tsichlas</w:t>
        </w:r>
      </w:hyperlink>
      <w:r w:rsidRPr="003C702F">
        <w:rPr>
          <w:rFonts w:asciiTheme="majorHAnsi" w:hAnsiTheme="majorHAnsi" w:cstheme="majorHAnsi"/>
          <w:sz w:val="20"/>
          <w:szCs w:val="20"/>
        </w:rPr>
        <w:t xml:space="preserve">, </w:t>
      </w:r>
      <w:hyperlink r:id="rId19" w:history="1">
        <w:r w:rsidRPr="003C702F">
          <w:rPr>
            <w:rFonts w:asciiTheme="majorHAnsi" w:hAnsiTheme="majorHAnsi" w:cstheme="majorHAnsi"/>
            <w:sz w:val="20"/>
            <w:szCs w:val="20"/>
          </w:rPr>
          <w:t>Yannis Manolopoulos</w:t>
        </w:r>
      </w:hyperlink>
      <w:r w:rsidRPr="003C702F">
        <w:rPr>
          <w:rFonts w:asciiTheme="majorHAnsi" w:hAnsiTheme="majorHAnsi" w:cstheme="majorHAnsi"/>
          <w:sz w:val="20"/>
          <w:szCs w:val="20"/>
        </w:rPr>
        <w:t xml:space="preserve">, </w:t>
      </w:r>
      <w:r w:rsidRPr="003C702F">
        <w:rPr>
          <w:rFonts w:asciiTheme="majorHAnsi" w:eastAsia="AppleGothic" w:hAnsiTheme="majorHAnsi" w:cstheme="majorHAnsi"/>
          <w:sz w:val="20"/>
          <w:szCs w:val="20"/>
        </w:rPr>
        <w:t xml:space="preserve">Peter Triantafillou, </w:t>
      </w:r>
      <w:r w:rsidRPr="003C702F">
        <w:rPr>
          <w:rFonts w:asciiTheme="majorHAnsi" w:hAnsiTheme="majorHAnsi" w:cstheme="majorHAnsi"/>
          <w:sz w:val="20"/>
          <w:szCs w:val="20"/>
        </w:rPr>
        <w:t xml:space="preserve">ART: Sub-Logarithmic Decentralized Range Query Processing with Probabilistic Guarantees", </w:t>
      </w:r>
      <w:r w:rsidRPr="003C702F">
        <w:rPr>
          <w:rFonts w:asciiTheme="majorHAnsi" w:hAnsiTheme="majorHAnsi" w:cstheme="majorHAnsi"/>
          <w:i/>
          <w:sz w:val="20"/>
          <w:szCs w:val="20"/>
        </w:rPr>
        <w:t>Distributed and Parallel Databases</w:t>
      </w:r>
      <w:r w:rsidRPr="003C702F">
        <w:rPr>
          <w:rFonts w:asciiTheme="majorHAnsi" w:hAnsiTheme="majorHAnsi" w:cstheme="majorHAnsi"/>
          <w:sz w:val="20"/>
          <w:szCs w:val="20"/>
        </w:rPr>
        <w:t xml:space="preserve"> (</w:t>
      </w:r>
      <w:r w:rsidRPr="003C702F">
        <w:rPr>
          <w:rFonts w:asciiTheme="majorHAnsi" w:hAnsiTheme="majorHAnsi" w:cstheme="majorHAnsi"/>
          <w:b/>
          <w:i/>
          <w:sz w:val="20"/>
          <w:szCs w:val="20"/>
        </w:rPr>
        <w:t>DAPD</w:t>
      </w:r>
      <w:r w:rsidRPr="003C702F">
        <w:rPr>
          <w:rFonts w:asciiTheme="majorHAnsi" w:hAnsiTheme="majorHAnsi" w:cstheme="majorHAnsi"/>
          <w:sz w:val="20"/>
          <w:szCs w:val="20"/>
        </w:rPr>
        <w:t>), 31, (1), 2013.</w:t>
      </w:r>
    </w:p>
    <w:p w14:paraId="7707717D"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Theoni Pitoura, </w:t>
      </w:r>
      <w:r w:rsidRPr="003C702F">
        <w:rPr>
          <w:rStyle w:val="HTMLTypewriter"/>
          <w:rFonts w:asciiTheme="majorHAnsi" w:eastAsia="AppleGothic" w:hAnsiTheme="majorHAnsi" w:cstheme="majorHAnsi"/>
        </w:rPr>
        <w:t>Nikos Ntarmos,</w:t>
      </w:r>
      <w:r w:rsidRPr="003C702F">
        <w:rPr>
          <w:rFonts w:asciiTheme="majorHAnsi" w:eastAsia="AppleGothic" w:hAnsiTheme="majorHAnsi" w:cstheme="majorHAnsi"/>
          <w:sz w:val="20"/>
          <w:szCs w:val="20"/>
        </w:rPr>
        <w:t xml:space="preserve"> Peter Triantafillou, “Saturn</w:t>
      </w:r>
      <w:r w:rsidRPr="003C702F">
        <w:rPr>
          <w:rFonts w:asciiTheme="majorHAnsi" w:eastAsia="AppleGothic" w:hAnsiTheme="majorHAnsi" w:cstheme="majorHAnsi"/>
          <w:b/>
          <w:sz w:val="20"/>
          <w:szCs w:val="20"/>
        </w:rPr>
        <w:t xml:space="preserve">: </w:t>
      </w:r>
      <w:r w:rsidRPr="003C702F">
        <w:rPr>
          <w:rFonts w:asciiTheme="majorHAnsi" w:eastAsia="AppleGothic" w:hAnsiTheme="majorHAnsi" w:cstheme="majorHAnsi"/>
          <w:sz w:val="20"/>
          <w:szCs w:val="20"/>
        </w:rPr>
        <w:t xml:space="preserve">Range Queries, Load Balancing and Fault Tolerance in DHT Data Systems", </w:t>
      </w:r>
      <w:r w:rsidRPr="003C702F">
        <w:rPr>
          <w:rFonts w:asciiTheme="majorHAnsi" w:eastAsia="AppleGothic" w:hAnsiTheme="majorHAnsi" w:cstheme="majorHAnsi"/>
          <w:i/>
          <w:sz w:val="20"/>
          <w:szCs w:val="20"/>
        </w:rPr>
        <w:t xml:space="preserve">IEEE Transactions on Knowledge and Data Engineering, (IEEE </w:t>
      </w:r>
      <w:r w:rsidRPr="003C702F">
        <w:rPr>
          <w:rFonts w:asciiTheme="majorHAnsi" w:eastAsia="AppleGothic" w:hAnsiTheme="majorHAnsi" w:cstheme="majorHAnsi"/>
          <w:b/>
          <w:i/>
          <w:sz w:val="20"/>
          <w:szCs w:val="20"/>
        </w:rPr>
        <w:t>TKDE</w:t>
      </w:r>
      <w:r w:rsidRPr="003C702F">
        <w:rPr>
          <w:rFonts w:asciiTheme="majorHAnsi" w:eastAsia="AppleGothic" w:hAnsiTheme="majorHAnsi" w:cstheme="majorHAnsi"/>
          <w:sz w:val="20"/>
          <w:szCs w:val="20"/>
        </w:rPr>
        <w:t>), 24, (7), 2012.</w:t>
      </w:r>
    </w:p>
    <w:p w14:paraId="7399C4F0"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Ioannis Aekaterinids, Peter Triantafillou, “Pyracanthus: A Scalable Solution for DHT-Independent Content-Based Publish/Subscribe Data Networks”, </w:t>
      </w:r>
      <w:r w:rsidRPr="003C702F">
        <w:rPr>
          <w:rFonts w:asciiTheme="majorHAnsi" w:eastAsia="AppleGothic" w:hAnsiTheme="majorHAnsi" w:cstheme="majorHAnsi"/>
          <w:b/>
          <w:i/>
          <w:sz w:val="20"/>
          <w:szCs w:val="20"/>
        </w:rPr>
        <w:t>Information Systems</w:t>
      </w:r>
      <w:r w:rsidRPr="003C702F">
        <w:rPr>
          <w:rFonts w:asciiTheme="majorHAnsi" w:eastAsia="AppleGothic" w:hAnsiTheme="majorHAnsi" w:cstheme="majorHAnsi"/>
          <w:sz w:val="20"/>
          <w:szCs w:val="20"/>
        </w:rPr>
        <w:t xml:space="preserve">, 36, (3), 2011. </w:t>
      </w:r>
    </w:p>
    <w:p w14:paraId="6D252731" w14:textId="5979B2B3"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P. Triantafillou, “</w:t>
      </w:r>
      <w:r w:rsidRPr="003C702F">
        <w:rPr>
          <w:rFonts w:asciiTheme="majorHAnsi" w:hAnsiTheme="majorHAnsi" w:cstheme="majorHAnsi"/>
          <w:sz w:val="20"/>
          <w:szCs w:val="20"/>
        </w:rPr>
        <w:t>Anthropocentric Data Systems”, 37</w:t>
      </w:r>
      <w:r w:rsidRPr="003C702F">
        <w:rPr>
          <w:rFonts w:asciiTheme="majorHAnsi" w:hAnsiTheme="majorHAnsi" w:cstheme="majorHAnsi"/>
          <w:sz w:val="20"/>
          <w:szCs w:val="20"/>
          <w:vertAlign w:val="superscript"/>
        </w:rPr>
        <w:t>th</w:t>
      </w:r>
      <w:r w:rsidRPr="003C702F">
        <w:rPr>
          <w:rFonts w:asciiTheme="majorHAnsi" w:hAnsiTheme="majorHAnsi" w:cstheme="majorHAnsi"/>
          <w:sz w:val="20"/>
          <w:szCs w:val="20"/>
        </w:rPr>
        <w:t xml:space="preserve"> International Conference on Very Large Data Bases, </w:t>
      </w:r>
      <w:r w:rsidRPr="003C702F">
        <w:rPr>
          <w:rFonts w:asciiTheme="majorHAnsi" w:hAnsiTheme="majorHAnsi" w:cstheme="majorHAnsi"/>
          <w:i/>
          <w:sz w:val="20"/>
          <w:szCs w:val="20"/>
        </w:rPr>
        <w:t>Proceedings of the VLDB</w:t>
      </w:r>
      <w:r w:rsidRPr="003C702F">
        <w:rPr>
          <w:rFonts w:asciiTheme="majorHAnsi" w:hAnsiTheme="majorHAnsi" w:cstheme="majorHAnsi"/>
          <w:sz w:val="20"/>
          <w:szCs w:val="20"/>
        </w:rPr>
        <w:t>, (</w:t>
      </w:r>
      <w:r w:rsidRPr="003C702F">
        <w:rPr>
          <w:rFonts w:asciiTheme="majorHAnsi" w:hAnsiTheme="majorHAnsi" w:cstheme="majorHAnsi"/>
          <w:b/>
          <w:i/>
          <w:sz w:val="20"/>
          <w:szCs w:val="20"/>
        </w:rPr>
        <w:t>PVLDB),</w:t>
      </w:r>
      <w:r w:rsidRPr="003C702F">
        <w:rPr>
          <w:rFonts w:asciiTheme="majorHAnsi" w:hAnsiTheme="majorHAnsi" w:cstheme="majorHAnsi"/>
          <w:sz w:val="20"/>
          <w:szCs w:val="20"/>
        </w:rPr>
        <w:t xml:space="preserve"> 4(12), 2011. </w:t>
      </w:r>
      <w:r w:rsidRPr="003C702F">
        <w:rPr>
          <w:rFonts w:asciiTheme="majorHAnsi" w:hAnsiTheme="majorHAnsi" w:cstheme="majorHAnsi"/>
          <w:b/>
          <w:i/>
          <w:sz w:val="20"/>
          <w:szCs w:val="20"/>
          <w:u w:val="single"/>
        </w:rPr>
        <w:t>Acceptance rate 24%</w:t>
      </w:r>
      <w:r w:rsidRPr="003C702F">
        <w:rPr>
          <w:rFonts w:asciiTheme="majorHAnsi" w:hAnsiTheme="majorHAnsi" w:cstheme="majorHAnsi"/>
          <w:i/>
          <w:sz w:val="20"/>
          <w:szCs w:val="20"/>
          <w:u w:val="single"/>
        </w:rPr>
        <w:t>.</w:t>
      </w:r>
      <w:r w:rsidR="00BE0466" w:rsidRPr="003C702F">
        <w:rPr>
          <w:rFonts w:asciiTheme="majorHAnsi" w:hAnsiTheme="majorHAnsi" w:cstheme="majorHAnsi"/>
          <w:i/>
          <w:sz w:val="20"/>
          <w:szCs w:val="20"/>
          <w:u w:val="single"/>
        </w:rPr>
        <w:t xml:space="preserve"> </w:t>
      </w:r>
      <w:r w:rsidR="00BE0466" w:rsidRPr="003C702F">
        <w:rPr>
          <w:rFonts w:asciiTheme="majorHAnsi" w:eastAsia="AppleGothic" w:hAnsiTheme="majorHAnsi" w:cstheme="majorHAnsi"/>
          <w:sz w:val="20"/>
          <w:szCs w:val="20"/>
        </w:rPr>
        <w:t>(</w:t>
      </w:r>
      <w:r w:rsidR="00BE0466" w:rsidRPr="003C702F">
        <w:rPr>
          <w:rFonts w:asciiTheme="majorHAnsi" w:eastAsia="AppleGothic" w:hAnsiTheme="majorHAnsi" w:cstheme="majorHAnsi"/>
          <w:b/>
          <w:sz w:val="20"/>
          <w:szCs w:val="20"/>
        </w:rPr>
        <w:t>vision paper</w:t>
      </w:r>
      <w:r w:rsidR="00BE0466" w:rsidRPr="003C702F">
        <w:rPr>
          <w:rFonts w:asciiTheme="majorHAnsi" w:eastAsia="AppleGothic" w:hAnsiTheme="majorHAnsi" w:cstheme="majorHAnsi"/>
          <w:sz w:val="20"/>
          <w:szCs w:val="20"/>
        </w:rPr>
        <w:t>).</w:t>
      </w:r>
    </w:p>
    <w:p w14:paraId="455D7451" w14:textId="23513E7C" w:rsidR="00C94132" w:rsidRPr="003C702F" w:rsidRDefault="00C94132" w:rsidP="003C702F">
      <w:pPr>
        <w:pStyle w:val="HTMLPreformatted"/>
        <w:numPr>
          <w:ilvl w:val="0"/>
          <w:numId w:val="29"/>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Theoni Pitoura, Peter Triantafillou, “Distribution Fairness in Internet Scale Networks”, </w:t>
      </w:r>
      <w:r w:rsidRPr="003C702F">
        <w:rPr>
          <w:rFonts w:asciiTheme="majorHAnsi" w:eastAsia="AppleGothic" w:hAnsiTheme="majorHAnsi" w:cstheme="majorHAnsi"/>
          <w:i/>
          <w:lang w:val="en-GB"/>
        </w:rPr>
        <w:t xml:space="preserve">ACM Transactions on Internet Technology,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ACM TOIT</w:t>
      </w:r>
      <w:r w:rsidRPr="003C702F">
        <w:rPr>
          <w:rFonts w:asciiTheme="majorHAnsi" w:eastAsia="AppleGothic" w:hAnsiTheme="majorHAnsi" w:cstheme="majorHAnsi"/>
          <w:lang w:val="en-GB"/>
        </w:rPr>
        <w:t>)</w:t>
      </w:r>
      <w:r w:rsidR="008527CA" w:rsidRPr="003C702F">
        <w:rPr>
          <w:rFonts w:asciiTheme="majorHAnsi" w:eastAsia="AppleGothic" w:hAnsiTheme="majorHAnsi" w:cstheme="majorHAnsi"/>
          <w:i/>
          <w:lang w:val="en-GB"/>
        </w:rPr>
        <w:t xml:space="preserve">, </w:t>
      </w:r>
      <w:r w:rsidR="00F66FEE" w:rsidRPr="003C702F">
        <w:rPr>
          <w:rFonts w:asciiTheme="majorHAnsi" w:eastAsia="AppleGothic" w:hAnsiTheme="majorHAnsi" w:cstheme="majorHAnsi"/>
          <w:lang w:val="en-GB"/>
        </w:rPr>
        <w:t>vol. 9. n</w:t>
      </w:r>
      <w:r w:rsidR="008527CA" w:rsidRPr="003C702F">
        <w:rPr>
          <w:rFonts w:asciiTheme="majorHAnsi" w:eastAsia="AppleGothic" w:hAnsiTheme="majorHAnsi" w:cstheme="majorHAnsi"/>
          <w:lang w:val="en-GB"/>
        </w:rPr>
        <w:t>o. 4, pages: 36, September</w:t>
      </w:r>
      <w:r w:rsidRPr="003C702F">
        <w:rPr>
          <w:rFonts w:asciiTheme="majorHAnsi" w:eastAsia="AppleGothic" w:hAnsiTheme="majorHAnsi" w:cstheme="majorHAnsi"/>
          <w:lang w:val="en-GB"/>
        </w:rPr>
        <w:t xml:space="preserve"> 2009.</w:t>
      </w:r>
    </w:p>
    <w:p w14:paraId="2D442876" w14:textId="77777777" w:rsidR="00C94132" w:rsidRPr="003C702F" w:rsidRDefault="00C94132" w:rsidP="003C702F">
      <w:pPr>
        <w:pStyle w:val="HTMLPreformatted"/>
        <w:numPr>
          <w:ilvl w:val="0"/>
          <w:numId w:val="29"/>
        </w:numPr>
        <w:jc w:val="both"/>
        <w:rPr>
          <w:rFonts w:asciiTheme="majorHAnsi" w:eastAsia="AppleGothic" w:hAnsiTheme="majorHAnsi" w:cstheme="majorHAnsi"/>
          <w:lang w:val="en-GB"/>
        </w:rPr>
      </w:pPr>
      <w:r w:rsidRPr="003C702F">
        <w:rPr>
          <w:rFonts w:asciiTheme="majorHAnsi" w:eastAsia="AppleGothic" w:hAnsiTheme="majorHAnsi" w:cstheme="majorHAnsi"/>
          <w:lang w:val="en-US"/>
        </w:rPr>
        <w:t xml:space="preserve">Nikos Ntarmos, Peter Triantafillou, and Gerhard Weikum, “Statistical Structures for Internet-Scale Data Management”, </w:t>
      </w:r>
      <w:r w:rsidRPr="003C702F">
        <w:rPr>
          <w:rFonts w:asciiTheme="majorHAnsi" w:eastAsia="AppleGothic" w:hAnsiTheme="majorHAnsi" w:cstheme="majorHAnsi"/>
          <w:i/>
          <w:lang w:val="en-US"/>
        </w:rPr>
        <w:t>Very Large Data Bases Journal,</w:t>
      </w:r>
      <w:r w:rsidRPr="003C702F">
        <w:rPr>
          <w:rFonts w:asciiTheme="majorHAnsi" w:eastAsia="AppleGothic" w:hAnsiTheme="majorHAnsi" w:cstheme="majorHAnsi"/>
          <w:lang w:val="en-US"/>
        </w:rPr>
        <w:t xml:space="preserve"> (</w:t>
      </w:r>
      <w:r w:rsidRPr="003C702F">
        <w:rPr>
          <w:rFonts w:asciiTheme="majorHAnsi" w:eastAsia="AppleGothic" w:hAnsiTheme="majorHAnsi" w:cstheme="majorHAnsi"/>
          <w:b/>
          <w:i/>
          <w:lang w:val="en-US"/>
        </w:rPr>
        <w:t>VLDBJ</w:t>
      </w:r>
      <w:r w:rsidRPr="003C702F">
        <w:rPr>
          <w:rFonts w:asciiTheme="majorHAnsi" w:eastAsia="AppleGothic" w:hAnsiTheme="majorHAnsi" w:cstheme="majorHAnsi"/>
          <w:i/>
          <w:lang w:val="en-US"/>
        </w:rPr>
        <w:t>)</w:t>
      </w:r>
      <w:r w:rsidRPr="003C702F">
        <w:rPr>
          <w:rFonts w:asciiTheme="majorHAnsi" w:eastAsia="AppleGothic" w:hAnsiTheme="majorHAnsi" w:cstheme="majorHAnsi"/>
          <w:lang w:val="en-US"/>
        </w:rPr>
        <w:t xml:space="preserve">, vol. </w:t>
      </w:r>
      <w:r w:rsidRPr="003C702F">
        <w:rPr>
          <w:rStyle w:val="Strong"/>
          <w:rFonts w:asciiTheme="majorHAnsi" w:eastAsia="AppleGothic" w:hAnsiTheme="majorHAnsi" w:cstheme="majorHAnsi"/>
          <w:b w:val="0"/>
          <w:lang w:val="en-US"/>
        </w:rPr>
        <w:t>18, Issue 6 (2009), pp 1279-1312,</w:t>
      </w:r>
      <w:r w:rsidRPr="003C702F">
        <w:rPr>
          <w:rFonts w:asciiTheme="majorHAnsi" w:eastAsia="AppleGothic" w:hAnsiTheme="majorHAnsi" w:cstheme="majorHAnsi"/>
          <w:lang w:val="en-US"/>
        </w:rPr>
        <w:t xml:space="preserve"> Dec. 2009</w:t>
      </w:r>
      <w:r w:rsidRPr="003C702F">
        <w:rPr>
          <w:rFonts w:asciiTheme="majorHAnsi" w:eastAsia="AppleGothic" w:hAnsiTheme="majorHAnsi" w:cstheme="majorHAnsi"/>
          <w:lang w:val="en-GB"/>
        </w:rPr>
        <w:t xml:space="preserve">. </w:t>
      </w:r>
    </w:p>
    <w:p w14:paraId="2AD0F2F6" w14:textId="1241F668" w:rsidR="00C94132" w:rsidRPr="003C702F" w:rsidRDefault="00C94132" w:rsidP="003C702F">
      <w:pPr>
        <w:pStyle w:val="HTMLPreformatted"/>
        <w:numPr>
          <w:ilvl w:val="0"/>
          <w:numId w:val="29"/>
        </w:numPr>
        <w:jc w:val="both"/>
        <w:rPr>
          <w:rFonts w:asciiTheme="majorHAnsi" w:eastAsia="AppleGothic" w:hAnsiTheme="majorHAnsi" w:cstheme="majorHAnsi"/>
          <w:lang w:val="en-GB"/>
        </w:rPr>
      </w:pPr>
      <w:hyperlink r:id="rId20" w:history="1">
        <w:r w:rsidRPr="003C702F">
          <w:rPr>
            <w:rStyle w:val="Hyperlink"/>
            <w:rFonts w:asciiTheme="majorHAnsi" w:eastAsia="AppleGothic" w:hAnsiTheme="majorHAnsi" w:cstheme="majorHAnsi"/>
            <w:color w:val="auto"/>
            <w:u w:val="none"/>
            <w:lang w:val="en-US"/>
          </w:rPr>
          <w:t>Thomas Neumann</w:t>
        </w:r>
      </w:hyperlink>
      <w:r w:rsidRPr="003C702F">
        <w:rPr>
          <w:rFonts w:asciiTheme="majorHAnsi" w:eastAsia="AppleGothic" w:hAnsiTheme="majorHAnsi" w:cstheme="majorHAnsi"/>
          <w:lang w:val="en-US"/>
        </w:rPr>
        <w:t xml:space="preserve">, </w:t>
      </w:r>
      <w:hyperlink r:id="rId21" w:history="1">
        <w:r w:rsidRPr="003C702F">
          <w:rPr>
            <w:rStyle w:val="Hyperlink"/>
            <w:rFonts w:asciiTheme="majorHAnsi" w:eastAsia="AppleGothic" w:hAnsiTheme="majorHAnsi" w:cstheme="majorHAnsi"/>
            <w:color w:val="auto"/>
            <w:u w:val="none"/>
            <w:lang w:val="en-US"/>
          </w:rPr>
          <w:t>Matthias Bender</w:t>
        </w:r>
      </w:hyperlink>
      <w:r w:rsidRPr="003C702F">
        <w:rPr>
          <w:rFonts w:asciiTheme="majorHAnsi" w:eastAsia="AppleGothic" w:hAnsiTheme="majorHAnsi" w:cstheme="majorHAnsi"/>
          <w:lang w:val="en-US"/>
        </w:rPr>
        <w:t xml:space="preserve">, </w:t>
      </w:r>
      <w:hyperlink r:id="rId22" w:history="1">
        <w:r w:rsidRPr="003C702F">
          <w:rPr>
            <w:rStyle w:val="Hyperlink"/>
            <w:rFonts w:asciiTheme="majorHAnsi" w:eastAsia="AppleGothic" w:hAnsiTheme="majorHAnsi" w:cstheme="majorHAnsi"/>
            <w:color w:val="auto"/>
            <w:u w:val="none"/>
            <w:lang w:val="en-US"/>
          </w:rPr>
          <w:t>Sebastian Michel</w:t>
        </w:r>
      </w:hyperlink>
      <w:r w:rsidRPr="003C702F">
        <w:rPr>
          <w:rFonts w:asciiTheme="majorHAnsi" w:eastAsia="AppleGothic" w:hAnsiTheme="majorHAnsi" w:cstheme="majorHAnsi"/>
          <w:lang w:val="en-US"/>
        </w:rPr>
        <w:t xml:space="preserve">, </w:t>
      </w:r>
      <w:hyperlink r:id="rId23" w:history="1">
        <w:r w:rsidRPr="003C702F">
          <w:rPr>
            <w:rStyle w:val="Hyperlink"/>
            <w:rFonts w:asciiTheme="majorHAnsi" w:eastAsia="AppleGothic" w:hAnsiTheme="majorHAnsi" w:cstheme="majorHAnsi"/>
            <w:color w:val="auto"/>
            <w:u w:val="none"/>
            <w:lang w:val="en-US"/>
          </w:rPr>
          <w:t>Ralf Schenkel</w:t>
        </w:r>
      </w:hyperlink>
      <w:r w:rsidRPr="003C702F">
        <w:rPr>
          <w:rFonts w:asciiTheme="majorHAnsi" w:eastAsia="AppleGothic" w:hAnsiTheme="majorHAnsi" w:cstheme="majorHAnsi"/>
          <w:lang w:val="en-US"/>
        </w:rPr>
        <w:t xml:space="preserve">, </w:t>
      </w:r>
      <w:hyperlink r:id="rId24" w:history="1">
        <w:r w:rsidRPr="003C702F">
          <w:rPr>
            <w:rStyle w:val="Hyperlink"/>
            <w:rFonts w:asciiTheme="majorHAnsi" w:eastAsia="AppleGothic" w:hAnsiTheme="majorHAnsi" w:cstheme="majorHAnsi"/>
            <w:color w:val="auto"/>
            <w:u w:val="none"/>
            <w:lang w:val="en-US"/>
          </w:rPr>
          <w:t>Peter Triantafillou</w:t>
        </w:r>
      </w:hyperlink>
      <w:r w:rsidRPr="003C702F">
        <w:rPr>
          <w:rFonts w:asciiTheme="majorHAnsi" w:eastAsia="AppleGothic" w:hAnsiTheme="majorHAnsi" w:cstheme="majorHAnsi"/>
          <w:lang w:val="en-US"/>
        </w:rPr>
        <w:t xml:space="preserve"> and </w:t>
      </w:r>
      <w:hyperlink r:id="rId25" w:history="1">
        <w:r w:rsidRPr="003C702F">
          <w:rPr>
            <w:rStyle w:val="Hyperlink"/>
            <w:rFonts w:asciiTheme="majorHAnsi" w:eastAsia="AppleGothic" w:hAnsiTheme="majorHAnsi" w:cstheme="majorHAnsi"/>
            <w:color w:val="auto"/>
            <w:u w:val="none"/>
            <w:lang w:val="en-US"/>
          </w:rPr>
          <w:t xml:space="preserve">Gerhard </w:t>
        </w:r>
        <w:proofErr w:type="spellStart"/>
        <w:r w:rsidRPr="003C702F">
          <w:rPr>
            <w:rStyle w:val="Hyperlink"/>
            <w:rFonts w:asciiTheme="majorHAnsi" w:eastAsia="AppleGothic" w:hAnsiTheme="majorHAnsi" w:cstheme="majorHAnsi"/>
            <w:color w:val="auto"/>
            <w:u w:val="none"/>
            <w:lang w:val="en-US"/>
          </w:rPr>
          <w:t>Weikum</w:t>
        </w:r>
        <w:proofErr w:type="spellEnd"/>
      </w:hyperlink>
      <w:r w:rsidRPr="003C702F">
        <w:rPr>
          <w:rFonts w:asciiTheme="majorHAnsi" w:eastAsia="AppleGothic" w:hAnsiTheme="majorHAnsi" w:cstheme="majorHAnsi"/>
          <w:lang w:val="en-US"/>
        </w:rPr>
        <w:t>, “</w:t>
      </w:r>
      <w:hyperlink r:id="rId26" w:history="1">
        <w:r w:rsidRPr="003C702F">
          <w:rPr>
            <w:rStyle w:val="Hyperlink"/>
            <w:rFonts w:asciiTheme="majorHAnsi" w:eastAsia="AppleGothic" w:hAnsiTheme="majorHAnsi" w:cstheme="majorHAnsi"/>
            <w:color w:val="auto"/>
            <w:u w:val="none"/>
            <w:lang w:val="en-US"/>
          </w:rPr>
          <w:t>Distributed top-</w:t>
        </w:r>
        <w:r w:rsidRPr="003C702F">
          <w:rPr>
            <w:rStyle w:val="Hyperlink"/>
            <w:rFonts w:asciiTheme="majorHAnsi" w:eastAsia="AppleGothic" w:hAnsiTheme="majorHAnsi" w:cstheme="majorHAnsi"/>
            <w:i/>
            <w:iCs/>
            <w:color w:val="auto"/>
            <w:u w:val="none"/>
            <w:lang w:val="en-US"/>
          </w:rPr>
          <w:t>k</w:t>
        </w:r>
        <w:r w:rsidRPr="003C702F">
          <w:rPr>
            <w:rStyle w:val="Hyperlink"/>
            <w:rFonts w:asciiTheme="majorHAnsi" w:eastAsia="AppleGothic" w:hAnsiTheme="majorHAnsi" w:cstheme="majorHAnsi"/>
            <w:color w:val="auto"/>
            <w:u w:val="none"/>
            <w:lang w:val="en-US"/>
          </w:rPr>
          <w:t xml:space="preserve"> aggregation queries at large</w:t>
        </w:r>
      </w:hyperlink>
      <w:r w:rsidRPr="003C702F">
        <w:rPr>
          <w:rFonts w:asciiTheme="majorHAnsi" w:eastAsia="AppleGothic" w:hAnsiTheme="majorHAnsi" w:cstheme="majorHAnsi"/>
          <w:lang w:val="en-US"/>
        </w:rPr>
        <w:t xml:space="preserve">”, </w:t>
      </w:r>
      <w:hyperlink r:id="rId27" w:history="1">
        <w:r w:rsidRPr="003C702F">
          <w:rPr>
            <w:rStyle w:val="Hyperlink"/>
            <w:rFonts w:asciiTheme="majorHAnsi" w:eastAsia="AppleGothic" w:hAnsiTheme="majorHAnsi" w:cstheme="majorHAnsi"/>
            <w:i/>
            <w:color w:val="auto"/>
            <w:u w:val="none"/>
            <w:lang w:val="en-US"/>
          </w:rPr>
          <w:t>Distributed and Parallel Databases</w:t>
        </w:r>
      </w:hyperlink>
      <w:r w:rsidRPr="003C702F">
        <w:rPr>
          <w:rFonts w:asciiTheme="majorHAnsi" w:eastAsia="AppleGothic" w:hAnsiTheme="majorHAnsi" w:cstheme="majorHAnsi"/>
          <w:lang w:val="en-US"/>
        </w:rPr>
        <w:t>, (</w:t>
      </w:r>
      <w:r w:rsidRPr="003C702F">
        <w:rPr>
          <w:rFonts w:asciiTheme="majorHAnsi" w:eastAsia="AppleGothic" w:hAnsiTheme="majorHAnsi" w:cstheme="majorHAnsi"/>
          <w:b/>
          <w:i/>
          <w:lang w:val="en-US"/>
        </w:rPr>
        <w:t>DAPD</w:t>
      </w:r>
      <w:r w:rsidR="00F66FEE" w:rsidRPr="003C702F">
        <w:rPr>
          <w:rFonts w:asciiTheme="majorHAnsi" w:eastAsia="AppleGothic" w:hAnsiTheme="majorHAnsi" w:cstheme="majorHAnsi"/>
          <w:lang w:val="en-US"/>
        </w:rPr>
        <w:t>) vol. 24, n</w:t>
      </w:r>
      <w:r w:rsidRPr="003C702F">
        <w:rPr>
          <w:rFonts w:asciiTheme="majorHAnsi" w:eastAsia="AppleGothic" w:hAnsiTheme="majorHAnsi" w:cstheme="majorHAnsi"/>
          <w:lang w:val="en-US"/>
        </w:rPr>
        <w:t xml:space="preserve">o. 1, August 2009, pp 3-27. </w:t>
      </w:r>
    </w:p>
    <w:p w14:paraId="2D0594C5" w14:textId="08E80054" w:rsidR="00C94132" w:rsidRPr="003C702F" w:rsidRDefault="00C94132" w:rsidP="003C702F">
      <w:pPr>
        <w:pStyle w:val="HTMLPreformatted"/>
        <w:numPr>
          <w:ilvl w:val="0"/>
          <w:numId w:val="29"/>
        </w:numPr>
        <w:jc w:val="both"/>
        <w:rPr>
          <w:rFonts w:asciiTheme="majorHAnsi" w:eastAsia="AppleGothic" w:hAnsiTheme="majorHAnsi" w:cstheme="majorHAnsi"/>
          <w:lang w:val="en-GB"/>
        </w:rPr>
      </w:pPr>
      <w:r w:rsidRPr="003C702F">
        <w:rPr>
          <w:rFonts w:asciiTheme="majorHAnsi" w:eastAsia="AppleGothic" w:hAnsiTheme="majorHAnsi" w:cstheme="majorHAnsi"/>
          <w:lang w:val="en-US"/>
        </w:rPr>
        <w:t xml:space="preserve">Nikos </w:t>
      </w:r>
      <w:proofErr w:type="spellStart"/>
      <w:r w:rsidRPr="003C702F">
        <w:rPr>
          <w:rFonts w:asciiTheme="majorHAnsi" w:eastAsia="AppleGothic" w:hAnsiTheme="majorHAnsi" w:cstheme="majorHAnsi"/>
          <w:lang w:val="en-US"/>
        </w:rPr>
        <w:t>Ntarmos</w:t>
      </w:r>
      <w:proofErr w:type="spellEnd"/>
      <w:r w:rsidRPr="003C702F">
        <w:rPr>
          <w:rFonts w:asciiTheme="majorHAnsi" w:eastAsia="AppleGothic" w:hAnsiTheme="majorHAnsi" w:cstheme="majorHAnsi"/>
          <w:lang w:val="en-US"/>
        </w:rPr>
        <w:t xml:space="preserve">, Peter Triantafillou, and Gerhard </w:t>
      </w:r>
      <w:proofErr w:type="spellStart"/>
      <w:r w:rsidRPr="003C702F">
        <w:rPr>
          <w:rFonts w:asciiTheme="majorHAnsi" w:eastAsia="AppleGothic" w:hAnsiTheme="majorHAnsi" w:cstheme="majorHAnsi"/>
          <w:lang w:val="en-US"/>
        </w:rPr>
        <w:t>Weikum</w:t>
      </w:r>
      <w:proofErr w:type="spellEnd"/>
      <w:r w:rsidRPr="003C702F">
        <w:rPr>
          <w:rFonts w:asciiTheme="majorHAnsi" w:eastAsia="AppleGothic" w:hAnsiTheme="majorHAnsi" w:cstheme="majorHAnsi"/>
          <w:lang w:val="en-US"/>
        </w:rPr>
        <w:t xml:space="preserve">, “Distributed Hash Sketches: Scalable, Efficient, and Accurate Cardinality Estimation for Distributed Multisets”, </w:t>
      </w:r>
      <w:r w:rsidRPr="003C702F">
        <w:rPr>
          <w:rFonts w:asciiTheme="majorHAnsi" w:eastAsia="AppleGothic" w:hAnsiTheme="majorHAnsi" w:cstheme="majorHAnsi"/>
          <w:i/>
          <w:lang w:val="en-US"/>
        </w:rPr>
        <w:t xml:space="preserve">ACM Transactions on Computer Systems, </w:t>
      </w:r>
      <w:r w:rsidRPr="003C702F">
        <w:rPr>
          <w:rFonts w:asciiTheme="majorHAnsi" w:eastAsia="AppleGothic" w:hAnsiTheme="majorHAnsi" w:cstheme="majorHAnsi"/>
          <w:lang w:val="en-US"/>
        </w:rPr>
        <w:t>(</w:t>
      </w:r>
      <w:r w:rsidRPr="003C702F">
        <w:rPr>
          <w:rFonts w:asciiTheme="majorHAnsi" w:eastAsia="AppleGothic" w:hAnsiTheme="majorHAnsi" w:cstheme="majorHAnsi"/>
          <w:b/>
          <w:i/>
          <w:lang w:val="en-US"/>
        </w:rPr>
        <w:t>ACM TOCS</w:t>
      </w:r>
      <w:r w:rsidR="008527CA" w:rsidRPr="003C702F">
        <w:rPr>
          <w:rFonts w:asciiTheme="majorHAnsi" w:eastAsia="AppleGothic" w:hAnsiTheme="majorHAnsi" w:cstheme="majorHAnsi"/>
          <w:lang w:val="en-US"/>
        </w:rPr>
        <w:t>), vol. 27, issue 1, February</w:t>
      </w:r>
      <w:r w:rsidRPr="003C702F">
        <w:rPr>
          <w:rFonts w:asciiTheme="majorHAnsi" w:eastAsia="AppleGothic" w:hAnsiTheme="majorHAnsi" w:cstheme="majorHAnsi"/>
          <w:lang w:val="en-US"/>
        </w:rPr>
        <w:t xml:space="preserve"> 2009, 53 pages</w:t>
      </w:r>
      <w:r w:rsidRPr="003C702F">
        <w:rPr>
          <w:rFonts w:asciiTheme="majorHAnsi" w:eastAsia="AppleGothic" w:hAnsiTheme="majorHAnsi" w:cstheme="majorHAnsi"/>
          <w:lang w:val="en-GB"/>
        </w:rPr>
        <w:t>.</w:t>
      </w:r>
      <w:r w:rsidRPr="003C702F">
        <w:rPr>
          <w:rFonts w:asciiTheme="majorHAnsi" w:eastAsia="AppleGothic" w:hAnsiTheme="majorHAnsi" w:cstheme="majorHAnsi"/>
          <w:lang w:val="en-US"/>
        </w:rPr>
        <w:t xml:space="preserve"> </w:t>
      </w:r>
    </w:p>
    <w:p w14:paraId="4A291565" w14:textId="77777777" w:rsidR="00C94132" w:rsidRPr="003C702F" w:rsidRDefault="00C94132" w:rsidP="003C702F">
      <w:pPr>
        <w:pStyle w:val="HTMLPreformatted"/>
        <w:numPr>
          <w:ilvl w:val="0"/>
          <w:numId w:val="29"/>
        </w:numPr>
        <w:jc w:val="both"/>
        <w:rPr>
          <w:rFonts w:asciiTheme="majorHAnsi" w:eastAsia="AppleGothic" w:hAnsiTheme="majorHAnsi" w:cstheme="majorHAnsi"/>
          <w:lang w:val="en-GB"/>
        </w:rPr>
      </w:pPr>
      <w:r w:rsidRPr="003C702F">
        <w:rPr>
          <w:rFonts w:asciiTheme="majorHAnsi" w:eastAsia="AppleGothic" w:hAnsiTheme="majorHAnsi" w:cstheme="majorHAnsi"/>
          <w:lang w:val="en-US"/>
        </w:rPr>
        <w:t xml:space="preserve">S. </w:t>
      </w:r>
      <w:proofErr w:type="spellStart"/>
      <w:r w:rsidRPr="003C702F">
        <w:rPr>
          <w:rFonts w:asciiTheme="majorHAnsi" w:eastAsia="AppleGothic" w:hAnsiTheme="majorHAnsi" w:cstheme="majorHAnsi"/>
          <w:lang w:val="en-US"/>
        </w:rPr>
        <w:t>Sioutas</w:t>
      </w:r>
      <w:proofErr w:type="spellEnd"/>
      <w:r w:rsidRPr="003C702F">
        <w:rPr>
          <w:rFonts w:asciiTheme="majorHAnsi" w:eastAsia="AppleGothic" w:hAnsiTheme="majorHAnsi" w:cstheme="majorHAnsi"/>
          <w:lang w:val="en-US"/>
        </w:rPr>
        <w:t xml:space="preserve">, E. </w:t>
      </w:r>
      <w:proofErr w:type="spellStart"/>
      <w:r w:rsidRPr="003C702F">
        <w:rPr>
          <w:rFonts w:asciiTheme="majorHAnsi" w:eastAsia="AppleGothic" w:hAnsiTheme="majorHAnsi" w:cstheme="majorHAnsi"/>
          <w:lang w:val="en-US"/>
        </w:rPr>
        <w:t>Sakkopoulos</w:t>
      </w:r>
      <w:proofErr w:type="spellEnd"/>
      <w:r w:rsidRPr="003C702F">
        <w:rPr>
          <w:rFonts w:asciiTheme="majorHAnsi" w:eastAsia="AppleGothic" w:hAnsiTheme="majorHAnsi" w:cstheme="majorHAnsi"/>
          <w:lang w:val="en-US"/>
        </w:rPr>
        <w:t xml:space="preserve">, Ch. Makris, B. Vassiliadis, A. Tsakalidis, P. Triantafillou, “Dynamic Web Service discovery architecture based on a novel </w:t>
      </w:r>
      <w:proofErr w:type="gramStart"/>
      <w:r w:rsidRPr="003C702F">
        <w:rPr>
          <w:rFonts w:asciiTheme="majorHAnsi" w:eastAsia="AppleGothic" w:hAnsiTheme="majorHAnsi" w:cstheme="majorHAnsi"/>
          <w:lang w:val="en-US"/>
        </w:rPr>
        <w:t>peer based</w:t>
      </w:r>
      <w:proofErr w:type="gramEnd"/>
      <w:r w:rsidRPr="003C702F">
        <w:rPr>
          <w:rFonts w:asciiTheme="majorHAnsi" w:eastAsia="AppleGothic" w:hAnsiTheme="majorHAnsi" w:cstheme="majorHAnsi"/>
          <w:lang w:val="en-US"/>
        </w:rPr>
        <w:t xml:space="preserve"> overlay network”, </w:t>
      </w:r>
      <w:r w:rsidRPr="003C702F">
        <w:rPr>
          <w:rFonts w:asciiTheme="majorHAnsi" w:eastAsia="AppleGothic" w:hAnsiTheme="majorHAnsi" w:cstheme="majorHAnsi"/>
          <w:b/>
          <w:i/>
          <w:lang w:val="en-US"/>
        </w:rPr>
        <w:t>Journal of Systems and Software</w:t>
      </w:r>
      <w:r w:rsidRPr="003C702F">
        <w:rPr>
          <w:rFonts w:asciiTheme="majorHAnsi" w:eastAsia="AppleGothic" w:hAnsiTheme="majorHAnsi" w:cstheme="majorHAnsi"/>
          <w:lang w:val="en-US"/>
        </w:rPr>
        <w:t>, 82 (2009), pp. 809-824</w:t>
      </w:r>
      <w:r w:rsidRPr="003C702F">
        <w:rPr>
          <w:rFonts w:asciiTheme="majorHAnsi" w:eastAsia="AppleGothic" w:hAnsiTheme="majorHAnsi" w:cstheme="majorHAnsi"/>
          <w:lang w:val="en-GB"/>
        </w:rPr>
        <w:t xml:space="preserve">. </w:t>
      </w:r>
      <w:proofErr w:type="spellStart"/>
      <w:r w:rsidRPr="003C702F">
        <w:rPr>
          <w:rFonts w:asciiTheme="majorHAnsi" w:eastAsia="AppleGothic" w:hAnsiTheme="majorHAnsi" w:cstheme="majorHAnsi"/>
        </w:rPr>
        <w:t>Impact</w:t>
      </w:r>
      <w:proofErr w:type="spellEnd"/>
      <w:r w:rsidRPr="003C702F">
        <w:rPr>
          <w:rFonts w:asciiTheme="majorHAnsi" w:eastAsia="AppleGothic" w:hAnsiTheme="majorHAnsi" w:cstheme="majorHAnsi"/>
        </w:rPr>
        <w:t xml:space="preserve"> </w:t>
      </w:r>
      <w:proofErr w:type="spellStart"/>
      <w:r w:rsidRPr="003C702F">
        <w:rPr>
          <w:rFonts w:asciiTheme="majorHAnsi" w:eastAsia="AppleGothic" w:hAnsiTheme="majorHAnsi" w:cstheme="majorHAnsi"/>
        </w:rPr>
        <w:t>Factor</w:t>
      </w:r>
      <w:proofErr w:type="spellEnd"/>
      <w:r w:rsidRPr="003C702F">
        <w:rPr>
          <w:rFonts w:asciiTheme="majorHAnsi" w:eastAsia="AppleGothic" w:hAnsiTheme="majorHAnsi" w:cstheme="majorHAnsi"/>
        </w:rPr>
        <w:t xml:space="preserve">: </w:t>
      </w:r>
      <w:r w:rsidRPr="003C702F">
        <w:rPr>
          <w:rFonts w:asciiTheme="majorHAnsi" w:eastAsia="AppleGothic" w:hAnsiTheme="majorHAnsi" w:cstheme="majorHAnsi"/>
          <w:lang w:val="en-US"/>
        </w:rPr>
        <w:t>1.24.</w:t>
      </w:r>
    </w:p>
    <w:p w14:paraId="252696A4" w14:textId="77777777" w:rsidR="00C94132" w:rsidRPr="003C702F" w:rsidRDefault="00C94132" w:rsidP="003C702F">
      <w:pPr>
        <w:pStyle w:val="HTMLPreformatted"/>
        <w:numPr>
          <w:ilvl w:val="0"/>
          <w:numId w:val="29"/>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Manos </w:t>
      </w:r>
      <w:proofErr w:type="spellStart"/>
      <w:r w:rsidRPr="003C702F">
        <w:rPr>
          <w:rFonts w:asciiTheme="majorHAnsi" w:eastAsia="AppleGothic" w:hAnsiTheme="majorHAnsi" w:cstheme="majorHAnsi"/>
          <w:lang w:val="en-GB"/>
        </w:rPr>
        <w:t>Kapritsos</w:t>
      </w:r>
      <w:proofErr w:type="spellEnd"/>
      <w:r w:rsidRPr="003C702F">
        <w:rPr>
          <w:rFonts w:asciiTheme="majorHAnsi" w:eastAsia="AppleGothic" w:hAnsiTheme="majorHAnsi" w:cstheme="majorHAnsi"/>
          <w:lang w:val="en-GB"/>
        </w:rPr>
        <w:t xml:space="preserve"> and Peter Triantafillou, “BAD: Bandwidth Adaptive Dissemination”, </w:t>
      </w:r>
      <w:r w:rsidRPr="003C702F">
        <w:rPr>
          <w:rStyle w:val="Emphasis"/>
          <w:rFonts w:asciiTheme="majorHAnsi" w:eastAsia="AppleGothic" w:hAnsiTheme="majorHAnsi" w:cstheme="majorHAnsi"/>
          <w:b/>
          <w:lang w:val="en-US"/>
        </w:rPr>
        <w:t>IEEE Distributed Systems Online</w:t>
      </w:r>
      <w:r w:rsidRPr="003C702F">
        <w:rPr>
          <w:rFonts w:asciiTheme="majorHAnsi" w:eastAsia="AppleGothic" w:hAnsiTheme="majorHAnsi" w:cstheme="majorHAnsi"/>
          <w:lang w:val="en-US"/>
        </w:rPr>
        <w:t>, vol. 8, no. 11, 2007, (overview, selected from submissions to ACM/UNSENIX Middleware Conference 2007).</w:t>
      </w:r>
    </w:p>
    <w:p w14:paraId="546DC7FA" w14:textId="77777777" w:rsidR="00C94132" w:rsidRPr="003C702F" w:rsidRDefault="00C94132" w:rsidP="003C702F">
      <w:pPr>
        <w:pStyle w:val="HTMLPreformatted"/>
        <w:numPr>
          <w:ilvl w:val="0"/>
          <w:numId w:val="29"/>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Ioannis </w:t>
      </w:r>
      <w:proofErr w:type="spellStart"/>
      <w:r w:rsidRPr="003C702F">
        <w:rPr>
          <w:rFonts w:asciiTheme="majorHAnsi" w:eastAsia="AppleGothic" w:hAnsiTheme="majorHAnsi" w:cstheme="majorHAnsi"/>
          <w:lang w:val="en-GB"/>
        </w:rPr>
        <w:t>Aekaterinidis</w:t>
      </w:r>
      <w:proofErr w:type="spellEnd"/>
      <w:r w:rsidRPr="003C702F">
        <w:rPr>
          <w:rFonts w:asciiTheme="majorHAnsi" w:eastAsia="AppleGothic" w:hAnsiTheme="majorHAnsi" w:cstheme="majorHAnsi"/>
          <w:lang w:val="en-GB"/>
        </w:rPr>
        <w:t xml:space="preserve">, Peter Triantafillou, "Publish/Subscribe Information Delivery with Substring Predicates", </w:t>
      </w:r>
      <w:r w:rsidRPr="003C702F">
        <w:rPr>
          <w:rFonts w:asciiTheme="majorHAnsi" w:eastAsia="AppleGothic" w:hAnsiTheme="majorHAnsi" w:cstheme="majorHAnsi"/>
          <w:b/>
          <w:i/>
          <w:lang w:val="en-GB"/>
        </w:rPr>
        <w:t>IEEE Internet Computing</w:t>
      </w:r>
      <w:r w:rsidRPr="003C702F">
        <w:rPr>
          <w:rFonts w:asciiTheme="majorHAnsi" w:eastAsia="AppleGothic" w:hAnsiTheme="majorHAnsi" w:cstheme="majorHAnsi"/>
          <w:i/>
          <w:lang w:val="en-GB"/>
        </w:rPr>
        <w:t xml:space="preserve">, Special Issue on Dynamic Information Dissemination, </w:t>
      </w:r>
      <w:r w:rsidRPr="003C702F">
        <w:rPr>
          <w:rFonts w:asciiTheme="majorHAnsi" w:eastAsia="AppleGothic" w:hAnsiTheme="majorHAnsi" w:cstheme="majorHAnsi"/>
          <w:lang w:val="en-GB"/>
        </w:rPr>
        <w:t>July/August 2007</w:t>
      </w:r>
      <w:r w:rsidRPr="003C702F">
        <w:rPr>
          <w:rFonts w:asciiTheme="majorHAnsi" w:eastAsia="AppleGothic" w:hAnsiTheme="majorHAnsi" w:cstheme="majorHAnsi"/>
          <w:i/>
          <w:lang w:val="en-GB"/>
        </w:rPr>
        <w:t xml:space="preserve">. </w:t>
      </w:r>
    </w:p>
    <w:p w14:paraId="129D96B8" w14:textId="77777777" w:rsidR="00C94132" w:rsidRPr="003C702F" w:rsidRDefault="00C94132" w:rsidP="003C702F">
      <w:pPr>
        <w:numPr>
          <w:ilvl w:val="0"/>
          <w:numId w:val="29"/>
        </w:numPr>
        <w:jc w:val="both"/>
        <w:rPr>
          <w:rFonts w:asciiTheme="majorHAnsi" w:eastAsia="AppleGothic" w:hAnsiTheme="majorHAnsi" w:cstheme="majorHAnsi"/>
          <w:sz w:val="20"/>
          <w:szCs w:val="20"/>
          <w:lang w:eastAsia="el-GR"/>
        </w:rPr>
      </w:pPr>
      <w:proofErr w:type="spellStart"/>
      <w:r w:rsidRPr="003C702F">
        <w:rPr>
          <w:rFonts w:asciiTheme="majorHAnsi" w:eastAsia="AppleGothic" w:hAnsiTheme="majorHAnsi" w:cstheme="majorHAnsi"/>
          <w:sz w:val="20"/>
          <w:szCs w:val="20"/>
          <w:lang w:eastAsia="el-GR"/>
        </w:rPr>
        <w:t>Paraskevi</w:t>
      </w:r>
      <w:proofErr w:type="spellEnd"/>
      <w:r w:rsidRPr="003C702F">
        <w:rPr>
          <w:rFonts w:asciiTheme="majorHAnsi" w:eastAsia="AppleGothic" w:hAnsiTheme="majorHAnsi" w:cstheme="majorHAnsi"/>
          <w:sz w:val="20"/>
          <w:szCs w:val="20"/>
          <w:lang w:eastAsia="el-GR"/>
        </w:rPr>
        <w:t xml:space="preserve"> </w:t>
      </w:r>
      <w:proofErr w:type="spellStart"/>
      <w:r w:rsidRPr="003C702F">
        <w:rPr>
          <w:rFonts w:asciiTheme="majorHAnsi" w:eastAsia="AppleGothic" w:hAnsiTheme="majorHAnsi" w:cstheme="majorHAnsi"/>
          <w:sz w:val="20"/>
          <w:szCs w:val="20"/>
          <w:lang w:eastAsia="el-GR"/>
        </w:rPr>
        <w:t>Raftopoulou</w:t>
      </w:r>
      <w:proofErr w:type="spellEnd"/>
      <w:r w:rsidRPr="003C702F">
        <w:rPr>
          <w:rFonts w:asciiTheme="majorHAnsi" w:eastAsia="AppleGothic" w:hAnsiTheme="majorHAnsi" w:cstheme="majorHAnsi"/>
          <w:sz w:val="20"/>
          <w:szCs w:val="20"/>
          <w:lang w:eastAsia="el-GR"/>
        </w:rPr>
        <w:t xml:space="preserve">, Manolis </w:t>
      </w:r>
      <w:proofErr w:type="spellStart"/>
      <w:r w:rsidRPr="003C702F">
        <w:rPr>
          <w:rFonts w:asciiTheme="majorHAnsi" w:eastAsia="AppleGothic" w:hAnsiTheme="majorHAnsi" w:cstheme="majorHAnsi"/>
          <w:sz w:val="20"/>
          <w:szCs w:val="20"/>
          <w:lang w:eastAsia="el-GR"/>
        </w:rPr>
        <w:t>Koubarakis</w:t>
      </w:r>
      <w:proofErr w:type="spellEnd"/>
      <w:r w:rsidRPr="003C702F">
        <w:rPr>
          <w:rFonts w:asciiTheme="majorHAnsi" w:eastAsia="AppleGothic" w:hAnsiTheme="majorHAnsi" w:cstheme="majorHAnsi"/>
          <w:sz w:val="20"/>
          <w:szCs w:val="20"/>
          <w:lang w:eastAsia="el-GR"/>
        </w:rPr>
        <w:t xml:space="preserve">, Kostas Stergiou and Peter Triantafillou. “Fair Resource Allocation in a Simple Multi-Agent Setting: Search Algorithms and Experimental Evaluation”, </w:t>
      </w:r>
      <w:r w:rsidRPr="003C702F">
        <w:rPr>
          <w:rFonts w:asciiTheme="majorHAnsi" w:eastAsia="AppleGothic" w:hAnsiTheme="majorHAnsi" w:cstheme="majorHAnsi"/>
          <w:i/>
          <w:sz w:val="20"/>
          <w:szCs w:val="20"/>
          <w:lang w:eastAsia="el-GR"/>
        </w:rPr>
        <w:t>International Journal of Artificial Intelligence Tools</w:t>
      </w:r>
      <w:r w:rsidRPr="003C702F">
        <w:rPr>
          <w:rFonts w:asciiTheme="majorHAnsi" w:eastAsia="AppleGothic" w:hAnsiTheme="majorHAnsi" w:cstheme="majorHAnsi"/>
          <w:sz w:val="20"/>
          <w:szCs w:val="20"/>
          <w:lang w:eastAsia="el-GR"/>
        </w:rPr>
        <w:t>, (</w:t>
      </w:r>
      <w:r w:rsidRPr="003C702F">
        <w:rPr>
          <w:rFonts w:asciiTheme="majorHAnsi" w:eastAsia="AppleGothic" w:hAnsiTheme="majorHAnsi" w:cstheme="majorHAnsi"/>
          <w:b/>
          <w:i/>
          <w:sz w:val="20"/>
          <w:szCs w:val="20"/>
          <w:lang w:eastAsia="el-GR"/>
        </w:rPr>
        <w:t>IJAIT</w:t>
      </w:r>
      <w:r w:rsidRPr="003C702F">
        <w:rPr>
          <w:rFonts w:asciiTheme="majorHAnsi" w:eastAsia="AppleGothic" w:hAnsiTheme="majorHAnsi" w:cstheme="majorHAnsi"/>
          <w:sz w:val="20"/>
          <w:szCs w:val="20"/>
          <w:lang w:eastAsia="el-GR"/>
        </w:rPr>
        <w:t>)</w:t>
      </w:r>
      <w:r w:rsidRPr="003C702F">
        <w:rPr>
          <w:rFonts w:asciiTheme="majorHAnsi" w:eastAsia="AppleGothic" w:hAnsiTheme="majorHAnsi" w:cstheme="majorHAnsi"/>
          <w:b/>
          <w:i/>
          <w:sz w:val="20"/>
          <w:szCs w:val="20"/>
          <w:lang w:eastAsia="el-GR"/>
        </w:rPr>
        <w:t xml:space="preserve">, </w:t>
      </w:r>
      <w:r w:rsidRPr="003C702F">
        <w:rPr>
          <w:rFonts w:asciiTheme="majorHAnsi" w:eastAsia="AppleGothic" w:hAnsiTheme="majorHAnsi" w:cstheme="majorHAnsi"/>
          <w:sz w:val="20"/>
          <w:szCs w:val="20"/>
          <w:lang w:eastAsia="el-GR"/>
        </w:rPr>
        <w:t xml:space="preserve">2006. </w:t>
      </w:r>
    </w:p>
    <w:p w14:paraId="42ABBC9A" w14:textId="77777777" w:rsidR="00C94132" w:rsidRPr="003C702F" w:rsidRDefault="00C94132" w:rsidP="003C702F">
      <w:pPr>
        <w:numPr>
          <w:ilvl w:val="0"/>
          <w:numId w:val="29"/>
        </w:numPr>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rPr>
        <w:t xml:space="preserve">P. Triantafillou, N. </w:t>
      </w:r>
      <w:proofErr w:type="spellStart"/>
      <w:r w:rsidRPr="003C702F">
        <w:rPr>
          <w:rFonts w:asciiTheme="majorHAnsi" w:eastAsia="AppleGothic" w:hAnsiTheme="majorHAnsi" w:cstheme="majorHAnsi"/>
          <w:sz w:val="20"/>
          <w:szCs w:val="20"/>
        </w:rPr>
        <w:t>Ntarmos</w:t>
      </w:r>
      <w:proofErr w:type="spellEnd"/>
      <w:r w:rsidRPr="003C702F">
        <w:rPr>
          <w:rFonts w:asciiTheme="majorHAnsi" w:eastAsia="AppleGothic" w:hAnsiTheme="majorHAnsi" w:cstheme="majorHAnsi"/>
          <w:sz w:val="20"/>
          <w:szCs w:val="20"/>
        </w:rPr>
        <w:t xml:space="preserve">, and J. </w:t>
      </w:r>
      <w:proofErr w:type="spellStart"/>
      <w:r w:rsidRPr="003C702F">
        <w:rPr>
          <w:rFonts w:asciiTheme="majorHAnsi" w:eastAsia="AppleGothic" w:hAnsiTheme="majorHAnsi" w:cstheme="majorHAnsi"/>
          <w:sz w:val="20"/>
          <w:szCs w:val="20"/>
        </w:rPr>
        <w:t>Yannakopoulos</w:t>
      </w:r>
      <w:proofErr w:type="spellEnd"/>
      <w:r w:rsidRPr="003C702F">
        <w:rPr>
          <w:rFonts w:asciiTheme="majorHAnsi" w:eastAsia="AppleGothic" w:hAnsiTheme="majorHAnsi" w:cstheme="majorHAnsi"/>
          <w:sz w:val="20"/>
          <w:szCs w:val="20"/>
        </w:rPr>
        <w:t xml:space="preserve">, “D.I.C.E.: A Cache Engine for e-Content Integration”, </w:t>
      </w:r>
      <w:r w:rsidRPr="003C702F">
        <w:rPr>
          <w:rFonts w:asciiTheme="majorHAnsi" w:eastAsia="AppleGothic" w:hAnsiTheme="majorHAnsi" w:cstheme="majorHAnsi"/>
          <w:b/>
          <w:i/>
          <w:sz w:val="20"/>
          <w:szCs w:val="20"/>
        </w:rPr>
        <w:t xml:space="preserve">IEEE Internet Computing, </w:t>
      </w:r>
      <w:r w:rsidRPr="003C702F">
        <w:rPr>
          <w:rFonts w:asciiTheme="majorHAnsi" w:eastAsia="AppleGothic" w:hAnsiTheme="majorHAnsi" w:cstheme="majorHAnsi"/>
          <w:sz w:val="20"/>
          <w:szCs w:val="20"/>
        </w:rPr>
        <w:t>March/April 2004.</w:t>
      </w:r>
    </w:p>
    <w:p w14:paraId="516F3CC8" w14:textId="77777777" w:rsidR="00C94132" w:rsidRPr="003C702F" w:rsidRDefault="00C94132" w:rsidP="003C702F">
      <w:pPr>
        <w:numPr>
          <w:ilvl w:val="0"/>
          <w:numId w:val="29"/>
        </w:numPr>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rPr>
        <w:t xml:space="preserve">C. </w:t>
      </w:r>
      <w:proofErr w:type="spellStart"/>
      <w:r w:rsidRPr="003C702F">
        <w:rPr>
          <w:rFonts w:asciiTheme="majorHAnsi" w:eastAsia="AppleGothic" w:hAnsiTheme="majorHAnsi" w:cstheme="majorHAnsi"/>
          <w:sz w:val="20"/>
          <w:szCs w:val="20"/>
        </w:rPr>
        <w:t>Harizakis</w:t>
      </w:r>
      <w:proofErr w:type="spellEnd"/>
      <w:r w:rsidRPr="003C702F">
        <w:rPr>
          <w:rFonts w:asciiTheme="majorHAnsi" w:eastAsia="AppleGothic" w:hAnsiTheme="majorHAnsi" w:cstheme="majorHAnsi"/>
          <w:sz w:val="20"/>
          <w:szCs w:val="20"/>
        </w:rPr>
        <w:t xml:space="preserve">, A. </w:t>
      </w:r>
      <w:proofErr w:type="spellStart"/>
      <w:r w:rsidRPr="003C702F">
        <w:rPr>
          <w:rFonts w:asciiTheme="majorHAnsi" w:eastAsia="AppleGothic" w:hAnsiTheme="majorHAnsi" w:cstheme="majorHAnsi"/>
          <w:sz w:val="20"/>
          <w:szCs w:val="20"/>
        </w:rPr>
        <w:t>Hondroulis</w:t>
      </w:r>
      <w:proofErr w:type="spellEnd"/>
      <w:r w:rsidRPr="003C702F">
        <w:rPr>
          <w:rFonts w:asciiTheme="majorHAnsi" w:eastAsia="AppleGothic" w:hAnsiTheme="majorHAnsi" w:cstheme="majorHAnsi"/>
          <w:sz w:val="20"/>
          <w:szCs w:val="20"/>
        </w:rPr>
        <w:t xml:space="preserve">, and P. Triantafillou, “Optimal Memory Exploitation in Continuous Media Servers: To Cache or to Prefetch?” </w:t>
      </w:r>
      <w:r w:rsidRPr="003C702F">
        <w:rPr>
          <w:rFonts w:asciiTheme="majorHAnsi" w:eastAsia="AppleGothic" w:hAnsiTheme="majorHAnsi" w:cstheme="majorHAnsi"/>
          <w:i/>
          <w:iCs/>
          <w:sz w:val="20"/>
          <w:szCs w:val="20"/>
        </w:rPr>
        <w:t>Multimedia Tools and Applications</w:t>
      </w:r>
      <w:r w:rsidRPr="003C702F">
        <w:rPr>
          <w:rFonts w:asciiTheme="majorHAnsi" w:eastAsia="AppleGothic" w:hAnsiTheme="majorHAnsi" w:cstheme="majorHAnsi"/>
          <w:sz w:val="20"/>
          <w:szCs w:val="20"/>
        </w:rPr>
        <w:t xml:space="preserve"> journal, (</w:t>
      </w:r>
      <w:r w:rsidRPr="003C702F">
        <w:rPr>
          <w:rFonts w:asciiTheme="majorHAnsi" w:eastAsia="AppleGothic" w:hAnsiTheme="majorHAnsi" w:cstheme="majorHAnsi"/>
          <w:b/>
          <w:i/>
          <w:sz w:val="20"/>
          <w:szCs w:val="20"/>
        </w:rPr>
        <w:t>MTAP</w:t>
      </w:r>
      <w:r w:rsidRPr="003C702F">
        <w:rPr>
          <w:rFonts w:asciiTheme="majorHAnsi" w:eastAsia="AppleGothic" w:hAnsiTheme="majorHAnsi" w:cstheme="majorHAnsi"/>
          <w:sz w:val="20"/>
          <w:szCs w:val="20"/>
        </w:rPr>
        <w:t xml:space="preserve">), 23:3, 2004. </w:t>
      </w:r>
    </w:p>
    <w:p w14:paraId="337BA085" w14:textId="5F45D994" w:rsidR="00C94132" w:rsidRPr="003C702F" w:rsidRDefault="00C94132" w:rsidP="003C702F">
      <w:pPr>
        <w:numPr>
          <w:ilvl w:val="0"/>
          <w:numId w:val="29"/>
        </w:numPr>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rPr>
        <w:t xml:space="preserve">E. </w:t>
      </w:r>
      <w:proofErr w:type="spellStart"/>
      <w:r w:rsidRPr="003C702F">
        <w:rPr>
          <w:rFonts w:asciiTheme="majorHAnsi" w:eastAsia="AppleGothic" w:hAnsiTheme="majorHAnsi" w:cstheme="majorHAnsi"/>
          <w:sz w:val="20"/>
          <w:szCs w:val="20"/>
        </w:rPr>
        <w:t>Balafoutis</w:t>
      </w:r>
      <w:proofErr w:type="spellEnd"/>
      <w:r w:rsidRPr="003C702F">
        <w:rPr>
          <w:rFonts w:asciiTheme="majorHAnsi" w:eastAsia="AppleGothic" w:hAnsiTheme="majorHAnsi" w:cstheme="majorHAnsi"/>
          <w:sz w:val="20"/>
          <w:szCs w:val="20"/>
        </w:rPr>
        <w:t xml:space="preserve">, G. </w:t>
      </w:r>
      <w:proofErr w:type="spellStart"/>
      <w:r w:rsidRPr="003C702F">
        <w:rPr>
          <w:rFonts w:asciiTheme="majorHAnsi" w:eastAsia="AppleGothic" w:hAnsiTheme="majorHAnsi" w:cstheme="majorHAnsi"/>
          <w:sz w:val="20"/>
          <w:szCs w:val="20"/>
        </w:rPr>
        <w:t>Nerjes</w:t>
      </w:r>
      <w:proofErr w:type="spellEnd"/>
      <w:r w:rsidRPr="003C702F">
        <w:rPr>
          <w:rFonts w:asciiTheme="majorHAnsi" w:eastAsia="AppleGothic" w:hAnsiTheme="majorHAnsi" w:cstheme="majorHAnsi"/>
          <w:sz w:val="20"/>
          <w:szCs w:val="20"/>
        </w:rPr>
        <w:t xml:space="preserve">, P. Muth, M. </w:t>
      </w:r>
      <w:proofErr w:type="spellStart"/>
      <w:r w:rsidRPr="003C702F">
        <w:rPr>
          <w:rFonts w:asciiTheme="majorHAnsi" w:eastAsia="AppleGothic" w:hAnsiTheme="majorHAnsi" w:cstheme="majorHAnsi"/>
          <w:sz w:val="20"/>
          <w:szCs w:val="20"/>
        </w:rPr>
        <w:t>Paterakis</w:t>
      </w:r>
      <w:proofErr w:type="spellEnd"/>
      <w:r w:rsidRPr="003C702F">
        <w:rPr>
          <w:rFonts w:asciiTheme="majorHAnsi" w:eastAsia="AppleGothic" w:hAnsiTheme="majorHAnsi" w:cstheme="majorHAnsi"/>
          <w:sz w:val="20"/>
          <w:szCs w:val="20"/>
        </w:rPr>
        <w:t xml:space="preserve">, P. Triantafillou, and G. </w:t>
      </w:r>
      <w:proofErr w:type="spellStart"/>
      <w:r w:rsidRPr="003C702F">
        <w:rPr>
          <w:rFonts w:asciiTheme="majorHAnsi" w:eastAsia="AppleGothic" w:hAnsiTheme="majorHAnsi" w:cstheme="majorHAnsi"/>
          <w:sz w:val="20"/>
          <w:szCs w:val="20"/>
        </w:rPr>
        <w:t>Weikum</w:t>
      </w:r>
      <w:proofErr w:type="spellEnd"/>
      <w:r w:rsidRPr="003C702F">
        <w:rPr>
          <w:rFonts w:asciiTheme="majorHAnsi" w:eastAsia="AppleGothic" w:hAnsiTheme="majorHAnsi" w:cstheme="majorHAnsi"/>
          <w:sz w:val="20"/>
          <w:szCs w:val="20"/>
        </w:rPr>
        <w:t xml:space="preserve">, "Clustered Scheduling Algorithms for Mixed-Media Disk Workloads", </w:t>
      </w:r>
      <w:r w:rsidRPr="003C702F">
        <w:rPr>
          <w:rFonts w:asciiTheme="majorHAnsi" w:eastAsia="AppleGothic" w:hAnsiTheme="majorHAnsi" w:cstheme="majorHAnsi"/>
          <w:b/>
          <w:i/>
          <w:sz w:val="20"/>
          <w:szCs w:val="20"/>
        </w:rPr>
        <w:t>Cluster Computing</w:t>
      </w:r>
      <w:r w:rsidRPr="003C702F">
        <w:rPr>
          <w:rFonts w:asciiTheme="majorHAnsi" w:eastAsia="AppleGothic" w:hAnsiTheme="majorHAnsi" w:cstheme="majorHAnsi"/>
          <w:i/>
          <w:sz w:val="20"/>
          <w:szCs w:val="20"/>
        </w:rPr>
        <w:t>: The Journal of Networks, Software Tools and Applications</w:t>
      </w:r>
      <w:r w:rsidRPr="003C702F">
        <w:rPr>
          <w:rFonts w:asciiTheme="majorHAnsi" w:eastAsia="AppleGothic" w:hAnsiTheme="majorHAnsi" w:cstheme="majorHAnsi"/>
          <w:sz w:val="20"/>
          <w:szCs w:val="20"/>
        </w:rPr>
        <w:t xml:space="preserve">, special issue on Divisible Load Scheduling, </w:t>
      </w:r>
      <w:r w:rsidRPr="003C702F">
        <w:rPr>
          <w:rFonts w:asciiTheme="majorHAnsi" w:eastAsia="AppleGothic" w:hAnsiTheme="majorHAnsi" w:cstheme="majorHAnsi"/>
          <w:iCs/>
          <w:sz w:val="20"/>
          <w:szCs w:val="20"/>
        </w:rPr>
        <w:t>vol. 6, num. 1</w:t>
      </w:r>
      <w:r w:rsidRPr="003C702F">
        <w:rPr>
          <w:rFonts w:asciiTheme="majorHAnsi" w:eastAsia="AppleGothic" w:hAnsiTheme="majorHAnsi" w:cstheme="majorHAnsi"/>
          <w:sz w:val="20"/>
          <w:szCs w:val="20"/>
        </w:rPr>
        <w:t xml:space="preserve">, </w:t>
      </w:r>
      <w:r w:rsidR="00607A25" w:rsidRPr="003C702F">
        <w:rPr>
          <w:rFonts w:asciiTheme="majorHAnsi" w:eastAsia="AppleGothic" w:hAnsiTheme="majorHAnsi" w:cstheme="majorHAnsi"/>
          <w:iCs/>
          <w:sz w:val="20"/>
          <w:szCs w:val="20"/>
        </w:rPr>
        <w:t>January</w:t>
      </w:r>
      <w:r w:rsidRPr="003C702F">
        <w:rPr>
          <w:rFonts w:asciiTheme="majorHAnsi" w:eastAsia="AppleGothic" w:hAnsiTheme="majorHAnsi" w:cstheme="majorHAnsi"/>
          <w:iCs/>
          <w:sz w:val="20"/>
          <w:szCs w:val="20"/>
        </w:rPr>
        <w:t xml:space="preserve"> 2003. </w:t>
      </w:r>
    </w:p>
    <w:p w14:paraId="28C9DC52"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R. </w:t>
      </w:r>
      <w:proofErr w:type="spellStart"/>
      <w:r w:rsidRPr="003C702F">
        <w:rPr>
          <w:rFonts w:asciiTheme="majorHAnsi" w:eastAsia="AppleGothic" w:hAnsiTheme="majorHAnsi" w:cstheme="majorHAnsi"/>
          <w:sz w:val="20"/>
          <w:szCs w:val="20"/>
        </w:rPr>
        <w:t>Harpantidou</w:t>
      </w:r>
      <w:proofErr w:type="spellEnd"/>
      <w:r w:rsidRPr="003C702F">
        <w:rPr>
          <w:rFonts w:asciiTheme="majorHAnsi" w:eastAsia="AppleGothic" w:hAnsiTheme="majorHAnsi" w:cstheme="majorHAnsi"/>
          <w:sz w:val="20"/>
          <w:szCs w:val="20"/>
        </w:rPr>
        <w:t xml:space="preserve">, and M. </w:t>
      </w:r>
      <w:proofErr w:type="spellStart"/>
      <w:r w:rsidRPr="003C702F">
        <w:rPr>
          <w:rFonts w:asciiTheme="majorHAnsi" w:eastAsia="AppleGothic" w:hAnsiTheme="majorHAnsi" w:cstheme="majorHAnsi"/>
          <w:sz w:val="20"/>
          <w:szCs w:val="20"/>
        </w:rPr>
        <w:t>Paterakis</w:t>
      </w:r>
      <w:proofErr w:type="spellEnd"/>
      <w:r w:rsidRPr="003C702F">
        <w:rPr>
          <w:rFonts w:asciiTheme="majorHAnsi" w:eastAsia="AppleGothic" w:hAnsiTheme="majorHAnsi" w:cstheme="majorHAnsi"/>
          <w:sz w:val="20"/>
          <w:szCs w:val="20"/>
        </w:rPr>
        <w:t xml:space="preserve">, 'High Performance Data Broadcasting Systems", </w:t>
      </w:r>
      <w:r w:rsidRPr="003C702F">
        <w:rPr>
          <w:rFonts w:asciiTheme="majorHAnsi" w:eastAsia="AppleGothic" w:hAnsiTheme="majorHAnsi" w:cstheme="majorHAnsi"/>
          <w:b/>
          <w:i/>
          <w:iCs/>
          <w:sz w:val="20"/>
          <w:szCs w:val="20"/>
        </w:rPr>
        <w:t>ACM/Baltzer Mobile Networks and Applications</w:t>
      </w:r>
      <w:r w:rsidRPr="003C702F">
        <w:rPr>
          <w:rFonts w:asciiTheme="majorHAnsi" w:eastAsia="AppleGothic" w:hAnsiTheme="majorHAnsi" w:cstheme="majorHAnsi"/>
          <w:sz w:val="20"/>
          <w:szCs w:val="20"/>
        </w:rPr>
        <w:t xml:space="preserve"> journal (MONET) special issue on </w:t>
      </w:r>
      <w:r w:rsidRPr="003C702F">
        <w:rPr>
          <w:rFonts w:asciiTheme="majorHAnsi" w:eastAsia="AppleGothic" w:hAnsiTheme="majorHAnsi" w:cstheme="majorHAnsi"/>
          <w:i/>
          <w:iCs/>
          <w:sz w:val="20"/>
          <w:szCs w:val="20"/>
        </w:rPr>
        <w:t>Pervasive Computing</w:t>
      </w:r>
      <w:r w:rsidRPr="003C702F">
        <w:rPr>
          <w:rFonts w:asciiTheme="majorHAnsi" w:eastAsia="AppleGothic" w:hAnsiTheme="majorHAnsi" w:cstheme="majorHAnsi"/>
          <w:sz w:val="20"/>
          <w:szCs w:val="20"/>
        </w:rPr>
        <w:t xml:space="preserve">, 7, 279-290, 2002. </w:t>
      </w:r>
    </w:p>
    <w:p w14:paraId="6315ECA2"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lastRenderedPageBreak/>
        <w:t xml:space="preserve">P. Triantafillou, S. </w:t>
      </w:r>
      <w:proofErr w:type="spellStart"/>
      <w:r w:rsidRPr="003C702F">
        <w:rPr>
          <w:rFonts w:asciiTheme="majorHAnsi" w:eastAsia="AppleGothic" w:hAnsiTheme="majorHAnsi" w:cstheme="majorHAnsi"/>
          <w:sz w:val="20"/>
          <w:szCs w:val="20"/>
        </w:rPr>
        <w:t>Christodoulakis</w:t>
      </w:r>
      <w:proofErr w:type="spellEnd"/>
      <w:r w:rsidRPr="003C702F">
        <w:rPr>
          <w:rFonts w:asciiTheme="majorHAnsi" w:eastAsia="AppleGothic" w:hAnsiTheme="majorHAnsi" w:cstheme="majorHAnsi"/>
          <w:sz w:val="20"/>
          <w:szCs w:val="20"/>
        </w:rPr>
        <w:t xml:space="preserve">, and C. Georgiadis, ''A Comprehensive Analytical Performance Model for </w:t>
      </w:r>
      <w:proofErr w:type="spellStart"/>
      <w:r w:rsidRPr="003C702F">
        <w:rPr>
          <w:rFonts w:asciiTheme="majorHAnsi" w:eastAsia="AppleGothic" w:hAnsiTheme="majorHAnsi" w:cstheme="majorHAnsi"/>
          <w:sz w:val="20"/>
          <w:szCs w:val="20"/>
        </w:rPr>
        <w:t>Disk</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Storage</w:t>
      </w:r>
      <w:proofErr w:type="spellEnd"/>
      <w:r w:rsidRPr="003C702F">
        <w:rPr>
          <w:rFonts w:asciiTheme="majorHAnsi" w:eastAsia="AppleGothic" w:hAnsiTheme="majorHAnsi" w:cstheme="majorHAnsi"/>
          <w:sz w:val="20"/>
          <w:szCs w:val="20"/>
        </w:rPr>
        <w:t xml:space="preserve"> Device Technologies under Random Workloads'', </w:t>
      </w:r>
      <w:r w:rsidRPr="003C702F">
        <w:rPr>
          <w:rFonts w:asciiTheme="majorHAnsi" w:eastAsia="AppleGothic" w:hAnsiTheme="majorHAnsi" w:cstheme="majorHAnsi"/>
          <w:i/>
          <w:sz w:val="20"/>
          <w:szCs w:val="20"/>
        </w:rPr>
        <w:t xml:space="preserve">IEEE Transactions on Knowledge and Data Engineering, </w:t>
      </w:r>
      <w:r w:rsidRPr="003C702F">
        <w:rPr>
          <w:rFonts w:asciiTheme="majorHAnsi" w:eastAsia="AppleGothic" w:hAnsiTheme="majorHAnsi" w:cstheme="majorHAnsi"/>
          <w:sz w:val="20"/>
          <w:szCs w:val="20"/>
        </w:rPr>
        <w:t>(</w:t>
      </w:r>
      <w:r w:rsidRPr="003C702F">
        <w:rPr>
          <w:rFonts w:asciiTheme="majorHAnsi" w:eastAsia="AppleGothic" w:hAnsiTheme="majorHAnsi" w:cstheme="majorHAnsi"/>
          <w:b/>
          <w:i/>
          <w:sz w:val="20"/>
          <w:szCs w:val="20"/>
        </w:rPr>
        <w:t>IEEE TKDE</w:t>
      </w:r>
      <w:r w:rsidRPr="003C702F">
        <w:rPr>
          <w:rFonts w:asciiTheme="majorHAnsi" w:eastAsia="AppleGothic" w:hAnsiTheme="majorHAnsi" w:cstheme="majorHAnsi"/>
          <w:sz w:val="20"/>
          <w:szCs w:val="20"/>
        </w:rPr>
        <w:t>)</w:t>
      </w:r>
      <w:r w:rsidRPr="003C702F">
        <w:rPr>
          <w:rFonts w:asciiTheme="majorHAnsi" w:eastAsia="AppleGothic" w:hAnsiTheme="majorHAnsi" w:cstheme="majorHAnsi"/>
          <w:i/>
          <w:sz w:val="20"/>
          <w:szCs w:val="20"/>
        </w:rPr>
        <w:t xml:space="preserve"> </w:t>
      </w:r>
      <w:r w:rsidRPr="003C702F">
        <w:rPr>
          <w:rFonts w:asciiTheme="majorHAnsi" w:eastAsia="AppleGothic" w:hAnsiTheme="majorHAnsi" w:cstheme="majorHAnsi"/>
          <w:iCs/>
          <w:sz w:val="20"/>
          <w:szCs w:val="20"/>
        </w:rPr>
        <w:t>vol. 14, no. 1, 140-155, 2002</w:t>
      </w:r>
      <w:r w:rsidRPr="003C702F">
        <w:rPr>
          <w:rFonts w:asciiTheme="majorHAnsi" w:eastAsia="AppleGothic" w:hAnsiTheme="majorHAnsi" w:cstheme="majorHAnsi"/>
          <w:sz w:val="20"/>
          <w:szCs w:val="20"/>
        </w:rPr>
        <w:t xml:space="preserve">. </w:t>
      </w:r>
    </w:p>
    <w:p w14:paraId="5B24018E"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C. Georgiadis, P. Triantafillou, and C. </w:t>
      </w:r>
      <w:proofErr w:type="spellStart"/>
      <w:r w:rsidRPr="003C702F">
        <w:rPr>
          <w:rFonts w:asciiTheme="majorHAnsi" w:eastAsia="AppleGothic" w:hAnsiTheme="majorHAnsi" w:cstheme="majorHAnsi"/>
          <w:sz w:val="20"/>
          <w:szCs w:val="20"/>
        </w:rPr>
        <w:t>Faloutsos</w:t>
      </w:r>
      <w:proofErr w:type="spellEnd"/>
      <w:r w:rsidRPr="003C702F">
        <w:rPr>
          <w:rFonts w:asciiTheme="majorHAnsi" w:eastAsia="AppleGothic" w:hAnsiTheme="majorHAnsi" w:cstheme="majorHAnsi"/>
          <w:sz w:val="20"/>
          <w:szCs w:val="20"/>
        </w:rPr>
        <w:t xml:space="preserve">, ''Fundamentals of Scheduling and Performance of Robotic Tape Libraries in Video Server Environments'', </w:t>
      </w:r>
      <w:r w:rsidRPr="003C702F">
        <w:rPr>
          <w:rFonts w:asciiTheme="majorHAnsi" w:eastAsia="AppleGothic" w:hAnsiTheme="majorHAnsi" w:cstheme="majorHAnsi"/>
          <w:i/>
          <w:sz w:val="20"/>
          <w:szCs w:val="20"/>
        </w:rPr>
        <w:t>Multimedia Tools and Applications</w:t>
      </w:r>
      <w:r w:rsidRPr="003C702F">
        <w:rPr>
          <w:rFonts w:asciiTheme="majorHAnsi" w:eastAsia="AppleGothic" w:hAnsiTheme="majorHAnsi" w:cstheme="majorHAnsi"/>
          <w:sz w:val="20"/>
          <w:szCs w:val="20"/>
        </w:rPr>
        <w:t xml:space="preserve"> Journal, (</w:t>
      </w:r>
      <w:r w:rsidRPr="003C702F">
        <w:rPr>
          <w:rFonts w:asciiTheme="majorHAnsi" w:eastAsia="AppleGothic" w:hAnsiTheme="majorHAnsi" w:cstheme="majorHAnsi"/>
          <w:b/>
          <w:i/>
          <w:sz w:val="20"/>
          <w:szCs w:val="20"/>
        </w:rPr>
        <w:t>MTAP</w:t>
      </w:r>
      <w:r w:rsidRPr="003C702F">
        <w:rPr>
          <w:rFonts w:asciiTheme="majorHAnsi" w:eastAsia="AppleGothic" w:hAnsiTheme="majorHAnsi" w:cstheme="majorHAnsi"/>
          <w:sz w:val="20"/>
          <w:szCs w:val="20"/>
        </w:rPr>
        <w:t xml:space="preserve">), Kluwer Academic, 18, pp. 137-158, 2002. </w:t>
      </w:r>
    </w:p>
    <w:p w14:paraId="0F5C8459" w14:textId="77777777" w:rsidR="00C94132" w:rsidRPr="003C702F" w:rsidRDefault="00C94132" w:rsidP="003C702F">
      <w:pPr>
        <w:numPr>
          <w:ilvl w:val="0"/>
          <w:numId w:val="29"/>
        </w:numPr>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 xml:space="preserve">P. Triantafillou, and T. Papadakis, “Continuous Data Block Placement and Elevation from Tertiary Storage in Hierarchical Storage Servers'', </w:t>
      </w:r>
      <w:r w:rsidRPr="003C702F">
        <w:rPr>
          <w:rFonts w:asciiTheme="majorHAnsi" w:eastAsia="AppleGothic" w:hAnsiTheme="majorHAnsi" w:cstheme="majorHAnsi"/>
          <w:b/>
          <w:i/>
          <w:sz w:val="20"/>
          <w:szCs w:val="20"/>
        </w:rPr>
        <w:t>Cluster Computing</w:t>
      </w:r>
      <w:r w:rsidRPr="003C702F">
        <w:rPr>
          <w:rFonts w:asciiTheme="majorHAnsi" w:eastAsia="AppleGothic" w:hAnsiTheme="majorHAnsi" w:cstheme="majorHAnsi"/>
          <w:i/>
          <w:sz w:val="20"/>
          <w:szCs w:val="20"/>
        </w:rPr>
        <w:t>: The Journal of Networks, Software Tools and Applications</w:t>
      </w:r>
      <w:r w:rsidRPr="003C702F">
        <w:rPr>
          <w:rFonts w:asciiTheme="majorHAnsi" w:eastAsia="AppleGothic" w:hAnsiTheme="majorHAnsi" w:cstheme="majorHAnsi"/>
          <w:sz w:val="20"/>
          <w:szCs w:val="20"/>
        </w:rPr>
        <w:t xml:space="preserve">, no. 4, 2001, pp.157-172. </w:t>
      </w:r>
    </w:p>
    <w:p w14:paraId="6B4E030D" w14:textId="77777777" w:rsidR="00C94132" w:rsidRPr="003C702F" w:rsidRDefault="00C94132" w:rsidP="003C702F">
      <w:pPr>
        <w:numPr>
          <w:ilvl w:val="0"/>
          <w:numId w:val="29"/>
        </w:numPr>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 xml:space="preserve">P. Triantafillou, S. </w:t>
      </w:r>
      <w:proofErr w:type="spellStart"/>
      <w:r w:rsidRPr="003C702F">
        <w:rPr>
          <w:rFonts w:asciiTheme="majorHAnsi" w:eastAsia="AppleGothic" w:hAnsiTheme="majorHAnsi" w:cstheme="majorHAnsi"/>
          <w:sz w:val="20"/>
          <w:szCs w:val="20"/>
        </w:rPr>
        <w:t>Christodoulakis</w:t>
      </w:r>
      <w:proofErr w:type="spellEnd"/>
      <w:r w:rsidRPr="003C702F">
        <w:rPr>
          <w:rFonts w:asciiTheme="majorHAnsi" w:eastAsia="AppleGothic" w:hAnsiTheme="majorHAnsi" w:cstheme="majorHAnsi"/>
          <w:sz w:val="20"/>
          <w:szCs w:val="20"/>
        </w:rPr>
        <w:t xml:space="preserve">, and C. Georgiadis, ''Optimal Data Placement on Disks: A Comprehensive Solution for Different Technologies'', </w:t>
      </w:r>
      <w:r w:rsidRPr="003C702F">
        <w:rPr>
          <w:rFonts w:asciiTheme="majorHAnsi" w:eastAsia="AppleGothic" w:hAnsiTheme="majorHAnsi" w:cstheme="majorHAnsi"/>
          <w:i/>
          <w:sz w:val="20"/>
          <w:szCs w:val="20"/>
        </w:rPr>
        <w:t>IEEE Transactions on Knowledge and Data Engineering</w:t>
      </w:r>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b/>
          <w:i/>
          <w:sz w:val="20"/>
          <w:szCs w:val="20"/>
        </w:rPr>
        <w:t>IEEE TKDE</w:t>
      </w:r>
      <w:r w:rsidRPr="003C702F">
        <w:rPr>
          <w:rFonts w:asciiTheme="majorHAnsi" w:eastAsia="AppleGothic" w:hAnsiTheme="majorHAnsi" w:cstheme="majorHAnsi"/>
          <w:sz w:val="20"/>
          <w:szCs w:val="20"/>
        </w:rPr>
        <w:t>)</w:t>
      </w:r>
      <w:r w:rsidRPr="003C702F">
        <w:rPr>
          <w:rFonts w:asciiTheme="majorHAnsi" w:eastAsia="AppleGothic" w:hAnsiTheme="majorHAnsi" w:cstheme="majorHAnsi"/>
          <w:i/>
          <w:sz w:val="20"/>
          <w:szCs w:val="20"/>
        </w:rPr>
        <w:t xml:space="preserve"> </w:t>
      </w:r>
      <w:r w:rsidRPr="003C702F">
        <w:rPr>
          <w:rFonts w:asciiTheme="majorHAnsi" w:eastAsia="AppleGothic" w:hAnsiTheme="majorHAnsi" w:cstheme="majorHAnsi"/>
          <w:sz w:val="20"/>
          <w:szCs w:val="20"/>
        </w:rPr>
        <w:t xml:space="preserve">vol. 12, no. 2, March/April 2000. </w:t>
      </w:r>
    </w:p>
    <w:p w14:paraId="2AD7F6D2"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C. </w:t>
      </w:r>
      <w:proofErr w:type="spellStart"/>
      <w:r w:rsidRPr="003C702F">
        <w:rPr>
          <w:rFonts w:asciiTheme="majorHAnsi" w:eastAsia="AppleGothic" w:hAnsiTheme="majorHAnsi" w:cstheme="majorHAnsi"/>
          <w:sz w:val="20"/>
          <w:szCs w:val="20"/>
        </w:rPr>
        <w:t>Vassilakis</w:t>
      </w:r>
      <w:proofErr w:type="spellEnd"/>
      <w:r w:rsidRPr="003C702F">
        <w:rPr>
          <w:rFonts w:asciiTheme="majorHAnsi" w:eastAsia="AppleGothic" w:hAnsiTheme="majorHAnsi" w:cstheme="majorHAnsi"/>
          <w:sz w:val="20"/>
          <w:szCs w:val="20"/>
        </w:rPr>
        <w:t xml:space="preserve">, M. </w:t>
      </w:r>
      <w:proofErr w:type="spellStart"/>
      <w:r w:rsidRPr="003C702F">
        <w:rPr>
          <w:rFonts w:asciiTheme="majorHAnsi" w:eastAsia="AppleGothic" w:hAnsiTheme="majorHAnsi" w:cstheme="majorHAnsi"/>
          <w:sz w:val="20"/>
          <w:szCs w:val="20"/>
        </w:rPr>
        <w:t>Paterakis</w:t>
      </w:r>
      <w:proofErr w:type="spellEnd"/>
      <w:r w:rsidRPr="003C702F">
        <w:rPr>
          <w:rFonts w:asciiTheme="majorHAnsi" w:eastAsia="AppleGothic" w:hAnsiTheme="majorHAnsi" w:cstheme="majorHAnsi"/>
          <w:sz w:val="20"/>
          <w:szCs w:val="20"/>
        </w:rPr>
        <w:t xml:space="preserve">, and P. Triantafillou, ''Video Placement and Configuration of Distributed Video Systems Based on Cable TV Networks'', </w:t>
      </w:r>
      <w:r w:rsidRPr="003C702F">
        <w:rPr>
          <w:rFonts w:asciiTheme="majorHAnsi" w:eastAsia="AppleGothic" w:hAnsiTheme="majorHAnsi" w:cstheme="majorHAnsi"/>
          <w:b/>
          <w:i/>
          <w:sz w:val="20"/>
          <w:szCs w:val="20"/>
        </w:rPr>
        <w:t>ACM/Verlag Multimedia Systems</w:t>
      </w:r>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i/>
          <w:sz w:val="20"/>
          <w:szCs w:val="20"/>
        </w:rPr>
        <w:t xml:space="preserve">Journal, </w:t>
      </w:r>
      <w:r w:rsidRPr="003C702F">
        <w:rPr>
          <w:rFonts w:asciiTheme="majorHAnsi" w:eastAsia="AppleGothic" w:hAnsiTheme="majorHAnsi" w:cstheme="majorHAnsi"/>
          <w:iCs/>
          <w:sz w:val="20"/>
          <w:szCs w:val="20"/>
        </w:rPr>
        <w:t xml:space="preserve">vol. 8, no. 3, March 2000, pp. 92-104. </w:t>
      </w:r>
    </w:p>
    <w:p w14:paraId="3A249BC0" w14:textId="73B12CE9"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S. </w:t>
      </w:r>
      <w:proofErr w:type="spellStart"/>
      <w:r w:rsidRPr="003C702F">
        <w:rPr>
          <w:rFonts w:asciiTheme="majorHAnsi" w:eastAsia="AppleGothic" w:hAnsiTheme="majorHAnsi" w:cstheme="majorHAnsi"/>
          <w:sz w:val="20"/>
          <w:szCs w:val="20"/>
        </w:rPr>
        <w:t>Harizopoulos</w:t>
      </w:r>
      <w:proofErr w:type="spellEnd"/>
      <w:r w:rsidRPr="003C702F">
        <w:rPr>
          <w:rFonts w:asciiTheme="majorHAnsi" w:eastAsia="AppleGothic" w:hAnsiTheme="majorHAnsi" w:cstheme="majorHAnsi"/>
          <w:sz w:val="20"/>
          <w:szCs w:val="20"/>
        </w:rPr>
        <w:t xml:space="preserve">, C. </w:t>
      </w:r>
      <w:proofErr w:type="spellStart"/>
      <w:r w:rsidRPr="003C702F">
        <w:rPr>
          <w:rFonts w:asciiTheme="majorHAnsi" w:eastAsia="AppleGothic" w:hAnsiTheme="majorHAnsi" w:cstheme="majorHAnsi"/>
          <w:sz w:val="20"/>
          <w:szCs w:val="20"/>
        </w:rPr>
        <w:t>Harizakis</w:t>
      </w:r>
      <w:proofErr w:type="spellEnd"/>
      <w:r w:rsidRPr="003C702F">
        <w:rPr>
          <w:rFonts w:asciiTheme="majorHAnsi" w:eastAsia="AppleGothic" w:hAnsiTheme="majorHAnsi" w:cstheme="majorHAnsi"/>
          <w:sz w:val="20"/>
          <w:szCs w:val="20"/>
        </w:rPr>
        <w:t xml:space="preserve">, and P. Triantafillou, "Hierarchical Caching and Prefetching for High Performance Continuous Media Servers with Smart Disks”, </w:t>
      </w:r>
      <w:r w:rsidRPr="003C702F">
        <w:rPr>
          <w:rFonts w:asciiTheme="majorHAnsi" w:eastAsia="AppleGothic" w:hAnsiTheme="majorHAnsi" w:cstheme="majorHAnsi"/>
          <w:b/>
          <w:i/>
          <w:iCs/>
          <w:sz w:val="20"/>
          <w:szCs w:val="20"/>
        </w:rPr>
        <w:t>IEEE Concurrency</w:t>
      </w:r>
      <w:r w:rsidRPr="003C702F">
        <w:rPr>
          <w:rFonts w:asciiTheme="majorHAnsi" w:eastAsia="AppleGothic" w:hAnsiTheme="majorHAnsi" w:cstheme="majorHAnsi"/>
          <w:i/>
          <w:iCs/>
          <w:sz w:val="20"/>
          <w:szCs w:val="20"/>
        </w:rPr>
        <w:t>, Special Issue on Caching in Distributed Systems</w:t>
      </w:r>
      <w:r w:rsidR="00607A25" w:rsidRPr="003C702F">
        <w:rPr>
          <w:rFonts w:asciiTheme="majorHAnsi" w:eastAsia="AppleGothic" w:hAnsiTheme="majorHAnsi" w:cstheme="majorHAnsi"/>
          <w:sz w:val="20"/>
          <w:szCs w:val="20"/>
        </w:rPr>
        <w:t>, July-September</w:t>
      </w:r>
      <w:r w:rsidRPr="003C702F">
        <w:rPr>
          <w:rFonts w:asciiTheme="majorHAnsi" w:eastAsia="AppleGothic" w:hAnsiTheme="majorHAnsi" w:cstheme="majorHAnsi"/>
          <w:sz w:val="20"/>
          <w:szCs w:val="20"/>
        </w:rPr>
        <w:t xml:space="preserve"> 2000, pp. 16-22.</w:t>
      </w:r>
    </w:p>
    <w:p w14:paraId="2977D6D7" w14:textId="0796A90F"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G. </w:t>
      </w:r>
      <w:proofErr w:type="spellStart"/>
      <w:r w:rsidRPr="003C702F">
        <w:rPr>
          <w:rFonts w:asciiTheme="majorHAnsi" w:eastAsia="AppleGothic" w:hAnsiTheme="majorHAnsi" w:cstheme="majorHAnsi"/>
          <w:sz w:val="20"/>
          <w:szCs w:val="20"/>
        </w:rPr>
        <w:t>Nerjes</w:t>
      </w:r>
      <w:proofErr w:type="spellEnd"/>
      <w:r w:rsidRPr="003C702F">
        <w:rPr>
          <w:rFonts w:asciiTheme="majorHAnsi" w:eastAsia="AppleGothic" w:hAnsiTheme="majorHAnsi" w:cstheme="majorHAnsi"/>
          <w:sz w:val="20"/>
          <w:szCs w:val="20"/>
        </w:rPr>
        <w:t xml:space="preserve">, P. Muth, M. </w:t>
      </w:r>
      <w:proofErr w:type="spellStart"/>
      <w:r w:rsidRPr="003C702F">
        <w:rPr>
          <w:rFonts w:asciiTheme="majorHAnsi" w:eastAsia="AppleGothic" w:hAnsiTheme="majorHAnsi" w:cstheme="majorHAnsi"/>
          <w:sz w:val="20"/>
          <w:szCs w:val="20"/>
        </w:rPr>
        <w:t>Paterakis</w:t>
      </w:r>
      <w:proofErr w:type="spellEnd"/>
      <w:r w:rsidRPr="003C702F">
        <w:rPr>
          <w:rFonts w:asciiTheme="majorHAnsi" w:eastAsia="AppleGothic" w:hAnsiTheme="majorHAnsi" w:cstheme="majorHAnsi"/>
          <w:sz w:val="20"/>
          <w:szCs w:val="20"/>
        </w:rPr>
        <w:t xml:space="preserve">, Y. </w:t>
      </w:r>
      <w:proofErr w:type="spellStart"/>
      <w:r w:rsidRPr="003C702F">
        <w:rPr>
          <w:rFonts w:asciiTheme="majorHAnsi" w:eastAsia="AppleGothic" w:hAnsiTheme="majorHAnsi" w:cstheme="majorHAnsi"/>
          <w:sz w:val="20"/>
          <w:szCs w:val="20"/>
        </w:rPr>
        <w:t>Rombogiannakis</w:t>
      </w:r>
      <w:proofErr w:type="spellEnd"/>
      <w:r w:rsidRPr="003C702F">
        <w:rPr>
          <w:rFonts w:asciiTheme="majorHAnsi" w:eastAsia="AppleGothic" w:hAnsiTheme="majorHAnsi" w:cstheme="majorHAnsi"/>
          <w:sz w:val="20"/>
          <w:szCs w:val="20"/>
        </w:rPr>
        <w:t xml:space="preserve">, P. Triantafillou, and G. </w:t>
      </w:r>
      <w:proofErr w:type="spellStart"/>
      <w:proofErr w:type="gramStart"/>
      <w:r w:rsidRPr="003C702F">
        <w:rPr>
          <w:rFonts w:asciiTheme="majorHAnsi" w:eastAsia="AppleGothic" w:hAnsiTheme="majorHAnsi" w:cstheme="majorHAnsi"/>
          <w:sz w:val="20"/>
          <w:szCs w:val="20"/>
        </w:rPr>
        <w:t>Weikum</w:t>
      </w:r>
      <w:proofErr w:type="spellEnd"/>
      <w:r w:rsidRPr="003C702F">
        <w:rPr>
          <w:rFonts w:asciiTheme="majorHAnsi" w:eastAsia="AppleGothic" w:hAnsiTheme="majorHAnsi" w:cstheme="majorHAnsi"/>
          <w:sz w:val="20"/>
          <w:szCs w:val="20"/>
        </w:rPr>
        <w:t>,“</w:t>
      </w:r>
      <w:proofErr w:type="gramEnd"/>
      <w:r w:rsidRPr="003C702F">
        <w:rPr>
          <w:rFonts w:asciiTheme="majorHAnsi" w:eastAsia="AppleGothic" w:hAnsiTheme="majorHAnsi" w:cstheme="majorHAnsi"/>
          <w:sz w:val="20"/>
          <w:szCs w:val="20"/>
        </w:rPr>
        <w:t xml:space="preserve">Incremental Scheduling for Mixed Workloads in Multimedia Information Servers”, </w:t>
      </w:r>
      <w:r w:rsidRPr="003C702F">
        <w:rPr>
          <w:rFonts w:asciiTheme="majorHAnsi" w:eastAsia="AppleGothic" w:hAnsiTheme="majorHAnsi" w:cstheme="majorHAnsi"/>
          <w:i/>
          <w:sz w:val="20"/>
          <w:szCs w:val="20"/>
        </w:rPr>
        <w:t>Multimedia Tools and Applications</w:t>
      </w:r>
      <w:r w:rsidRPr="003C702F">
        <w:rPr>
          <w:rFonts w:asciiTheme="majorHAnsi" w:eastAsia="AppleGothic" w:hAnsiTheme="majorHAnsi" w:cstheme="majorHAnsi"/>
          <w:sz w:val="20"/>
          <w:szCs w:val="20"/>
        </w:rPr>
        <w:t>, (</w:t>
      </w:r>
      <w:r w:rsidRPr="003C702F">
        <w:rPr>
          <w:rFonts w:asciiTheme="majorHAnsi" w:eastAsia="AppleGothic" w:hAnsiTheme="majorHAnsi" w:cstheme="majorHAnsi"/>
          <w:b/>
          <w:i/>
          <w:sz w:val="20"/>
          <w:szCs w:val="20"/>
        </w:rPr>
        <w:t>MTAP</w:t>
      </w:r>
      <w:r w:rsidRPr="003C702F">
        <w:rPr>
          <w:rFonts w:asciiTheme="majorHAnsi" w:eastAsia="AppleGothic" w:hAnsiTheme="majorHAnsi" w:cstheme="majorHAnsi"/>
          <w:sz w:val="20"/>
          <w:szCs w:val="20"/>
        </w:rPr>
        <w:t>), Kluwer, vol. 11, no.</w:t>
      </w:r>
      <w:r w:rsidR="00F66FEE"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rPr>
        <w:t xml:space="preserve">1, May 2000, p. 9-23. </w:t>
      </w:r>
    </w:p>
    <w:p w14:paraId="7579B185" w14:textId="1127F64D"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and C. </w:t>
      </w:r>
      <w:proofErr w:type="spellStart"/>
      <w:r w:rsidRPr="003C702F">
        <w:rPr>
          <w:rFonts w:asciiTheme="majorHAnsi" w:eastAsia="AppleGothic" w:hAnsiTheme="majorHAnsi" w:cstheme="majorHAnsi"/>
          <w:sz w:val="20"/>
          <w:szCs w:val="20"/>
        </w:rPr>
        <w:t>Faloutsos</w:t>
      </w:r>
      <w:proofErr w:type="spellEnd"/>
      <w:r w:rsidRPr="003C702F">
        <w:rPr>
          <w:rFonts w:asciiTheme="majorHAnsi" w:eastAsia="AppleGothic" w:hAnsiTheme="majorHAnsi" w:cstheme="majorHAnsi"/>
          <w:sz w:val="20"/>
          <w:szCs w:val="20"/>
        </w:rPr>
        <w:t xml:space="preserve">, ''Overlay Striping for Optimal Parallel I/O in Modern Applications'', </w:t>
      </w:r>
      <w:r w:rsidRPr="003C702F">
        <w:rPr>
          <w:rFonts w:asciiTheme="majorHAnsi" w:eastAsia="AppleGothic" w:hAnsiTheme="majorHAnsi" w:cstheme="majorHAnsi"/>
          <w:b/>
          <w:i/>
          <w:sz w:val="20"/>
          <w:szCs w:val="20"/>
        </w:rPr>
        <w:t>Parallel Computing</w:t>
      </w:r>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i/>
          <w:sz w:val="20"/>
          <w:szCs w:val="20"/>
        </w:rPr>
        <w:t>Journal</w:t>
      </w:r>
      <w:r w:rsidRPr="003C702F">
        <w:rPr>
          <w:rFonts w:asciiTheme="majorHAnsi" w:eastAsia="AppleGothic" w:hAnsiTheme="majorHAnsi" w:cstheme="majorHAnsi"/>
          <w:sz w:val="20"/>
          <w:szCs w:val="20"/>
        </w:rPr>
        <w:t>, Special Issue on Parallel Dat</w:t>
      </w:r>
      <w:r w:rsidR="00607A25" w:rsidRPr="003C702F">
        <w:rPr>
          <w:rFonts w:asciiTheme="majorHAnsi" w:eastAsia="AppleGothic" w:hAnsiTheme="majorHAnsi" w:cstheme="majorHAnsi"/>
          <w:sz w:val="20"/>
          <w:szCs w:val="20"/>
        </w:rPr>
        <w:t>a Servers and Applications, January</w:t>
      </w:r>
      <w:r w:rsidRPr="003C702F">
        <w:rPr>
          <w:rFonts w:asciiTheme="majorHAnsi" w:eastAsia="AppleGothic" w:hAnsiTheme="majorHAnsi" w:cstheme="majorHAnsi"/>
          <w:sz w:val="20"/>
          <w:szCs w:val="20"/>
        </w:rPr>
        <w:t xml:space="preserve"> 1998, pp 21-43. </w:t>
      </w:r>
    </w:p>
    <w:p w14:paraId="589C3D17"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''An Approach to Deadlock Detection for </w:t>
      </w:r>
      <w:proofErr w:type="spellStart"/>
      <w:r w:rsidRPr="003C702F">
        <w:rPr>
          <w:rFonts w:asciiTheme="majorHAnsi" w:eastAsia="AppleGothic" w:hAnsiTheme="majorHAnsi" w:cstheme="majorHAnsi"/>
          <w:sz w:val="20"/>
          <w:szCs w:val="20"/>
        </w:rPr>
        <w:t>Multidatabases</w:t>
      </w:r>
      <w:proofErr w:type="spellEnd"/>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b/>
          <w:i/>
          <w:sz w:val="20"/>
          <w:szCs w:val="20"/>
        </w:rPr>
        <w:t>Information Systems</w:t>
      </w:r>
      <w:r w:rsidRPr="003C702F">
        <w:rPr>
          <w:rFonts w:asciiTheme="majorHAnsi" w:eastAsia="AppleGothic" w:hAnsiTheme="majorHAnsi" w:cstheme="majorHAnsi"/>
          <w:i/>
          <w:sz w:val="20"/>
          <w:szCs w:val="20"/>
        </w:rPr>
        <w:t>: An International Journal</w:t>
      </w:r>
      <w:r w:rsidRPr="003C702F">
        <w:rPr>
          <w:rFonts w:asciiTheme="majorHAnsi" w:eastAsia="AppleGothic" w:hAnsiTheme="majorHAnsi" w:cstheme="majorHAnsi"/>
          <w:sz w:val="20"/>
          <w:szCs w:val="20"/>
        </w:rPr>
        <w:t>, February 1997, vol. 22, no. 1, pp 39</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 xml:space="preserve">55. </w:t>
      </w:r>
    </w:p>
    <w:p w14:paraId="7CE08C45"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and C. Neilson, ''Achieving Strong Consistency in a Distributed File System'', </w:t>
      </w:r>
      <w:r w:rsidRPr="003C702F">
        <w:rPr>
          <w:rFonts w:asciiTheme="majorHAnsi" w:eastAsia="AppleGothic" w:hAnsiTheme="majorHAnsi" w:cstheme="majorHAnsi"/>
          <w:i/>
          <w:sz w:val="20"/>
          <w:szCs w:val="20"/>
        </w:rPr>
        <w:t>IEEE Transactions on Software Engineering</w:t>
      </w:r>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i/>
          <w:sz w:val="20"/>
          <w:szCs w:val="20"/>
        </w:rPr>
        <w:t>(</w:t>
      </w:r>
      <w:r w:rsidRPr="003C702F">
        <w:rPr>
          <w:rFonts w:asciiTheme="majorHAnsi" w:eastAsia="AppleGothic" w:hAnsiTheme="majorHAnsi" w:cstheme="majorHAnsi"/>
          <w:b/>
          <w:i/>
          <w:sz w:val="20"/>
          <w:szCs w:val="20"/>
        </w:rPr>
        <w:t>IEEE TSE</w:t>
      </w:r>
      <w:r w:rsidRPr="003C702F">
        <w:rPr>
          <w:rFonts w:asciiTheme="majorHAnsi" w:eastAsia="AppleGothic" w:hAnsiTheme="majorHAnsi" w:cstheme="majorHAnsi"/>
          <w:sz w:val="20"/>
          <w:szCs w:val="20"/>
        </w:rPr>
        <w:t>)</w:t>
      </w:r>
      <w:r w:rsidRPr="003C702F">
        <w:rPr>
          <w:rFonts w:asciiTheme="majorHAnsi" w:eastAsia="AppleGothic" w:hAnsiTheme="majorHAnsi" w:cstheme="majorHAnsi"/>
          <w:b/>
          <w:i/>
          <w:sz w:val="20"/>
          <w:szCs w:val="20"/>
        </w:rPr>
        <w:t>,</w:t>
      </w:r>
      <w:r w:rsidRPr="003C702F">
        <w:rPr>
          <w:rFonts w:asciiTheme="majorHAnsi" w:eastAsia="AppleGothic" w:hAnsiTheme="majorHAnsi" w:cstheme="majorHAnsi"/>
          <w:sz w:val="20"/>
          <w:szCs w:val="20"/>
        </w:rPr>
        <w:t xml:space="preserve"> January 1997, vol. 23, no. 1, pp. 35</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55.</w:t>
      </w:r>
    </w:p>
    <w:p w14:paraId="4D722901"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''Independent Recovery in </w:t>
      </w:r>
      <w:proofErr w:type="spellStart"/>
      <w:r w:rsidRPr="003C702F">
        <w:rPr>
          <w:rFonts w:asciiTheme="majorHAnsi" w:eastAsia="AppleGothic" w:hAnsiTheme="majorHAnsi" w:cstheme="majorHAnsi"/>
          <w:sz w:val="20"/>
          <w:szCs w:val="20"/>
        </w:rPr>
        <w:t>Large</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Scale</w:t>
      </w:r>
      <w:proofErr w:type="spellEnd"/>
      <w:r w:rsidRPr="003C702F">
        <w:rPr>
          <w:rFonts w:asciiTheme="majorHAnsi" w:eastAsia="AppleGothic" w:hAnsiTheme="majorHAnsi" w:cstheme="majorHAnsi"/>
          <w:sz w:val="20"/>
          <w:szCs w:val="20"/>
        </w:rPr>
        <w:t xml:space="preserve"> Distributed Systems''</w:t>
      </w:r>
      <w:r w:rsidRPr="003C702F">
        <w:rPr>
          <w:rFonts w:asciiTheme="majorHAnsi" w:eastAsia="AppleGothic" w:hAnsiTheme="majorHAnsi" w:cstheme="majorHAnsi"/>
          <w:i/>
          <w:sz w:val="20"/>
          <w:szCs w:val="20"/>
        </w:rPr>
        <w:t>, IEEE Transactions on Software Engineering</w:t>
      </w:r>
      <w:r w:rsidRPr="003C702F">
        <w:rPr>
          <w:rFonts w:asciiTheme="majorHAnsi" w:eastAsia="AppleGothic" w:hAnsiTheme="majorHAnsi" w:cstheme="majorHAnsi"/>
          <w:sz w:val="20"/>
          <w:szCs w:val="20"/>
        </w:rPr>
        <w:t>, (</w:t>
      </w:r>
      <w:r w:rsidRPr="003C702F">
        <w:rPr>
          <w:rFonts w:asciiTheme="majorHAnsi" w:eastAsia="AppleGothic" w:hAnsiTheme="majorHAnsi" w:cstheme="majorHAnsi"/>
          <w:b/>
          <w:i/>
          <w:sz w:val="20"/>
          <w:szCs w:val="20"/>
        </w:rPr>
        <w:t>IEEE TSE</w:t>
      </w:r>
      <w:r w:rsidRPr="003C702F">
        <w:rPr>
          <w:rFonts w:asciiTheme="majorHAnsi" w:eastAsia="AppleGothic" w:hAnsiTheme="majorHAnsi" w:cstheme="majorHAnsi"/>
          <w:sz w:val="20"/>
          <w:szCs w:val="20"/>
        </w:rPr>
        <w:t>)</w:t>
      </w:r>
      <w:r w:rsidRPr="003C702F">
        <w:rPr>
          <w:rFonts w:asciiTheme="majorHAnsi" w:eastAsia="AppleGothic" w:hAnsiTheme="majorHAnsi" w:cstheme="majorHAnsi"/>
          <w:b/>
          <w:i/>
          <w:sz w:val="20"/>
          <w:szCs w:val="20"/>
        </w:rPr>
        <w:t xml:space="preserve">, </w:t>
      </w:r>
      <w:r w:rsidRPr="003C702F">
        <w:rPr>
          <w:rFonts w:asciiTheme="majorHAnsi" w:eastAsia="AppleGothic" w:hAnsiTheme="majorHAnsi" w:cstheme="majorHAnsi"/>
          <w:sz w:val="20"/>
          <w:szCs w:val="20"/>
        </w:rPr>
        <w:t>November 1996, vol. 22, no. 11, pp. 1</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 xml:space="preserve">15. </w:t>
      </w:r>
    </w:p>
    <w:p w14:paraId="2F9BE19B"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''Availability and Performance Limitations in </w:t>
      </w:r>
      <w:proofErr w:type="spellStart"/>
      <w:r w:rsidRPr="003C702F">
        <w:rPr>
          <w:rFonts w:asciiTheme="majorHAnsi" w:eastAsia="AppleGothic" w:hAnsiTheme="majorHAnsi" w:cstheme="majorHAnsi"/>
          <w:sz w:val="20"/>
          <w:szCs w:val="20"/>
        </w:rPr>
        <w:t>Multidatabases</w:t>
      </w:r>
      <w:proofErr w:type="spellEnd"/>
      <w:r w:rsidRPr="003C702F">
        <w:rPr>
          <w:rFonts w:asciiTheme="majorHAnsi" w:eastAsia="AppleGothic" w:hAnsiTheme="majorHAnsi" w:cstheme="majorHAnsi"/>
          <w:sz w:val="20"/>
          <w:szCs w:val="20"/>
        </w:rPr>
        <w:t>''</w:t>
      </w:r>
      <w:r w:rsidRPr="003C702F">
        <w:rPr>
          <w:rFonts w:asciiTheme="majorHAnsi" w:eastAsia="AppleGothic" w:hAnsiTheme="majorHAnsi" w:cstheme="majorHAnsi"/>
          <w:i/>
          <w:sz w:val="20"/>
          <w:szCs w:val="20"/>
        </w:rPr>
        <w:t xml:space="preserve">, </w:t>
      </w:r>
      <w:r w:rsidRPr="003C702F">
        <w:rPr>
          <w:rFonts w:asciiTheme="majorHAnsi" w:eastAsia="AppleGothic" w:hAnsiTheme="majorHAnsi" w:cstheme="majorHAnsi"/>
          <w:b/>
          <w:i/>
          <w:sz w:val="20"/>
          <w:szCs w:val="20"/>
        </w:rPr>
        <w:t>Information Systems</w:t>
      </w:r>
      <w:r w:rsidRPr="003C702F">
        <w:rPr>
          <w:rFonts w:asciiTheme="majorHAnsi" w:eastAsia="AppleGothic" w:hAnsiTheme="majorHAnsi" w:cstheme="majorHAnsi"/>
          <w:i/>
          <w:sz w:val="20"/>
          <w:szCs w:val="20"/>
        </w:rPr>
        <w:t>: An International Journal</w:t>
      </w:r>
      <w:r w:rsidRPr="003C702F">
        <w:rPr>
          <w:rFonts w:asciiTheme="majorHAnsi" w:eastAsia="AppleGothic" w:hAnsiTheme="majorHAnsi" w:cstheme="majorHAnsi"/>
          <w:sz w:val="20"/>
          <w:szCs w:val="20"/>
        </w:rPr>
        <w:t>, vol. 21, no. 7, pp. 577</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 xml:space="preserve">593, 1996. </w:t>
      </w:r>
    </w:p>
    <w:p w14:paraId="0A2AD3C6"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P. Triantafillou and D. J. Taylor, ''VELOS: A New Approach for Efficiently Achieving High Availability in Partitioned Distributed Systems''</w:t>
      </w:r>
      <w:r w:rsidRPr="003C702F">
        <w:rPr>
          <w:rFonts w:asciiTheme="majorHAnsi" w:eastAsia="AppleGothic" w:hAnsiTheme="majorHAnsi" w:cstheme="majorHAnsi"/>
          <w:i/>
          <w:sz w:val="20"/>
          <w:szCs w:val="20"/>
        </w:rPr>
        <w:t>. IEEE Transactions on Knowledge and Data Engineering</w:t>
      </w:r>
      <w:r w:rsidRPr="003C702F">
        <w:rPr>
          <w:rFonts w:asciiTheme="majorHAnsi" w:eastAsia="AppleGothic" w:hAnsiTheme="majorHAnsi" w:cstheme="majorHAnsi"/>
          <w:sz w:val="20"/>
          <w:szCs w:val="20"/>
        </w:rPr>
        <w:t>, (</w:t>
      </w:r>
      <w:r w:rsidRPr="003C702F">
        <w:rPr>
          <w:rFonts w:asciiTheme="majorHAnsi" w:eastAsia="AppleGothic" w:hAnsiTheme="majorHAnsi" w:cstheme="majorHAnsi"/>
          <w:b/>
          <w:i/>
          <w:sz w:val="20"/>
          <w:szCs w:val="20"/>
        </w:rPr>
        <w:t>IEEE TKDE</w:t>
      </w:r>
      <w:r w:rsidRPr="003C702F">
        <w:rPr>
          <w:rFonts w:asciiTheme="majorHAnsi" w:eastAsia="AppleGothic" w:hAnsiTheme="majorHAnsi" w:cstheme="majorHAnsi"/>
          <w:sz w:val="20"/>
          <w:szCs w:val="20"/>
        </w:rPr>
        <w:t>),</w:t>
      </w:r>
      <w:r w:rsidRPr="003C702F">
        <w:rPr>
          <w:rFonts w:asciiTheme="majorHAnsi" w:eastAsia="AppleGothic" w:hAnsiTheme="majorHAnsi" w:cstheme="majorHAnsi"/>
          <w:b/>
          <w:i/>
          <w:sz w:val="20"/>
          <w:szCs w:val="20"/>
        </w:rPr>
        <w:t xml:space="preserve"> </w:t>
      </w:r>
      <w:r w:rsidRPr="003C702F">
        <w:rPr>
          <w:rFonts w:asciiTheme="majorHAnsi" w:eastAsia="AppleGothic" w:hAnsiTheme="majorHAnsi" w:cstheme="majorHAnsi"/>
          <w:sz w:val="20"/>
          <w:szCs w:val="20"/>
        </w:rPr>
        <w:t>April 1996, pp. 305</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 xml:space="preserve">321. </w:t>
      </w:r>
    </w:p>
    <w:p w14:paraId="280B0BF4"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S. </w:t>
      </w:r>
      <w:proofErr w:type="spellStart"/>
      <w:r w:rsidRPr="003C702F">
        <w:rPr>
          <w:rFonts w:asciiTheme="majorHAnsi" w:eastAsia="AppleGothic" w:hAnsiTheme="majorHAnsi" w:cstheme="majorHAnsi"/>
          <w:sz w:val="20"/>
          <w:szCs w:val="20"/>
        </w:rPr>
        <w:t>Christodoulakis</w:t>
      </w:r>
      <w:proofErr w:type="spellEnd"/>
      <w:r w:rsidRPr="003C702F">
        <w:rPr>
          <w:rFonts w:asciiTheme="majorHAnsi" w:eastAsia="AppleGothic" w:hAnsiTheme="majorHAnsi" w:cstheme="majorHAnsi"/>
          <w:sz w:val="20"/>
          <w:szCs w:val="20"/>
        </w:rPr>
        <w:t xml:space="preserve"> and P. Triantafillou, ''Research and Development Issues in </w:t>
      </w:r>
      <w:proofErr w:type="spellStart"/>
      <w:r w:rsidRPr="003C702F">
        <w:rPr>
          <w:rFonts w:asciiTheme="majorHAnsi" w:eastAsia="AppleGothic" w:hAnsiTheme="majorHAnsi" w:cstheme="majorHAnsi"/>
          <w:sz w:val="20"/>
          <w:szCs w:val="20"/>
        </w:rPr>
        <w:t>Large</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Scale</w:t>
      </w:r>
      <w:proofErr w:type="spellEnd"/>
      <w:r w:rsidRPr="003C702F">
        <w:rPr>
          <w:rFonts w:asciiTheme="majorHAnsi" w:eastAsia="AppleGothic" w:hAnsiTheme="majorHAnsi" w:cstheme="majorHAnsi"/>
          <w:sz w:val="20"/>
          <w:szCs w:val="20"/>
        </w:rPr>
        <w:t xml:space="preserve"> Multimedia Systems'', </w:t>
      </w:r>
      <w:r w:rsidRPr="003C702F">
        <w:rPr>
          <w:rFonts w:asciiTheme="majorHAnsi" w:eastAsia="AppleGothic" w:hAnsiTheme="majorHAnsi" w:cstheme="majorHAnsi"/>
          <w:b/>
          <w:i/>
          <w:sz w:val="20"/>
          <w:szCs w:val="20"/>
        </w:rPr>
        <w:t>ACM Computing Surveys</w:t>
      </w:r>
      <w:r w:rsidRPr="003C702F">
        <w:rPr>
          <w:rFonts w:asciiTheme="majorHAnsi" w:eastAsia="AppleGothic" w:hAnsiTheme="majorHAnsi" w:cstheme="majorHAnsi"/>
          <w:sz w:val="20"/>
          <w:szCs w:val="20"/>
        </w:rPr>
        <w:t>, Special Issue on Multimedia Information Systems, December 1995, pp. 75</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 xml:space="preserve">79. </w:t>
      </w:r>
    </w:p>
    <w:p w14:paraId="4AD64BE2"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and D. J. Taylor, ''The </w:t>
      </w:r>
      <w:proofErr w:type="spellStart"/>
      <w:r w:rsidRPr="003C702F">
        <w:rPr>
          <w:rFonts w:asciiTheme="majorHAnsi" w:eastAsia="AppleGothic" w:hAnsiTheme="majorHAnsi" w:cstheme="majorHAnsi"/>
          <w:sz w:val="20"/>
          <w:szCs w:val="20"/>
        </w:rPr>
        <w:t>Location</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Based</w:t>
      </w:r>
      <w:proofErr w:type="spellEnd"/>
      <w:r w:rsidRPr="003C702F">
        <w:rPr>
          <w:rFonts w:asciiTheme="majorHAnsi" w:eastAsia="AppleGothic" w:hAnsiTheme="majorHAnsi" w:cstheme="majorHAnsi"/>
          <w:sz w:val="20"/>
          <w:szCs w:val="20"/>
        </w:rPr>
        <w:t xml:space="preserve"> Paradigm for Replication: Achieving Efficiency and Availability in Distributed Systems'', </w:t>
      </w:r>
      <w:r w:rsidRPr="003C702F">
        <w:rPr>
          <w:rFonts w:asciiTheme="majorHAnsi" w:eastAsia="AppleGothic" w:hAnsiTheme="majorHAnsi" w:cstheme="majorHAnsi"/>
          <w:i/>
          <w:sz w:val="20"/>
          <w:szCs w:val="20"/>
        </w:rPr>
        <w:t>IEEE Transactions on Software Engineering</w:t>
      </w:r>
      <w:r w:rsidRPr="003C702F">
        <w:rPr>
          <w:rFonts w:asciiTheme="majorHAnsi" w:eastAsia="AppleGothic" w:hAnsiTheme="majorHAnsi" w:cstheme="majorHAnsi"/>
          <w:sz w:val="20"/>
          <w:szCs w:val="20"/>
        </w:rPr>
        <w:t>, (</w:t>
      </w:r>
      <w:r w:rsidRPr="003C702F">
        <w:rPr>
          <w:rFonts w:asciiTheme="majorHAnsi" w:eastAsia="AppleGothic" w:hAnsiTheme="majorHAnsi" w:cstheme="majorHAnsi"/>
          <w:b/>
          <w:i/>
          <w:sz w:val="20"/>
          <w:szCs w:val="20"/>
        </w:rPr>
        <w:t>IEEE TSE</w:t>
      </w:r>
      <w:r w:rsidRPr="003C702F">
        <w:rPr>
          <w:rFonts w:asciiTheme="majorHAnsi" w:eastAsia="AppleGothic" w:hAnsiTheme="majorHAnsi" w:cstheme="majorHAnsi"/>
          <w:sz w:val="20"/>
          <w:szCs w:val="20"/>
        </w:rPr>
        <w:t>),</w:t>
      </w:r>
      <w:r w:rsidRPr="003C702F">
        <w:rPr>
          <w:rFonts w:asciiTheme="majorHAnsi" w:eastAsia="AppleGothic" w:hAnsiTheme="majorHAnsi" w:cstheme="majorHAnsi"/>
          <w:b/>
          <w:i/>
          <w:sz w:val="20"/>
          <w:szCs w:val="20"/>
        </w:rPr>
        <w:t xml:space="preserve"> </w:t>
      </w:r>
      <w:r w:rsidRPr="003C702F">
        <w:rPr>
          <w:rFonts w:asciiTheme="majorHAnsi" w:eastAsia="AppleGothic" w:hAnsiTheme="majorHAnsi" w:cstheme="majorHAnsi"/>
          <w:sz w:val="20"/>
          <w:szCs w:val="20"/>
        </w:rPr>
        <w:t>vol. 21, no. 1, January 1995, pp 1</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 xml:space="preserve">18. </w:t>
      </w:r>
    </w:p>
    <w:p w14:paraId="1A29F871" w14:textId="6F718711"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P. Triantafillou and D. J. Taylor, ''</w:t>
      </w:r>
      <w:proofErr w:type="spellStart"/>
      <w:r w:rsidRPr="003C702F">
        <w:rPr>
          <w:rFonts w:asciiTheme="majorHAnsi" w:eastAsia="AppleGothic" w:hAnsiTheme="majorHAnsi" w:cstheme="majorHAnsi"/>
          <w:sz w:val="20"/>
          <w:szCs w:val="20"/>
        </w:rPr>
        <w:t>Multi</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Class</w:t>
      </w:r>
      <w:proofErr w:type="spellEnd"/>
      <w:r w:rsidRPr="003C702F">
        <w:rPr>
          <w:rFonts w:asciiTheme="majorHAnsi" w:eastAsia="AppleGothic" w:hAnsiTheme="majorHAnsi" w:cstheme="majorHAnsi"/>
          <w:sz w:val="20"/>
          <w:szCs w:val="20"/>
        </w:rPr>
        <w:t xml:space="preserve"> Replicated Data Management: Exploiting Replication to Improve Efficiency'', </w:t>
      </w:r>
      <w:r w:rsidRPr="003C702F">
        <w:rPr>
          <w:rFonts w:asciiTheme="majorHAnsi" w:eastAsia="AppleGothic" w:hAnsiTheme="majorHAnsi" w:cstheme="majorHAnsi"/>
          <w:i/>
          <w:sz w:val="20"/>
          <w:szCs w:val="20"/>
        </w:rPr>
        <w:t>IEEE Transactions on Parallel and Distributed Systems</w:t>
      </w:r>
      <w:r w:rsidRPr="003C702F">
        <w:rPr>
          <w:rFonts w:asciiTheme="majorHAnsi" w:eastAsia="AppleGothic" w:hAnsiTheme="majorHAnsi" w:cstheme="majorHAnsi"/>
          <w:sz w:val="20"/>
          <w:szCs w:val="20"/>
        </w:rPr>
        <w:t>, (</w:t>
      </w:r>
      <w:r w:rsidRPr="003C702F">
        <w:rPr>
          <w:rFonts w:asciiTheme="majorHAnsi" w:eastAsia="AppleGothic" w:hAnsiTheme="majorHAnsi" w:cstheme="majorHAnsi"/>
          <w:b/>
          <w:i/>
          <w:sz w:val="20"/>
          <w:szCs w:val="20"/>
        </w:rPr>
        <w:t>IEEE TPDS</w:t>
      </w:r>
      <w:r w:rsidRPr="003C702F">
        <w:rPr>
          <w:rFonts w:asciiTheme="majorHAnsi" w:eastAsia="AppleGothic" w:hAnsiTheme="majorHAnsi" w:cstheme="majorHAnsi"/>
          <w:sz w:val="20"/>
          <w:szCs w:val="20"/>
        </w:rPr>
        <w:t>),</w:t>
      </w:r>
      <w:r w:rsidRPr="003C702F">
        <w:rPr>
          <w:rFonts w:asciiTheme="majorHAnsi" w:eastAsia="AppleGothic" w:hAnsiTheme="majorHAnsi" w:cstheme="majorHAnsi"/>
          <w:b/>
          <w:i/>
          <w:sz w:val="20"/>
          <w:szCs w:val="20"/>
        </w:rPr>
        <w:t xml:space="preserve"> </w:t>
      </w:r>
      <w:r w:rsidR="00F66FEE" w:rsidRPr="003C702F">
        <w:rPr>
          <w:rFonts w:asciiTheme="majorHAnsi" w:eastAsia="AppleGothic" w:hAnsiTheme="majorHAnsi" w:cstheme="majorHAnsi"/>
          <w:sz w:val="20"/>
          <w:szCs w:val="20"/>
        </w:rPr>
        <w:t xml:space="preserve">vol. </w:t>
      </w:r>
      <w:r w:rsidRPr="003C702F">
        <w:rPr>
          <w:rFonts w:asciiTheme="majorHAnsi" w:eastAsia="AppleGothic" w:hAnsiTheme="majorHAnsi" w:cstheme="majorHAnsi"/>
          <w:sz w:val="20"/>
          <w:szCs w:val="20"/>
        </w:rPr>
        <w:t>5, no. 2, February 1994, pp 121</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 xml:space="preserve">138. </w:t>
      </w:r>
    </w:p>
    <w:p w14:paraId="572CCAA3" w14:textId="77777777" w:rsidR="00C94132" w:rsidRPr="003C702F" w:rsidRDefault="00C94132" w:rsidP="003C702F">
      <w:pPr>
        <w:numPr>
          <w:ilvl w:val="0"/>
          <w:numId w:val="2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and M. A. Bauer, ''Distributed Name Management in Internet Systems: A Study of Design and Performance Issues'', </w:t>
      </w:r>
      <w:r w:rsidRPr="003C702F">
        <w:rPr>
          <w:rFonts w:asciiTheme="majorHAnsi" w:eastAsia="AppleGothic" w:hAnsiTheme="majorHAnsi" w:cstheme="majorHAnsi"/>
          <w:i/>
          <w:sz w:val="20"/>
          <w:szCs w:val="20"/>
        </w:rPr>
        <w:t xml:space="preserve">Journal of </w:t>
      </w:r>
      <w:r w:rsidRPr="003C702F">
        <w:rPr>
          <w:rFonts w:asciiTheme="majorHAnsi" w:eastAsia="AppleGothic" w:hAnsiTheme="majorHAnsi" w:cstheme="majorHAnsi"/>
          <w:b/>
          <w:i/>
          <w:sz w:val="20"/>
          <w:szCs w:val="20"/>
        </w:rPr>
        <w:t>Parallel and Distributed Computing</w:t>
      </w:r>
      <w:r w:rsidRPr="003C702F">
        <w:rPr>
          <w:rFonts w:asciiTheme="majorHAnsi" w:eastAsia="AppleGothic" w:hAnsiTheme="majorHAnsi" w:cstheme="majorHAnsi"/>
          <w:sz w:val="20"/>
          <w:szCs w:val="20"/>
        </w:rPr>
        <w:t>, vol. 4, no. 9, August 1990, pp 357</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 xml:space="preserve">368. </w:t>
      </w:r>
    </w:p>
    <w:p w14:paraId="3D143B65" w14:textId="77777777" w:rsidR="00D83D59" w:rsidRPr="003C702F" w:rsidRDefault="00D83D59" w:rsidP="00C94132">
      <w:pPr>
        <w:jc w:val="both"/>
        <w:rPr>
          <w:rFonts w:asciiTheme="majorHAnsi" w:eastAsia="AppleGothic" w:hAnsiTheme="majorHAnsi" w:cstheme="majorHAnsi"/>
          <w:b/>
          <w:color w:val="FF0000"/>
          <w:sz w:val="20"/>
          <w:szCs w:val="20"/>
        </w:rPr>
      </w:pPr>
    </w:p>
    <w:p w14:paraId="78EC2BA3" w14:textId="77777777" w:rsidR="0068186F" w:rsidRPr="003C702F" w:rsidRDefault="0068186F" w:rsidP="00C94132">
      <w:pPr>
        <w:jc w:val="both"/>
        <w:rPr>
          <w:rFonts w:asciiTheme="majorHAnsi" w:eastAsia="AppleGothic" w:hAnsiTheme="majorHAnsi" w:cstheme="majorHAnsi"/>
          <w:b/>
          <w:color w:val="FF0000"/>
          <w:sz w:val="20"/>
          <w:szCs w:val="20"/>
        </w:rPr>
      </w:pPr>
    </w:p>
    <w:p w14:paraId="015B80B0" w14:textId="77777777" w:rsidR="00135627" w:rsidRPr="003C702F" w:rsidRDefault="00C94132" w:rsidP="00101E2F">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CONFERENCE PUBLICATIONS</w:t>
      </w:r>
      <w:r w:rsidR="002C0939" w:rsidRPr="003C702F">
        <w:rPr>
          <w:rFonts w:asciiTheme="majorHAnsi" w:eastAsia="AppleGothic" w:hAnsiTheme="majorHAnsi" w:cstheme="majorHAnsi"/>
          <w:b/>
          <w:color w:val="365F91" w:themeColor="accent1" w:themeShade="BF"/>
          <w:sz w:val="20"/>
          <w:szCs w:val="20"/>
        </w:rPr>
        <w:t xml:space="preserve"> / PRESENTATIONS</w:t>
      </w:r>
    </w:p>
    <w:p w14:paraId="782085EA" w14:textId="794DAB6B" w:rsidR="00BD08B4" w:rsidRPr="003C702F" w:rsidRDefault="000957B5" w:rsidP="00BD08B4">
      <w:pPr>
        <w:jc w:val="both"/>
        <w:rPr>
          <w:rFonts w:asciiTheme="majorHAnsi" w:eastAsia="AppleGothic" w:hAnsiTheme="majorHAnsi" w:cstheme="majorHAnsi"/>
          <w:b/>
          <w:color w:val="FF0000"/>
          <w:sz w:val="20"/>
          <w:szCs w:val="20"/>
        </w:rPr>
      </w:pPr>
      <w:r>
        <w:rPr>
          <w:rFonts w:asciiTheme="majorHAnsi" w:eastAsia="AppleGothic" w:hAnsiTheme="majorHAnsi" w:cstheme="majorHAnsi"/>
          <w:b/>
          <w:noProof/>
          <w:sz w:val="20"/>
          <w:szCs w:val="20"/>
          <w:u w:val="single"/>
        </w:rPr>
        <w:pict w14:anchorId="5D54BD0E">
          <v:rect id="_x0000_i1030" alt="" style="width:497.6pt;height:.05pt;mso-width-percent:0;mso-height-percent:0;mso-width-percent:0;mso-height-percent:0" o:hralign="center" o:hrstd="t" o:hr="t" fillcolor="#aaa" stroked="f"/>
        </w:pict>
      </w:r>
      <w:bookmarkStart w:id="0" w:name="OLE_LINK5"/>
      <w:bookmarkStart w:id="1" w:name="OLE_LINK6"/>
      <w:bookmarkStart w:id="2" w:name="OLE_LINK3"/>
      <w:bookmarkStart w:id="3" w:name="OLE_LINK4"/>
      <w:bookmarkStart w:id="4" w:name="OLE_LINK1"/>
      <w:bookmarkStart w:id="5" w:name="OLE_LINK2"/>
    </w:p>
    <w:p w14:paraId="5E4C7819" w14:textId="360F4BE9" w:rsidR="00730618" w:rsidRDefault="00730618" w:rsidP="00291A7E">
      <w:pPr>
        <w:pStyle w:val="ListParagraph"/>
        <w:numPr>
          <w:ilvl w:val="0"/>
          <w:numId w:val="36"/>
        </w:numPr>
        <w:rPr>
          <w:rFonts w:asciiTheme="majorHAnsi" w:hAnsiTheme="majorHAnsi" w:cstheme="majorHAnsi"/>
          <w:sz w:val="20"/>
          <w:szCs w:val="20"/>
        </w:rPr>
      </w:pPr>
      <w:r>
        <w:rPr>
          <w:rFonts w:asciiTheme="majorHAnsi" w:hAnsiTheme="majorHAnsi" w:cstheme="majorHAnsi"/>
          <w:sz w:val="20"/>
          <w:szCs w:val="20"/>
        </w:rPr>
        <w:t xml:space="preserve">K. Zhao, </w:t>
      </w:r>
      <w:r w:rsidRPr="00C70947">
        <w:rPr>
          <w:rFonts w:asciiTheme="majorHAnsi" w:hAnsiTheme="majorHAnsi" w:cstheme="majorHAnsi"/>
          <w:sz w:val="20"/>
          <w:szCs w:val="20"/>
        </w:rPr>
        <w:t xml:space="preserve">M. </w:t>
      </w:r>
      <w:proofErr w:type="spellStart"/>
      <w:r w:rsidRPr="00C70947">
        <w:rPr>
          <w:rFonts w:asciiTheme="majorHAnsi" w:hAnsiTheme="majorHAnsi" w:cstheme="majorHAnsi"/>
          <w:sz w:val="20"/>
          <w:szCs w:val="20"/>
        </w:rPr>
        <w:t>Kurmanji</w:t>
      </w:r>
      <w:proofErr w:type="spellEnd"/>
      <w:r w:rsidRPr="00C70947">
        <w:rPr>
          <w:rFonts w:asciiTheme="majorHAnsi" w:hAnsiTheme="majorHAnsi" w:cstheme="majorHAnsi"/>
          <w:sz w:val="20"/>
          <w:szCs w:val="20"/>
        </w:rPr>
        <w:t xml:space="preserve">, </w:t>
      </w:r>
      <w:r>
        <w:rPr>
          <w:rFonts w:asciiTheme="majorHAnsi" w:hAnsiTheme="majorHAnsi" w:cstheme="majorHAnsi"/>
          <w:sz w:val="20"/>
          <w:szCs w:val="20"/>
        </w:rPr>
        <w:t xml:space="preserve">G. </w:t>
      </w:r>
      <w:proofErr w:type="spellStart"/>
      <w:r>
        <w:rPr>
          <w:rFonts w:asciiTheme="majorHAnsi" w:hAnsiTheme="majorHAnsi" w:cstheme="majorHAnsi"/>
          <w:sz w:val="20"/>
          <w:szCs w:val="20"/>
        </w:rPr>
        <w:t>Barbulescu</w:t>
      </w:r>
      <w:proofErr w:type="spellEnd"/>
      <w:r>
        <w:rPr>
          <w:rFonts w:asciiTheme="majorHAnsi" w:hAnsiTheme="majorHAnsi" w:cstheme="majorHAnsi"/>
          <w:sz w:val="20"/>
          <w:szCs w:val="20"/>
        </w:rPr>
        <w:t xml:space="preserve">, </w:t>
      </w:r>
      <w:r w:rsidRPr="00C70947">
        <w:rPr>
          <w:rFonts w:asciiTheme="majorHAnsi" w:hAnsiTheme="majorHAnsi" w:cstheme="majorHAnsi"/>
          <w:sz w:val="20"/>
          <w:szCs w:val="20"/>
        </w:rPr>
        <w:t>E. Triantafillou</w:t>
      </w:r>
      <w:r>
        <w:rPr>
          <w:rFonts w:asciiTheme="majorHAnsi" w:hAnsiTheme="majorHAnsi" w:cstheme="majorHAnsi"/>
          <w:sz w:val="20"/>
          <w:szCs w:val="20"/>
        </w:rPr>
        <w:t>, and</w:t>
      </w:r>
      <w:r w:rsidRPr="00C70947">
        <w:rPr>
          <w:rFonts w:asciiTheme="majorHAnsi" w:hAnsiTheme="majorHAnsi" w:cstheme="majorHAnsi"/>
          <w:sz w:val="20"/>
          <w:szCs w:val="20"/>
        </w:rPr>
        <w:t xml:space="preserve"> P. Triantafillo</w:t>
      </w:r>
      <w:r>
        <w:rPr>
          <w:rFonts w:asciiTheme="majorHAnsi" w:hAnsiTheme="majorHAnsi" w:cstheme="majorHAnsi"/>
          <w:sz w:val="20"/>
          <w:szCs w:val="20"/>
        </w:rPr>
        <w:t>u, “What makes unlearning hard and what to do about it”, in Advances in Neural Information Processing Systems (</w:t>
      </w:r>
      <w:r w:rsidRPr="004B6C4F">
        <w:rPr>
          <w:rFonts w:asciiTheme="majorHAnsi" w:eastAsiaTheme="majorEastAsia" w:hAnsiTheme="majorHAnsi" w:cstheme="majorHAnsi"/>
          <w:b/>
          <w:bCs/>
          <w:i/>
          <w:iCs/>
          <w:sz w:val="20"/>
          <w:szCs w:val="20"/>
        </w:rPr>
        <w:t>NeurIPS2</w:t>
      </w:r>
      <w:r>
        <w:rPr>
          <w:rFonts w:asciiTheme="majorHAnsi" w:eastAsiaTheme="majorEastAsia" w:hAnsiTheme="majorHAnsi" w:cstheme="majorHAnsi"/>
          <w:b/>
          <w:bCs/>
          <w:i/>
          <w:iCs/>
          <w:sz w:val="20"/>
          <w:szCs w:val="20"/>
        </w:rPr>
        <w:t>4),</w:t>
      </w:r>
      <w:r w:rsidRPr="00A07327">
        <w:rPr>
          <w:rFonts w:asciiTheme="majorHAnsi" w:hAnsiTheme="majorHAnsi" w:cstheme="majorHAnsi"/>
          <w:sz w:val="20"/>
          <w:szCs w:val="20"/>
        </w:rPr>
        <w:t> December 202</w:t>
      </w:r>
      <w:r>
        <w:rPr>
          <w:rFonts w:asciiTheme="majorHAnsi" w:hAnsiTheme="majorHAnsi" w:cstheme="majorHAnsi"/>
          <w:sz w:val="20"/>
          <w:szCs w:val="20"/>
        </w:rPr>
        <w:t>4</w:t>
      </w:r>
      <w:r w:rsidRPr="00A07327">
        <w:rPr>
          <w:rFonts w:asciiTheme="majorHAnsi" w:hAnsiTheme="majorHAnsi" w:cstheme="majorHAnsi"/>
          <w:sz w:val="20"/>
          <w:szCs w:val="20"/>
        </w:rPr>
        <w:t>.</w:t>
      </w:r>
    </w:p>
    <w:p w14:paraId="192ADA32" w14:textId="77777777" w:rsidR="00CD3F7F" w:rsidRPr="00CD3F7F" w:rsidRDefault="00CD3F7F" w:rsidP="00CD3F7F">
      <w:pPr>
        <w:numPr>
          <w:ilvl w:val="0"/>
          <w:numId w:val="36"/>
        </w:numPr>
        <w:spacing w:before="100" w:beforeAutospacing="1" w:after="100" w:afterAutospacing="1"/>
        <w:rPr>
          <w:rFonts w:asciiTheme="majorHAnsi" w:hAnsiTheme="majorHAnsi" w:cstheme="majorHAnsi"/>
          <w:sz w:val="20"/>
          <w:szCs w:val="20"/>
        </w:rPr>
      </w:pPr>
      <w:r w:rsidRPr="00CD3F7F">
        <w:rPr>
          <w:rFonts w:asciiTheme="majorHAnsi" w:hAnsiTheme="majorHAnsi" w:cstheme="majorHAnsi"/>
          <w:sz w:val="20"/>
          <w:szCs w:val="20"/>
        </w:rPr>
        <w:t>K. Zhao and P. Triantafillou, "Scalability of Memorization-Based Machine Unlearning", NeurIPS24 FITML Workshop.</w:t>
      </w:r>
    </w:p>
    <w:p w14:paraId="53C3778E" w14:textId="331240CB" w:rsidR="004B6C4F" w:rsidRDefault="004B6C4F" w:rsidP="00291A7E">
      <w:pPr>
        <w:pStyle w:val="ListParagraph"/>
        <w:numPr>
          <w:ilvl w:val="0"/>
          <w:numId w:val="36"/>
        </w:numPr>
        <w:rPr>
          <w:rFonts w:asciiTheme="majorHAnsi" w:hAnsiTheme="majorHAnsi" w:cstheme="majorHAnsi"/>
          <w:sz w:val="20"/>
          <w:szCs w:val="20"/>
        </w:rPr>
      </w:pPr>
      <w:r>
        <w:rPr>
          <w:rFonts w:asciiTheme="majorHAnsi" w:hAnsiTheme="majorHAnsi" w:cstheme="majorHAnsi"/>
          <w:sz w:val="20"/>
          <w:szCs w:val="20"/>
        </w:rPr>
        <w:t xml:space="preserve">G. </w:t>
      </w:r>
      <w:proofErr w:type="spellStart"/>
      <w:r>
        <w:rPr>
          <w:rFonts w:asciiTheme="majorHAnsi" w:hAnsiTheme="majorHAnsi" w:cstheme="majorHAnsi"/>
          <w:sz w:val="20"/>
          <w:szCs w:val="20"/>
        </w:rPr>
        <w:t>Barbulescu</w:t>
      </w:r>
      <w:proofErr w:type="spellEnd"/>
      <w:r>
        <w:rPr>
          <w:rFonts w:asciiTheme="majorHAnsi" w:hAnsiTheme="majorHAnsi" w:cstheme="majorHAnsi"/>
          <w:sz w:val="20"/>
          <w:szCs w:val="20"/>
        </w:rPr>
        <w:t xml:space="preserve"> and </w:t>
      </w:r>
      <w:r w:rsidRPr="00C70947">
        <w:rPr>
          <w:rFonts w:asciiTheme="majorHAnsi" w:hAnsiTheme="majorHAnsi" w:cstheme="majorHAnsi"/>
          <w:sz w:val="20"/>
          <w:szCs w:val="20"/>
        </w:rPr>
        <w:t>P. Triantafillou</w:t>
      </w:r>
      <w:r>
        <w:rPr>
          <w:rFonts w:asciiTheme="majorHAnsi" w:hAnsiTheme="majorHAnsi" w:cstheme="majorHAnsi"/>
          <w:sz w:val="20"/>
          <w:szCs w:val="20"/>
        </w:rPr>
        <w:t xml:space="preserve">, “To Each (Textual Sequence) Its Own: Improving Memorized Data Unlearning in Large Language Models”, </w:t>
      </w:r>
      <w:r w:rsidR="00D65BB1">
        <w:rPr>
          <w:rFonts w:asciiTheme="majorHAnsi" w:hAnsiTheme="majorHAnsi" w:cstheme="majorHAnsi"/>
          <w:sz w:val="20"/>
          <w:szCs w:val="20"/>
        </w:rPr>
        <w:t>International Conference in Machine Learning</w:t>
      </w:r>
      <w:r>
        <w:rPr>
          <w:rFonts w:asciiTheme="majorHAnsi" w:hAnsiTheme="majorHAnsi" w:cstheme="majorHAnsi"/>
          <w:sz w:val="20"/>
          <w:szCs w:val="20"/>
        </w:rPr>
        <w:t xml:space="preserve"> </w:t>
      </w:r>
      <w:r w:rsidR="00D65BB1">
        <w:rPr>
          <w:rFonts w:asciiTheme="majorHAnsi" w:hAnsiTheme="majorHAnsi" w:cstheme="majorHAnsi"/>
          <w:sz w:val="20"/>
          <w:szCs w:val="20"/>
        </w:rPr>
        <w:t>(</w:t>
      </w:r>
      <w:r w:rsidRPr="004B6C4F">
        <w:rPr>
          <w:rFonts w:asciiTheme="majorHAnsi" w:hAnsiTheme="majorHAnsi" w:cstheme="majorHAnsi"/>
          <w:b/>
          <w:bCs/>
          <w:i/>
          <w:iCs/>
          <w:sz w:val="20"/>
          <w:szCs w:val="20"/>
        </w:rPr>
        <w:t>ICML24</w:t>
      </w:r>
      <w:r w:rsidR="00D65BB1">
        <w:rPr>
          <w:rFonts w:asciiTheme="majorHAnsi" w:hAnsiTheme="majorHAnsi" w:cstheme="majorHAnsi"/>
          <w:b/>
          <w:bCs/>
          <w:i/>
          <w:iCs/>
          <w:sz w:val="20"/>
          <w:szCs w:val="20"/>
        </w:rPr>
        <w:t>)</w:t>
      </w:r>
      <w:r w:rsidR="00D65BB1">
        <w:rPr>
          <w:rFonts w:asciiTheme="majorHAnsi" w:hAnsiTheme="majorHAnsi" w:cstheme="majorHAnsi"/>
          <w:sz w:val="20"/>
          <w:szCs w:val="20"/>
        </w:rPr>
        <w:t>, July 2024.</w:t>
      </w:r>
    </w:p>
    <w:p w14:paraId="0D9F586C" w14:textId="2F122BBC" w:rsidR="004933C7" w:rsidRDefault="004933C7" w:rsidP="00291A7E">
      <w:pPr>
        <w:pStyle w:val="ListParagraph"/>
        <w:numPr>
          <w:ilvl w:val="0"/>
          <w:numId w:val="36"/>
        </w:numPr>
        <w:rPr>
          <w:rFonts w:asciiTheme="majorHAnsi" w:hAnsiTheme="majorHAnsi" w:cstheme="majorHAnsi"/>
          <w:sz w:val="20"/>
          <w:szCs w:val="20"/>
        </w:rPr>
      </w:pPr>
      <w:r w:rsidRPr="00C70947">
        <w:rPr>
          <w:rFonts w:asciiTheme="majorHAnsi" w:hAnsiTheme="majorHAnsi" w:cstheme="majorHAnsi"/>
          <w:sz w:val="20"/>
          <w:szCs w:val="20"/>
        </w:rPr>
        <w:t xml:space="preserve">M. </w:t>
      </w:r>
      <w:proofErr w:type="spellStart"/>
      <w:r w:rsidRPr="00C70947">
        <w:rPr>
          <w:rFonts w:asciiTheme="majorHAnsi" w:hAnsiTheme="majorHAnsi" w:cstheme="majorHAnsi"/>
          <w:sz w:val="20"/>
          <w:szCs w:val="20"/>
        </w:rPr>
        <w:t>Kurmanji</w:t>
      </w:r>
      <w:proofErr w:type="spellEnd"/>
      <w:r w:rsidRPr="00C70947">
        <w:rPr>
          <w:rFonts w:asciiTheme="majorHAnsi" w:hAnsiTheme="majorHAnsi" w:cstheme="majorHAnsi"/>
          <w:sz w:val="20"/>
          <w:szCs w:val="20"/>
        </w:rPr>
        <w:t>, E. Triantafillou</w:t>
      </w:r>
      <w:r>
        <w:rPr>
          <w:rFonts w:asciiTheme="majorHAnsi" w:hAnsiTheme="majorHAnsi" w:cstheme="majorHAnsi"/>
          <w:sz w:val="20"/>
          <w:szCs w:val="20"/>
        </w:rPr>
        <w:t>, and</w:t>
      </w:r>
      <w:r w:rsidRPr="00C70947">
        <w:rPr>
          <w:rFonts w:asciiTheme="majorHAnsi" w:hAnsiTheme="majorHAnsi" w:cstheme="majorHAnsi"/>
          <w:sz w:val="20"/>
          <w:szCs w:val="20"/>
        </w:rPr>
        <w:t xml:space="preserve"> P. Triantafillou, "</w:t>
      </w:r>
      <w:r w:rsidRPr="004933C7">
        <w:rPr>
          <w:rFonts w:asciiTheme="majorHAnsi" w:hAnsiTheme="majorHAnsi" w:cstheme="majorHAnsi"/>
          <w:sz w:val="20"/>
          <w:szCs w:val="20"/>
        </w:rPr>
        <w:t xml:space="preserve"> </w:t>
      </w:r>
      <w:r>
        <w:rPr>
          <w:rFonts w:asciiTheme="majorHAnsi" w:hAnsiTheme="majorHAnsi" w:cstheme="majorHAnsi"/>
          <w:sz w:val="20"/>
          <w:szCs w:val="20"/>
        </w:rPr>
        <w:t xml:space="preserve">Machine Unlearning in Learned Database Systems: An Experimental Analysis”, </w:t>
      </w:r>
      <w:r w:rsidRPr="00080AFD">
        <w:rPr>
          <w:rFonts w:asciiTheme="majorHAnsi" w:hAnsiTheme="majorHAnsi" w:cstheme="majorHAnsi"/>
          <w:color w:val="383838"/>
          <w:sz w:val="20"/>
          <w:szCs w:val="20"/>
        </w:rPr>
        <w:t>In Proc</w:t>
      </w:r>
      <w:r w:rsidR="00D65BB1">
        <w:rPr>
          <w:rFonts w:asciiTheme="majorHAnsi" w:hAnsiTheme="majorHAnsi" w:cstheme="majorHAnsi"/>
          <w:color w:val="383838"/>
          <w:sz w:val="20"/>
          <w:szCs w:val="20"/>
        </w:rPr>
        <w:t>.</w:t>
      </w:r>
      <w:r w:rsidRPr="00080AFD">
        <w:rPr>
          <w:rFonts w:asciiTheme="majorHAnsi" w:hAnsiTheme="majorHAnsi" w:cstheme="majorHAnsi"/>
          <w:color w:val="383838"/>
          <w:sz w:val="20"/>
          <w:szCs w:val="20"/>
        </w:rPr>
        <w:t xml:space="preserve"> ACM SIGMOD Conference on the Management of Data (</w:t>
      </w:r>
      <w:r w:rsidRPr="00080AFD">
        <w:rPr>
          <w:rStyle w:val="Emphasis"/>
          <w:rFonts w:asciiTheme="majorHAnsi" w:hAnsiTheme="majorHAnsi" w:cstheme="majorHAnsi"/>
          <w:b/>
          <w:bCs/>
          <w:color w:val="383838"/>
          <w:sz w:val="20"/>
          <w:szCs w:val="20"/>
        </w:rPr>
        <w:t>SIGMOD2</w:t>
      </w:r>
      <w:r>
        <w:rPr>
          <w:rStyle w:val="Emphasis"/>
          <w:rFonts w:asciiTheme="majorHAnsi" w:hAnsiTheme="majorHAnsi" w:cstheme="majorHAnsi"/>
          <w:b/>
          <w:bCs/>
          <w:color w:val="383838"/>
          <w:sz w:val="20"/>
          <w:szCs w:val="20"/>
        </w:rPr>
        <w:t>4</w:t>
      </w:r>
      <w:r w:rsidRPr="00080AFD">
        <w:rPr>
          <w:rFonts w:asciiTheme="majorHAnsi" w:hAnsiTheme="majorHAnsi" w:cstheme="majorHAnsi"/>
          <w:color w:val="383838"/>
          <w:sz w:val="20"/>
          <w:szCs w:val="20"/>
        </w:rPr>
        <w:t>), June 202</w:t>
      </w:r>
      <w:r>
        <w:rPr>
          <w:rFonts w:asciiTheme="majorHAnsi" w:hAnsiTheme="majorHAnsi" w:cstheme="majorHAnsi"/>
          <w:color w:val="383838"/>
          <w:sz w:val="20"/>
          <w:szCs w:val="20"/>
        </w:rPr>
        <w:t>4</w:t>
      </w:r>
      <w:r w:rsidRPr="00080AFD">
        <w:rPr>
          <w:rFonts w:asciiTheme="majorHAnsi" w:hAnsiTheme="majorHAnsi" w:cstheme="majorHAnsi"/>
          <w:color w:val="383838"/>
          <w:sz w:val="20"/>
          <w:szCs w:val="20"/>
        </w:rPr>
        <w:t>.</w:t>
      </w:r>
    </w:p>
    <w:p w14:paraId="172B56E9" w14:textId="0C0D7BD3" w:rsidR="00291A7E" w:rsidRPr="00291A7E" w:rsidRDefault="00A07327" w:rsidP="00291A7E">
      <w:pPr>
        <w:pStyle w:val="ListParagraph"/>
        <w:numPr>
          <w:ilvl w:val="0"/>
          <w:numId w:val="36"/>
        </w:numPr>
        <w:rPr>
          <w:rFonts w:asciiTheme="majorHAnsi" w:hAnsiTheme="majorHAnsi" w:cstheme="majorHAnsi"/>
          <w:sz w:val="20"/>
          <w:szCs w:val="20"/>
        </w:rPr>
      </w:pPr>
      <w:r w:rsidRPr="00C70947">
        <w:rPr>
          <w:rFonts w:asciiTheme="majorHAnsi" w:hAnsiTheme="majorHAnsi" w:cstheme="majorHAnsi"/>
          <w:sz w:val="20"/>
          <w:szCs w:val="20"/>
        </w:rPr>
        <w:t xml:space="preserve">M. </w:t>
      </w:r>
      <w:proofErr w:type="spellStart"/>
      <w:r w:rsidRPr="00C70947">
        <w:rPr>
          <w:rFonts w:asciiTheme="majorHAnsi" w:hAnsiTheme="majorHAnsi" w:cstheme="majorHAnsi"/>
          <w:sz w:val="20"/>
          <w:szCs w:val="20"/>
        </w:rPr>
        <w:t>Kurmanji</w:t>
      </w:r>
      <w:proofErr w:type="spellEnd"/>
      <w:r w:rsidRPr="00C70947">
        <w:rPr>
          <w:rFonts w:asciiTheme="majorHAnsi" w:hAnsiTheme="majorHAnsi" w:cstheme="majorHAnsi"/>
          <w:sz w:val="20"/>
          <w:szCs w:val="20"/>
        </w:rPr>
        <w:t xml:space="preserve">, P. Triantafillou, </w:t>
      </w:r>
      <w:r w:rsidR="00050F37">
        <w:rPr>
          <w:rFonts w:asciiTheme="majorHAnsi" w:hAnsiTheme="majorHAnsi" w:cstheme="majorHAnsi"/>
          <w:sz w:val="20"/>
          <w:szCs w:val="20"/>
        </w:rPr>
        <w:t xml:space="preserve">J. Hayes, </w:t>
      </w:r>
      <w:r w:rsidRPr="00C70947">
        <w:rPr>
          <w:rFonts w:asciiTheme="majorHAnsi" w:hAnsiTheme="majorHAnsi" w:cstheme="majorHAnsi"/>
          <w:sz w:val="20"/>
          <w:szCs w:val="20"/>
        </w:rPr>
        <w:t>and E. Triantafillou, "Towards Unbounded Machine Unlearning", </w:t>
      </w:r>
      <w:r w:rsidR="00D65BB1">
        <w:rPr>
          <w:rFonts w:asciiTheme="majorHAnsi" w:hAnsiTheme="majorHAnsi" w:cstheme="majorHAnsi"/>
          <w:sz w:val="20"/>
          <w:szCs w:val="20"/>
        </w:rPr>
        <w:t xml:space="preserve">in </w:t>
      </w:r>
      <w:r w:rsidR="00176141">
        <w:rPr>
          <w:rFonts w:asciiTheme="majorHAnsi" w:hAnsiTheme="majorHAnsi" w:cstheme="majorHAnsi"/>
          <w:sz w:val="20"/>
          <w:szCs w:val="20"/>
        </w:rPr>
        <w:t xml:space="preserve">Advances in </w:t>
      </w:r>
      <w:r w:rsidR="00D65BB1">
        <w:rPr>
          <w:rFonts w:asciiTheme="majorHAnsi" w:hAnsiTheme="majorHAnsi" w:cstheme="majorHAnsi"/>
          <w:sz w:val="20"/>
          <w:szCs w:val="20"/>
        </w:rPr>
        <w:t>Neural Information Processing Systems (</w:t>
      </w:r>
      <w:r w:rsidRPr="004B6C4F">
        <w:rPr>
          <w:rFonts w:asciiTheme="majorHAnsi" w:eastAsiaTheme="majorEastAsia" w:hAnsiTheme="majorHAnsi" w:cstheme="majorHAnsi"/>
          <w:b/>
          <w:bCs/>
          <w:i/>
          <w:iCs/>
          <w:sz w:val="20"/>
          <w:szCs w:val="20"/>
        </w:rPr>
        <w:t>NeurIPS23</w:t>
      </w:r>
      <w:r w:rsidR="00D65BB1">
        <w:rPr>
          <w:rFonts w:asciiTheme="majorHAnsi" w:eastAsiaTheme="majorEastAsia" w:hAnsiTheme="majorHAnsi" w:cstheme="majorHAnsi"/>
          <w:b/>
          <w:bCs/>
          <w:i/>
          <w:iCs/>
          <w:sz w:val="20"/>
          <w:szCs w:val="20"/>
        </w:rPr>
        <w:t>),</w:t>
      </w:r>
      <w:r w:rsidRPr="00A07327">
        <w:rPr>
          <w:rFonts w:asciiTheme="majorHAnsi" w:hAnsiTheme="majorHAnsi" w:cstheme="majorHAnsi"/>
          <w:sz w:val="20"/>
          <w:szCs w:val="20"/>
        </w:rPr>
        <w:t> December 2023.</w:t>
      </w:r>
    </w:p>
    <w:p w14:paraId="603A0C4E" w14:textId="77777777" w:rsidR="00291A7E" w:rsidRDefault="00080AFD" w:rsidP="00291A7E">
      <w:pPr>
        <w:numPr>
          <w:ilvl w:val="0"/>
          <w:numId w:val="36"/>
        </w:numPr>
        <w:shd w:val="clear" w:color="auto" w:fill="FFFFFF"/>
        <w:spacing w:before="100" w:beforeAutospacing="1" w:after="90"/>
        <w:rPr>
          <w:rFonts w:asciiTheme="majorHAnsi" w:hAnsiTheme="majorHAnsi" w:cstheme="majorHAnsi"/>
          <w:color w:val="383838"/>
          <w:sz w:val="20"/>
          <w:szCs w:val="20"/>
        </w:rPr>
      </w:pPr>
      <w:r w:rsidRPr="00080AFD">
        <w:rPr>
          <w:rFonts w:asciiTheme="majorHAnsi" w:hAnsiTheme="majorHAnsi" w:cstheme="majorHAnsi"/>
          <w:color w:val="383838"/>
          <w:sz w:val="20"/>
          <w:szCs w:val="20"/>
        </w:rPr>
        <w:lastRenderedPageBreak/>
        <w:t xml:space="preserve">M. </w:t>
      </w:r>
      <w:proofErr w:type="spellStart"/>
      <w:r w:rsidRPr="00080AFD">
        <w:rPr>
          <w:rFonts w:asciiTheme="majorHAnsi" w:hAnsiTheme="majorHAnsi" w:cstheme="majorHAnsi"/>
          <w:color w:val="383838"/>
          <w:sz w:val="20"/>
          <w:szCs w:val="20"/>
        </w:rPr>
        <w:t>Kurmanji</w:t>
      </w:r>
      <w:proofErr w:type="spellEnd"/>
      <w:r w:rsidRPr="00080AFD">
        <w:rPr>
          <w:rFonts w:asciiTheme="majorHAnsi" w:hAnsiTheme="majorHAnsi" w:cstheme="majorHAnsi"/>
          <w:color w:val="383838"/>
          <w:sz w:val="20"/>
          <w:szCs w:val="20"/>
        </w:rPr>
        <w:t xml:space="preserve">, P. Triantafillou, "Detect, </w:t>
      </w:r>
      <w:proofErr w:type="spellStart"/>
      <w:r w:rsidRPr="00080AFD">
        <w:rPr>
          <w:rFonts w:asciiTheme="majorHAnsi" w:hAnsiTheme="majorHAnsi" w:cstheme="majorHAnsi"/>
          <w:color w:val="383838"/>
          <w:sz w:val="20"/>
          <w:szCs w:val="20"/>
        </w:rPr>
        <w:t>Distill</w:t>
      </w:r>
      <w:proofErr w:type="spellEnd"/>
      <w:r w:rsidRPr="00080AFD">
        <w:rPr>
          <w:rFonts w:asciiTheme="majorHAnsi" w:hAnsiTheme="majorHAnsi" w:cstheme="majorHAnsi"/>
          <w:color w:val="383838"/>
          <w:sz w:val="20"/>
          <w:szCs w:val="20"/>
        </w:rPr>
        <w:t xml:space="preserve"> and Update: Learned DB Systems Facing Out of Distribution Data", In Proceedings ACM SIGMOD Conference on the Management of Data, (</w:t>
      </w:r>
      <w:r w:rsidRPr="00080AFD">
        <w:rPr>
          <w:rStyle w:val="Emphasis"/>
          <w:rFonts w:asciiTheme="majorHAnsi" w:hAnsiTheme="majorHAnsi" w:cstheme="majorHAnsi"/>
          <w:b/>
          <w:bCs/>
          <w:color w:val="383838"/>
          <w:sz w:val="20"/>
          <w:szCs w:val="20"/>
        </w:rPr>
        <w:t>SIGMOD23</w:t>
      </w:r>
      <w:r w:rsidRPr="00080AFD">
        <w:rPr>
          <w:rFonts w:asciiTheme="majorHAnsi" w:hAnsiTheme="majorHAnsi" w:cstheme="majorHAnsi"/>
          <w:color w:val="383838"/>
          <w:sz w:val="20"/>
          <w:szCs w:val="20"/>
        </w:rPr>
        <w:t>), June 2023.</w:t>
      </w:r>
    </w:p>
    <w:p w14:paraId="3BE72834" w14:textId="602E031B" w:rsidR="00B35A3B" w:rsidRPr="00291A7E" w:rsidRDefault="00B35A3B" w:rsidP="00291A7E">
      <w:pPr>
        <w:numPr>
          <w:ilvl w:val="0"/>
          <w:numId w:val="36"/>
        </w:numPr>
        <w:shd w:val="clear" w:color="auto" w:fill="FFFFFF"/>
        <w:spacing w:before="100" w:beforeAutospacing="1" w:after="90"/>
        <w:rPr>
          <w:rFonts w:asciiTheme="majorHAnsi" w:hAnsiTheme="majorHAnsi" w:cstheme="majorHAnsi"/>
          <w:color w:val="383838"/>
          <w:sz w:val="20"/>
          <w:szCs w:val="20"/>
        </w:rPr>
      </w:pPr>
      <w:r w:rsidRPr="00291A7E">
        <w:rPr>
          <w:rFonts w:asciiTheme="majorHAnsi" w:eastAsia="AppleGothic" w:hAnsiTheme="majorHAnsi" w:cstheme="majorHAnsi"/>
          <w:sz w:val="20"/>
          <w:szCs w:val="20"/>
        </w:rPr>
        <w:t xml:space="preserve">M. </w:t>
      </w:r>
      <w:proofErr w:type="spellStart"/>
      <w:r w:rsidRPr="00291A7E">
        <w:rPr>
          <w:rFonts w:asciiTheme="majorHAnsi" w:eastAsia="AppleGothic" w:hAnsiTheme="majorHAnsi" w:cstheme="majorHAnsi"/>
          <w:sz w:val="20"/>
          <w:szCs w:val="20"/>
        </w:rPr>
        <w:t>Shekelyan</w:t>
      </w:r>
      <w:proofErr w:type="spellEnd"/>
      <w:r w:rsidRPr="00291A7E">
        <w:rPr>
          <w:rFonts w:asciiTheme="majorHAnsi" w:eastAsia="AppleGothic" w:hAnsiTheme="majorHAnsi" w:cstheme="majorHAnsi"/>
          <w:sz w:val="20"/>
          <w:szCs w:val="20"/>
        </w:rPr>
        <w:t xml:space="preserve">, G. </w:t>
      </w:r>
      <w:proofErr w:type="spellStart"/>
      <w:r w:rsidRPr="00291A7E">
        <w:rPr>
          <w:rFonts w:asciiTheme="majorHAnsi" w:eastAsia="AppleGothic" w:hAnsiTheme="majorHAnsi" w:cstheme="majorHAnsi"/>
          <w:sz w:val="20"/>
          <w:szCs w:val="20"/>
        </w:rPr>
        <w:t>Cormode</w:t>
      </w:r>
      <w:proofErr w:type="spellEnd"/>
      <w:r w:rsidRPr="00291A7E">
        <w:rPr>
          <w:rFonts w:asciiTheme="majorHAnsi" w:eastAsia="AppleGothic" w:hAnsiTheme="majorHAnsi" w:cstheme="majorHAnsi"/>
          <w:sz w:val="20"/>
          <w:szCs w:val="20"/>
        </w:rPr>
        <w:t>, Q. M</w:t>
      </w:r>
      <w:r w:rsidRPr="00291A7E">
        <w:rPr>
          <w:rFonts w:asciiTheme="majorHAnsi" w:hAnsiTheme="majorHAnsi" w:cstheme="majorHAnsi"/>
          <w:sz w:val="20"/>
          <w:szCs w:val="20"/>
        </w:rPr>
        <w:t xml:space="preserve">a, A.M. </w:t>
      </w:r>
      <w:proofErr w:type="spellStart"/>
      <w:r w:rsidRPr="00291A7E">
        <w:rPr>
          <w:rFonts w:asciiTheme="majorHAnsi" w:hAnsiTheme="majorHAnsi" w:cstheme="majorHAnsi"/>
          <w:sz w:val="20"/>
          <w:szCs w:val="20"/>
        </w:rPr>
        <w:t>Shanghooshabad</w:t>
      </w:r>
      <w:proofErr w:type="spellEnd"/>
      <w:r w:rsidRPr="00291A7E">
        <w:rPr>
          <w:rFonts w:asciiTheme="majorHAnsi" w:hAnsiTheme="majorHAnsi" w:cstheme="majorHAnsi"/>
          <w:sz w:val="20"/>
          <w:szCs w:val="20"/>
        </w:rPr>
        <w:t>, P. Triantafillou,</w:t>
      </w:r>
      <w:r w:rsidRPr="00291A7E">
        <w:rPr>
          <w:rFonts w:asciiTheme="majorHAnsi" w:hAnsiTheme="majorHAnsi" w:cstheme="majorHAnsi"/>
          <w:color w:val="000000"/>
          <w:sz w:val="20"/>
          <w:szCs w:val="20"/>
        </w:rPr>
        <w:t xml:space="preserve"> “Streaming Weighted Sampling over Join Queries”, In Proceedings </w:t>
      </w:r>
      <w:r w:rsidRPr="00291A7E">
        <w:rPr>
          <w:rFonts w:asciiTheme="majorHAnsi" w:hAnsiTheme="majorHAnsi" w:cstheme="majorHAnsi"/>
          <w:b/>
          <w:bCs/>
          <w:i/>
          <w:iCs/>
          <w:color w:val="000000"/>
          <w:sz w:val="20"/>
          <w:szCs w:val="20"/>
        </w:rPr>
        <w:t>EDBT 2023</w:t>
      </w:r>
      <w:r w:rsidRPr="00291A7E">
        <w:rPr>
          <w:rFonts w:asciiTheme="majorHAnsi" w:hAnsiTheme="majorHAnsi" w:cstheme="majorHAnsi"/>
          <w:color w:val="000000"/>
          <w:sz w:val="20"/>
          <w:szCs w:val="20"/>
        </w:rPr>
        <w:t>, March 2023.</w:t>
      </w:r>
    </w:p>
    <w:p w14:paraId="05A5E4CE" w14:textId="40EA759C" w:rsidR="007C49E4" w:rsidRPr="007C49E4" w:rsidRDefault="007C49E4" w:rsidP="00C93C41">
      <w:pPr>
        <w:pStyle w:val="NormalWeb"/>
        <w:numPr>
          <w:ilvl w:val="0"/>
          <w:numId w:val="36"/>
        </w:numPr>
        <w:shd w:val="clear" w:color="auto" w:fill="FFFFFF"/>
        <w:spacing w:before="0" w:beforeAutospacing="0" w:after="0" w:afterAutospacing="0"/>
        <w:rPr>
          <w:rFonts w:asciiTheme="majorHAnsi" w:hAnsiTheme="majorHAnsi" w:cstheme="majorHAnsi"/>
          <w:color w:val="383838"/>
          <w:sz w:val="20"/>
          <w:szCs w:val="20"/>
          <w:lang w:val="en-GB"/>
        </w:rPr>
      </w:pPr>
      <w:r w:rsidRPr="007C49E4">
        <w:rPr>
          <w:rFonts w:asciiTheme="majorHAnsi" w:hAnsiTheme="majorHAnsi" w:cstheme="majorHAnsi"/>
          <w:color w:val="383838"/>
          <w:sz w:val="20"/>
          <w:szCs w:val="20"/>
          <w:lang w:val="en-GB"/>
        </w:rPr>
        <w:t xml:space="preserve">George-Octavian </w:t>
      </w:r>
      <w:proofErr w:type="spellStart"/>
      <w:r w:rsidRPr="007C49E4">
        <w:rPr>
          <w:rFonts w:asciiTheme="majorHAnsi" w:hAnsiTheme="majorHAnsi" w:cstheme="majorHAnsi"/>
          <w:color w:val="383838"/>
          <w:sz w:val="20"/>
          <w:szCs w:val="20"/>
          <w:lang w:val="en-GB"/>
        </w:rPr>
        <w:t>Barbulescu</w:t>
      </w:r>
      <w:proofErr w:type="spellEnd"/>
      <w:r w:rsidRPr="007C49E4">
        <w:rPr>
          <w:rFonts w:asciiTheme="majorHAnsi" w:hAnsiTheme="majorHAnsi" w:cstheme="majorHAnsi"/>
          <w:color w:val="383838"/>
          <w:sz w:val="20"/>
          <w:szCs w:val="20"/>
          <w:lang w:val="en-GB"/>
        </w:rPr>
        <w:t xml:space="preserve"> and Peter Triantafillou, "Anatomy of Learned Database Tuning with Bayesian Optimization", In Proceedings of 13th International Workshop on Self-Managing Database Systems, (in conjunction with IEEE ICDE 2022), May 2022.</w:t>
      </w:r>
      <w:r w:rsidR="00B35A3B">
        <w:rPr>
          <w:rFonts w:asciiTheme="majorHAnsi" w:hAnsiTheme="majorHAnsi" w:cstheme="majorHAnsi"/>
          <w:color w:val="383838"/>
          <w:sz w:val="20"/>
          <w:szCs w:val="20"/>
          <w:lang w:val="en-GB"/>
        </w:rPr>
        <w:t xml:space="preserve"> (</w:t>
      </w:r>
      <w:r w:rsidR="00B35A3B" w:rsidRPr="00B35A3B">
        <w:rPr>
          <w:rFonts w:asciiTheme="majorHAnsi" w:hAnsiTheme="majorHAnsi" w:cstheme="majorHAnsi"/>
          <w:i/>
          <w:iCs/>
          <w:color w:val="383838"/>
          <w:sz w:val="20"/>
          <w:szCs w:val="20"/>
          <w:lang w:val="en-GB"/>
        </w:rPr>
        <w:t>Invited to special issue of Distributed and Parallel Databases journal).</w:t>
      </w:r>
    </w:p>
    <w:p w14:paraId="62BA460F" w14:textId="4181491A" w:rsidR="00DC4372" w:rsidRDefault="00DC4372" w:rsidP="00C93C41">
      <w:pPr>
        <w:pStyle w:val="ListParagraph"/>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ajorHAnsi" w:hAnsiTheme="majorHAnsi" w:cstheme="majorHAnsi"/>
          <w:color w:val="000000"/>
          <w:sz w:val="20"/>
          <w:szCs w:val="20"/>
        </w:rPr>
      </w:pPr>
      <w:r>
        <w:rPr>
          <w:rFonts w:asciiTheme="majorHAnsi" w:hAnsiTheme="majorHAnsi" w:cstheme="majorHAnsi"/>
          <w:sz w:val="20"/>
          <w:szCs w:val="20"/>
          <w:lang w:val="en-GB"/>
        </w:rPr>
        <w:t xml:space="preserve">A.M. </w:t>
      </w:r>
      <w:proofErr w:type="spellStart"/>
      <w:r>
        <w:rPr>
          <w:rFonts w:asciiTheme="majorHAnsi" w:hAnsiTheme="majorHAnsi" w:cstheme="majorHAnsi"/>
          <w:sz w:val="20"/>
          <w:szCs w:val="20"/>
          <w:lang w:val="en-GB"/>
        </w:rPr>
        <w:t>Shanghooshabad</w:t>
      </w:r>
      <w:proofErr w:type="spellEnd"/>
      <w:r>
        <w:rPr>
          <w:rFonts w:asciiTheme="majorHAnsi" w:hAnsiTheme="majorHAnsi" w:cstheme="majorHAnsi"/>
          <w:sz w:val="20"/>
          <w:szCs w:val="20"/>
          <w:lang w:val="en-GB"/>
        </w:rPr>
        <w:t xml:space="preserve">, M </w:t>
      </w:r>
      <w:proofErr w:type="spellStart"/>
      <w:r>
        <w:rPr>
          <w:rFonts w:asciiTheme="majorHAnsi" w:hAnsiTheme="majorHAnsi" w:cstheme="majorHAnsi"/>
          <w:sz w:val="20"/>
          <w:szCs w:val="20"/>
          <w:lang w:val="en-GB"/>
        </w:rPr>
        <w:t>Shekelyan</w:t>
      </w:r>
      <w:proofErr w:type="spellEnd"/>
      <w:r>
        <w:rPr>
          <w:rFonts w:asciiTheme="majorHAnsi" w:hAnsiTheme="majorHAnsi" w:cstheme="majorHAnsi"/>
          <w:sz w:val="20"/>
          <w:szCs w:val="20"/>
          <w:lang w:val="en-GB"/>
        </w:rPr>
        <w:t xml:space="preserve">, </w:t>
      </w:r>
      <w:r w:rsidRPr="00D94197">
        <w:rPr>
          <w:rFonts w:asciiTheme="majorHAnsi" w:eastAsia="AppleGothic" w:hAnsiTheme="majorHAnsi" w:cstheme="majorHAnsi"/>
          <w:sz w:val="20"/>
          <w:szCs w:val="20"/>
          <w:lang w:val="en-GB"/>
        </w:rPr>
        <w:t>Q. M</w:t>
      </w:r>
      <w:r w:rsidRPr="00D94197">
        <w:rPr>
          <w:rFonts w:asciiTheme="majorHAnsi" w:hAnsiTheme="majorHAnsi" w:cstheme="majorHAnsi"/>
          <w:sz w:val="20"/>
          <w:szCs w:val="20"/>
          <w:lang w:val="en-GB"/>
        </w:rPr>
        <w:t>a</w:t>
      </w:r>
      <w:r>
        <w:rPr>
          <w:rFonts w:asciiTheme="majorHAnsi" w:hAnsiTheme="majorHAnsi" w:cstheme="majorHAnsi"/>
          <w:sz w:val="20"/>
          <w:szCs w:val="20"/>
          <w:lang w:val="en-GB"/>
        </w:rPr>
        <w:t xml:space="preserve">, M. </w:t>
      </w:r>
      <w:proofErr w:type="spellStart"/>
      <w:r>
        <w:rPr>
          <w:rFonts w:asciiTheme="majorHAnsi" w:hAnsiTheme="majorHAnsi" w:cstheme="majorHAnsi"/>
          <w:sz w:val="20"/>
          <w:szCs w:val="20"/>
          <w:lang w:val="en-GB"/>
        </w:rPr>
        <w:t>Kurmanji</w:t>
      </w:r>
      <w:proofErr w:type="spellEnd"/>
      <w:r>
        <w:rPr>
          <w:rFonts w:asciiTheme="majorHAnsi" w:hAnsiTheme="majorHAnsi" w:cstheme="majorHAnsi"/>
          <w:sz w:val="20"/>
          <w:szCs w:val="20"/>
          <w:lang w:val="en-GB"/>
        </w:rPr>
        <w:t xml:space="preserve">, M. </w:t>
      </w:r>
      <w:proofErr w:type="spellStart"/>
      <w:r>
        <w:rPr>
          <w:rFonts w:asciiTheme="majorHAnsi" w:hAnsiTheme="majorHAnsi" w:cstheme="majorHAnsi"/>
          <w:sz w:val="20"/>
          <w:szCs w:val="20"/>
          <w:lang w:val="en-GB"/>
        </w:rPr>
        <w:t>Almasi</w:t>
      </w:r>
      <w:proofErr w:type="spellEnd"/>
      <w:r>
        <w:rPr>
          <w:rFonts w:asciiTheme="majorHAnsi" w:hAnsiTheme="majorHAnsi" w:cstheme="majorHAnsi"/>
          <w:sz w:val="20"/>
          <w:szCs w:val="20"/>
          <w:lang w:val="en-GB"/>
        </w:rPr>
        <w:t xml:space="preserve">, </w:t>
      </w:r>
      <w:r w:rsidRPr="00D94197">
        <w:rPr>
          <w:rFonts w:asciiTheme="majorHAnsi" w:hAnsiTheme="majorHAnsi" w:cstheme="majorHAnsi"/>
          <w:sz w:val="20"/>
          <w:szCs w:val="20"/>
          <w:lang w:val="en-GB"/>
        </w:rPr>
        <w:t>P. Triantafillou,</w:t>
      </w:r>
      <w:r w:rsidRPr="00D94197">
        <w:rPr>
          <w:rFonts w:asciiTheme="majorHAnsi" w:hAnsiTheme="majorHAnsi" w:cstheme="majorHAnsi"/>
          <w:color w:val="000000"/>
          <w:sz w:val="20"/>
          <w:szCs w:val="20"/>
        </w:rPr>
        <w:t xml:space="preserve"> "</w:t>
      </w:r>
      <w:proofErr w:type="spellStart"/>
      <w:r>
        <w:rPr>
          <w:rFonts w:asciiTheme="majorHAnsi" w:hAnsiTheme="majorHAnsi" w:cstheme="majorHAnsi"/>
          <w:color w:val="000000"/>
          <w:sz w:val="20"/>
          <w:szCs w:val="20"/>
        </w:rPr>
        <w:t>PGMJoins</w:t>
      </w:r>
      <w:proofErr w:type="spellEnd"/>
      <w:r w:rsidRPr="00D94197">
        <w:rPr>
          <w:rFonts w:asciiTheme="majorHAnsi" w:hAnsiTheme="majorHAnsi" w:cstheme="majorHAnsi"/>
          <w:color w:val="000000"/>
          <w:sz w:val="20"/>
          <w:szCs w:val="20"/>
        </w:rPr>
        <w:t>:</w:t>
      </w:r>
      <w:r>
        <w:rPr>
          <w:rFonts w:asciiTheme="majorHAnsi" w:hAnsiTheme="majorHAnsi" w:cstheme="majorHAnsi"/>
          <w:color w:val="000000"/>
          <w:sz w:val="20"/>
          <w:szCs w:val="20"/>
        </w:rPr>
        <w:t xml:space="preserve"> Random Join Sampling with Graphical Models”, In Proceedings ACM </w:t>
      </w:r>
      <w:r w:rsidR="007C49E4">
        <w:rPr>
          <w:rFonts w:asciiTheme="majorHAnsi" w:hAnsiTheme="majorHAnsi" w:cstheme="majorHAnsi"/>
          <w:color w:val="000000"/>
          <w:sz w:val="20"/>
          <w:szCs w:val="20"/>
        </w:rPr>
        <w:t>SIGMOD</w:t>
      </w:r>
      <w:r>
        <w:rPr>
          <w:rFonts w:asciiTheme="majorHAnsi" w:hAnsiTheme="majorHAnsi" w:cstheme="majorHAnsi"/>
          <w:color w:val="000000"/>
          <w:sz w:val="20"/>
          <w:szCs w:val="20"/>
        </w:rPr>
        <w:t xml:space="preserve"> Conference on the Management of Data, (</w:t>
      </w:r>
      <w:r w:rsidRPr="00DC4372">
        <w:rPr>
          <w:rFonts w:asciiTheme="majorHAnsi" w:hAnsiTheme="majorHAnsi" w:cstheme="majorHAnsi"/>
          <w:b/>
          <w:bCs/>
          <w:i/>
          <w:iCs/>
          <w:color w:val="000000"/>
          <w:sz w:val="20"/>
          <w:szCs w:val="20"/>
        </w:rPr>
        <w:t>SIGMOD</w:t>
      </w:r>
      <w:r w:rsidR="00080AFD">
        <w:rPr>
          <w:rFonts w:asciiTheme="majorHAnsi" w:hAnsiTheme="majorHAnsi" w:cstheme="majorHAnsi"/>
          <w:b/>
          <w:bCs/>
          <w:i/>
          <w:iCs/>
          <w:color w:val="000000"/>
          <w:sz w:val="20"/>
          <w:szCs w:val="20"/>
        </w:rPr>
        <w:t>21</w:t>
      </w:r>
      <w:r>
        <w:rPr>
          <w:rFonts w:asciiTheme="majorHAnsi" w:hAnsiTheme="majorHAnsi" w:cstheme="majorHAnsi"/>
          <w:color w:val="000000"/>
          <w:sz w:val="20"/>
          <w:szCs w:val="20"/>
        </w:rPr>
        <w:t>), June 2021.</w:t>
      </w:r>
      <w:r w:rsidRPr="00D94197">
        <w:rPr>
          <w:rFonts w:asciiTheme="majorHAnsi" w:hAnsiTheme="majorHAnsi" w:cstheme="majorHAnsi"/>
          <w:color w:val="000000"/>
          <w:sz w:val="20"/>
          <w:szCs w:val="20"/>
        </w:rPr>
        <w:t xml:space="preserve"> </w:t>
      </w:r>
    </w:p>
    <w:p w14:paraId="5E4D792B" w14:textId="7144428E" w:rsidR="00D94197" w:rsidRPr="00D94197" w:rsidRDefault="00D94197" w:rsidP="00C93C41">
      <w:pPr>
        <w:pStyle w:val="ListParagraph"/>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ajorHAnsi" w:hAnsiTheme="majorHAnsi" w:cstheme="majorHAnsi"/>
          <w:color w:val="000000"/>
          <w:sz w:val="20"/>
          <w:szCs w:val="20"/>
        </w:rPr>
      </w:pPr>
      <w:r w:rsidRPr="00D94197">
        <w:rPr>
          <w:rFonts w:asciiTheme="majorHAnsi" w:eastAsia="AppleGothic" w:hAnsiTheme="majorHAnsi" w:cstheme="majorHAnsi"/>
          <w:sz w:val="20"/>
          <w:szCs w:val="20"/>
          <w:lang w:val="en-GB"/>
        </w:rPr>
        <w:t>Q. M</w:t>
      </w:r>
      <w:r w:rsidRPr="00D94197">
        <w:rPr>
          <w:rFonts w:asciiTheme="majorHAnsi" w:hAnsiTheme="majorHAnsi" w:cstheme="majorHAnsi"/>
          <w:sz w:val="20"/>
          <w:szCs w:val="20"/>
          <w:lang w:val="en-GB"/>
        </w:rPr>
        <w:t>a</w:t>
      </w:r>
      <w:r w:rsidR="007E1160">
        <w:rPr>
          <w:rFonts w:asciiTheme="majorHAnsi" w:hAnsiTheme="majorHAnsi" w:cstheme="majorHAnsi"/>
          <w:sz w:val="20"/>
          <w:szCs w:val="20"/>
          <w:lang w:val="en-GB"/>
        </w:rPr>
        <w:t xml:space="preserve">, A.M. </w:t>
      </w:r>
      <w:proofErr w:type="spellStart"/>
      <w:r w:rsidR="007E1160">
        <w:rPr>
          <w:rFonts w:asciiTheme="majorHAnsi" w:hAnsiTheme="majorHAnsi" w:cstheme="majorHAnsi"/>
          <w:sz w:val="20"/>
          <w:szCs w:val="20"/>
          <w:lang w:val="en-GB"/>
        </w:rPr>
        <w:t>Shanghooshabad</w:t>
      </w:r>
      <w:proofErr w:type="spellEnd"/>
      <w:r w:rsidR="007E1160">
        <w:rPr>
          <w:rFonts w:asciiTheme="majorHAnsi" w:hAnsiTheme="majorHAnsi" w:cstheme="majorHAnsi"/>
          <w:sz w:val="20"/>
          <w:szCs w:val="20"/>
          <w:lang w:val="en-GB"/>
        </w:rPr>
        <w:t xml:space="preserve">, M. </w:t>
      </w:r>
      <w:proofErr w:type="spellStart"/>
      <w:r w:rsidR="007E1160">
        <w:rPr>
          <w:rFonts w:asciiTheme="majorHAnsi" w:hAnsiTheme="majorHAnsi" w:cstheme="majorHAnsi"/>
          <w:sz w:val="20"/>
          <w:szCs w:val="20"/>
          <w:lang w:val="en-GB"/>
        </w:rPr>
        <w:t>Kurmanji</w:t>
      </w:r>
      <w:proofErr w:type="spellEnd"/>
      <w:r w:rsidR="007E1160">
        <w:rPr>
          <w:rFonts w:asciiTheme="majorHAnsi" w:hAnsiTheme="majorHAnsi" w:cstheme="majorHAnsi"/>
          <w:sz w:val="20"/>
          <w:szCs w:val="20"/>
          <w:lang w:val="en-GB"/>
        </w:rPr>
        <w:t xml:space="preserve">, M. </w:t>
      </w:r>
      <w:proofErr w:type="spellStart"/>
      <w:r w:rsidR="007E1160">
        <w:rPr>
          <w:rFonts w:asciiTheme="majorHAnsi" w:hAnsiTheme="majorHAnsi" w:cstheme="majorHAnsi"/>
          <w:sz w:val="20"/>
          <w:szCs w:val="20"/>
          <w:lang w:val="en-GB"/>
        </w:rPr>
        <w:t>Almasi</w:t>
      </w:r>
      <w:proofErr w:type="spellEnd"/>
      <w:r w:rsidR="007E1160">
        <w:rPr>
          <w:rFonts w:asciiTheme="majorHAnsi" w:hAnsiTheme="majorHAnsi" w:cstheme="majorHAnsi"/>
          <w:sz w:val="20"/>
          <w:szCs w:val="20"/>
          <w:lang w:val="en-GB"/>
        </w:rPr>
        <w:t xml:space="preserve">, </w:t>
      </w:r>
      <w:r w:rsidRPr="00D94197">
        <w:rPr>
          <w:rFonts w:asciiTheme="majorHAnsi" w:hAnsiTheme="majorHAnsi" w:cstheme="majorHAnsi"/>
          <w:sz w:val="20"/>
          <w:szCs w:val="20"/>
          <w:lang w:val="en-GB"/>
        </w:rPr>
        <w:t>P. Triantafillou,</w:t>
      </w:r>
      <w:r w:rsidRPr="00D94197">
        <w:rPr>
          <w:rFonts w:asciiTheme="majorHAnsi" w:hAnsiTheme="majorHAnsi" w:cstheme="majorHAnsi"/>
          <w:color w:val="000000"/>
          <w:sz w:val="20"/>
          <w:szCs w:val="20"/>
        </w:rPr>
        <w:t xml:space="preserve"> "Learned Approximate Query Processing: Make it Light, Accurate and Fast"</w:t>
      </w:r>
      <w:r>
        <w:rPr>
          <w:rFonts w:asciiTheme="majorHAnsi" w:hAnsiTheme="majorHAnsi" w:cstheme="majorHAnsi"/>
          <w:color w:val="000000"/>
          <w:sz w:val="20"/>
          <w:szCs w:val="20"/>
        </w:rPr>
        <w:t>,</w:t>
      </w:r>
      <w:r w:rsidRPr="00D94197">
        <w:rPr>
          <w:rFonts w:asciiTheme="majorHAnsi" w:hAnsiTheme="majorHAnsi" w:cstheme="majorHAnsi"/>
          <w:color w:val="000000"/>
          <w:sz w:val="20"/>
          <w:szCs w:val="20"/>
        </w:rPr>
        <w:t xml:space="preserve"> </w:t>
      </w:r>
      <w:r>
        <w:rPr>
          <w:rFonts w:asciiTheme="majorHAnsi" w:hAnsiTheme="majorHAnsi" w:cstheme="majorHAnsi"/>
          <w:color w:val="000000"/>
          <w:sz w:val="20"/>
          <w:szCs w:val="20"/>
        </w:rPr>
        <w:t>In Proc. 11</w:t>
      </w:r>
      <w:r w:rsidRPr="00D94197">
        <w:rPr>
          <w:rFonts w:asciiTheme="majorHAnsi" w:hAnsiTheme="majorHAnsi" w:cstheme="majorHAnsi"/>
          <w:color w:val="000000"/>
          <w:sz w:val="20"/>
          <w:szCs w:val="20"/>
          <w:vertAlign w:val="superscript"/>
        </w:rPr>
        <w:t>th</w:t>
      </w:r>
      <w:r>
        <w:rPr>
          <w:rFonts w:asciiTheme="majorHAnsi" w:hAnsiTheme="majorHAnsi" w:cstheme="majorHAnsi"/>
          <w:color w:val="000000"/>
          <w:sz w:val="20"/>
          <w:szCs w:val="20"/>
        </w:rPr>
        <w:t xml:space="preserve"> Conference on Innovative Data Systems, (</w:t>
      </w:r>
      <w:r w:rsidRPr="00DC4372">
        <w:rPr>
          <w:rFonts w:asciiTheme="majorHAnsi" w:hAnsiTheme="majorHAnsi" w:cstheme="majorHAnsi"/>
          <w:b/>
          <w:bCs/>
          <w:i/>
          <w:iCs/>
          <w:color w:val="000000"/>
          <w:sz w:val="20"/>
          <w:szCs w:val="20"/>
        </w:rPr>
        <w:t>CIDR21</w:t>
      </w:r>
      <w:r>
        <w:rPr>
          <w:rFonts w:asciiTheme="majorHAnsi" w:hAnsiTheme="majorHAnsi" w:cstheme="majorHAnsi"/>
          <w:b/>
          <w:bCs/>
          <w:color w:val="000000"/>
          <w:sz w:val="20"/>
          <w:szCs w:val="20"/>
        </w:rPr>
        <w:t xml:space="preserve">), </w:t>
      </w:r>
      <w:r>
        <w:rPr>
          <w:rFonts w:asciiTheme="majorHAnsi" w:hAnsiTheme="majorHAnsi" w:cstheme="majorHAnsi"/>
          <w:color w:val="000000"/>
          <w:sz w:val="20"/>
          <w:szCs w:val="20"/>
        </w:rPr>
        <w:t>January 2021.</w:t>
      </w:r>
    </w:p>
    <w:p w14:paraId="14C5E98D" w14:textId="23FF4E06" w:rsidR="00C85430" w:rsidRPr="003C702F" w:rsidRDefault="00C960CE" w:rsidP="00C93C41">
      <w:pPr>
        <w:pStyle w:val="HTMLPreformatted"/>
        <w:numPr>
          <w:ilvl w:val="0"/>
          <w:numId w:val="36"/>
        </w:numPr>
        <w:shd w:val="clear" w:color="auto" w:fill="FFFFFF"/>
        <w:rPr>
          <w:rFonts w:asciiTheme="majorHAnsi" w:hAnsiTheme="majorHAnsi" w:cstheme="majorHAnsi"/>
          <w:lang w:val="en-GB" w:eastAsia="en-GB"/>
        </w:rPr>
      </w:pPr>
      <w:r w:rsidRPr="003C702F">
        <w:rPr>
          <w:rFonts w:asciiTheme="majorHAnsi" w:eastAsia="AppleGothic" w:hAnsiTheme="majorHAnsi" w:cstheme="majorHAnsi"/>
          <w:lang w:val="en-GB"/>
        </w:rPr>
        <w:t>F. Savva, C. Anagnostopoulos, and P. Triantafillou, “</w:t>
      </w:r>
      <w:proofErr w:type="spellStart"/>
      <w:r w:rsidRPr="003C702F">
        <w:rPr>
          <w:rFonts w:asciiTheme="majorHAnsi" w:hAnsiTheme="majorHAnsi" w:cstheme="majorHAnsi"/>
          <w:color w:val="201F1E"/>
          <w:lang w:val="en-GB" w:eastAsia="en-GB"/>
        </w:rPr>
        <w:t>SuRF</w:t>
      </w:r>
      <w:proofErr w:type="spellEnd"/>
      <w:r w:rsidRPr="003C702F">
        <w:rPr>
          <w:rFonts w:asciiTheme="majorHAnsi" w:hAnsiTheme="majorHAnsi" w:cstheme="majorHAnsi"/>
          <w:color w:val="201F1E"/>
          <w:lang w:val="en-GB" w:eastAsia="en-GB"/>
        </w:rPr>
        <w:t xml:space="preserve">: Identification of Interesting Data Regions with Surrogate </w:t>
      </w:r>
      <w:r w:rsidRPr="003C702F">
        <w:rPr>
          <w:rFonts w:asciiTheme="majorHAnsi" w:hAnsiTheme="majorHAnsi" w:cstheme="majorHAnsi"/>
          <w:lang w:val="en-GB" w:eastAsia="en-GB"/>
        </w:rPr>
        <w:t xml:space="preserve">Models”, </w:t>
      </w:r>
      <w:r w:rsidRPr="003C702F">
        <w:rPr>
          <w:rFonts w:asciiTheme="majorHAnsi" w:eastAsia="AppleGothic" w:hAnsiTheme="majorHAnsi" w:cstheme="majorHAnsi"/>
          <w:lang w:val="en-GB"/>
        </w:rPr>
        <w:t>In Proc. 36</w:t>
      </w:r>
      <w:r w:rsidRPr="003C702F">
        <w:rPr>
          <w:rFonts w:asciiTheme="majorHAnsi" w:eastAsia="AppleGothic" w:hAnsiTheme="majorHAnsi" w:cstheme="majorHAnsi"/>
          <w:vertAlign w:val="superscript"/>
          <w:lang w:val="en-GB"/>
        </w:rPr>
        <w:t>th</w:t>
      </w:r>
      <w:r w:rsidRPr="003C702F">
        <w:rPr>
          <w:rFonts w:asciiTheme="majorHAnsi" w:eastAsia="AppleGothic" w:hAnsiTheme="majorHAnsi" w:cstheme="majorHAnsi"/>
          <w:lang w:val="en-GB"/>
        </w:rPr>
        <w:t xml:space="preserve"> </w:t>
      </w:r>
      <w:r w:rsidRPr="003C702F">
        <w:rPr>
          <w:rFonts w:asciiTheme="majorHAnsi" w:hAnsiTheme="majorHAnsi" w:cstheme="majorHAnsi"/>
          <w:lang w:val="en-GB"/>
        </w:rPr>
        <w:t>IEEE International Conference on Data Engineering, (</w:t>
      </w:r>
      <w:r w:rsidRPr="003C702F">
        <w:rPr>
          <w:rFonts w:asciiTheme="majorHAnsi" w:hAnsiTheme="majorHAnsi" w:cstheme="majorHAnsi"/>
          <w:b/>
          <w:bCs/>
          <w:i/>
          <w:lang w:val="en-GB"/>
        </w:rPr>
        <w:t>ICDE20</w:t>
      </w:r>
      <w:r w:rsidRPr="003C702F">
        <w:rPr>
          <w:rFonts w:asciiTheme="majorHAnsi" w:hAnsiTheme="majorHAnsi" w:cstheme="majorHAnsi"/>
          <w:lang w:val="en-GB"/>
        </w:rPr>
        <w:t>), April 2020</w:t>
      </w:r>
      <w:r w:rsidR="00225968" w:rsidRPr="003C702F">
        <w:rPr>
          <w:rFonts w:asciiTheme="majorHAnsi" w:hAnsiTheme="majorHAnsi" w:cstheme="majorHAnsi"/>
          <w:lang w:val="en-GB"/>
        </w:rPr>
        <w:t xml:space="preserve">,  </w:t>
      </w:r>
    </w:p>
    <w:p w14:paraId="02226E01" w14:textId="3B19654A" w:rsidR="00C85430" w:rsidRPr="003C702F" w:rsidRDefault="00C85430" w:rsidP="00C93C41">
      <w:pPr>
        <w:pStyle w:val="HTMLPreformatted"/>
        <w:numPr>
          <w:ilvl w:val="0"/>
          <w:numId w:val="36"/>
        </w:numPr>
        <w:shd w:val="clear" w:color="auto" w:fill="FFFFFF"/>
        <w:rPr>
          <w:rFonts w:asciiTheme="majorHAnsi" w:hAnsiTheme="majorHAnsi" w:cstheme="majorHAnsi"/>
          <w:lang w:val="en-GB" w:eastAsia="en-GB"/>
        </w:rPr>
      </w:pPr>
      <w:r w:rsidRPr="003C702F">
        <w:rPr>
          <w:rFonts w:asciiTheme="majorHAnsi" w:eastAsia="AppleGothic" w:hAnsiTheme="majorHAnsi" w:cstheme="majorHAnsi"/>
          <w:lang w:val="en-GB"/>
        </w:rPr>
        <w:t>Q. M</w:t>
      </w:r>
      <w:r w:rsidRPr="003C702F">
        <w:rPr>
          <w:rFonts w:asciiTheme="majorHAnsi" w:hAnsiTheme="majorHAnsi" w:cstheme="majorHAnsi"/>
          <w:lang w:val="en-GB"/>
        </w:rPr>
        <w:t xml:space="preserve">a and P. Triantafillou, “Query-Centric Regression”, In </w:t>
      </w:r>
      <w:bookmarkStart w:id="6" w:name="dolap"/>
      <w:r w:rsidRPr="003C702F">
        <w:rPr>
          <w:rFonts w:asciiTheme="majorHAnsi" w:hAnsiTheme="majorHAnsi" w:cstheme="majorHAnsi"/>
          <w:shd w:val="clear" w:color="auto" w:fill="FFFFFF"/>
          <w:lang w:val="en-GB" w:eastAsia="en-GB"/>
        </w:rPr>
        <w:fldChar w:fldCharType="begin"/>
      </w:r>
      <w:r w:rsidRPr="003C702F">
        <w:rPr>
          <w:rFonts w:asciiTheme="majorHAnsi" w:hAnsiTheme="majorHAnsi" w:cstheme="majorHAnsi"/>
          <w:shd w:val="clear" w:color="auto" w:fill="FFFFFF"/>
          <w:lang w:val="en-GB" w:eastAsia="en-GB"/>
        </w:rPr>
        <w:instrText xml:space="preserve"> HYPERLINK "http://www.essi.upc.edu/dtim/DOLAP/" \t "_blank" </w:instrText>
      </w:r>
      <w:r w:rsidRPr="003C702F">
        <w:rPr>
          <w:rFonts w:asciiTheme="majorHAnsi" w:hAnsiTheme="majorHAnsi" w:cstheme="majorHAnsi"/>
          <w:shd w:val="clear" w:color="auto" w:fill="FFFFFF"/>
          <w:lang w:val="en-GB" w:eastAsia="en-GB"/>
        </w:rPr>
      </w:r>
      <w:r w:rsidRPr="003C702F">
        <w:rPr>
          <w:rFonts w:asciiTheme="majorHAnsi" w:hAnsiTheme="majorHAnsi" w:cstheme="majorHAnsi"/>
          <w:shd w:val="clear" w:color="auto" w:fill="FFFFFF"/>
          <w:lang w:val="en-GB" w:eastAsia="en-GB"/>
        </w:rPr>
        <w:fldChar w:fldCharType="separate"/>
      </w:r>
      <w:r w:rsidRPr="003C702F">
        <w:rPr>
          <w:rFonts w:asciiTheme="majorHAnsi" w:hAnsiTheme="majorHAnsi" w:cstheme="majorHAnsi"/>
          <w:lang w:val="en-GB" w:eastAsia="en-GB"/>
        </w:rPr>
        <w:t>22nd International Workshop on Design, Optimization, Languages ​​and Analytical Processing of Big Data (DOLAP 2020)</w:t>
      </w:r>
      <w:r w:rsidRPr="003C702F">
        <w:rPr>
          <w:rFonts w:asciiTheme="majorHAnsi" w:hAnsiTheme="majorHAnsi" w:cstheme="majorHAnsi"/>
          <w:shd w:val="clear" w:color="auto" w:fill="FFFFFF"/>
          <w:lang w:val="en-GB" w:eastAsia="en-GB"/>
        </w:rPr>
        <w:fldChar w:fldCharType="end"/>
      </w:r>
      <w:bookmarkEnd w:id="6"/>
      <w:r w:rsidRPr="003C702F">
        <w:rPr>
          <w:rFonts w:asciiTheme="majorHAnsi" w:hAnsiTheme="majorHAnsi" w:cstheme="majorHAnsi"/>
          <w:lang w:val="en-GB" w:eastAsia="en-GB"/>
        </w:rPr>
        <w:t>, In conjunction with EDBT2020, March 2020.</w:t>
      </w:r>
      <w:r w:rsidR="000E0AD3">
        <w:rPr>
          <w:rFonts w:asciiTheme="majorHAnsi" w:hAnsiTheme="majorHAnsi" w:cstheme="majorHAnsi"/>
          <w:lang w:val="en-GB" w:eastAsia="en-GB"/>
        </w:rPr>
        <w:t xml:space="preserve"> </w:t>
      </w:r>
      <w:r w:rsidR="000E0AD3">
        <w:rPr>
          <w:rFonts w:asciiTheme="majorHAnsi" w:hAnsiTheme="majorHAnsi" w:cstheme="majorHAnsi"/>
          <w:b/>
          <w:bCs/>
          <w:lang w:val="en-GB" w:eastAsia="en-GB"/>
        </w:rPr>
        <w:t>Selected as one of the best and invited to submit to Information Systems journal.</w:t>
      </w:r>
    </w:p>
    <w:p w14:paraId="16F432A2" w14:textId="4272CE0E" w:rsidR="00954F08" w:rsidRPr="003C702F" w:rsidRDefault="00954F08" w:rsidP="00C93C41">
      <w:pPr>
        <w:pStyle w:val="HTMLPreformatted"/>
        <w:numPr>
          <w:ilvl w:val="0"/>
          <w:numId w:val="36"/>
        </w:numPr>
        <w:shd w:val="clear" w:color="auto" w:fill="FFFFFF"/>
        <w:rPr>
          <w:rFonts w:asciiTheme="majorHAnsi" w:hAnsiTheme="majorHAnsi" w:cstheme="majorHAnsi"/>
          <w:color w:val="201F1E"/>
          <w:lang w:val="en-GB" w:eastAsia="en-GB"/>
        </w:rPr>
      </w:pPr>
      <w:r w:rsidRPr="003C702F">
        <w:rPr>
          <w:rFonts w:asciiTheme="majorHAnsi" w:eastAsia="AppleGothic" w:hAnsiTheme="majorHAnsi" w:cstheme="majorHAnsi"/>
          <w:lang w:val="en-GB"/>
        </w:rPr>
        <w:t>F. Savva, C. Anagnostopoulos, and P. Triantafillou, “</w:t>
      </w:r>
      <w:r w:rsidRPr="003C702F">
        <w:rPr>
          <w:rFonts w:asciiTheme="majorHAnsi" w:hAnsiTheme="majorHAnsi" w:cstheme="majorHAnsi"/>
          <w:color w:val="201F1E"/>
          <w:shd w:val="clear" w:color="auto" w:fill="FFFFFF"/>
          <w:lang w:val="en-GB"/>
        </w:rPr>
        <w:t xml:space="preserve">Aggregate Query Prediction under Dynamic Workloads”, </w:t>
      </w:r>
      <w:r w:rsidRPr="003C702F">
        <w:rPr>
          <w:rFonts w:asciiTheme="majorHAnsi" w:hAnsiTheme="majorHAnsi" w:cstheme="majorHAnsi"/>
          <w:lang w:val="en-GB"/>
        </w:rPr>
        <w:t>In Proc. IEEE International Conference on Big Data, (</w:t>
      </w:r>
      <w:r w:rsidRPr="003C702F">
        <w:rPr>
          <w:rFonts w:asciiTheme="majorHAnsi" w:hAnsiTheme="majorHAnsi" w:cstheme="majorHAnsi"/>
          <w:b/>
          <w:i/>
          <w:lang w:val="en-GB"/>
        </w:rPr>
        <w:t>BigData1</w:t>
      </w:r>
      <w:r w:rsidRPr="003C702F">
        <w:rPr>
          <w:rFonts w:asciiTheme="majorHAnsi" w:hAnsiTheme="majorHAnsi" w:cstheme="majorHAnsi"/>
          <w:b/>
          <w:lang w:val="en-GB"/>
        </w:rPr>
        <w:t>9)</w:t>
      </w:r>
      <w:r w:rsidRPr="003C702F">
        <w:rPr>
          <w:rFonts w:asciiTheme="majorHAnsi" w:hAnsiTheme="majorHAnsi" w:cstheme="majorHAnsi"/>
          <w:lang w:val="en-GB"/>
        </w:rPr>
        <w:t>, December 2019.</w:t>
      </w:r>
    </w:p>
    <w:p w14:paraId="421AC3AC" w14:textId="46F88129" w:rsidR="00A30EE7" w:rsidRPr="003C702F" w:rsidRDefault="00A30EE7" w:rsidP="00C93C41">
      <w:pPr>
        <w:pStyle w:val="ListParagraph"/>
        <w:numPr>
          <w:ilvl w:val="0"/>
          <w:numId w:val="36"/>
        </w:numPr>
        <w:jc w:val="both"/>
        <w:rPr>
          <w:rFonts w:asciiTheme="majorHAnsi" w:hAnsiTheme="majorHAnsi" w:cstheme="majorHAnsi"/>
          <w:sz w:val="20"/>
          <w:szCs w:val="20"/>
          <w:lang w:val="en-GB"/>
        </w:rPr>
      </w:pPr>
      <w:r w:rsidRPr="003C702F">
        <w:rPr>
          <w:rFonts w:asciiTheme="majorHAnsi" w:eastAsia="AppleGothic" w:hAnsiTheme="majorHAnsi" w:cstheme="majorHAnsi"/>
          <w:sz w:val="20"/>
          <w:szCs w:val="20"/>
        </w:rPr>
        <w:t>Q. M</w:t>
      </w:r>
      <w:r w:rsidRPr="003C702F">
        <w:rPr>
          <w:rFonts w:asciiTheme="majorHAnsi" w:hAnsiTheme="majorHAnsi" w:cstheme="majorHAnsi"/>
          <w:sz w:val="20"/>
          <w:szCs w:val="20"/>
        </w:rPr>
        <w:t>a and P. Triantafillou, “</w:t>
      </w:r>
      <w:proofErr w:type="spellStart"/>
      <w:r w:rsidRPr="003C702F">
        <w:rPr>
          <w:rFonts w:asciiTheme="majorHAnsi" w:hAnsiTheme="majorHAnsi" w:cstheme="majorHAnsi"/>
          <w:sz w:val="20"/>
          <w:szCs w:val="20"/>
        </w:rPr>
        <w:t>DBEst</w:t>
      </w:r>
      <w:proofErr w:type="spellEnd"/>
      <w:r w:rsidRPr="003C702F">
        <w:rPr>
          <w:rFonts w:asciiTheme="majorHAnsi" w:hAnsiTheme="majorHAnsi" w:cstheme="majorHAnsi"/>
          <w:sz w:val="20"/>
          <w:szCs w:val="20"/>
        </w:rPr>
        <w:t xml:space="preserve">: Revisiting Approximate Query Processing with Machine Learning Models”, </w:t>
      </w:r>
      <w:r w:rsidRPr="003C702F">
        <w:rPr>
          <w:rFonts w:asciiTheme="majorHAnsi" w:hAnsiTheme="majorHAnsi" w:cstheme="majorHAnsi"/>
          <w:sz w:val="20"/>
          <w:szCs w:val="20"/>
          <w:lang w:val="en-GB"/>
        </w:rPr>
        <w:t>ACM SIGMOD International Conference on Management of Data, (</w:t>
      </w:r>
      <w:r w:rsidRPr="003C702F">
        <w:rPr>
          <w:rFonts w:asciiTheme="majorHAnsi" w:hAnsiTheme="majorHAnsi" w:cstheme="majorHAnsi"/>
          <w:b/>
          <w:i/>
          <w:sz w:val="20"/>
          <w:szCs w:val="20"/>
          <w:lang w:val="en-GB"/>
        </w:rPr>
        <w:t>SIGMOD19</w:t>
      </w:r>
      <w:r w:rsidR="003560DE" w:rsidRPr="003C702F">
        <w:rPr>
          <w:rFonts w:asciiTheme="majorHAnsi" w:hAnsiTheme="majorHAnsi" w:cstheme="majorHAnsi"/>
          <w:sz w:val="20"/>
          <w:szCs w:val="20"/>
          <w:lang w:val="en-GB"/>
        </w:rPr>
        <w:t>) June</w:t>
      </w:r>
      <w:r w:rsidRPr="003C702F">
        <w:rPr>
          <w:rFonts w:asciiTheme="majorHAnsi" w:hAnsiTheme="majorHAnsi" w:cstheme="majorHAnsi"/>
          <w:sz w:val="20"/>
          <w:szCs w:val="20"/>
          <w:lang w:val="en-GB"/>
        </w:rPr>
        <w:t xml:space="preserve"> 2019. </w:t>
      </w:r>
      <w:r w:rsidRPr="003C702F">
        <w:rPr>
          <w:rFonts w:asciiTheme="majorHAnsi" w:hAnsiTheme="majorHAnsi" w:cstheme="majorHAnsi"/>
          <w:b/>
          <w:i/>
          <w:sz w:val="20"/>
          <w:szCs w:val="20"/>
          <w:u w:val="single"/>
        </w:rPr>
        <w:t>Acceptance rate: 20%.</w:t>
      </w:r>
    </w:p>
    <w:p w14:paraId="376486B3" w14:textId="298A6AF4" w:rsidR="00BD08B4" w:rsidRPr="003C702F" w:rsidRDefault="00BD08B4" w:rsidP="00C93C41">
      <w:pPr>
        <w:pStyle w:val="ListParagraph"/>
        <w:numPr>
          <w:ilvl w:val="0"/>
          <w:numId w:val="36"/>
        </w:numPr>
        <w:jc w:val="both"/>
        <w:rPr>
          <w:rFonts w:asciiTheme="majorHAnsi" w:hAnsiTheme="majorHAnsi" w:cstheme="majorHAnsi"/>
          <w:sz w:val="20"/>
          <w:szCs w:val="20"/>
          <w:lang w:val="en-GB"/>
        </w:rPr>
      </w:pPr>
      <w:r w:rsidRPr="003C702F">
        <w:rPr>
          <w:rFonts w:asciiTheme="majorHAnsi" w:hAnsiTheme="majorHAnsi" w:cstheme="majorHAnsi"/>
          <w:sz w:val="20"/>
          <w:szCs w:val="20"/>
          <w:lang w:val="en-GB"/>
        </w:rPr>
        <w:t xml:space="preserve">Y. </w:t>
      </w:r>
      <w:proofErr w:type="spellStart"/>
      <w:r w:rsidRPr="003C702F">
        <w:rPr>
          <w:rFonts w:asciiTheme="majorHAnsi" w:hAnsiTheme="majorHAnsi" w:cstheme="majorHAnsi"/>
          <w:sz w:val="20"/>
          <w:szCs w:val="20"/>
          <w:lang w:val="en-GB"/>
        </w:rPr>
        <w:t>Moshfeghi</w:t>
      </w:r>
      <w:proofErr w:type="spellEnd"/>
      <w:r w:rsidRPr="003C702F">
        <w:rPr>
          <w:rFonts w:asciiTheme="majorHAnsi" w:hAnsiTheme="majorHAnsi" w:cstheme="majorHAnsi"/>
          <w:sz w:val="20"/>
          <w:szCs w:val="20"/>
          <w:lang w:val="en-GB"/>
        </w:rPr>
        <w:t xml:space="preserve">, P. </w:t>
      </w:r>
      <w:proofErr w:type="spellStart"/>
      <w:r w:rsidRPr="003C702F">
        <w:rPr>
          <w:rFonts w:asciiTheme="majorHAnsi" w:hAnsiTheme="majorHAnsi" w:cstheme="majorHAnsi"/>
          <w:sz w:val="20"/>
          <w:szCs w:val="20"/>
          <w:lang w:val="en-GB"/>
        </w:rPr>
        <w:t>Traintafillou</w:t>
      </w:r>
      <w:proofErr w:type="spellEnd"/>
      <w:r w:rsidRPr="003C702F">
        <w:rPr>
          <w:rFonts w:asciiTheme="majorHAnsi" w:hAnsiTheme="majorHAnsi" w:cstheme="majorHAnsi"/>
          <w:sz w:val="20"/>
          <w:szCs w:val="20"/>
          <w:lang w:val="en-GB"/>
        </w:rPr>
        <w:t xml:space="preserve">, F. </w:t>
      </w:r>
      <w:proofErr w:type="spellStart"/>
      <w:r w:rsidRPr="003C702F">
        <w:rPr>
          <w:rFonts w:asciiTheme="majorHAnsi" w:hAnsiTheme="majorHAnsi" w:cstheme="majorHAnsi"/>
          <w:sz w:val="20"/>
          <w:szCs w:val="20"/>
          <w:lang w:val="en-GB"/>
        </w:rPr>
        <w:t>Pollick</w:t>
      </w:r>
      <w:proofErr w:type="spellEnd"/>
      <w:r w:rsidRPr="003C702F">
        <w:rPr>
          <w:rFonts w:asciiTheme="majorHAnsi" w:hAnsiTheme="majorHAnsi" w:cstheme="majorHAnsi"/>
          <w:sz w:val="20"/>
          <w:szCs w:val="20"/>
          <w:lang w:val="en-GB"/>
        </w:rPr>
        <w:t>, “</w:t>
      </w:r>
      <w:r w:rsidRPr="003C702F">
        <w:rPr>
          <w:rFonts w:asciiTheme="majorHAnsi" w:eastAsiaTheme="minorEastAsia" w:hAnsiTheme="majorHAnsi" w:cstheme="majorHAnsi"/>
          <w:color w:val="000000"/>
          <w:sz w:val="20"/>
          <w:szCs w:val="20"/>
        </w:rPr>
        <w:t xml:space="preserve">Towards Predicting a </w:t>
      </w:r>
      <w:proofErr w:type="spellStart"/>
      <w:r w:rsidRPr="003C702F">
        <w:rPr>
          <w:rFonts w:asciiTheme="majorHAnsi" w:eastAsiaTheme="minorEastAsia" w:hAnsiTheme="majorHAnsi" w:cstheme="majorHAnsi"/>
          <w:color w:val="000000"/>
          <w:sz w:val="20"/>
          <w:szCs w:val="20"/>
        </w:rPr>
        <w:t>Realisation</w:t>
      </w:r>
      <w:proofErr w:type="spellEnd"/>
      <w:r w:rsidRPr="003C702F">
        <w:rPr>
          <w:rFonts w:asciiTheme="majorHAnsi" w:eastAsiaTheme="minorEastAsia" w:hAnsiTheme="majorHAnsi" w:cstheme="majorHAnsi"/>
          <w:color w:val="000000"/>
          <w:sz w:val="20"/>
          <w:szCs w:val="20"/>
        </w:rPr>
        <w:t xml:space="preserve"> of an Information Need based on Brain Signals”, World Wide Web Conference, (</w:t>
      </w:r>
      <w:r w:rsidR="00F065A8" w:rsidRPr="003C702F">
        <w:rPr>
          <w:rFonts w:asciiTheme="majorHAnsi" w:eastAsiaTheme="minorEastAsia" w:hAnsiTheme="majorHAnsi" w:cstheme="majorHAnsi"/>
          <w:b/>
          <w:color w:val="000000"/>
          <w:sz w:val="20"/>
          <w:szCs w:val="20"/>
        </w:rPr>
        <w:t>WWW,</w:t>
      </w:r>
      <w:r w:rsidR="00F065A8" w:rsidRPr="003C702F">
        <w:rPr>
          <w:rFonts w:asciiTheme="majorHAnsi" w:eastAsiaTheme="minorEastAsia" w:hAnsiTheme="majorHAnsi" w:cstheme="majorHAnsi"/>
          <w:color w:val="000000"/>
          <w:sz w:val="20"/>
          <w:szCs w:val="20"/>
        </w:rPr>
        <w:t xml:space="preserve"> </w:t>
      </w:r>
      <w:r w:rsidRPr="003C702F">
        <w:rPr>
          <w:rFonts w:asciiTheme="majorHAnsi" w:eastAsiaTheme="minorEastAsia" w:hAnsiTheme="majorHAnsi" w:cstheme="majorHAnsi"/>
          <w:b/>
          <w:i/>
          <w:color w:val="000000"/>
          <w:sz w:val="20"/>
          <w:szCs w:val="20"/>
        </w:rPr>
        <w:t>The Web Conference19</w:t>
      </w:r>
      <w:r w:rsidRPr="003C702F">
        <w:rPr>
          <w:rFonts w:asciiTheme="majorHAnsi" w:eastAsiaTheme="minorEastAsia" w:hAnsiTheme="majorHAnsi" w:cstheme="majorHAnsi"/>
          <w:b/>
          <w:color w:val="000000"/>
          <w:sz w:val="20"/>
          <w:szCs w:val="20"/>
        </w:rPr>
        <w:t>)</w:t>
      </w:r>
      <w:r w:rsidRPr="003C702F">
        <w:rPr>
          <w:rFonts w:asciiTheme="majorHAnsi" w:eastAsiaTheme="minorEastAsia" w:hAnsiTheme="majorHAnsi" w:cstheme="majorHAnsi"/>
          <w:color w:val="000000"/>
          <w:sz w:val="20"/>
          <w:szCs w:val="20"/>
        </w:rPr>
        <w:t>,</w:t>
      </w:r>
      <w:r w:rsidRPr="003C702F">
        <w:rPr>
          <w:rFonts w:asciiTheme="majorHAnsi" w:eastAsiaTheme="minorEastAsia" w:hAnsiTheme="majorHAnsi" w:cstheme="majorHAnsi"/>
          <w:b/>
          <w:i/>
          <w:color w:val="000000"/>
          <w:sz w:val="20"/>
          <w:szCs w:val="20"/>
        </w:rPr>
        <w:t xml:space="preserve"> </w:t>
      </w:r>
      <w:r w:rsidR="00EF7499" w:rsidRPr="003C702F">
        <w:rPr>
          <w:rFonts w:asciiTheme="majorHAnsi" w:eastAsiaTheme="minorEastAsia" w:hAnsiTheme="majorHAnsi" w:cstheme="majorHAnsi"/>
          <w:color w:val="000000"/>
          <w:sz w:val="20"/>
          <w:szCs w:val="20"/>
        </w:rPr>
        <w:t>May</w:t>
      </w:r>
      <w:r w:rsidRPr="003C702F">
        <w:rPr>
          <w:rFonts w:asciiTheme="majorHAnsi" w:eastAsiaTheme="minorEastAsia" w:hAnsiTheme="majorHAnsi" w:cstheme="majorHAnsi"/>
          <w:color w:val="000000"/>
          <w:sz w:val="20"/>
          <w:szCs w:val="20"/>
        </w:rPr>
        <w:t xml:space="preserve"> 2019. </w:t>
      </w:r>
      <w:r w:rsidRPr="003C702F">
        <w:rPr>
          <w:rFonts w:asciiTheme="majorHAnsi" w:hAnsiTheme="majorHAnsi" w:cstheme="majorHAnsi"/>
          <w:b/>
          <w:i/>
          <w:sz w:val="20"/>
          <w:szCs w:val="20"/>
          <w:u w:val="single"/>
        </w:rPr>
        <w:t>Acceptance rate: 20%.</w:t>
      </w:r>
    </w:p>
    <w:p w14:paraId="09287B73" w14:textId="25A4A170" w:rsidR="00035369" w:rsidRPr="003C702F" w:rsidRDefault="00035369" w:rsidP="00C93C41">
      <w:pPr>
        <w:pStyle w:val="ListParagraph"/>
        <w:numPr>
          <w:ilvl w:val="0"/>
          <w:numId w:val="36"/>
        </w:numPr>
        <w:jc w:val="both"/>
        <w:rPr>
          <w:rFonts w:asciiTheme="majorHAnsi" w:hAnsiTheme="majorHAnsi" w:cstheme="majorHAnsi"/>
          <w:sz w:val="20"/>
          <w:szCs w:val="20"/>
          <w:lang w:val="en-GB"/>
        </w:rPr>
      </w:pPr>
      <w:r w:rsidRPr="003C702F">
        <w:rPr>
          <w:rFonts w:asciiTheme="majorHAnsi" w:eastAsia="AppleGothic" w:hAnsiTheme="majorHAnsi" w:cstheme="majorHAnsi"/>
          <w:sz w:val="20"/>
          <w:szCs w:val="20"/>
        </w:rPr>
        <w:t xml:space="preserve">A. </w:t>
      </w:r>
      <w:proofErr w:type="spellStart"/>
      <w:r w:rsidRPr="003C702F">
        <w:rPr>
          <w:rFonts w:asciiTheme="majorHAnsi" w:eastAsia="AppleGothic" w:hAnsiTheme="majorHAnsi" w:cstheme="majorHAnsi"/>
          <w:sz w:val="20"/>
          <w:szCs w:val="20"/>
        </w:rPr>
        <w:t>Cahsai</w:t>
      </w:r>
      <w:proofErr w:type="spellEnd"/>
      <w:r w:rsidRPr="003C702F">
        <w:rPr>
          <w:rFonts w:asciiTheme="majorHAnsi" w:eastAsia="AppleGothic" w:hAnsiTheme="majorHAnsi" w:cstheme="majorHAnsi"/>
          <w:sz w:val="20"/>
          <w:szCs w:val="20"/>
        </w:rPr>
        <w:t xml:space="preserve">, C. Anagnostopoulos, </w:t>
      </w:r>
      <w:r w:rsidR="00EB469A" w:rsidRPr="003C702F">
        <w:rPr>
          <w:rFonts w:asciiTheme="majorHAnsi" w:eastAsia="AppleGothic" w:hAnsiTheme="majorHAnsi" w:cstheme="majorHAnsi"/>
          <w:sz w:val="20"/>
          <w:szCs w:val="20"/>
        </w:rPr>
        <w:t xml:space="preserve">N. </w:t>
      </w:r>
      <w:proofErr w:type="spellStart"/>
      <w:r w:rsidR="00EB469A" w:rsidRPr="003C702F">
        <w:rPr>
          <w:rFonts w:asciiTheme="majorHAnsi" w:eastAsia="AppleGothic" w:hAnsiTheme="majorHAnsi" w:cstheme="majorHAnsi"/>
          <w:sz w:val="20"/>
          <w:szCs w:val="20"/>
        </w:rPr>
        <w:t>Ntarmos</w:t>
      </w:r>
      <w:proofErr w:type="spellEnd"/>
      <w:r w:rsidR="00EB469A"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rPr>
        <w:t>and P. Triantafillou, “</w:t>
      </w:r>
      <w:r w:rsidRPr="003C702F">
        <w:rPr>
          <w:rFonts w:asciiTheme="majorHAnsi" w:hAnsiTheme="majorHAnsi" w:cstheme="majorHAnsi"/>
          <w:color w:val="212121"/>
          <w:sz w:val="20"/>
          <w:szCs w:val="20"/>
          <w:shd w:val="clear" w:color="auto" w:fill="FFFFFF"/>
          <w:lang w:val="en-GB"/>
        </w:rPr>
        <w:t xml:space="preserve">Revisiting Exact </w:t>
      </w:r>
      <w:proofErr w:type="spellStart"/>
      <w:r w:rsidRPr="003C702F">
        <w:rPr>
          <w:rFonts w:asciiTheme="majorHAnsi" w:hAnsiTheme="majorHAnsi" w:cstheme="majorHAnsi"/>
          <w:color w:val="212121"/>
          <w:sz w:val="20"/>
          <w:szCs w:val="20"/>
          <w:shd w:val="clear" w:color="auto" w:fill="FFFFFF"/>
          <w:lang w:val="en-GB"/>
        </w:rPr>
        <w:t>kNN</w:t>
      </w:r>
      <w:proofErr w:type="spellEnd"/>
      <w:r w:rsidRPr="003C702F">
        <w:rPr>
          <w:rFonts w:asciiTheme="majorHAnsi" w:hAnsiTheme="majorHAnsi" w:cstheme="majorHAnsi"/>
          <w:color w:val="212121"/>
          <w:sz w:val="20"/>
          <w:szCs w:val="20"/>
          <w:shd w:val="clear" w:color="auto" w:fill="FFFFFF"/>
          <w:lang w:val="en-GB"/>
        </w:rPr>
        <w:t xml:space="preserve"> Query Processing with Probabilistic Data Space Transformations”, </w:t>
      </w:r>
      <w:r w:rsidRPr="003C702F">
        <w:rPr>
          <w:rFonts w:asciiTheme="majorHAnsi" w:hAnsiTheme="majorHAnsi" w:cstheme="majorHAnsi"/>
          <w:sz w:val="20"/>
          <w:szCs w:val="20"/>
        </w:rPr>
        <w:t>In Proc. IEEE International Conference on Big Data, (</w:t>
      </w:r>
      <w:r w:rsidRPr="003C702F">
        <w:rPr>
          <w:rFonts w:asciiTheme="majorHAnsi" w:hAnsiTheme="majorHAnsi" w:cstheme="majorHAnsi"/>
          <w:b/>
          <w:i/>
          <w:sz w:val="20"/>
          <w:szCs w:val="20"/>
        </w:rPr>
        <w:t>BigData18</w:t>
      </w:r>
      <w:r w:rsidRPr="003C702F">
        <w:rPr>
          <w:rFonts w:asciiTheme="majorHAnsi" w:hAnsiTheme="majorHAnsi" w:cstheme="majorHAnsi"/>
          <w:sz w:val="20"/>
          <w:szCs w:val="20"/>
        </w:rPr>
        <w:t xml:space="preserve">), December 2018. </w:t>
      </w:r>
      <w:r w:rsidRPr="003C702F">
        <w:rPr>
          <w:rFonts w:asciiTheme="majorHAnsi" w:hAnsiTheme="majorHAnsi" w:cstheme="majorHAnsi"/>
          <w:b/>
          <w:i/>
          <w:sz w:val="20"/>
          <w:szCs w:val="20"/>
          <w:u w:val="single"/>
        </w:rPr>
        <w:t>Acceptance rate: 19%.</w:t>
      </w:r>
      <w:r w:rsidR="00225968" w:rsidRPr="003C702F">
        <w:rPr>
          <w:rFonts w:asciiTheme="majorHAnsi" w:hAnsiTheme="majorHAnsi" w:cstheme="majorHAnsi"/>
          <w:b/>
          <w:i/>
          <w:sz w:val="20"/>
          <w:szCs w:val="20"/>
        </w:rPr>
        <w:t xml:space="preserve"> </w:t>
      </w:r>
      <w:r w:rsidR="004B26BF" w:rsidRPr="003C702F">
        <w:rPr>
          <w:rFonts w:asciiTheme="majorHAnsi" w:hAnsiTheme="majorHAnsi" w:cstheme="majorHAnsi"/>
          <w:b/>
          <w:color w:val="C00000"/>
          <w:sz w:val="20"/>
          <w:szCs w:val="20"/>
        </w:rPr>
        <w:t xml:space="preserve">Best Student Paper Award </w:t>
      </w:r>
      <w:r w:rsidR="006E06B6" w:rsidRPr="003C702F">
        <w:rPr>
          <w:rFonts w:asciiTheme="majorHAnsi" w:hAnsiTheme="majorHAnsi" w:cstheme="majorHAnsi"/>
          <w:sz w:val="20"/>
          <w:szCs w:val="20"/>
        </w:rPr>
        <w:t>(among 500+</w:t>
      </w:r>
      <w:r w:rsidR="004B26BF" w:rsidRPr="003C702F">
        <w:rPr>
          <w:rFonts w:asciiTheme="majorHAnsi" w:hAnsiTheme="majorHAnsi" w:cstheme="majorHAnsi"/>
          <w:sz w:val="20"/>
          <w:szCs w:val="20"/>
        </w:rPr>
        <w:t xml:space="preserve"> submissions).</w:t>
      </w:r>
    </w:p>
    <w:p w14:paraId="191F094F" w14:textId="4AE35152" w:rsidR="00035369" w:rsidRPr="003C702F" w:rsidRDefault="00035369" w:rsidP="00C93C41">
      <w:pPr>
        <w:pStyle w:val="ListParagraph"/>
        <w:numPr>
          <w:ilvl w:val="0"/>
          <w:numId w:val="36"/>
        </w:numPr>
        <w:jc w:val="both"/>
        <w:rPr>
          <w:rFonts w:asciiTheme="majorHAnsi" w:hAnsiTheme="majorHAnsi" w:cstheme="majorHAnsi"/>
          <w:sz w:val="20"/>
          <w:szCs w:val="20"/>
          <w:lang w:val="en-GB"/>
        </w:rPr>
      </w:pPr>
      <w:r w:rsidRPr="003C702F">
        <w:rPr>
          <w:rFonts w:asciiTheme="majorHAnsi" w:eastAsia="AppleGothic" w:hAnsiTheme="majorHAnsi" w:cstheme="majorHAnsi"/>
          <w:sz w:val="20"/>
          <w:szCs w:val="20"/>
        </w:rPr>
        <w:t>F. Savva, C. Anagnostopoulos, and P. Triantafillou, “</w:t>
      </w:r>
      <w:r w:rsidRPr="003C702F">
        <w:rPr>
          <w:rFonts w:asciiTheme="majorHAnsi" w:hAnsiTheme="majorHAnsi" w:cstheme="majorHAnsi"/>
          <w:color w:val="212121"/>
          <w:sz w:val="20"/>
          <w:szCs w:val="20"/>
          <w:shd w:val="clear" w:color="auto" w:fill="FFFFFF"/>
          <w:lang w:val="en-GB"/>
        </w:rPr>
        <w:t xml:space="preserve">Explaining Aggregates for Exploratory Analytics”, </w:t>
      </w:r>
      <w:r w:rsidRPr="003C702F">
        <w:rPr>
          <w:rFonts w:asciiTheme="majorHAnsi" w:hAnsiTheme="majorHAnsi" w:cstheme="majorHAnsi"/>
          <w:sz w:val="20"/>
          <w:szCs w:val="20"/>
        </w:rPr>
        <w:t>In Proc. IEEE International Conference on Big Data, (</w:t>
      </w:r>
      <w:r w:rsidRPr="003C702F">
        <w:rPr>
          <w:rFonts w:asciiTheme="majorHAnsi" w:hAnsiTheme="majorHAnsi" w:cstheme="majorHAnsi"/>
          <w:b/>
          <w:i/>
          <w:sz w:val="20"/>
          <w:szCs w:val="20"/>
        </w:rPr>
        <w:t>BigData18</w:t>
      </w:r>
      <w:r w:rsidRPr="003C702F">
        <w:rPr>
          <w:rFonts w:asciiTheme="majorHAnsi" w:hAnsiTheme="majorHAnsi" w:cstheme="majorHAnsi"/>
          <w:sz w:val="20"/>
          <w:szCs w:val="20"/>
        </w:rPr>
        <w:t xml:space="preserve">), December 2018. </w:t>
      </w:r>
      <w:r w:rsidRPr="003C702F">
        <w:rPr>
          <w:rFonts w:asciiTheme="majorHAnsi" w:hAnsiTheme="majorHAnsi" w:cstheme="majorHAnsi"/>
          <w:b/>
          <w:i/>
          <w:sz w:val="20"/>
          <w:szCs w:val="20"/>
          <w:u w:val="single"/>
        </w:rPr>
        <w:t>Acceptance rate: 19%.</w:t>
      </w:r>
    </w:p>
    <w:p w14:paraId="27BFA243" w14:textId="77777777" w:rsidR="00453FF3" w:rsidRPr="003C702F" w:rsidRDefault="0017666B" w:rsidP="00C93C41">
      <w:pPr>
        <w:pStyle w:val="ListParagraph"/>
        <w:numPr>
          <w:ilvl w:val="0"/>
          <w:numId w:val="36"/>
        </w:numPr>
        <w:jc w:val="both"/>
        <w:rPr>
          <w:rFonts w:asciiTheme="majorHAnsi" w:hAnsiTheme="majorHAnsi" w:cstheme="majorHAnsi"/>
          <w:sz w:val="20"/>
          <w:szCs w:val="20"/>
          <w:lang w:val="en-GB"/>
        </w:rPr>
      </w:pPr>
      <w:r w:rsidRPr="003C702F">
        <w:rPr>
          <w:rFonts w:asciiTheme="majorHAnsi" w:eastAsia="AppleGothic" w:hAnsiTheme="majorHAnsi" w:cstheme="majorHAnsi"/>
          <w:sz w:val="20"/>
          <w:szCs w:val="20"/>
        </w:rPr>
        <w:t>P. Triantafillou, “</w:t>
      </w:r>
      <w:r w:rsidRPr="003C702F">
        <w:rPr>
          <w:rFonts w:asciiTheme="majorHAnsi" w:hAnsiTheme="majorHAnsi" w:cstheme="majorHAnsi"/>
          <w:color w:val="212121"/>
          <w:sz w:val="20"/>
          <w:szCs w:val="20"/>
          <w:shd w:val="clear" w:color="auto" w:fill="FFFFFF"/>
          <w:lang w:val="en-GB"/>
        </w:rPr>
        <w:t>Towards Intelligent Distributed Data Systems for Scalable Efficient and Accurate Analytics</w:t>
      </w:r>
      <w:r w:rsidRPr="003C702F">
        <w:rPr>
          <w:rFonts w:asciiTheme="majorHAnsi" w:hAnsiTheme="majorHAnsi" w:cstheme="majorHAnsi"/>
          <w:sz w:val="20"/>
          <w:szCs w:val="20"/>
          <w:lang w:val="en-GB"/>
        </w:rPr>
        <w:t xml:space="preserve">”, In Proc. </w:t>
      </w:r>
      <w:r w:rsidRPr="003C702F">
        <w:rPr>
          <w:rFonts w:asciiTheme="majorHAnsi" w:hAnsiTheme="majorHAnsi" w:cstheme="majorHAnsi"/>
          <w:color w:val="212121"/>
          <w:sz w:val="20"/>
          <w:szCs w:val="20"/>
          <w:shd w:val="clear" w:color="auto" w:fill="FFFFFF"/>
          <w:lang w:val="en-GB"/>
        </w:rPr>
        <w:t>38th IEEE International Conference on Distributed Computing Systems (</w:t>
      </w:r>
      <w:r w:rsidRPr="003C702F">
        <w:rPr>
          <w:rFonts w:asciiTheme="majorHAnsi" w:hAnsiTheme="majorHAnsi" w:cstheme="majorHAnsi"/>
          <w:b/>
          <w:i/>
          <w:color w:val="212121"/>
          <w:sz w:val="20"/>
          <w:szCs w:val="20"/>
          <w:shd w:val="clear" w:color="auto" w:fill="FFFFFF"/>
          <w:lang w:val="en-GB"/>
        </w:rPr>
        <w:t>ICDCS18</w:t>
      </w:r>
      <w:r w:rsidRPr="003C702F">
        <w:rPr>
          <w:rFonts w:asciiTheme="majorHAnsi" w:hAnsiTheme="majorHAnsi" w:cstheme="majorHAnsi"/>
          <w:color w:val="212121"/>
          <w:sz w:val="20"/>
          <w:szCs w:val="20"/>
          <w:shd w:val="clear" w:color="auto" w:fill="FFFFFF"/>
          <w:lang w:val="en-GB"/>
        </w:rPr>
        <w:t>), July 2018. (Vision and Blue Sky Thinking Track).</w:t>
      </w:r>
    </w:p>
    <w:p w14:paraId="0871C4AB" w14:textId="7DC0AE97" w:rsidR="002A0BBF" w:rsidRPr="003C702F" w:rsidRDefault="002A0BBF" w:rsidP="00C93C41">
      <w:pPr>
        <w:pStyle w:val="ListParagraph"/>
        <w:numPr>
          <w:ilvl w:val="0"/>
          <w:numId w:val="36"/>
        </w:numPr>
        <w:jc w:val="both"/>
        <w:rPr>
          <w:rFonts w:asciiTheme="majorHAnsi" w:hAnsiTheme="majorHAnsi" w:cstheme="majorHAnsi"/>
          <w:sz w:val="20"/>
          <w:szCs w:val="20"/>
          <w:lang w:val="en-GB"/>
        </w:rPr>
      </w:pPr>
      <w:r w:rsidRPr="003C702F">
        <w:rPr>
          <w:rFonts w:asciiTheme="majorHAnsi" w:eastAsia="AppleGothic" w:hAnsiTheme="majorHAnsi" w:cstheme="majorHAnsi"/>
          <w:sz w:val="20"/>
          <w:szCs w:val="20"/>
        </w:rPr>
        <w:t>P. Triantafillou, “</w:t>
      </w:r>
      <w:r w:rsidR="00453FF3" w:rsidRPr="003C702F">
        <w:rPr>
          <w:rFonts w:asciiTheme="majorHAnsi" w:hAnsiTheme="majorHAnsi" w:cstheme="majorHAnsi"/>
          <w:color w:val="383838"/>
          <w:sz w:val="20"/>
          <w:szCs w:val="20"/>
          <w:lang w:val="en-GB"/>
        </w:rPr>
        <w:t>Data-Less Big Data Analytics (Towards Intelligent Data Analytics Systems)</w:t>
      </w:r>
      <w:r w:rsidRPr="003C702F">
        <w:rPr>
          <w:rFonts w:asciiTheme="majorHAnsi" w:eastAsia="AppleGothic" w:hAnsiTheme="majorHAnsi" w:cstheme="majorHAnsi"/>
          <w:sz w:val="20"/>
          <w:szCs w:val="20"/>
        </w:rPr>
        <w:t xml:space="preserve">”, In Proc. </w:t>
      </w:r>
      <w:r w:rsidR="00EA58B5" w:rsidRPr="003C702F">
        <w:rPr>
          <w:rFonts w:asciiTheme="majorHAnsi" w:eastAsia="AppleGothic" w:hAnsiTheme="majorHAnsi" w:cstheme="majorHAnsi"/>
          <w:sz w:val="20"/>
          <w:szCs w:val="20"/>
        </w:rPr>
        <w:t>34</w:t>
      </w:r>
      <w:r w:rsidR="00EA58B5" w:rsidRPr="003C702F">
        <w:rPr>
          <w:rFonts w:asciiTheme="majorHAnsi" w:eastAsia="AppleGothic" w:hAnsiTheme="majorHAnsi" w:cstheme="majorHAnsi"/>
          <w:sz w:val="20"/>
          <w:szCs w:val="20"/>
          <w:vertAlign w:val="superscript"/>
        </w:rPr>
        <w:t>th</w:t>
      </w:r>
      <w:r w:rsidR="00EA58B5" w:rsidRPr="003C702F">
        <w:rPr>
          <w:rFonts w:asciiTheme="majorHAnsi" w:eastAsia="AppleGothic" w:hAnsiTheme="majorHAnsi" w:cstheme="majorHAnsi"/>
          <w:sz w:val="20"/>
          <w:szCs w:val="20"/>
        </w:rPr>
        <w:t xml:space="preserve"> </w:t>
      </w:r>
      <w:r w:rsidRPr="003C702F">
        <w:rPr>
          <w:rFonts w:asciiTheme="majorHAnsi" w:hAnsiTheme="majorHAnsi" w:cstheme="majorHAnsi"/>
          <w:sz w:val="20"/>
          <w:szCs w:val="20"/>
        </w:rPr>
        <w:t>IEEE International Conference on Data Engine</w:t>
      </w:r>
      <w:r w:rsidR="00D35663" w:rsidRPr="003C702F">
        <w:rPr>
          <w:rFonts w:asciiTheme="majorHAnsi" w:hAnsiTheme="majorHAnsi" w:cstheme="majorHAnsi"/>
          <w:sz w:val="20"/>
          <w:szCs w:val="20"/>
        </w:rPr>
        <w:t>e</w:t>
      </w:r>
      <w:r w:rsidRPr="003C702F">
        <w:rPr>
          <w:rFonts w:asciiTheme="majorHAnsi" w:hAnsiTheme="majorHAnsi" w:cstheme="majorHAnsi"/>
          <w:sz w:val="20"/>
          <w:szCs w:val="20"/>
        </w:rPr>
        <w:t>ring, (</w:t>
      </w:r>
      <w:r w:rsidRPr="003C702F">
        <w:rPr>
          <w:rFonts w:asciiTheme="majorHAnsi" w:hAnsiTheme="majorHAnsi" w:cstheme="majorHAnsi"/>
          <w:b/>
          <w:i/>
          <w:sz w:val="20"/>
          <w:szCs w:val="20"/>
        </w:rPr>
        <w:t>ICDE18</w:t>
      </w:r>
      <w:r w:rsidRPr="003C702F">
        <w:rPr>
          <w:rFonts w:asciiTheme="majorHAnsi" w:hAnsiTheme="majorHAnsi" w:cstheme="majorHAnsi"/>
          <w:sz w:val="20"/>
          <w:szCs w:val="20"/>
        </w:rPr>
        <w:t>), April 2018, (Lightning Talk).</w:t>
      </w:r>
    </w:p>
    <w:p w14:paraId="169FEC42" w14:textId="0F928846" w:rsidR="00D83D59" w:rsidRPr="003C702F" w:rsidRDefault="00D83D59" w:rsidP="00C93C41">
      <w:pPr>
        <w:pStyle w:val="ListParagraph"/>
        <w:numPr>
          <w:ilvl w:val="0"/>
          <w:numId w:val="36"/>
        </w:numPr>
        <w:jc w:val="both"/>
        <w:rPr>
          <w:rFonts w:asciiTheme="majorHAnsi" w:hAnsiTheme="majorHAnsi" w:cstheme="majorHAnsi"/>
          <w:sz w:val="20"/>
          <w:szCs w:val="20"/>
          <w:lang w:val="en-GB"/>
        </w:rPr>
      </w:pPr>
      <w:r w:rsidRPr="003C702F">
        <w:rPr>
          <w:rFonts w:asciiTheme="majorHAnsi" w:eastAsia="AppleGothic" w:hAnsiTheme="majorHAnsi" w:cstheme="majorHAnsi"/>
          <w:sz w:val="20"/>
          <w:szCs w:val="20"/>
        </w:rPr>
        <w:t xml:space="preserve">F. </w:t>
      </w:r>
      <w:proofErr w:type="spellStart"/>
      <w:r w:rsidRPr="003C702F">
        <w:rPr>
          <w:rFonts w:asciiTheme="majorHAnsi" w:eastAsia="AppleGothic" w:hAnsiTheme="majorHAnsi" w:cstheme="majorHAnsi"/>
          <w:sz w:val="20"/>
          <w:szCs w:val="20"/>
        </w:rPr>
        <w:t>Katsarou</w:t>
      </w:r>
      <w:proofErr w:type="spellEnd"/>
      <w:r w:rsidRPr="003C702F">
        <w:rPr>
          <w:rFonts w:asciiTheme="majorHAnsi" w:eastAsia="AppleGothic" w:hAnsiTheme="majorHAnsi" w:cstheme="majorHAnsi"/>
          <w:sz w:val="20"/>
          <w:szCs w:val="20"/>
        </w:rPr>
        <w:t xml:space="preserve">, N. </w:t>
      </w:r>
      <w:proofErr w:type="spellStart"/>
      <w:r w:rsidRPr="003C702F">
        <w:rPr>
          <w:rFonts w:asciiTheme="majorHAnsi" w:eastAsia="AppleGothic" w:hAnsiTheme="majorHAnsi" w:cstheme="majorHAnsi"/>
          <w:sz w:val="20"/>
          <w:szCs w:val="20"/>
        </w:rPr>
        <w:t>Ntarmos</w:t>
      </w:r>
      <w:proofErr w:type="spellEnd"/>
      <w:r w:rsidRPr="003C702F">
        <w:rPr>
          <w:rFonts w:asciiTheme="majorHAnsi" w:eastAsia="AppleGothic" w:hAnsiTheme="majorHAnsi" w:cstheme="majorHAnsi"/>
          <w:sz w:val="20"/>
          <w:szCs w:val="20"/>
        </w:rPr>
        <w:t>, P. Triantafillou, “</w:t>
      </w:r>
      <w:r w:rsidRPr="003C702F">
        <w:rPr>
          <w:rFonts w:asciiTheme="majorHAnsi" w:hAnsiTheme="majorHAnsi" w:cstheme="majorHAnsi"/>
          <w:color w:val="212121"/>
          <w:sz w:val="20"/>
          <w:szCs w:val="20"/>
          <w:shd w:val="clear" w:color="auto" w:fill="FFFFFF"/>
          <w:lang w:val="en-GB"/>
        </w:rPr>
        <w:t xml:space="preserve">Hybrid Algorithms for Subgraph Pattern Queries in Graph Databases”, </w:t>
      </w:r>
      <w:r w:rsidRPr="003C702F">
        <w:rPr>
          <w:rFonts w:asciiTheme="majorHAnsi" w:hAnsiTheme="majorHAnsi" w:cstheme="majorHAnsi"/>
          <w:sz w:val="20"/>
          <w:szCs w:val="20"/>
        </w:rPr>
        <w:t>In Proc. IEEE International Conference on Big Data, (</w:t>
      </w:r>
      <w:r w:rsidRPr="003C702F">
        <w:rPr>
          <w:rFonts w:asciiTheme="majorHAnsi" w:hAnsiTheme="majorHAnsi" w:cstheme="majorHAnsi"/>
          <w:b/>
          <w:i/>
          <w:sz w:val="20"/>
          <w:szCs w:val="20"/>
        </w:rPr>
        <w:t>BigData17</w:t>
      </w:r>
      <w:r w:rsidRPr="003C702F">
        <w:rPr>
          <w:rFonts w:asciiTheme="majorHAnsi" w:hAnsiTheme="majorHAnsi" w:cstheme="majorHAnsi"/>
          <w:sz w:val="20"/>
          <w:szCs w:val="20"/>
        </w:rPr>
        <w:t xml:space="preserve">), December 2017. </w:t>
      </w:r>
      <w:r w:rsidRPr="003C702F">
        <w:rPr>
          <w:rFonts w:asciiTheme="majorHAnsi" w:hAnsiTheme="majorHAnsi" w:cstheme="majorHAnsi"/>
          <w:b/>
          <w:i/>
          <w:sz w:val="20"/>
          <w:szCs w:val="20"/>
          <w:u w:val="single"/>
        </w:rPr>
        <w:t>Acceptance rate: 18%.</w:t>
      </w:r>
    </w:p>
    <w:p w14:paraId="1859C840" w14:textId="000235DC" w:rsidR="00C94132" w:rsidRPr="003C702F" w:rsidRDefault="00C94132" w:rsidP="00C93C41">
      <w:pPr>
        <w:pStyle w:val="ListParagraph"/>
        <w:widowControl w:val="0"/>
        <w:numPr>
          <w:ilvl w:val="0"/>
          <w:numId w:val="36"/>
        </w:numPr>
        <w:autoSpaceDE w:val="0"/>
        <w:autoSpaceDN w:val="0"/>
        <w:adjustRightInd w:val="0"/>
        <w:jc w:val="both"/>
        <w:rPr>
          <w:rFonts w:asciiTheme="majorHAnsi" w:hAnsiTheme="majorHAnsi" w:cstheme="majorHAnsi"/>
          <w:sz w:val="20"/>
          <w:szCs w:val="20"/>
        </w:rPr>
      </w:pPr>
      <w:r w:rsidRPr="003C702F">
        <w:rPr>
          <w:rFonts w:asciiTheme="majorHAnsi" w:eastAsia="AppleGothic" w:hAnsiTheme="majorHAnsi" w:cstheme="majorHAnsi"/>
          <w:sz w:val="20"/>
          <w:szCs w:val="20"/>
        </w:rPr>
        <w:t xml:space="preserve">A. </w:t>
      </w:r>
      <w:proofErr w:type="spellStart"/>
      <w:r w:rsidRPr="003C702F">
        <w:rPr>
          <w:rFonts w:asciiTheme="majorHAnsi" w:eastAsia="AppleGothic" w:hAnsiTheme="majorHAnsi" w:cstheme="majorHAnsi"/>
          <w:sz w:val="20"/>
          <w:szCs w:val="20"/>
        </w:rPr>
        <w:t>Cahsai</w:t>
      </w:r>
      <w:proofErr w:type="spellEnd"/>
      <w:r w:rsidRPr="003C702F">
        <w:rPr>
          <w:rFonts w:asciiTheme="majorHAnsi" w:eastAsia="AppleGothic" w:hAnsiTheme="majorHAnsi" w:cstheme="majorHAnsi"/>
          <w:sz w:val="20"/>
          <w:szCs w:val="20"/>
        </w:rPr>
        <w:t xml:space="preserve">, N. </w:t>
      </w:r>
      <w:proofErr w:type="spellStart"/>
      <w:r w:rsidRPr="003C702F">
        <w:rPr>
          <w:rFonts w:asciiTheme="majorHAnsi" w:eastAsia="AppleGothic" w:hAnsiTheme="majorHAnsi" w:cstheme="majorHAnsi"/>
          <w:sz w:val="20"/>
          <w:szCs w:val="20"/>
        </w:rPr>
        <w:t>Ntarmos</w:t>
      </w:r>
      <w:proofErr w:type="spellEnd"/>
      <w:r w:rsidRPr="003C702F">
        <w:rPr>
          <w:rFonts w:asciiTheme="majorHAnsi" w:eastAsia="AppleGothic" w:hAnsiTheme="majorHAnsi" w:cstheme="majorHAnsi"/>
          <w:sz w:val="20"/>
          <w:szCs w:val="20"/>
        </w:rPr>
        <w:t xml:space="preserve">, C. Anagnostopoulos, and P. Triantafillou, “Scaling k-Nearest </w:t>
      </w:r>
      <w:proofErr w:type="spellStart"/>
      <w:r w:rsidRPr="003C702F">
        <w:rPr>
          <w:rFonts w:asciiTheme="majorHAnsi" w:eastAsia="AppleGothic" w:hAnsiTheme="majorHAnsi" w:cstheme="majorHAnsi"/>
          <w:sz w:val="20"/>
          <w:szCs w:val="20"/>
        </w:rPr>
        <w:t>Neighbours</w:t>
      </w:r>
      <w:proofErr w:type="spellEnd"/>
      <w:r w:rsidRPr="003C702F">
        <w:rPr>
          <w:rFonts w:asciiTheme="majorHAnsi" w:eastAsia="AppleGothic" w:hAnsiTheme="majorHAnsi" w:cstheme="majorHAnsi"/>
          <w:sz w:val="20"/>
          <w:szCs w:val="20"/>
        </w:rPr>
        <w:t xml:space="preserve"> Queries (the Right Way), in Proc. Of the 37</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IEEE International Conference in Distributed Computing Systems (</w:t>
      </w:r>
      <w:r w:rsidRPr="003C702F">
        <w:rPr>
          <w:rFonts w:asciiTheme="majorHAnsi" w:eastAsia="AppleGothic" w:hAnsiTheme="majorHAnsi" w:cstheme="majorHAnsi"/>
          <w:b/>
          <w:i/>
          <w:sz w:val="20"/>
          <w:szCs w:val="20"/>
        </w:rPr>
        <w:t>ICDCS17</w:t>
      </w:r>
      <w:r w:rsidRPr="003C702F">
        <w:rPr>
          <w:rFonts w:asciiTheme="majorHAnsi" w:eastAsia="AppleGothic" w:hAnsiTheme="majorHAnsi" w:cstheme="majorHAnsi"/>
          <w:sz w:val="20"/>
          <w:szCs w:val="20"/>
        </w:rPr>
        <w:t>), June 2017.</w:t>
      </w:r>
      <w:bookmarkEnd w:id="0"/>
      <w:bookmarkEnd w:id="1"/>
    </w:p>
    <w:p w14:paraId="4763F8DF" w14:textId="77777777" w:rsidR="00C94132" w:rsidRPr="003C702F" w:rsidRDefault="00C94132" w:rsidP="00C93C41">
      <w:pPr>
        <w:pStyle w:val="ListParagraph"/>
        <w:widowControl w:val="0"/>
        <w:numPr>
          <w:ilvl w:val="0"/>
          <w:numId w:val="36"/>
        </w:numPr>
        <w:autoSpaceDE w:val="0"/>
        <w:autoSpaceDN w:val="0"/>
        <w:adjustRightInd w:val="0"/>
        <w:jc w:val="both"/>
        <w:rPr>
          <w:rFonts w:asciiTheme="majorHAnsi" w:hAnsiTheme="majorHAnsi" w:cstheme="majorHAnsi"/>
          <w:sz w:val="20"/>
          <w:szCs w:val="20"/>
        </w:rPr>
      </w:pPr>
      <w:r w:rsidRPr="003C702F">
        <w:rPr>
          <w:rFonts w:asciiTheme="majorHAnsi" w:eastAsia="AppleGothic" w:hAnsiTheme="majorHAnsi" w:cstheme="majorHAnsi"/>
          <w:sz w:val="20"/>
          <w:szCs w:val="20"/>
        </w:rPr>
        <w:t>C. Anagnostopoulos and P. Triantafillou, “</w:t>
      </w:r>
      <w:r w:rsidRPr="003C702F">
        <w:rPr>
          <w:rFonts w:asciiTheme="majorHAnsi" w:hAnsiTheme="majorHAnsi" w:cstheme="majorHAnsi"/>
          <w:sz w:val="20"/>
          <w:szCs w:val="20"/>
        </w:rPr>
        <w:t>Efficient Scalable Accurate Regression Queries in In-DBMS Analytics”, In Proc. 33</w:t>
      </w:r>
      <w:r w:rsidRPr="003C702F">
        <w:rPr>
          <w:rFonts w:asciiTheme="majorHAnsi" w:hAnsiTheme="majorHAnsi" w:cstheme="majorHAnsi"/>
          <w:sz w:val="20"/>
          <w:szCs w:val="20"/>
          <w:vertAlign w:val="superscript"/>
        </w:rPr>
        <w:t>rd</w:t>
      </w:r>
      <w:r w:rsidRPr="003C702F">
        <w:rPr>
          <w:rFonts w:asciiTheme="majorHAnsi" w:hAnsiTheme="majorHAnsi" w:cstheme="majorHAnsi"/>
          <w:sz w:val="20"/>
          <w:szCs w:val="20"/>
        </w:rPr>
        <w:t xml:space="preserve"> IEEE International Conference on Data Engineering, (</w:t>
      </w:r>
      <w:r w:rsidRPr="003C702F">
        <w:rPr>
          <w:rFonts w:asciiTheme="majorHAnsi" w:hAnsiTheme="majorHAnsi" w:cstheme="majorHAnsi"/>
          <w:b/>
          <w:i/>
          <w:sz w:val="20"/>
          <w:szCs w:val="20"/>
        </w:rPr>
        <w:t>ICDE17</w:t>
      </w:r>
      <w:r w:rsidRPr="003C702F">
        <w:rPr>
          <w:rFonts w:asciiTheme="majorHAnsi" w:hAnsiTheme="majorHAnsi" w:cstheme="majorHAnsi"/>
          <w:sz w:val="20"/>
          <w:szCs w:val="20"/>
        </w:rPr>
        <w:t xml:space="preserve">), April 2017.  </w:t>
      </w:r>
      <w:r w:rsidRPr="003C702F">
        <w:rPr>
          <w:rFonts w:asciiTheme="majorHAnsi" w:hAnsiTheme="majorHAnsi" w:cstheme="majorHAnsi"/>
          <w:b/>
          <w:i/>
          <w:sz w:val="20"/>
          <w:szCs w:val="20"/>
          <w:u w:val="single"/>
          <w:lang w:val="en-GB"/>
        </w:rPr>
        <w:t xml:space="preserve">Acceptance rate: </w:t>
      </w:r>
      <w:r w:rsidRPr="003C702F">
        <w:rPr>
          <w:rFonts w:asciiTheme="majorHAnsi" w:hAnsiTheme="majorHAnsi" w:cstheme="majorHAnsi"/>
          <w:b/>
          <w:i/>
          <w:sz w:val="20"/>
          <w:szCs w:val="20"/>
          <w:u w:val="single"/>
        </w:rPr>
        <w:t>18</w:t>
      </w:r>
      <w:r w:rsidRPr="003C702F">
        <w:rPr>
          <w:rFonts w:asciiTheme="majorHAnsi" w:hAnsiTheme="majorHAnsi" w:cstheme="majorHAnsi"/>
          <w:b/>
          <w:i/>
          <w:sz w:val="20"/>
          <w:szCs w:val="20"/>
          <w:u w:val="single"/>
          <w:lang w:val="en-GB"/>
        </w:rPr>
        <w:t>%.</w:t>
      </w:r>
    </w:p>
    <w:p w14:paraId="614F50A3" w14:textId="77777777" w:rsidR="00C94132" w:rsidRPr="003C702F" w:rsidRDefault="00C94132" w:rsidP="00C93C41">
      <w:pPr>
        <w:pStyle w:val="ListParagraph"/>
        <w:widowControl w:val="0"/>
        <w:numPr>
          <w:ilvl w:val="0"/>
          <w:numId w:val="36"/>
        </w:numPr>
        <w:autoSpaceDE w:val="0"/>
        <w:autoSpaceDN w:val="0"/>
        <w:adjustRightInd w:val="0"/>
        <w:jc w:val="both"/>
        <w:rPr>
          <w:rFonts w:asciiTheme="majorHAnsi" w:hAnsiTheme="majorHAnsi" w:cstheme="majorHAnsi"/>
          <w:sz w:val="20"/>
          <w:szCs w:val="20"/>
        </w:rPr>
      </w:pPr>
      <w:r w:rsidRPr="003C702F">
        <w:rPr>
          <w:rFonts w:asciiTheme="majorHAnsi" w:eastAsia="AppleGothic" w:hAnsiTheme="majorHAnsi" w:cstheme="majorHAnsi"/>
          <w:sz w:val="20"/>
          <w:szCs w:val="20"/>
        </w:rPr>
        <w:t xml:space="preserve">Y. </w:t>
      </w:r>
      <w:proofErr w:type="spellStart"/>
      <w:r w:rsidRPr="003C702F">
        <w:rPr>
          <w:rFonts w:asciiTheme="majorHAnsi" w:eastAsia="AppleGothic" w:hAnsiTheme="majorHAnsi" w:cstheme="majorHAnsi"/>
          <w:sz w:val="20"/>
          <w:szCs w:val="20"/>
        </w:rPr>
        <w:t>Moshfeghi</w:t>
      </w:r>
      <w:proofErr w:type="spellEnd"/>
      <w:r w:rsidRPr="003C702F">
        <w:rPr>
          <w:rFonts w:asciiTheme="majorHAnsi" w:eastAsia="AppleGothic" w:hAnsiTheme="majorHAnsi" w:cstheme="majorHAnsi"/>
          <w:sz w:val="20"/>
          <w:szCs w:val="20"/>
        </w:rPr>
        <w:t>, R. Rothfeld, L. Azzopardi, P. Triantafillou, “</w:t>
      </w:r>
      <w:r w:rsidRPr="003C702F">
        <w:rPr>
          <w:rFonts w:asciiTheme="majorHAnsi" w:hAnsiTheme="majorHAnsi" w:cstheme="majorHAnsi"/>
          <w:sz w:val="20"/>
          <w:szCs w:val="20"/>
        </w:rPr>
        <w:t>A Task Completion Engine to Enhance Search Session Support for Air Traffic Work Tasks”, In Proc. European Conference on Information Retrieval, (</w:t>
      </w:r>
      <w:r w:rsidRPr="003C702F">
        <w:rPr>
          <w:rFonts w:asciiTheme="majorHAnsi" w:hAnsiTheme="majorHAnsi" w:cstheme="majorHAnsi"/>
          <w:b/>
          <w:i/>
          <w:sz w:val="20"/>
          <w:szCs w:val="20"/>
        </w:rPr>
        <w:t>ECIR17</w:t>
      </w:r>
      <w:r w:rsidRPr="003C702F">
        <w:rPr>
          <w:rFonts w:asciiTheme="majorHAnsi" w:hAnsiTheme="majorHAnsi" w:cstheme="majorHAnsi"/>
          <w:sz w:val="20"/>
          <w:szCs w:val="20"/>
        </w:rPr>
        <w:t>), March 2017</w:t>
      </w:r>
      <w:bookmarkEnd w:id="2"/>
      <w:bookmarkEnd w:id="3"/>
      <w:r w:rsidRPr="003C702F">
        <w:rPr>
          <w:rFonts w:asciiTheme="majorHAnsi" w:hAnsiTheme="majorHAnsi" w:cstheme="majorHAnsi"/>
          <w:sz w:val="20"/>
          <w:szCs w:val="20"/>
        </w:rPr>
        <w:t>.</w:t>
      </w:r>
    </w:p>
    <w:p w14:paraId="3AD55DF3" w14:textId="5D137DD1" w:rsidR="00C94132" w:rsidRPr="003C702F" w:rsidRDefault="00C94132" w:rsidP="00C93C41">
      <w:pPr>
        <w:pStyle w:val="ListParagraph"/>
        <w:widowControl w:val="0"/>
        <w:numPr>
          <w:ilvl w:val="0"/>
          <w:numId w:val="36"/>
        </w:numPr>
        <w:autoSpaceDE w:val="0"/>
        <w:autoSpaceDN w:val="0"/>
        <w:adjustRightInd w:val="0"/>
        <w:jc w:val="both"/>
        <w:rPr>
          <w:rFonts w:asciiTheme="majorHAnsi" w:hAnsiTheme="majorHAnsi" w:cstheme="majorHAnsi"/>
          <w:sz w:val="20"/>
          <w:szCs w:val="20"/>
        </w:rPr>
      </w:pPr>
      <w:r w:rsidRPr="003C702F">
        <w:rPr>
          <w:rFonts w:asciiTheme="majorHAnsi" w:hAnsiTheme="majorHAnsi" w:cstheme="majorHAnsi"/>
          <w:sz w:val="20"/>
          <w:szCs w:val="20"/>
        </w:rPr>
        <w:t xml:space="preserve">J. Wang, N. </w:t>
      </w:r>
      <w:proofErr w:type="spellStart"/>
      <w:r w:rsidRPr="003C702F">
        <w:rPr>
          <w:rFonts w:asciiTheme="majorHAnsi" w:hAnsiTheme="majorHAnsi" w:cstheme="majorHAnsi"/>
          <w:sz w:val="20"/>
          <w:szCs w:val="20"/>
        </w:rPr>
        <w:t>Ntarmos</w:t>
      </w:r>
      <w:proofErr w:type="spellEnd"/>
      <w:r w:rsidRPr="003C702F">
        <w:rPr>
          <w:rFonts w:asciiTheme="majorHAnsi" w:hAnsiTheme="majorHAnsi" w:cstheme="majorHAnsi"/>
          <w:sz w:val="20"/>
          <w:szCs w:val="20"/>
        </w:rPr>
        <w:t>, P. Triantafillou, “</w:t>
      </w:r>
      <w:proofErr w:type="spellStart"/>
      <w:r w:rsidRPr="003C702F">
        <w:rPr>
          <w:rFonts w:asciiTheme="majorHAnsi" w:hAnsiTheme="majorHAnsi" w:cstheme="majorHAnsi"/>
          <w:sz w:val="20"/>
          <w:szCs w:val="20"/>
        </w:rPr>
        <w:t>GraphCache</w:t>
      </w:r>
      <w:proofErr w:type="spellEnd"/>
      <w:r w:rsidRPr="003C702F">
        <w:rPr>
          <w:rFonts w:asciiTheme="majorHAnsi" w:hAnsiTheme="majorHAnsi" w:cstheme="majorHAnsi"/>
          <w:sz w:val="20"/>
          <w:szCs w:val="20"/>
        </w:rPr>
        <w:t xml:space="preserve">: A Caching System for Graph </w:t>
      </w:r>
      <w:proofErr w:type="gramStart"/>
      <w:r w:rsidRPr="003C702F">
        <w:rPr>
          <w:rFonts w:asciiTheme="majorHAnsi" w:hAnsiTheme="majorHAnsi" w:cstheme="majorHAnsi"/>
          <w:sz w:val="20"/>
          <w:szCs w:val="20"/>
        </w:rPr>
        <w:t>Queries“</w:t>
      </w:r>
      <w:proofErr w:type="gramEnd"/>
      <w:r w:rsidRPr="003C702F">
        <w:rPr>
          <w:rFonts w:asciiTheme="majorHAnsi" w:hAnsiTheme="majorHAnsi" w:cstheme="majorHAnsi"/>
          <w:sz w:val="20"/>
          <w:szCs w:val="20"/>
        </w:rPr>
        <w:t>, 20th International Conference on Extending Database Technology, (</w:t>
      </w:r>
      <w:r w:rsidRPr="003C702F">
        <w:rPr>
          <w:rFonts w:asciiTheme="majorHAnsi" w:hAnsiTheme="majorHAnsi" w:cstheme="majorHAnsi"/>
          <w:b/>
          <w:i/>
          <w:sz w:val="20"/>
          <w:szCs w:val="20"/>
        </w:rPr>
        <w:t>EDBT17</w:t>
      </w:r>
      <w:r w:rsidR="00D83D59" w:rsidRPr="003C702F">
        <w:rPr>
          <w:rFonts w:asciiTheme="majorHAnsi" w:hAnsiTheme="majorHAnsi" w:cstheme="majorHAnsi"/>
          <w:sz w:val="20"/>
          <w:szCs w:val="20"/>
        </w:rPr>
        <w:t>), March</w:t>
      </w:r>
      <w:r w:rsidRPr="003C702F">
        <w:rPr>
          <w:rFonts w:asciiTheme="majorHAnsi" w:hAnsiTheme="majorHAnsi" w:cstheme="majorHAnsi"/>
          <w:sz w:val="20"/>
          <w:szCs w:val="20"/>
        </w:rPr>
        <w:t xml:space="preserve"> 2017</w:t>
      </w:r>
      <w:r w:rsidRPr="003C702F">
        <w:rPr>
          <w:rFonts w:asciiTheme="majorHAnsi" w:hAnsiTheme="majorHAnsi" w:cstheme="majorHAnsi"/>
          <w:i/>
          <w:sz w:val="20"/>
          <w:szCs w:val="20"/>
          <w:lang w:val="en-GB"/>
        </w:rPr>
        <w:t xml:space="preserve">. </w:t>
      </w:r>
      <w:r w:rsidRPr="003C702F">
        <w:rPr>
          <w:rFonts w:asciiTheme="majorHAnsi" w:hAnsiTheme="majorHAnsi" w:cstheme="majorHAnsi"/>
          <w:b/>
          <w:i/>
          <w:sz w:val="20"/>
          <w:szCs w:val="20"/>
          <w:u w:val="single"/>
          <w:lang w:val="en-GB"/>
        </w:rPr>
        <w:t xml:space="preserve">Acceptance rate: </w:t>
      </w:r>
      <w:r w:rsidRPr="003C702F">
        <w:rPr>
          <w:rFonts w:asciiTheme="majorHAnsi" w:hAnsiTheme="majorHAnsi" w:cstheme="majorHAnsi"/>
          <w:b/>
          <w:i/>
          <w:sz w:val="20"/>
          <w:szCs w:val="20"/>
          <w:u w:val="single"/>
        </w:rPr>
        <w:t>21</w:t>
      </w:r>
      <w:r w:rsidRPr="003C702F">
        <w:rPr>
          <w:rFonts w:asciiTheme="majorHAnsi" w:hAnsiTheme="majorHAnsi" w:cstheme="majorHAnsi"/>
          <w:b/>
          <w:i/>
          <w:sz w:val="20"/>
          <w:szCs w:val="20"/>
          <w:u w:val="single"/>
          <w:lang w:val="en-GB"/>
        </w:rPr>
        <w:t>%.</w:t>
      </w:r>
    </w:p>
    <w:p w14:paraId="2681F9DD" w14:textId="2280F2A4" w:rsidR="00C94132" w:rsidRPr="003C702F" w:rsidRDefault="00C94132" w:rsidP="00C93C41">
      <w:pPr>
        <w:pStyle w:val="ListParagraph"/>
        <w:widowControl w:val="0"/>
        <w:numPr>
          <w:ilvl w:val="0"/>
          <w:numId w:val="36"/>
        </w:numPr>
        <w:autoSpaceDE w:val="0"/>
        <w:autoSpaceDN w:val="0"/>
        <w:adjustRightInd w:val="0"/>
        <w:jc w:val="both"/>
        <w:rPr>
          <w:rFonts w:asciiTheme="majorHAnsi" w:hAnsiTheme="majorHAnsi" w:cstheme="majorHAnsi"/>
          <w:sz w:val="20"/>
          <w:szCs w:val="20"/>
        </w:rPr>
      </w:pPr>
      <w:r w:rsidRPr="003C702F">
        <w:rPr>
          <w:rFonts w:asciiTheme="majorHAnsi" w:eastAsia="AppleGothic" w:hAnsiTheme="majorHAnsi" w:cstheme="majorHAnsi"/>
          <w:sz w:val="20"/>
          <w:szCs w:val="20"/>
        </w:rPr>
        <w:t xml:space="preserve">F. </w:t>
      </w:r>
      <w:proofErr w:type="spellStart"/>
      <w:r w:rsidRPr="003C702F">
        <w:rPr>
          <w:rFonts w:asciiTheme="majorHAnsi" w:eastAsia="AppleGothic" w:hAnsiTheme="majorHAnsi" w:cstheme="majorHAnsi"/>
          <w:sz w:val="20"/>
          <w:szCs w:val="20"/>
        </w:rPr>
        <w:t>Katsarou</w:t>
      </w:r>
      <w:proofErr w:type="spellEnd"/>
      <w:r w:rsidRPr="003C702F">
        <w:rPr>
          <w:rFonts w:asciiTheme="majorHAnsi" w:eastAsia="AppleGothic" w:hAnsiTheme="majorHAnsi" w:cstheme="majorHAnsi"/>
          <w:sz w:val="20"/>
          <w:szCs w:val="20"/>
        </w:rPr>
        <w:t xml:space="preserve">, N. </w:t>
      </w:r>
      <w:proofErr w:type="spellStart"/>
      <w:r w:rsidRPr="003C702F">
        <w:rPr>
          <w:rFonts w:asciiTheme="majorHAnsi" w:eastAsia="AppleGothic" w:hAnsiTheme="majorHAnsi" w:cstheme="majorHAnsi"/>
          <w:sz w:val="20"/>
          <w:szCs w:val="20"/>
        </w:rPr>
        <w:t>Ntarmos</w:t>
      </w:r>
      <w:proofErr w:type="spellEnd"/>
      <w:r w:rsidRPr="003C702F">
        <w:rPr>
          <w:rFonts w:asciiTheme="majorHAnsi" w:eastAsia="AppleGothic" w:hAnsiTheme="majorHAnsi" w:cstheme="majorHAnsi"/>
          <w:sz w:val="20"/>
          <w:szCs w:val="20"/>
        </w:rPr>
        <w:t>, P. Triantafillou, “</w:t>
      </w:r>
      <w:r w:rsidRPr="003C702F">
        <w:rPr>
          <w:rFonts w:asciiTheme="majorHAnsi" w:hAnsiTheme="majorHAnsi" w:cstheme="majorHAnsi"/>
          <w:sz w:val="20"/>
          <w:szCs w:val="20"/>
        </w:rPr>
        <w:t>Subgraph Querying with Parallel Use of Query Rewritings and Alternative Algorithms”, 20th International Conference on Extending Database Technology, (</w:t>
      </w:r>
      <w:r w:rsidRPr="003C702F">
        <w:rPr>
          <w:rFonts w:asciiTheme="majorHAnsi" w:hAnsiTheme="majorHAnsi" w:cstheme="majorHAnsi"/>
          <w:b/>
          <w:i/>
          <w:sz w:val="20"/>
          <w:szCs w:val="20"/>
        </w:rPr>
        <w:t>EDBT17</w:t>
      </w:r>
      <w:r w:rsidR="00D83D59" w:rsidRPr="003C702F">
        <w:rPr>
          <w:rFonts w:asciiTheme="majorHAnsi" w:hAnsiTheme="majorHAnsi" w:cstheme="majorHAnsi"/>
          <w:sz w:val="20"/>
          <w:szCs w:val="20"/>
        </w:rPr>
        <w:t>), March</w:t>
      </w:r>
      <w:r w:rsidRPr="003C702F">
        <w:rPr>
          <w:rFonts w:asciiTheme="majorHAnsi" w:hAnsiTheme="majorHAnsi" w:cstheme="majorHAnsi"/>
          <w:sz w:val="20"/>
          <w:szCs w:val="20"/>
        </w:rPr>
        <w:t xml:space="preserve"> 2017</w:t>
      </w:r>
      <w:r w:rsidRPr="003C702F">
        <w:rPr>
          <w:rFonts w:asciiTheme="majorHAnsi" w:hAnsiTheme="majorHAnsi" w:cstheme="majorHAnsi"/>
          <w:sz w:val="20"/>
          <w:szCs w:val="20"/>
          <w:lang w:val="en-GB"/>
        </w:rPr>
        <w:t>.</w:t>
      </w:r>
      <w:r w:rsidRPr="003C702F">
        <w:rPr>
          <w:rFonts w:asciiTheme="majorHAnsi" w:hAnsiTheme="majorHAnsi" w:cstheme="majorHAnsi"/>
          <w:i/>
          <w:sz w:val="20"/>
          <w:szCs w:val="20"/>
          <w:lang w:val="en-GB"/>
        </w:rPr>
        <w:t xml:space="preserve"> Acceptance rate: </w:t>
      </w:r>
      <w:r w:rsidRPr="003C702F">
        <w:rPr>
          <w:rFonts w:asciiTheme="majorHAnsi" w:hAnsiTheme="majorHAnsi" w:cstheme="majorHAnsi"/>
          <w:i/>
          <w:sz w:val="20"/>
          <w:szCs w:val="20"/>
        </w:rPr>
        <w:t>21</w:t>
      </w:r>
      <w:r w:rsidRPr="003C702F">
        <w:rPr>
          <w:rFonts w:asciiTheme="majorHAnsi" w:hAnsiTheme="majorHAnsi" w:cstheme="majorHAnsi"/>
          <w:i/>
          <w:sz w:val="20"/>
          <w:szCs w:val="20"/>
          <w:lang w:val="en-GB"/>
        </w:rPr>
        <w:t>%.</w:t>
      </w:r>
    </w:p>
    <w:bookmarkEnd w:id="4"/>
    <w:bookmarkEnd w:id="5"/>
    <w:p w14:paraId="4051B187" w14:textId="77777777" w:rsidR="00C94132" w:rsidRPr="003C702F" w:rsidRDefault="00C94132" w:rsidP="00C93C41">
      <w:pPr>
        <w:pStyle w:val="Heading1"/>
        <w:keepLines w:val="0"/>
        <w:numPr>
          <w:ilvl w:val="0"/>
          <w:numId w:val="36"/>
        </w:numPr>
        <w:shd w:val="clear" w:color="auto" w:fill="FFFFFF"/>
        <w:spacing w:before="0"/>
        <w:jc w:val="both"/>
        <w:rPr>
          <w:rFonts w:cstheme="majorHAnsi"/>
          <w:b w:val="0"/>
          <w:color w:val="auto"/>
          <w:sz w:val="20"/>
          <w:szCs w:val="20"/>
        </w:rPr>
      </w:pPr>
      <w:r w:rsidRPr="003C702F">
        <w:rPr>
          <w:rFonts w:cstheme="majorHAnsi"/>
          <w:b w:val="0"/>
          <w:color w:val="auto"/>
          <w:sz w:val="20"/>
          <w:szCs w:val="20"/>
        </w:rPr>
        <w:t xml:space="preserve">F. </w:t>
      </w:r>
      <w:proofErr w:type="spellStart"/>
      <w:r w:rsidRPr="003C702F">
        <w:rPr>
          <w:rFonts w:cstheme="majorHAnsi"/>
          <w:b w:val="0"/>
          <w:color w:val="auto"/>
          <w:sz w:val="20"/>
          <w:szCs w:val="20"/>
        </w:rPr>
        <w:t>Katsarou</w:t>
      </w:r>
      <w:proofErr w:type="spellEnd"/>
      <w:r w:rsidRPr="003C702F">
        <w:rPr>
          <w:rFonts w:cstheme="majorHAnsi"/>
          <w:b w:val="0"/>
          <w:color w:val="auto"/>
          <w:sz w:val="20"/>
          <w:szCs w:val="20"/>
        </w:rPr>
        <w:t xml:space="preserve">, N. </w:t>
      </w:r>
      <w:proofErr w:type="spellStart"/>
      <w:r w:rsidRPr="003C702F">
        <w:rPr>
          <w:rFonts w:cstheme="majorHAnsi"/>
          <w:b w:val="0"/>
          <w:color w:val="auto"/>
          <w:sz w:val="20"/>
          <w:szCs w:val="20"/>
        </w:rPr>
        <w:t>Ntarmos</w:t>
      </w:r>
      <w:proofErr w:type="spellEnd"/>
      <w:r w:rsidRPr="003C702F">
        <w:rPr>
          <w:rFonts w:cstheme="majorHAnsi"/>
          <w:b w:val="0"/>
          <w:color w:val="auto"/>
          <w:sz w:val="20"/>
          <w:szCs w:val="20"/>
        </w:rPr>
        <w:t>, P. Triantafillou, “Towards Hybrid Methods for Graph Pattern Queries: Combining Indexes with Subgraph Matching Algorithms", Sixth International Workshop on Querying Graph Structured Data (</w:t>
      </w:r>
      <w:proofErr w:type="spellStart"/>
      <w:r w:rsidRPr="003C702F">
        <w:rPr>
          <w:rFonts w:cstheme="majorHAnsi"/>
          <w:b w:val="0"/>
          <w:color w:val="auto"/>
          <w:sz w:val="20"/>
          <w:szCs w:val="20"/>
        </w:rPr>
        <w:t>GraphQ</w:t>
      </w:r>
      <w:proofErr w:type="spellEnd"/>
      <w:r w:rsidRPr="003C702F">
        <w:rPr>
          <w:rFonts w:cstheme="majorHAnsi"/>
          <w:b w:val="0"/>
          <w:color w:val="auto"/>
          <w:sz w:val="20"/>
          <w:szCs w:val="20"/>
        </w:rPr>
        <w:t xml:space="preserve"> 2017), with EDBT2017, March 2017.</w:t>
      </w:r>
    </w:p>
    <w:p w14:paraId="19146914" w14:textId="77777777" w:rsidR="00C94132" w:rsidRPr="003C702F" w:rsidRDefault="00C94132" w:rsidP="00C93C41">
      <w:pPr>
        <w:pStyle w:val="ListParagraph"/>
        <w:numPr>
          <w:ilvl w:val="0"/>
          <w:numId w:val="36"/>
        </w:numPr>
        <w:rPr>
          <w:rFonts w:asciiTheme="majorHAnsi" w:hAnsiTheme="majorHAnsi" w:cstheme="majorHAnsi"/>
          <w:sz w:val="20"/>
          <w:szCs w:val="20"/>
        </w:rPr>
      </w:pPr>
      <w:r w:rsidRPr="003C702F">
        <w:rPr>
          <w:rFonts w:asciiTheme="majorHAnsi" w:hAnsiTheme="majorHAnsi" w:cstheme="majorHAnsi"/>
          <w:sz w:val="20"/>
          <w:szCs w:val="20"/>
        </w:rPr>
        <w:t xml:space="preserve">Wang, N. </w:t>
      </w:r>
      <w:proofErr w:type="spellStart"/>
      <w:r w:rsidRPr="003C702F">
        <w:rPr>
          <w:rFonts w:asciiTheme="majorHAnsi" w:hAnsiTheme="majorHAnsi" w:cstheme="majorHAnsi"/>
          <w:sz w:val="20"/>
          <w:szCs w:val="20"/>
        </w:rPr>
        <w:t>Ntarmos</w:t>
      </w:r>
      <w:proofErr w:type="spellEnd"/>
      <w:r w:rsidRPr="003C702F">
        <w:rPr>
          <w:rFonts w:asciiTheme="majorHAnsi" w:hAnsiTheme="majorHAnsi" w:cstheme="majorHAnsi"/>
          <w:sz w:val="20"/>
          <w:szCs w:val="20"/>
        </w:rPr>
        <w:t>, P. Triantafillou, “Ensuring Consistency in Graph Cache for Graph-Pattern Queries", Sixth International Workshop on Querying Graph Structured Data (</w:t>
      </w:r>
      <w:proofErr w:type="spellStart"/>
      <w:r w:rsidRPr="003C702F">
        <w:rPr>
          <w:rFonts w:asciiTheme="majorHAnsi" w:hAnsiTheme="majorHAnsi" w:cstheme="majorHAnsi"/>
          <w:sz w:val="20"/>
          <w:szCs w:val="20"/>
        </w:rPr>
        <w:t>GraphQ</w:t>
      </w:r>
      <w:proofErr w:type="spellEnd"/>
      <w:r w:rsidRPr="003C702F">
        <w:rPr>
          <w:rFonts w:asciiTheme="majorHAnsi" w:hAnsiTheme="majorHAnsi" w:cstheme="majorHAnsi"/>
          <w:sz w:val="20"/>
          <w:szCs w:val="20"/>
        </w:rPr>
        <w:t xml:space="preserve"> 2017), with EDBT2017, March 2017.</w:t>
      </w:r>
    </w:p>
    <w:p w14:paraId="7322754E" w14:textId="77777777" w:rsidR="00CD51A5" w:rsidRPr="003C702F" w:rsidRDefault="00CD51A5" w:rsidP="00C93C41">
      <w:pPr>
        <w:pStyle w:val="ListParagraph"/>
        <w:widowControl w:val="0"/>
        <w:numPr>
          <w:ilvl w:val="0"/>
          <w:numId w:val="36"/>
        </w:numPr>
        <w:autoSpaceDE w:val="0"/>
        <w:autoSpaceDN w:val="0"/>
        <w:adjustRightInd w:val="0"/>
        <w:jc w:val="both"/>
        <w:rPr>
          <w:rFonts w:asciiTheme="majorHAnsi" w:hAnsiTheme="majorHAnsi" w:cstheme="majorHAnsi"/>
          <w:sz w:val="20"/>
          <w:szCs w:val="20"/>
        </w:rPr>
      </w:pPr>
      <w:r w:rsidRPr="003C702F">
        <w:rPr>
          <w:rFonts w:asciiTheme="majorHAnsi" w:eastAsia="AppleGothic" w:hAnsiTheme="majorHAnsi" w:cstheme="majorHAnsi"/>
          <w:sz w:val="20"/>
          <w:szCs w:val="20"/>
        </w:rPr>
        <w:t xml:space="preserve">Y. </w:t>
      </w:r>
      <w:proofErr w:type="spellStart"/>
      <w:r w:rsidRPr="003C702F">
        <w:rPr>
          <w:rFonts w:asciiTheme="majorHAnsi" w:eastAsia="AppleGothic" w:hAnsiTheme="majorHAnsi" w:cstheme="majorHAnsi"/>
          <w:sz w:val="20"/>
          <w:szCs w:val="20"/>
        </w:rPr>
        <w:t>Moshfeghi</w:t>
      </w:r>
      <w:proofErr w:type="spellEnd"/>
      <w:r w:rsidRPr="003C702F">
        <w:rPr>
          <w:rFonts w:asciiTheme="majorHAnsi" w:eastAsia="AppleGothic" w:hAnsiTheme="majorHAnsi" w:cstheme="majorHAnsi"/>
          <w:sz w:val="20"/>
          <w:szCs w:val="20"/>
        </w:rPr>
        <w:t>, P. Triantafillou, “</w:t>
      </w:r>
      <w:r w:rsidRPr="003C702F">
        <w:rPr>
          <w:rFonts w:asciiTheme="majorHAnsi" w:hAnsiTheme="majorHAnsi" w:cstheme="majorHAnsi"/>
          <w:sz w:val="20"/>
          <w:szCs w:val="20"/>
        </w:rPr>
        <w:t>Improving Search Results with Prior Similar Queries”, The 25th ACM International Conference on Information and Knowledge Management, (</w:t>
      </w:r>
      <w:r w:rsidRPr="003C702F">
        <w:rPr>
          <w:rFonts w:asciiTheme="majorHAnsi" w:hAnsiTheme="majorHAnsi" w:cstheme="majorHAnsi"/>
          <w:b/>
          <w:i/>
          <w:sz w:val="20"/>
          <w:szCs w:val="20"/>
        </w:rPr>
        <w:t>CIKM16</w:t>
      </w:r>
      <w:r w:rsidRPr="003C702F">
        <w:rPr>
          <w:rFonts w:asciiTheme="majorHAnsi" w:hAnsiTheme="majorHAnsi" w:cstheme="majorHAnsi"/>
          <w:sz w:val="20"/>
          <w:szCs w:val="20"/>
        </w:rPr>
        <w:t>) November 2016.</w:t>
      </w:r>
    </w:p>
    <w:p w14:paraId="3F0FE05C" w14:textId="5FF4E084" w:rsidR="00C94132" w:rsidRPr="003C702F" w:rsidRDefault="00C94132" w:rsidP="00C93C41">
      <w:pPr>
        <w:pStyle w:val="Heading1"/>
        <w:keepLines w:val="0"/>
        <w:numPr>
          <w:ilvl w:val="0"/>
          <w:numId w:val="36"/>
        </w:numPr>
        <w:shd w:val="clear" w:color="auto" w:fill="FFFFFF"/>
        <w:spacing w:before="0"/>
        <w:jc w:val="both"/>
        <w:rPr>
          <w:rFonts w:cstheme="majorHAnsi"/>
          <w:b w:val="0"/>
          <w:color w:val="auto"/>
          <w:sz w:val="20"/>
          <w:szCs w:val="20"/>
        </w:rPr>
      </w:pPr>
      <w:r w:rsidRPr="003C702F">
        <w:rPr>
          <w:rFonts w:eastAsia="AppleGothic" w:cstheme="majorHAnsi"/>
          <w:b w:val="0"/>
          <w:color w:val="auto"/>
          <w:sz w:val="20"/>
          <w:szCs w:val="20"/>
        </w:rPr>
        <w:lastRenderedPageBreak/>
        <w:t xml:space="preserve">Y. </w:t>
      </w:r>
      <w:proofErr w:type="spellStart"/>
      <w:r w:rsidRPr="003C702F">
        <w:rPr>
          <w:rFonts w:eastAsia="AppleGothic" w:cstheme="majorHAnsi"/>
          <w:b w:val="0"/>
          <w:color w:val="auto"/>
          <w:sz w:val="20"/>
          <w:szCs w:val="20"/>
        </w:rPr>
        <w:t>Moshfeghi</w:t>
      </w:r>
      <w:proofErr w:type="spellEnd"/>
      <w:r w:rsidRPr="003C702F">
        <w:rPr>
          <w:rFonts w:eastAsia="AppleGothic" w:cstheme="majorHAnsi"/>
          <w:b w:val="0"/>
          <w:color w:val="auto"/>
          <w:sz w:val="20"/>
          <w:szCs w:val="20"/>
        </w:rPr>
        <w:t xml:space="preserve">, P. Triantafillou, and F. E. </w:t>
      </w:r>
      <w:proofErr w:type="spellStart"/>
      <w:proofErr w:type="gramStart"/>
      <w:r w:rsidRPr="003C702F">
        <w:rPr>
          <w:rFonts w:eastAsia="AppleGothic" w:cstheme="majorHAnsi"/>
          <w:b w:val="0"/>
          <w:color w:val="auto"/>
          <w:sz w:val="20"/>
          <w:szCs w:val="20"/>
        </w:rPr>
        <w:t>Pollick</w:t>
      </w:r>
      <w:proofErr w:type="spellEnd"/>
      <w:r w:rsidRPr="003C702F">
        <w:rPr>
          <w:rFonts w:eastAsia="AppleGothic" w:cstheme="majorHAnsi"/>
          <w:b w:val="0"/>
          <w:color w:val="auto"/>
          <w:sz w:val="20"/>
          <w:szCs w:val="20"/>
        </w:rPr>
        <w:t>,  “</w:t>
      </w:r>
      <w:proofErr w:type="gramEnd"/>
      <w:r w:rsidRPr="003C702F">
        <w:rPr>
          <w:rFonts w:eastAsia="AppleGothic" w:cstheme="majorHAnsi"/>
          <w:b w:val="0"/>
          <w:color w:val="auto"/>
          <w:sz w:val="20"/>
          <w:szCs w:val="20"/>
        </w:rPr>
        <w:t xml:space="preserve">Understanding Information Need: An fMRI Study”, </w:t>
      </w:r>
      <w:r w:rsidRPr="003C702F">
        <w:rPr>
          <w:rStyle w:val="Strong"/>
          <w:rFonts w:cstheme="majorHAnsi"/>
          <w:color w:val="auto"/>
          <w:sz w:val="20"/>
          <w:szCs w:val="20"/>
        </w:rPr>
        <w:t>39th International ACM SIGIR Conference on Research and Development in Information Retrieval, (</w:t>
      </w:r>
      <w:r w:rsidRPr="003C702F">
        <w:rPr>
          <w:rStyle w:val="Strong"/>
          <w:rFonts w:cstheme="majorHAnsi"/>
          <w:b/>
          <w:i/>
          <w:color w:val="auto"/>
          <w:sz w:val="20"/>
          <w:szCs w:val="20"/>
        </w:rPr>
        <w:t>SIGIR16</w:t>
      </w:r>
      <w:r w:rsidRPr="003C702F">
        <w:rPr>
          <w:rStyle w:val="Strong"/>
          <w:rFonts w:cstheme="majorHAnsi"/>
          <w:i/>
          <w:color w:val="auto"/>
          <w:sz w:val="20"/>
          <w:szCs w:val="20"/>
        </w:rPr>
        <w:t xml:space="preserve">), </w:t>
      </w:r>
      <w:r w:rsidRPr="003C702F">
        <w:rPr>
          <w:rStyle w:val="Strong"/>
          <w:rFonts w:cstheme="majorHAnsi"/>
          <w:color w:val="auto"/>
          <w:sz w:val="20"/>
          <w:szCs w:val="20"/>
        </w:rPr>
        <w:t>July 2016</w:t>
      </w:r>
      <w:r w:rsidRPr="003C702F">
        <w:rPr>
          <w:rStyle w:val="Strong"/>
          <w:rFonts w:cstheme="majorHAnsi"/>
          <w:i/>
          <w:color w:val="auto"/>
          <w:sz w:val="20"/>
          <w:szCs w:val="20"/>
        </w:rPr>
        <w:t xml:space="preserve">. </w:t>
      </w:r>
      <w:r w:rsidRPr="003C702F">
        <w:rPr>
          <w:rFonts w:cstheme="majorHAnsi"/>
          <w:i/>
          <w:color w:val="auto"/>
          <w:sz w:val="20"/>
          <w:szCs w:val="20"/>
          <w:u w:val="single"/>
          <w:lang w:val="en-GB"/>
        </w:rPr>
        <w:t xml:space="preserve">Acceptance rate: </w:t>
      </w:r>
      <w:r w:rsidRPr="003C702F">
        <w:rPr>
          <w:rFonts w:cstheme="majorHAnsi"/>
          <w:i/>
          <w:color w:val="auto"/>
          <w:sz w:val="20"/>
          <w:szCs w:val="20"/>
          <w:u w:val="single"/>
        </w:rPr>
        <w:t>19</w:t>
      </w:r>
      <w:r w:rsidRPr="003C702F">
        <w:rPr>
          <w:rFonts w:cstheme="majorHAnsi"/>
          <w:i/>
          <w:color w:val="auto"/>
          <w:sz w:val="20"/>
          <w:szCs w:val="20"/>
          <w:u w:val="single"/>
          <w:lang w:val="en-GB"/>
        </w:rPr>
        <w:t>%</w:t>
      </w:r>
      <w:r w:rsidRPr="003C702F">
        <w:rPr>
          <w:rFonts w:cstheme="majorHAnsi"/>
          <w:i/>
          <w:color w:val="auto"/>
          <w:sz w:val="20"/>
          <w:szCs w:val="20"/>
          <w:lang w:val="en-GB"/>
        </w:rPr>
        <w:t>.</w:t>
      </w:r>
      <w:r w:rsidRPr="003C702F">
        <w:rPr>
          <w:rFonts w:cstheme="majorHAnsi"/>
          <w:b w:val="0"/>
          <w:color w:val="auto"/>
          <w:sz w:val="20"/>
          <w:szCs w:val="20"/>
        </w:rPr>
        <w:t xml:space="preserve"> </w:t>
      </w:r>
      <w:r w:rsidRPr="004C3440">
        <w:rPr>
          <w:rFonts w:cstheme="majorHAnsi"/>
          <w:color w:val="FF0000"/>
          <w:sz w:val="20"/>
          <w:szCs w:val="20"/>
          <w:lang w:val="en-GB"/>
        </w:rPr>
        <w:t>Best Paper Award</w:t>
      </w:r>
      <w:r w:rsidRPr="004C3440">
        <w:rPr>
          <w:rFonts w:cstheme="majorHAnsi"/>
          <w:i/>
          <w:color w:val="FF0000"/>
          <w:sz w:val="20"/>
          <w:szCs w:val="20"/>
          <w:lang w:val="en-GB"/>
        </w:rPr>
        <w:t xml:space="preserve"> </w:t>
      </w:r>
      <w:r w:rsidR="006E06B6" w:rsidRPr="003C702F">
        <w:rPr>
          <w:rFonts w:eastAsia="AppleGothic" w:cstheme="majorHAnsi"/>
          <w:b w:val="0"/>
          <w:color w:val="auto"/>
          <w:sz w:val="20"/>
          <w:szCs w:val="20"/>
          <w:lang w:val="en-GB"/>
        </w:rPr>
        <w:t>(among 340+</w:t>
      </w:r>
      <w:r w:rsidRPr="003C702F">
        <w:rPr>
          <w:rFonts w:eastAsia="AppleGothic" w:cstheme="majorHAnsi"/>
          <w:b w:val="0"/>
          <w:color w:val="auto"/>
          <w:sz w:val="20"/>
          <w:szCs w:val="20"/>
          <w:lang w:val="en-GB"/>
        </w:rPr>
        <w:t xml:space="preserve"> submissions).</w:t>
      </w:r>
    </w:p>
    <w:p w14:paraId="5F1EF6D2" w14:textId="77777777"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hAnsiTheme="majorHAnsi" w:cstheme="majorHAnsi"/>
          <w:sz w:val="20"/>
          <w:szCs w:val="20"/>
        </w:rPr>
        <w:t xml:space="preserve">J. Wang, N. </w:t>
      </w:r>
      <w:proofErr w:type="spellStart"/>
      <w:r w:rsidRPr="003C702F">
        <w:rPr>
          <w:rFonts w:asciiTheme="majorHAnsi" w:hAnsiTheme="majorHAnsi" w:cstheme="majorHAnsi"/>
          <w:sz w:val="20"/>
          <w:szCs w:val="20"/>
        </w:rPr>
        <w:t>Ntarmos</w:t>
      </w:r>
      <w:proofErr w:type="spellEnd"/>
      <w:r w:rsidRPr="003C702F">
        <w:rPr>
          <w:rFonts w:asciiTheme="majorHAnsi" w:hAnsiTheme="majorHAnsi" w:cstheme="majorHAnsi"/>
          <w:sz w:val="20"/>
          <w:szCs w:val="20"/>
        </w:rPr>
        <w:t>, P. Triantafillou, “Indexing Query Graphs to Speed Up Graph Query Processing”, 19th International Conference on Extending Database Technology, (</w:t>
      </w:r>
      <w:r w:rsidRPr="003C702F">
        <w:rPr>
          <w:rFonts w:asciiTheme="majorHAnsi" w:hAnsiTheme="majorHAnsi" w:cstheme="majorHAnsi"/>
          <w:b/>
          <w:i/>
          <w:sz w:val="20"/>
          <w:szCs w:val="20"/>
        </w:rPr>
        <w:t>EDBT16</w:t>
      </w:r>
      <w:r w:rsidRPr="003C702F">
        <w:rPr>
          <w:rFonts w:asciiTheme="majorHAnsi" w:hAnsiTheme="majorHAnsi" w:cstheme="majorHAnsi"/>
          <w:sz w:val="20"/>
          <w:szCs w:val="20"/>
        </w:rPr>
        <w:t>), March 15-18, 2016</w:t>
      </w:r>
      <w:r w:rsidRPr="003C702F">
        <w:rPr>
          <w:rFonts w:asciiTheme="majorHAnsi" w:hAnsiTheme="majorHAnsi" w:cstheme="majorHAnsi"/>
          <w:i/>
          <w:sz w:val="20"/>
          <w:szCs w:val="20"/>
        </w:rPr>
        <w:t>.</w:t>
      </w:r>
    </w:p>
    <w:p w14:paraId="41EFC87B" w14:textId="40DD8048"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C. Anagnostopoulos and P. Triantafillou, “</w:t>
      </w:r>
      <w:r w:rsidRPr="003C702F">
        <w:rPr>
          <w:rFonts w:asciiTheme="majorHAnsi" w:hAnsiTheme="majorHAnsi" w:cstheme="majorHAnsi"/>
          <w:sz w:val="20"/>
          <w:szCs w:val="20"/>
        </w:rPr>
        <w:t>Learning to Accurately COUNT with Query-Driven Predictive Analytics”, In Proc. IEEE International Conference on Big Data, (</w:t>
      </w:r>
      <w:r w:rsidRPr="003C702F">
        <w:rPr>
          <w:rFonts w:asciiTheme="majorHAnsi" w:hAnsiTheme="majorHAnsi" w:cstheme="majorHAnsi"/>
          <w:b/>
          <w:i/>
          <w:sz w:val="20"/>
          <w:szCs w:val="20"/>
        </w:rPr>
        <w:t>BigData15</w:t>
      </w:r>
      <w:r w:rsidR="001B58AD" w:rsidRPr="003C702F">
        <w:rPr>
          <w:rFonts w:asciiTheme="majorHAnsi" w:hAnsiTheme="majorHAnsi" w:cstheme="majorHAnsi"/>
          <w:sz w:val="20"/>
          <w:szCs w:val="20"/>
        </w:rPr>
        <w:t xml:space="preserve">), October </w:t>
      </w:r>
      <w:r w:rsidRPr="003C702F">
        <w:rPr>
          <w:rFonts w:asciiTheme="majorHAnsi" w:hAnsiTheme="majorHAnsi" w:cstheme="majorHAnsi"/>
          <w:sz w:val="20"/>
          <w:szCs w:val="20"/>
        </w:rPr>
        <w:t xml:space="preserve">2015. </w:t>
      </w:r>
      <w:r w:rsidRPr="003C702F">
        <w:rPr>
          <w:rFonts w:asciiTheme="majorHAnsi" w:eastAsia="AppleGothic" w:hAnsiTheme="majorHAnsi" w:cstheme="majorHAnsi"/>
          <w:b/>
          <w:i/>
          <w:sz w:val="20"/>
          <w:szCs w:val="20"/>
          <w:u w:val="single"/>
        </w:rPr>
        <w:t>Acceptance rate: 16%</w:t>
      </w:r>
      <w:r w:rsidRPr="003C702F">
        <w:rPr>
          <w:rFonts w:asciiTheme="majorHAnsi" w:eastAsia="AppleGothic" w:hAnsiTheme="majorHAnsi" w:cstheme="majorHAnsi"/>
          <w:i/>
          <w:sz w:val="20"/>
          <w:szCs w:val="20"/>
          <w:u w:val="single"/>
        </w:rPr>
        <w:t>.</w:t>
      </w:r>
    </w:p>
    <w:p w14:paraId="26EAE9A2" w14:textId="6C9825F5"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C. Anagnostopoulos and P. Triantafillou, “</w:t>
      </w:r>
      <w:r w:rsidRPr="003C702F">
        <w:rPr>
          <w:rFonts w:asciiTheme="majorHAnsi" w:hAnsiTheme="majorHAnsi" w:cstheme="majorHAnsi"/>
          <w:sz w:val="20"/>
          <w:szCs w:val="20"/>
        </w:rPr>
        <w:t>Learning Set Cardinality in Distance Nearest Neighbours”, In Proc. IEEE International Conference on Data Mining, (</w:t>
      </w:r>
      <w:r w:rsidRPr="003C702F">
        <w:rPr>
          <w:rFonts w:asciiTheme="majorHAnsi" w:hAnsiTheme="majorHAnsi" w:cstheme="majorHAnsi"/>
          <w:b/>
          <w:i/>
          <w:sz w:val="20"/>
          <w:szCs w:val="20"/>
        </w:rPr>
        <w:t>ICDM15</w:t>
      </w:r>
      <w:r w:rsidR="001B58AD" w:rsidRPr="003C702F">
        <w:rPr>
          <w:rFonts w:asciiTheme="majorHAnsi" w:hAnsiTheme="majorHAnsi" w:cstheme="majorHAnsi"/>
          <w:sz w:val="20"/>
          <w:szCs w:val="20"/>
        </w:rPr>
        <w:t>), November</w:t>
      </w:r>
      <w:r w:rsidRPr="003C702F">
        <w:rPr>
          <w:rFonts w:asciiTheme="majorHAnsi" w:hAnsiTheme="majorHAnsi" w:cstheme="majorHAnsi"/>
          <w:sz w:val="20"/>
          <w:szCs w:val="20"/>
        </w:rPr>
        <w:t xml:space="preserve"> 2015. </w:t>
      </w:r>
      <w:r w:rsidRPr="003C702F">
        <w:rPr>
          <w:rFonts w:asciiTheme="majorHAnsi" w:eastAsia="AppleGothic" w:hAnsiTheme="majorHAnsi" w:cstheme="majorHAnsi"/>
          <w:b/>
          <w:i/>
          <w:sz w:val="20"/>
          <w:szCs w:val="20"/>
          <w:u w:val="single"/>
        </w:rPr>
        <w:t>Acceptance rate: 18%</w:t>
      </w:r>
      <w:r w:rsidRPr="003C702F">
        <w:rPr>
          <w:rFonts w:asciiTheme="majorHAnsi" w:eastAsia="AppleGothic" w:hAnsiTheme="majorHAnsi" w:cstheme="majorHAnsi"/>
          <w:i/>
          <w:sz w:val="20"/>
          <w:szCs w:val="20"/>
          <w:u w:val="single"/>
        </w:rPr>
        <w:t>.</w:t>
      </w:r>
      <w:r w:rsidRPr="003C702F">
        <w:rPr>
          <w:rFonts w:asciiTheme="majorHAnsi" w:eastAsia="AppleGothic" w:hAnsiTheme="majorHAnsi" w:cstheme="majorHAnsi"/>
          <w:b/>
          <w:i/>
          <w:sz w:val="20"/>
          <w:szCs w:val="20"/>
          <w:u w:val="single"/>
        </w:rPr>
        <w:t xml:space="preserve"> </w:t>
      </w:r>
    </w:p>
    <w:p w14:paraId="1D11A241" w14:textId="0EB28F67"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J. Wang, N. </w:t>
      </w:r>
      <w:proofErr w:type="spellStart"/>
      <w:r w:rsidRPr="003C702F">
        <w:rPr>
          <w:rFonts w:asciiTheme="majorHAnsi" w:eastAsia="AppleGothic" w:hAnsiTheme="majorHAnsi" w:cstheme="majorHAnsi"/>
          <w:sz w:val="20"/>
          <w:szCs w:val="20"/>
        </w:rPr>
        <w:t>Ntarmos</w:t>
      </w:r>
      <w:proofErr w:type="spellEnd"/>
      <w:r w:rsidRPr="003C702F">
        <w:rPr>
          <w:rFonts w:asciiTheme="majorHAnsi" w:eastAsia="AppleGothic" w:hAnsiTheme="majorHAnsi" w:cstheme="majorHAnsi"/>
          <w:sz w:val="20"/>
          <w:szCs w:val="20"/>
        </w:rPr>
        <w:t>, P. Triantafillou, “</w:t>
      </w:r>
      <w:r w:rsidRPr="003C702F">
        <w:rPr>
          <w:rFonts w:asciiTheme="majorHAnsi" w:hAnsiTheme="majorHAnsi" w:cstheme="majorHAnsi"/>
          <w:sz w:val="20"/>
          <w:szCs w:val="20"/>
        </w:rPr>
        <w:t>Towards a Subgraph/</w:t>
      </w:r>
      <w:proofErr w:type="spellStart"/>
      <w:r w:rsidRPr="003C702F">
        <w:rPr>
          <w:rFonts w:asciiTheme="majorHAnsi" w:hAnsiTheme="majorHAnsi" w:cstheme="majorHAnsi"/>
          <w:sz w:val="20"/>
          <w:szCs w:val="20"/>
        </w:rPr>
        <w:t>Supergraph</w:t>
      </w:r>
      <w:proofErr w:type="spellEnd"/>
      <w:r w:rsidRPr="003C702F">
        <w:rPr>
          <w:rFonts w:asciiTheme="majorHAnsi" w:hAnsiTheme="majorHAnsi" w:cstheme="majorHAnsi"/>
          <w:sz w:val="20"/>
          <w:szCs w:val="20"/>
        </w:rPr>
        <w:t xml:space="preserve"> Cached Query-Graph Index”, In Proc. IEEE International Conference on Big Data, (</w:t>
      </w:r>
      <w:r w:rsidRPr="003C702F">
        <w:rPr>
          <w:rFonts w:asciiTheme="majorHAnsi" w:hAnsiTheme="majorHAnsi" w:cstheme="majorHAnsi"/>
          <w:b/>
          <w:i/>
          <w:sz w:val="20"/>
          <w:szCs w:val="20"/>
        </w:rPr>
        <w:t>BigData15</w:t>
      </w:r>
      <w:r w:rsidRPr="003C702F">
        <w:rPr>
          <w:rFonts w:asciiTheme="majorHAnsi" w:hAnsiTheme="majorHAnsi" w:cstheme="majorHAnsi"/>
          <w:sz w:val="20"/>
          <w:szCs w:val="20"/>
        </w:rPr>
        <w:t xml:space="preserve">), </w:t>
      </w:r>
      <w:r w:rsidR="001B58AD" w:rsidRPr="003C702F">
        <w:rPr>
          <w:rFonts w:asciiTheme="majorHAnsi" w:hAnsiTheme="majorHAnsi" w:cstheme="majorHAnsi"/>
          <w:sz w:val="20"/>
          <w:szCs w:val="20"/>
        </w:rPr>
        <w:t>October</w:t>
      </w:r>
      <w:r w:rsidRPr="003C702F">
        <w:rPr>
          <w:rFonts w:asciiTheme="majorHAnsi" w:hAnsiTheme="majorHAnsi" w:cstheme="majorHAnsi"/>
          <w:sz w:val="20"/>
          <w:szCs w:val="20"/>
        </w:rPr>
        <w:t xml:space="preserve"> 2015, (poster).</w:t>
      </w:r>
    </w:p>
    <w:p w14:paraId="488A4625" w14:textId="77777777"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C. Anagnostopoulos and P. Triantafillou, “</w:t>
      </w:r>
      <w:r w:rsidRPr="003C702F">
        <w:rPr>
          <w:rFonts w:asciiTheme="majorHAnsi" w:hAnsiTheme="majorHAnsi" w:cstheme="majorHAnsi"/>
          <w:sz w:val="20"/>
          <w:szCs w:val="20"/>
        </w:rPr>
        <w:t>Scaling Out Big Data Missing Value Imputations”, In Proc. ACM SIGKDD Conference on Knowledge Discovery and Data Mining, (</w:t>
      </w:r>
      <w:r w:rsidRPr="003C702F">
        <w:rPr>
          <w:rFonts w:asciiTheme="majorHAnsi" w:hAnsiTheme="majorHAnsi" w:cstheme="majorHAnsi"/>
          <w:b/>
          <w:i/>
          <w:sz w:val="20"/>
          <w:szCs w:val="20"/>
        </w:rPr>
        <w:t>KDD14</w:t>
      </w:r>
      <w:r w:rsidRPr="003C702F">
        <w:rPr>
          <w:rFonts w:asciiTheme="majorHAnsi" w:hAnsiTheme="majorHAnsi" w:cstheme="majorHAnsi"/>
          <w:sz w:val="20"/>
          <w:szCs w:val="20"/>
        </w:rPr>
        <w:t xml:space="preserve">), August 2014. </w:t>
      </w:r>
      <w:r w:rsidRPr="003C702F">
        <w:rPr>
          <w:rFonts w:asciiTheme="majorHAnsi" w:eastAsia="AppleGothic" w:hAnsiTheme="majorHAnsi" w:cstheme="majorHAnsi"/>
          <w:b/>
          <w:i/>
          <w:sz w:val="20"/>
          <w:szCs w:val="20"/>
          <w:u w:val="single"/>
        </w:rPr>
        <w:t>Acceptance rate: 14%</w:t>
      </w:r>
      <w:r w:rsidRPr="003C702F">
        <w:rPr>
          <w:rFonts w:asciiTheme="majorHAnsi" w:eastAsia="AppleGothic" w:hAnsiTheme="majorHAnsi" w:cstheme="majorHAnsi"/>
          <w:i/>
          <w:sz w:val="20"/>
          <w:szCs w:val="20"/>
          <w:u w:val="single"/>
        </w:rPr>
        <w:t>.</w:t>
      </w:r>
    </w:p>
    <w:p w14:paraId="7BB1CB8F" w14:textId="77777777"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S. Kumar </w:t>
      </w:r>
      <w:proofErr w:type="spellStart"/>
      <w:r w:rsidRPr="003C702F">
        <w:rPr>
          <w:rFonts w:asciiTheme="majorHAnsi" w:eastAsia="AppleGothic" w:hAnsiTheme="majorHAnsi" w:cstheme="majorHAnsi"/>
          <w:sz w:val="20"/>
          <w:szCs w:val="20"/>
        </w:rPr>
        <w:t>Kondredi</w:t>
      </w:r>
      <w:proofErr w:type="spellEnd"/>
      <w:r w:rsidRPr="003C702F">
        <w:rPr>
          <w:rFonts w:asciiTheme="majorHAnsi" w:eastAsia="AppleGothic" w:hAnsiTheme="majorHAnsi" w:cstheme="majorHAnsi"/>
          <w:sz w:val="20"/>
          <w:szCs w:val="20"/>
        </w:rPr>
        <w:t xml:space="preserve">, P. Triantafillou, and G. </w:t>
      </w:r>
      <w:proofErr w:type="spellStart"/>
      <w:r w:rsidRPr="003C702F">
        <w:rPr>
          <w:rFonts w:asciiTheme="majorHAnsi" w:eastAsia="AppleGothic" w:hAnsiTheme="majorHAnsi" w:cstheme="majorHAnsi"/>
          <w:sz w:val="20"/>
          <w:szCs w:val="20"/>
        </w:rPr>
        <w:t>Weikum</w:t>
      </w:r>
      <w:proofErr w:type="spellEnd"/>
      <w:r w:rsidRPr="003C702F">
        <w:rPr>
          <w:rFonts w:asciiTheme="majorHAnsi" w:eastAsia="AppleGothic" w:hAnsiTheme="majorHAnsi" w:cstheme="majorHAnsi"/>
          <w:sz w:val="20"/>
          <w:szCs w:val="20"/>
        </w:rPr>
        <w:t>, “</w:t>
      </w:r>
      <w:r w:rsidRPr="003C702F">
        <w:rPr>
          <w:rFonts w:asciiTheme="majorHAnsi" w:hAnsiTheme="majorHAnsi" w:cstheme="majorHAnsi"/>
          <w:sz w:val="20"/>
          <w:szCs w:val="20"/>
        </w:rPr>
        <w:t xml:space="preserve">Combining Information Extraction and Human Computing for Crowdsourced Knowledge Acquisition”, In </w:t>
      </w:r>
      <w:r w:rsidRPr="003C702F">
        <w:rPr>
          <w:rFonts w:asciiTheme="majorHAnsi" w:hAnsiTheme="majorHAnsi" w:cstheme="majorHAnsi"/>
          <w:i/>
          <w:sz w:val="20"/>
          <w:szCs w:val="20"/>
        </w:rPr>
        <w:t>Proc. 30th IEEE International Conference on Data Engineering</w:t>
      </w:r>
      <w:r w:rsidRPr="003C702F">
        <w:rPr>
          <w:rFonts w:asciiTheme="majorHAnsi" w:hAnsiTheme="majorHAnsi" w:cstheme="majorHAnsi"/>
          <w:sz w:val="20"/>
          <w:szCs w:val="20"/>
        </w:rPr>
        <w:t>, April 2014, (</w:t>
      </w:r>
      <w:r w:rsidRPr="003C702F">
        <w:rPr>
          <w:rFonts w:asciiTheme="majorHAnsi" w:hAnsiTheme="majorHAnsi" w:cstheme="majorHAnsi"/>
          <w:b/>
          <w:i/>
          <w:sz w:val="20"/>
          <w:szCs w:val="20"/>
        </w:rPr>
        <w:t>ICDE14</w:t>
      </w:r>
      <w:r w:rsidRPr="003C702F">
        <w:rPr>
          <w:rFonts w:asciiTheme="majorHAnsi" w:hAnsiTheme="majorHAnsi" w:cstheme="majorHAnsi"/>
          <w:sz w:val="20"/>
          <w:szCs w:val="20"/>
        </w:rPr>
        <w:t xml:space="preserve">). </w:t>
      </w:r>
      <w:r w:rsidRPr="003C702F">
        <w:rPr>
          <w:rFonts w:asciiTheme="majorHAnsi" w:eastAsia="AppleGothic" w:hAnsiTheme="majorHAnsi" w:cstheme="majorHAnsi"/>
          <w:b/>
          <w:i/>
          <w:sz w:val="20"/>
          <w:szCs w:val="20"/>
          <w:u w:val="single"/>
        </w:rPr>
        <w:t>Acceptance rate: 20%</w:t>
      </w:r>
      <w:r w:rsidRPr="003C702F">
        <w:rPr>
          <w:rFonts w:asciiTheme="majorHAnsi" w:eastAsia="AppleGothic" w:hAnsiTheme="majorHAnsi" w:cstheme="majorHAnsi"/>
          <w:i/>
          <w:sz w:val="20"/>
          <w:szCs w:val="20"/>
          <w:u w:val="single"/>
        </w:rPr>
        <w:t>.</w:t>
      </w:r>
      <w:r w:rsidRPr="003C702F">
        <w:rPr>
          <w:rFonts w:asciiTheme="majorHAnsi" w:hAnsiTheme="majorHAnsi" w:cstheme="majorHAnsi"/>
          <w:sz w:val="20"/>
          <w:szCs w:val="20"/>
        </w:rPr>
        <w:t xml:space="preserve"> </w:t>
      </w:r>
    </w:p>
    <w:p w14:paraId="6EDB3025" w14:textId="2F332FA2"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S. Kumar </w:t>
      </w:r>
      <w:proofErr w:type="spellStart"/>
      <w:r w:rsidRPr="003C702F">
        <w:rPr>
          <w:rFonts w:asciiTheme="majorHAnsi" w:eastAsia="AppleGothic" w:hAnsiTheme="majorHAnsi" w:cstheme="majorHAnsi"/>
          <w:sz w:val="20"/>
          <w:szCs w:val="20"/>
        </w:rPr>
        <w:t>Kondredi</w:t>
      </w:r>
      <w:proofErr w:type="spellEnd"/>
      <w:r w:rsidRPr="003C702F">
        <w:rPr>
          <w:rFonts w:asciiTheme="majorHAnsi" w:eastAsia="AppleGothic" w:hAnsiTheme="majorHAnsi" w:cstheme="majorHAnsi"/>
          <w:sz w:val="20"/>
          <w:szCs w:val="20"/>
        </w:rPr>
        <w:t xml:space="preserve">, P. Triantafillou, and G. </w:t>
      </w:r>
      <w:proofErr w:type="spellStart"/>
      <w:r w:rsidRPr="003C702F">
        <w:rPr>
          <w:rFonts w:asciiTheme="majorHAnsi" w:eastAsia="AppleGothic" w:hAnsiTheme="majorHAnsi" w:cstheme="majorHAnsi"/>
          <w:sz w:val="20"/>
          <w:szCs w:val="20"/>
        </w:rPr>
        <w:t>Weikum</w:t>
      </w:r>
      <w:proofErr w:type="spellEnd"/>
      <w:r w:rsidRPr="003C702F">
        <w:rPr>
          <w:rFonts w:asciiTheme="majorHAnsi" w:eastAsia="AppleGothic" w:hAnsiTheme="majorHAnsi" w:cstheme="majorHAnsi"/>
          <w:sz w:val="20"/>
          <w:szCs w:val="20"/>
        </w:rPr>
        <w:t>, “</w:t>
      </w:r>
      <w:r w:rsidRPr="003C702F">
        <w:rPr>
          <w:rFonts w:asciiTheme="majorHAnsi" w:hAnsiTheme="majorHAnsi" w:cstheme="majorHAnsi"/>
          <w:sz w:val="20"/>
          <w:szCs w:val="20"/>
        </w:rPr>
        <w:t xml:space="preserve">Human Computing Games for Knowledge Acquisition”, </w:t>
      </w:r>
      <w:r w:rsidRPr="003C702F">
        <w:rPr>
          <w:rFonts w:asciiTheme="majorHAnsi" w:hAnsiTheme="majorHAnsi" w:cstheme="majorHAnsi"/>
          <w:i/>
          <w:sz w:val="20"/>
          <w:szCs w:val="20"/>
        </w:rPr>
        <w:t>In Proc. ACM Conference in Information and Knowledge Management</w:t>
      </w:r>
      <w:r w:rsidRPr="003C702F">
        <w:rPr>
          <w:rFonts w:asciiTheme="majorHAnsi" w:hAnsiTheme="majorHAnsi" w:cstheme="majorHAnsi"/>
          <w:sz w:val="20"/>
          <w:szCs w:val="20"/>
        </w:rPr>
        <w:t>, (</w:t>
      </w:r>
      <w:r w:rsidRPr="003C702F">
        <w:rPr>
          <w:rFonts w:asciiTheme="majorHAnsi" w:hAnsiTheme="majorHAnsi" w:cstheme="majorHAnsi"/>
          <w:b/>
          <w:i/>
          <w:sz w:val="20"/>
          <w:szCs w:val="20"/>
        </w:rPr>
        <w:t>CIKM13</w:t>
      </w:r>
      <w:r w:rsidR="001B58AD" w:rsidRPr="003C702F">
        <w:rPr>
          <w:rFonts w:asciiTheme="majorHAnsi" w:hAnsiTheme="majorHAnsi" w:cstheme="majorHAnsi"/>
          <w:sz w:val="20"/>
          <w:szCs w:val="20"/>
        </w:rPr>
        <w:t>) October</w:t>
      </w:r>
      <w:r w:rsidRPr="003C702F">
        <w:rPr>
          <w:rFonts w:asciiTheme="majorHAnsi" w:hAnsiTheme="majorHAnsi" w:cstheme="majorHAnsi"/>
          <w:sz w:val="20"/>
          <w:szCs w:val="20"/>
        </w:rPr>
        <w:t xml:space="preserve"> 2013 (demo paper).</w:t>
      </w:r>
    </w:p>
    <w:p w14:paraId="69D2FDBD" w14:textId="09503544"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S. Kumar </w:t>
      </w:r>
      <w:proofErr w:type="spellStart"/>
      <w:r w:rsidRPr="003C702F">
        <w:rPr>
          <w:rFonts w:asciiTheme="majorHAnsi" w:eastAsia="AppleGothic" w:hAnsiTheme="majorHAnsi" w:cstheme="majorHAnsi"/>
          <w:sz w:val="20"/>
          <w:szCs w:val="20"/>
        </w:rPr>
        <w:t>Kondredi</w:t>
      </w:r>
      <w:proofErr w:type="spellEnd"/>
      <w:r w:rsidRPr="003C702F">
        <w:rPr>
          <w:rFonts w:asciiTheme="majorHAnsi" w:eastAsia="AppleGothic" w:hAnsiTheme="majorHAnsi" w:cstheme="majorHAnsi"/>
          <w:sz w:val="20"/>
          <w:szCs w:val="20"/>
        </w:rPr>
        <w:t xml:space="preserve">, P. Triantafillou, and G. </w:t>
      </w:r>
      <w:proofErr w:type="spellStart"/>
      <w:r w:rsidRPr="003C702F">
        <w:rPr>
          <w:rFonts w:asciiTheme="majorHAnsi" w:eastAsia="AppleGothic" w:hAnsiTheme="majorHAnsi" w:cstheme="majorHAnsi"/>
          <w:sz w:val="20"/>
          <w:szCs w:val="20"/>
        </w:rPr>
        <w:t>Weikum</w:t>
      </w:r>
      <w:proofErr w:type="spellEnd"/>
      <w:r w:rsidRPr="003C702F">
        <w:rPr>
          <w:rFonts w:asciiTheme="majorHAnsi" w:eastAsia="AppleGothic" w:hAnsiTheme="majorHAnsi" w:cstheme="majorHAnsi"/>
          <w:sz w:val="20"/>
          <w:szCs w:val="20"/>
        </w:rPr>
        <w:t xml:space="preserve">, “Knowledge Acquisition Meets the Crowds”, </w:t>
      </w:r>
      <w:r w:rsidRPr="003C702F">
        <w:rPr>
          <w:rFonts w:asciiTheme="majorHAnsi" w:eastAsia="AppleGothic" w:hAnsiTheme="majorHAnsi" w:cstheme="majorHAnsi"/>
          <w:i/>
          <w:sz w:val="20"/>
          <w:szCs w:val="20"/>
        </w:rPr>
        <w:t xml:space="preserve">In Proc. </w:t>
      </w:r>
      <w:r w:rsidRPr="003C702F">
        <w:rPr>
          <w:rFonts w:asciiTheme="majorHAnsi" w:hAnsiTheme="majorHAnsi" w:cstheme="majorHAnsi"/>
          <w:i/>
          <w:sz w:val="20"/>
          <w:szCs w:val="20"/>
        </w:rPr>
        <w:t xml:space="preserve">23rd International World-Wide Web </w:t>
      </w:r>
      <w:proofErr w:type="gramStart"/>
      <w:r w:rsidRPr="003C702F">
        <w:rPr>
          <w:rFonts w:asciiTheme="majorHAnsi" w:hAnsiTheme="majorHAnsi" w:cstheme="majorHAnsi"/>
          <w:i/>
          <w:sz w:val="20"/>
          <w:szCs w:val="20"/>
        </w:rPr>
        <w:t>Conference</w:t>
      </w:r>
      <w:r w:rsidRPr="003C702F">
        <w:rPr>
          <w:rFonts w:asciiTheme="majorHAnsi" w:hAnsiTheme="majorHAnsi" w:cstheme="majorHAnsi"/>
          <w:sz w:val="20"/>
          <w:szCs w:val="20"/>
        </w:rPr>
        <w:t>,  (</w:t>
      </w:r>
      <w:proofErr w:type="gramEnd"/>
      <w:r w:rsidRPr="003C702F">
        <w:rPr>
          <w:rFonts w:asciiTheme="majorHAnsi" w:hAnsiTheme="majorHAnsi" w:cstheme="majorHAnsi"/>
          <w:b/>
          <w:i/>
          <w:sz w:val="20"/>
          <w:szCs w:val="20"/>
        </w:rPr>
        <w:t>WWW13</w:t>
      </w:r>
      <w:r w:rsidRPr="003C702F">
        <w:rPr>
          <w:rFonts w:asciiTheme="majorHAnsi" w:hAnsiTheme="majorHAnsi" w:cstheme="majorHAnsi"/>
          <w:sz w:val="20"/>
          <w:szCs w:val="20"/>
        </w:rPr>
        <w:t xml:space="preserve">), May 2013, (PC-recommended poster), </w:t>
      </w:r>
      <w:r w:rsidRPr="003C702F">
        <w:rPr>
          <w:rFonts w:asciiTheme="majorHAnsi" w:eastAsia="AppleGothic" w:hAnsiTheme="majorHAnsi" w:cstheme="majorHAnsi"/>
          <w:b/>
          <w:i/>
          <w:sz w:val="20"/>
          <w:szCs w:val="20"/>
          <w:u w:val="single"/>
        </w:rPr>
        <w:t>Acceptance rate: 22%</w:t>
      </w:r>
      <w:r w:rsidRPr="003C702F">
        <w:rPr>
          <w:rFonts w:asciiTheme="majorHAnsi" w:eastAsia="AppleGothic" w:hAnsiTheme="majorHAnsi" w:cstheme="majorHAnsi"/>
          <w:i/>
          <w:sz w:val="20"/>
          <w:szCs w:val="20"/>
          <w:u w:val="single"/>
        </w:rPr>
        <w:t>.</w:t>
      </w:r>
      <w:r w:rsidRPr="003C702F">
        <w:rPr>
          <w:rFonts w:asciiTheme="majorHAnsi" w:hAnsiTheme="majorHAnsi" w:cstheme="majorHAnsi"/>
          <w:sz w:val="20"/>
          <w:szCs w:val="20"/>
        </w:rPr>
        <w:t xml:space="preserve">  </w:t>
      </w:r>
    </w:p>
    <w:p w14:paraId="5E5D3711" w14:textId="77777777"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G. </w:t>
      </w:r>
      <w:proofErr w:type="spellStart"/>
      <w:r w:rsidRPr="003C702F">
        <w:rPr>
          <w:rFonts w:asciiTheme="majorHAnsi" w:eastAsia="AppleGothic" w:hAnsiTheme="majorHAnsi" w:cstheme="majorHAnsi"/>
          <w:sz w:val="20"/>
          <w:szCs w:val="20"/>
        </w:rPr>
        <w:t>Sfakianakis</w:t>
      </w:r>
      <w:proofErr w:type="spellEnd"/>
      <w:r w:rsidRPr="003C702F">
        <w:rPr>
          <w:rFonts w:asciiTheme="majorHAnsi" w:eastAsia="AppleGothic" w:hAnsiTheme="majorHAnsi" w:cstheme="majorHAnsi"/>
          <w:sz w:val="20"/>
          <w:szCs w:val="20"/>
        </w:rPr>
        <w:t xml:space="preserve">, Y. </w:t>
      </w:r>
      <w:proofErr w:type="spellStart"/>
      <w:r w:rsidRPr="003C702F">
        <w:rPr>
          <w:rFonts w:asciiTheme="majorHAnsi" w:eastAsia="AppleGothic" w:hAnsiTheme="majorHAnsi" w:cstheme="majorHAnsi"/>
          <w:sz w:val="20"/>
          <w:szCs w:val="20"/>
        </w:rPr>
        <w:t>Patlakas</w:t>
      </w:r>
      <w:proofErr w:type="spellEnd"/>
      <w:r w:rsidRPr="003C702F">
        <w:rPr>
          <w:rFonts w:asciiTheme="majorHAnsi" w:eastAsia="AppleGothic" w:hAnsiTheme="majorHAnsi" w:cstheme="majorHAnsi"/>
          <w:sz w:val="20"/>
          <w:szCs w:val="20"/>
        </w:rPr>
        <w:t xml:space="preserve">, N. </w:t>
      </w:r>
      <w:proofErr w:type="spellStart"/>
      <w:r w:rsidRPr="003C702F">
        <w:rPr>
          <w:rFonts w:asciiTheme="majorHAnsi" w:eastAsia="AppleGothic" w:hAnsiTheme="majorHAnsi" w:cstheme="majorHAnsi"/>
          <w:sz w:val="20"/>
          <w:szCs w:val="20"/>
        </w:rPr>
        <w:t>Ntarmos</w:t>
      </w:r>
      <w:proofErr w:type="spellEnd"/>
      <w:r w:rsidRPr="003C702F">
        <w:rPr>
          <w:rFonts w:asciiTheme="majorHAnsi" w:eastAsia="AppleGothic" w:hAnsiTheme="majorHAnsi" w:cstheme="majorHAnsi"/>
          <w:sz w:val="20"/>
          <w:szCs w:val="20"/>
        </w:rPr>
        <w:t>, P. Triantafillou, “</w:t>
      </w:r>
      <w:r w:rsidRPr="003C702F">
        <w:rPr>
          <w:rFonts w:asciiTheme="majorHAnsi" w:hAnsiTheme="majorHAnsi" w:cstheme="majorHAnsi"/>
          <w:sz w:val="20"/>
          <w:szCs w:val="20"/>
        </w:rPr>
        <w:t>Interval Indexing and Querying on Key-Value Cloud Stores”, In Proc. 29th IEEE International Conference on Data Engineering, April 2013, (</w:t>
      </w:r>
      <w:r w:rsidRPr="003C702F">
        <w:rPr>
          <w:rFonts w:asciiTheme="majorHAnsi" w:hAnsiTheme="majorHAnsi" w:cstheme="majorHAnsi"/>
          <w:b/>
          <w:i/>
          <w:sz w:val="20"/>
          <w:szCs w:val="20"/>
        </w:rPr>
        <w:t>ICDE13</w:t>
      </w:r>
      <w:r w:rsidRPr="003C702F">
        <w:rPr>
          <w:rFonts w:asciiTheme="majorHAnsi" w:hAnsiTheme="majorHAnsi" w:cstheme="majorHAnsi"/>
          <w:sz w:val="20"/>
          <w:szCs w:val="20"/>
        </w:rPr>
        <w:t xml:space="preserve">). </w:t>
      </w:r>
      <w:r w:rsidRPr="003C702F">
        <w:rPr>
          <w:rFonts w:asciiTheme="majorHAnsi" w:eastAsia="AppleGothic" w:hAnsiTheme="majorHAnsi" w:cstheme="majorHAnsi"/>
          <w:b/>
          <w:i/>
          <w:sz w:val="20"/>
          <w:szCs w:val="20"/>
          <w:u w:val="single"/>
        </w:rPr>
        <w:t>Acceptance rate: 20%</w:t>
      </w:r>
      <w:r w:rsidRPr="003C702F">
        <w:rPr>
          <w:rFonts w:asciiTheme="majorHAnsi" w:eastAsia="AppleGothic" w:hAnsiTheme="majorHAnsi" w:cstheme="majorHAnsi"/>
          <w:i/>
          <w:sz w:val="20"/>
          <w:szCs w:val="20"/>
          <w:u w:val="single"/>
        </w:rPr>
        <w:t>.</w:t>
      </w:r>
    </w:p>
    <w:p w14:paraId="3916673C" w14:textId="62EDEE7D"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S. </w:t>
      </w:r>
      <w:proofErr w:type="spellStart"/>
      <w:r w:rsidRPr="003C702F">
        <w:rPr>
          <w:rFonts w:asciiTheme="majorHAnsi" w:eastAsia="AppleGothic" w:hAnsiTheme="majorHAnsi" w:cstheme="majorHAnsi"/>
          <w:sz w:val="20"/>
          <w:szCs w:val="20"/>
        </w:rPr>
        <w:t>Bedathur</w:t>
      </w:r>
      <w:proofErr w:type="spellEnd"/>
      <w:r w:rsidRPr="003C702F">
        <w:rPr>
          <w:rFonts w:asciiTheme="majorHAnsi" w:eastAsia="AppleGothic" w:hAnsiTheme="majorHAnsi" w:cstheme="majorHAnsi"/>
          <w:sz w:val="20"/>
          <w:szCs w:val="20"/>
        </w:rPr>
        <w:t xml:space="preserve">, K. Berberich, Y. </w:t>
      </w:r>
      <w:proofErr w:type="spellStart"/>
      <w:r w:rsidRPr="003C702F">
        <w:rPr>
          <w:rFonts w:asciiTheme="majorHAnsi" w:eastAsia="AppleGothic" w:hAnsiTheme="majorHAnsi" w:cstheme="majorHAnsi"/>
          <w:sz w:val="20"/>
          <w:szCs w:val="20"/>
        </w:rPr>
        <w:t>Patlakas</w:t>
      </w:r>
      <w:proofErr w:type="spellEnd"/>
      <w:r w:rsidRPr="003C702F">
        <w:rPr>
          <w:rFonts w:asciiTheme="majorHAnsi" w:eastAsia="AppleGothic" w:hAnsiTheme="majorHAnsi" w:cstheme="majorHAnsi"/>
          <w:sz w:val="20"/>
          <w:szCs w:val="20"/>
        </w:rPr>
        <w:t xml:space="preserve">, P. Triantafillou, G. </w:t>
      </w:r>
      <w:proofErr w:type="spellStart"/>
      <w:r w:rsidRPr="003C702F">
        <w:rPr>
          <w:rFonts w:asciiTheme="majorHAnsi" w:eastAsia="AppleGothic" w:hAnsiTheme="majorHAnsi" w:cstheme="majorHAnsi"/>
          <w:sz w:val="20"/>
          <w:szCs w:val="20"/>
        </w:rPr>
        <w:t>Weikum</w:t>
      </w:r>
      <w:proofErr w:type="spellEnd"/>
      <w:r w:rsidRPr="003C702F">
        <w:rPr>
          <w:rFonts w:asciiTheme="majorHAnsi" w:eastAsia="AppleGothic" w:hAnsiTheme="majorHAnsi" w:cstheme="majorHAnsi"/>
          <w:sz w:val="20"/>
          <w:szCs w:val="20"/>
        </w:rPr>
        <w:t>, “</w:t>
      </w:r>
      <w:r w:rsidRPr="003C702F">
        <w:rPr>
          <w:rFonts w:asciiTheme="majorHAnsi" w:hAnsiTheme="majorHAnsi" w:cstheme="majorHAnsi"/>
          <w:sz w:val="20"/>
          <w:szCs w:val="20"/>
        </w:rPr>
        <w:t xml:space="preserve">D-Hive: Data Bees Pollinating RDF and Text”, </w:t>
      </w:r>
      <w:r w:rsidRPr="003C702F">
        <w:rPr>
          <w:rFonts w:asciiTheme="majorHAnsi" w:hAnsiTheme="majorHAnsi" w:cstheme="majorHAnsi"/>
          <w:i/>
          <w:sz w:val="20"/>
          <w:szCs w:val="20"/>
        </w:rPr>
        <w:t>In Proc. 6</w:t>
      </w:r>
      <w:r w:rsidRPr="003C702F">
        <w:rPr>
          <w:rFonts w:asciiTheme="majorHAnsi" w:hAnsiTheme="majorHAnsi" w:cstheme="majorHAnsi"/>
          <w:i/>
          <w:sz w:val="20"/>
          <w:szCs w:val="20"/>
          <w:vertAlign w:val="superscript"/>
        </w:rPr>
        <w:t>th</w:t>
      </w:r>
      <w:r w:rsidRPr="003C702F">
        <w:rPr>
          <w:rFonts w:asciiTheme="majorHAnsi" w:hAnsiTheme="majorHAnsi" w:cstheme="majorHAnsi"/>
          <w:i/>
          <w:sz w:val="20"/>
          <w:szCs w:val="20"/>
        </w:rPr>
        <w:t xml:space="preserve"> Biennial Conference on Innovative Data Systems Research</w:t>
      </w:r>
      <w:r w:rsidRPr="003C702F">
        <w:rPr>
          <w:rFonts w:asciiTheme="majorHAnsi" w:hAnsiTheme="majorHAnsi" w:cstheme="majorHAnsi"/>
          <w:sz w:val="20"/>
          <w:szCs w:val="20"/>
        </w:rPr>
        <w:t>, (</w:t>
      </w:r>
      <w:r w:rsidRPr="003C702F">
        <w:rPr>
          <w:rFonts w:asciiTheme="majorHAnsi" w:hAnsiTheme="majorHAnsi" w:cstheme="majorHAnsi"/>
          <w:b/>
          <w:i/>
          <w:sz w:val="20"/>
          <w:szCs w:val="20"/>
        </w:rPr>
        <w:t>CIDR13</w:t>
      </w:r>
      <w:r w:rsidR="001B58AD" w:rsidRPr="003C702F">
        <w:rPr>
          <w:rFonts w:asciiTheme="majorHAnsi" w:hAnsiTheme="majorHAnsi" w:cstheme="majorHAnsi"/>
          <w:sz w:val="20"/>
          <w:szCs w:val="20"/>
        </w:rPr>
        <w:t>), January</w:t>
      </w:r>
      <w:r w:rsidRPr="003C702F">
        <w:rPr>
          <w:rFonts w:asciiTheme="majorHAnsi" w:hAnsiTheme="majorHAnsi" w:cstheme="majorHAnsi"/>
          <w:sz w:val="20"/>
          <w:szCs w:val="20"/>
        </w:rPr>
        <w:t xml:space="preserve"> 2013.</w:t>
      </w:r>
    </w:p>
    <w:p w14:paraId="2B833D64" w14:textId="77777777"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Dimitris </w:t>
      </w:r>
      <w:proofErr w:type="spellStart"/>
      <w:r w:rsidRPr="003C702F">
        <w:rPr>
          <w:rFonts w:asciiTheme="majorHAnsi" w:eastAsia="AppleGothic" w:hAnsiTheme="majorHAnsi" w:cstheme="majorHAnsi"/>
          <w:sz w:val="20"/>
          <w:szCs w:val="20"/>
        </w:rPr>
        <w:t>Karampinas</w:t>
      </w:r>
      <w:proofErr w:type="spellEnd"/>
      <w:r w:rsidRPr="003C702F">
        <w:rPr>
          <w:rFonts w:asciiTheme="majorHAnsi" w:eastAsia="AppleGothic" w:hAnsiTheme="majorHAnsi" w:cstheme="majorHAnsi"/>
          <w:sz w:val="20"/>
          <w:szCs w:val="20"/>
        </w:rPr>
        <w:t xml:space="preserve"> and Peter Triantafillou, “Crowdsourcing Taxonomies”, </w:t>
      </w:r>
      <w:r w:rsidRPr="003C702F">
        <w:rPr>
          <w:rFonts w:asciiTheme="majorHAnsi" w:eastAsia="AppleGothic" w:hAnsiTheme="majorHAnsi" w:cstheme="majorHAnsi"/>
          <w:i/>
          <w:sz w:val="20"/>
          <w:szCs w:val="20"/>
        </w:rPr>
        <w:t>12</w:t>
      </w:r>
      <w:r w:rsidRPr="003C702F">
        <w:rPr>
          <w:rFonts w:asciiTheme="majorHAnsi" w:eastAsia="AppleGothic" w:hAnsiTheme="majorHAnsi" w:cstheme="majorHAnsi"/>
          <w:i/>
          <w:sz w:val="20"/>
          <w:szCs w:val="20"/>
          <w:vertAlign w:val="superscript"/>
        </w:rPr>
        <w:t>th</w:t>
      </w:r>
      <w:r w:rsidRPr="003C702F">
        <w:rPr>
          <w:rFonts w:asciiTheme="majorHAnsi" w:eastAsia="AppleGothic" w:hAnsiTheme="majorHAnsi" w:cstheme="majorHAnsi"/>
          <w:i/>
          <w:sz w:val="20"/>
          <w:szCs w:val="20"/>
        </w:rPr>
        <w:t xml:space="preserve"> Extended Semantic Web Conference</w:t>
      </w:r>
      <w:r w:rsidRPr="003C702F">
        <w:rPr>
          <w:rFonts w:asciiTheme="majorHAnsi" w:eastAsia="AppleGothic" w:hAnsiTheme="majorHAnsi" w:cstheme="majorHAnsi"/>
          <w:sz w:val="20"/>
          <w:szCs w:val="20"/>
        </w:rPr>
        <w:t>, (</w:t>
      </w:r>
      <w:r w:rsidRPr="003C702F">
        <w:rPr>
          <w:rFonts w:asciiTheme="majorHAnsi" w:eastAsia="AppleGothic" w:hAnsiTheme="majorHAnsi" w:cstheme="majorHAnsi"/>
          <w:b/>
          <w:i/>
          <w:sz w:val="20"/>
          <w:szCs w:val="20"/>
        </w:rPr>
        <w:t>ESWC12</w:t>
      </w:r>
      <w:r w:rsidRPr="003C702F">
        <w:rPr>
          <w:rFonts w:asciiTheme="majorHAnsi" w:eastAsia="AppleGothic" w:hAnsiTheme="majorHAnsi" w:cstheme="majorHAnsi"/>
          <w:sz w:val="20"/>
          <w:szCs w:val="20"/>
        </w:rPr>
        <w:t xml:space="preserve">) May 2012. Acceptance rate: 23%. [Recommended by all 3 reviewers for the best paper award]. </w:t>
      </w:r>
    </w:p>
    <w:p w14:paraId="64D701F0" w14:textId="77777777" w:rsidR="00C94132" w:rsidRPr="003C702F" w:rsidRDefault="00C94132" w:rsidP="00C93C41">
      <w:pPr>
        <w:widowControl w:val="0"/>
        <w:numPr>
          <w:ilvl w:val="0"/>
          <w:numId w:val="36"/>
        </w:numPr>
        <w:autoSpaceDE w:val="0"/>
        <w:autoSpaceDN w:val="0"/>
        <w:adjustRightInd w:val="0"/>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Ch. </w:t>
      </w:r>
      <w:proofErr w:type="spellStart"/>
      <w:r w:rsidRPr="003C702F">
        <w:rPr>
          <w:rFonts w:asciiTheme="majorHAnsi" w:eastAsia="AppleGothic" w:hAnsiTheme="majorHAnsi" w:cstheme="majorHAnsi"/>
          <w:sz w:val="20"/>
          <w:szCs w:val="20"/>
        </w:rPr>
        <w:t>Kaidos</w:t>
      </w:r>
      <w:proofErr w:type="spellEnd"/>
      <w:r w:rsidRPr="003C702F">
        <w:rPr>
          <w:rFonts w:asciiTheme="majorHAnsi" w:eastAsia="AppleGothic" w:hAnsiTheme="majorHAnsi" w:cstheme="majorHAnsi"/>
          <w:sz w:val="20"/>
          <w:szCs w:val="20"/>
        </w:rPr>
        <w:t xml:space="preserve">, A. </w:t>
      </w:r>
      <w:proofErr w:type="spellStart"/>
      <w:r w:rsidRPr="003C702F">
        <w:rPr>
          <w:rFonts w:asciiTheme="majorHAnsi" w:eastAsia="AppleGothic" w:hAnsiTheme="majorHAnsi" w:cstheme="majorHAnsi"/>
          <w:sz w:val="20"/>
          <w:szCs w:val="20"/>
        </w:rPr>
        <w:t>Pasiopoulos</w:t>
      </w:r>
      <w:proofErr w:type="spellEnd"/>
      <w:r w:rsidRPr="003C702F">
        <w:rPr>
          <w:rFonts w:asciiTheme="majorHAnsi" w:eastAsia="AppleGothic" w:hAnsiTheme="majorHAnsi" w:cstheme="majorHAnsi"/>
          <w:sz w:val="20"/>
          <w:szCs w:val="20"/>
        </w:rPr>
        <w:t xml:space="preserve">, N. </w:t>
      </w:r>
      <w:proofErr w:type="spellStart"/>
      <w:r w:rsidRPr="003C702F">
        <w:rPr>
          <w:rFonts w:asciiTheme="majorHAnsi" w:eastAsia="AppleGothic" w:hAnsiTheme="majorHAnsi" w:cstheme="majorHAnsi"/>
          <w:sz w:val="20"/>
          <w:szCs w:val="20"/>
        </w:rPr>
        <w:t>Ntarmos</w:t>
      </w:r>
      <w:proofErr w:type="spellEnd"/>
      <w:r w:rsidRPr="003C702F">
        <w:rPr>
          <w:rFonts w:asciiTheme="majorHAnsi" w:eastAsia="AppleGothic" w:hAnsiTheme="majorHAnsi" w:cstheme="majorHAnsi"/>
          <w:sz w:val="20"/>
          <w:szCs w:val="20"/>
        </w:rPr>
        <w:t xml:space="preserve">, P. Triantafillou, “SNFS: </w:t>
      </w:r>
      <w:r w:rsidRPr="003C702F">
        <w:rPr>
          <w:rFonts w:asciiTheme="majorHAnsi" w:hAnsiTheme="majorHAnsi" w:cstheme="majorHAnsi"/>
          <w:sz w:val="20"/>
          <w:szCs w:val="20"/>
        </w:rPr>
        <w:t xml:space="preserve">Design and Implementation of a Social Network File System”, </w:t>
      </w:r>
      <w:r w:rsidRPr="003C702F">
        <w:rPr>
          <w:rFonts w:asciiTheme="majorHAnsi" w:hAnsiTheme="majorHAnsi" w:cstheme="majorHAnsi"/>
          <w:i/>
          <w:sz w:val="20"/>
          <w:szCs w:val="20"/>
        </w:rPr>
        <w:t>4</w:t>
      </w:r>
      <w:r w:rsidRPr="003C702F">
        <w:rPr>
          <w:rFonts w:asciiTheme="majorHAnsi" w:hAnsiTheme="majorHAnsi" w:cstheme="majorHAnsi"/>
          <w:i/>
          <w:sz w:val="20"/>
          <w:szCs w:val="20"/>
          <w:vertAlign w:val="superscript"/>
        </w:rPr>
        <w:t>th</w:t>
      </w:r>
      <w:r w:rsidRPr="003C702F">
        <w:rPr>
          <w:rFonts w:asciiTheme="majorHAnsi" w:hAnsiTheme="majorHAnsi" w:cstheme="majorHAnsi"/>
          <w:i/>
          <w:sz w:val="20"/>
          <w:szCs w:val="20"/>
        </w:rPr>
        <w:t xml:space="preserve"> Workshop on Social Network Systems </w:t>
      </w:r>
      <w:r w:rsidRPr="003C702F">
        <w:rPr>
          <w:rFonts w:asciiTheme="majorHAnsi" w:hAnsiTheme="majorHAnsi" w:cstheme="majorHAnsi"/>
          <w:sz w:val="20"/>
          <w:szCs w:val="20"/>
        </w:rPr>
        <w:t>(</w:t>
      </w:r>
      <w:r w:rsidRPr="003C702F">
        <w:rPr>
          <w:rFonts w:asciiTheme="majorHAnsi" w:hAnsiTheme="majorHAnsi" w:cstheme="majorHAnsi"/>
          <w:b/>
          <w:i/>
          <w:sz w:val="20"/>
          <w:szCs w:val="20"/>
        </w:rPr>
        <w:t>SNS11</w:t>
      </w:r>
      <w:r w:rsidRPr="003C702F">
        <w:rPr>
          <w:rFonts w:asciiTheme="majorHAnsi" w:hAnsiTheme="majorHAnsi" w:cstheme="majorHAnsi"/>
          <w:sz w:val="20"/>
          <w:szCs w:val="20"/>
        </w:rPr>
        <w:t xml:space="preserve">), April 2011 (in conjunction with </w:t>
      </w:r>
      <w:proofErr w:type="spellStart"/>
      <w:r w:rsidRPr="003C702F">
        <w:rPr>
          <w:rFonts w:asciiTheme="majorHAnsi" w:hAnsiTheme="majorHAnsi" w:cstheme="majorHAnsi"/>
          <w:i/>
          <w:sz w:val="20"/>
          <w:szCs w:val="20"/>
        </w:rPr>
        <w:t>Eurosys</w:t>
      </w:r>
      <w:proofErr w:type="spellEnd"/>
      <w:r w:rsidRPr="003C702F">
        <w:rPr>
          <w:rFonts w:asciiTheme="majorHAnsi" w:hAnsiTheme="majorHAnsi" w:cstheme="majorHAnsi"/>
          <w:sz w:val="20"/>
          <w:szCs w:val="20"/>
        </w:rPr>
        <w:t xml:space="preserve"> 2011).</w:t>
      </w:r>
    </w:p>
    <w:p w14:paraId="27724182" w14:textId="1240EDBA" w:rsidR="00C94132" w:rsidRPr="003C702F" w:rsidRDefault="00C94132" w:rsidP="00C93C41">
      <w:pPr>
        <w:widowControl w:val="0"/>
        <w:numPr>
          <w:ilvl w:val="0"/>
          <w:numId w:val="36"/>
        </w:numPr>
        <w:autoSpaceDE w:val="0"/>
        <w:autoSpaceDN w:val="0"/>
        <w:adjustRightInd w:val="0"/>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Andreas </w:t>
      </w:r>
      <w:proofErr w:type="spellStart"/>
      <w:r w:rsidRPr="003C702F">
        <w:rPr>
          <w:rFonts w:asciiTheme="majorHAnsi" w:eastAsia="AppleGothic" w:hAnsiTheme="majorHAnsi" w:cstheme="majorHAnsi"/>
          <w:sz w:val="20"/>
          <w:szCs w:val="20"/>
        </w:rPr>
        <w:t>Loupasakis</w:t>
      </w:r>
      <w:proofErr w:type="spellEnd"/>
      <w:r w:rsidRPr="003C702F">
        <w:rPr>
          <w:rFonts w:asciiTheme="majorHAnsi" w:eastAsia="AppleGothic" w:hAnsiTheme="majorHAnsi" w:cstheme="majorHAnsi"/>
          <w:sz w:val="20"/>
          <w:szCs w:val="20"/>
        </w:rPr>
        <w:t xml:space="preserve">, Nikos </w:t>
      </w:r>
      <w:proofErr w:type="spellStart"/>
      <w:r w:rsidRPr="003C702F">
        <w:rPr>
          <w:rFonts w:asciiTheme="majorHAnsi" w:eastAsia="AppleGothic" w:hAnsiTheme="majorHAnsi" w:cstheme="majorHAnsi"/>
          <w:sz w:val="20"/>
          <w:szCs w:val="20"/>
        </w:rPr>
        <w:t>Ntarmos</w:t>
      </w:r>
      <w:proofErr w:type="spellEnd"/>
      <w:r w:rsidRPr="003C702F">
        <w:rPr>
          <w:rFonts w:asciiTheme="majorHAnsi" w:eastAsia="AppleGothic" w:hAnsiTheme="majorHAnsi" w:cstheme="majorHAnsi"/>
          <w:sz w:val="20"/>
          <w:szCs w:val="20"/>
        </w:rPr>
        <w:t>, Peter Triantafillou, “</w:t>
      </w:r>
      <w:proofErr w:type="spellStart"/>
      <w:r w:rsidRPr="003C702F">
        <w:rPr>
          <w:rFonts w:asciiTheme="majorHAnsi" w:eastAsia="AppleGothic" w:hAnsiTheme="majorHAnsi" w:cstheme="majorHAnsi"/>
          <w:sz w:val="20"/>
          <w:szCs w:val="20"/>
        </w:rPr>
        <w:t>eXO</w:t>
      </w:r>
      <w:proofErr w:type="spellEnd"/>
      <w:r w:rsidRPr="003C702F">
        <w:rPr>
          <w:rFonts w:asciiTheme="majorHAnsi" w:eastAsia="AppleGothic" w:hAnsiTheme="majorHAnsi" w:cstheme="majorHAnsi"/>
          <w:sz w:val="20"/>
          <w:szCs w:val="20"/>
        </w:rPr>
        <w:t xml:space="preserve">: Decentralized Autonomous Scalable Social Networking”, </w:t>
      </w:r>
      <w:r w:rsidRPr="003C702F">
        <w:rPr>
          <w:rFonts w:asciiTheme="majorHAnsi" w:eastAsia="AppleGothic" w:hAnsiTheme="majorHAnsi" w:cstheme="majorHAnsi"/>
          <w:i/>
          <w:sz w:val="20"/>
          <w:szCs w:val="20"/>
        </w:rPr>
        <w:t>5</w:t>
      </w:r>
      <w:r w:rsidRPr="003C702F">
        <w:rPr>
          <w:rFonts w:asciiTheme="majorHAnsi" w:eastAsia="AppleGothic" w:hAnsiTheme="majorHAnsi" w:cstheme="majorHAnsi"/>
          <w:i/>
          <w:sz w:val="20"/>
          <w:szCs w:val="20"/>
          <w:vertAlign w:val="superscript"/>
        </w:rPr>
        <w:t>th</w:t>
      </w:r>
      <w:r w:rsidRPr="003C702F">
        <w:rPr>
          <w:rFonts w:asciiTheme="majorHAnsi" w:eastAsia="AppleGothic" w:hAnsiTheme="majorHAnsi" w:cstheme="majorHAnsi"/>
          <w:i/>
          <w:sz w:val="20"/>
          <w:szCs w:val="20"/>
        </w:rPr>
        <w:t xml:space="preserve"> Biennial Conference on Innovative Data Systems Research </w:t>
      </w:r>
      <w:r w:rsidRPr="003C702F">
        <w:rPr>
          <w:rFonts w:asciiTheme="majorHAnsi" w:eastAsia="AppleGothic" w:hAnsiTheme="majorHAnsi" w:cstheme="majorHAnsi"/>
          <w:sz w:val="20"/>
          <w:szCs w:val="20"/>
        </w:rPr>
        <w:t>(</w:t>
      </w:r>
      <w:r w:rsidRPr="003C702F">
        <w:rPr>
          <w:rFonts w:asciiTheme="majorHAnsi" w:eastAsia="AppleGothic" w:hAnsiTheme="majorHAnsi" w:cstheme="majorHAnsi"/>
          <w:b/>
          <w:i/>
          <w:sz w:val="20"/>
          <w:szCs w:val="20"/>
        </w:rPr>
        <w:t>CIDR11</w:t>
      </w:r>
      <w:r w:rsidR="001B58AD" w:rsidRPr="003C702F">
        <w:rPr>
          <w:rFonts w:asciiTheme="majorHAnsi" w:eastAsia="AppleGothic" w:hAnsiTheme="majorHAnsi" w:cstheme="majorHAnsi"/>
          <w:sz w:val="20"/>
          <w:szCs w:val="20"/>
        </w:rPr>
        <w:t>), January</w:t>
      </w:r>
      <w:r w:rsidRPr="003C702F">
        <w:rPr>
          <w:rFonts w:asciiTheme="majorHAnsi" w:eastAsia="AppleGothic" w:hAnsiTheme="majorHAnsi" w:cstheme="majorHAnsi"/>
          <w:sz w:val="20"/>
          <w:szCs w:val="20"/>
        </w:rPr>
        <w:t xml:space="preserve"> 2011.</w:t>
      </w:r>
    </w:p>
    <w:p w14:paraId="6547F297" w14:textId="194B6F19" w:rsidR="00C94132" w:rsidRPr="003C702F" w:rsidRDefault="00C94132" w:rsidP="00C93C41">
      <w:pPr>
        <w:widowControl w:val="0"/>
        <w:numPr>
          <w:ilvl w:val="0"/>
          <w:numId w:val="36"/>
        </w:numPr>
        <w:autoSpaceDE w:val="0"/>
        <w:autoSpaceDN w:val="0"/>
        <w:adjustRightInd w:val="0"/>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Gerhard </w:t>
      </w:r>
      <w:proofErr w:type="spellStart"/>
      <w:r w:rsidRPr="003C702F">
        <w:rPr>
          <w:rFonts w:asciiTheme="majorHAnsi" w:eastAsia="AppleGothic" w:hAnsiTheme="majorHAnsi" w:cstheme="majorHAnsi"/>
          <w:sz w:val="20"/>
          <w:szCs w:val="20"/>
        </w:rPr>
        <w:t>Weikum</w:t>
      </w:r>
      <w:proofErr w:type="spellEnd"/>
      <w:r w:rsidRPr="003C702F">
        <w:rPr>
          <w:rFonts w:asciiTheme="majorHAnsi" w:eastAsia="AppleGothic" w:hAnsiTheme="majorHAnsi" w:cstheme="majorHAnsi"/>
          <w:sz w:val="20"/>
          <w:szCs w:val="20"/>
        </w:rPr>
        <w:t xml:space="preserve">, Nikos </w:t>
      </w:r>
      <w:proofErr w:type="spellStart"/>
      <w:r w:rsidRPr="003C702F">
        <w:rPr>
          <w:rFonts w:asciiTheme="majorHAnsi" w:eastAsia="AppleGothic" w:hAnsiTheme="majorHAnsi" w:cstheme="majorHAnsi"/>
          <w:sz w:val="20"/>
          <w:szCs w:val="20"/>
        </w:rPr>
        <w:t>Ntarmos</w:t>
      </w:r>
      <w:proofErr w:type="spellEnd"/>
      <w:r w:rsidRPr="003C702F">
        <w:rPr>
          <w:rFonts w:asciiTheme="majorHAnsi" w:eastAsia="AppleGothic" w:hAnsiTheme="majorHAnsi" w:cstheme="majorHAnsi"/>
          <w:sz w:val="20"/>
          <w:szCs w:val="20"/>
        </w:rPr>
        <w:t xml:space="preserve">, Marc </w:t>
      </w:r>
      <w:proofErr w:type="spellStart"/>
      <w:r w:rsidRPr="003C702F">
        <w:rPr>
          <w:rFonts w:asciiTheme="majorHAnsi" w:eastAsia="AppleGothic" w:hAnsiTheme="majorHAnsi" w:cstheme="majorHAnsi"/>
          <w:sz w:val="20"/>
          <w:szCs w:val="20"/>
        </w:rPr>
        <w:t>Spaniol</w:t>
      </w:r>
      <w:proofErr w:type="spellEnd"/>
      <w:r w:rsidRPr="003C702F">
        <w:rPr>
          <w:rFonts w:asciiTheme="majorHAnsi" w:eastAsia="AppleGothic" w:hAnsiTheme="majorHAnsi" w:cstheme="majorHAnsi"/>
          <w:sz w:val="20"/>
          <w:szCs w:val="20"/>
        </w:rPr>
        <w:t xml:space="preserve">, Peter Triantafillou, Andras </w:t>
      </w:r>
      <w:proofErr w:type="spellStart"/>
      <w:r w:rsidRPr="003C702F">
        <w:rPr>
          <w:rFonts w:asciiTheme="majorHAnsi" w:eastAsia="AppleGothic" w:hAnsiTheme="majorHAnsi" w:cstheme="majorHAnsi"/>
          <w:sz w:val="20"/>
          <w:szCs w:val="20"/>
        </w:rPr>
        <w:t>Benczur</w:t>
      </w:r>
      <w:proofErr w:type="spellEnd"/>
      <w:r w:rsidRPr="003C702F">
        <w:rPr>
          <w:rFonts w:asciiTheme="majorHAnsi" w:eastAsia="AppleGothic" w:hAnsiTheme="majorHAnsi" w:cstheme="majorHAnsi"/>
          <w:sz w:val="20"/>
          <w:szCs w:val="20"/>
        </w:rPr>
        <w:t xml:space="preserve">, Scott Kirkpatrick, Julien </w:t>
      </w:r>
      <w:proofErr w:type="spellStart"/>
      <w:r w:rsidRPr="003C702F">
        <w:rPr>
          <w:rFonts w:asciiTheme="majorHAnsi" w:eastAsia="AppleGothic" w:hAnsiTheme="majorHAnsi" w:cstheme="majorHAnsi"/>
          <w:sz w:val="20"/>
          <w:szCs w:val="20"/>
        </w:rPr>
        <w:t>Masanes</w:t>
      </w:r>
      <w:proofErr w:type="spellEnd"/>
      <w:r w:rsidRPr="003C702F">
        <w:rPr>
          <w:rFonts w:asciiTheme="majorHAnsi" w:eastAsia="AppleGothic" w:hAnsiTheme="majorHAnsi" w:cstheme="majorHAnsi"/>
          <w:sz w:val="20"/>
          <w:szCs w:val="20"/>
        </w:rPr>
        <w:t xml:space="preserve">, Mark Williamson, “Longitudinal Analytics on Web Archive Data: It's About </w:t>
      </w:r>
      <w:proofErr w:type="gramStart"/>
      <w:r w:rsidRPr="003C702F">
        <w:rPr>
          <w:rFonts w:asciiTheme="majorHAnsi" w:eastAsia="AppleGothic" w:hAnsiTheme="majorHAnsi" w:cstheme="majorHAnsi"/>
          <w:sz w:val="20"/>
          <w:szCs w:val="20"/>
        </w:rPr>
        <w:t>Time!,</w:t>
      </w:r>
      <w:proofErr w:type="gramEnd"/>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i/>
          <w:sz w:val="20"/>
          <w:szCs w:val="20"/>
        </w:rPr>
        <w:t>5</w:t>
      </w:r>
      <w:r w:rsidRPr="003C702F">
        <w:rPr>
          <w:rFonts w:asciiTheme="majorHAnsi" w:eastAsia="AppleGothic" w:hAnsiTheme="majorHAnsi" w:cstheme="majorHAnsi"/>
          <w:i/>
          <w:sz w:val="20"/>
          <w:szCs w:val="20"/>
          <w:vertAlign w:val="superscript"/>
        </w:rPr>
        <w:t>th</w:t>
      </w:r>
      <w:r w:rsidRPr="003C702F">
        <w:rPr>
          <w:rFonts w:asciiTheme="majorHAnsi" w:eastAsia="AppleGothic" w:hAnsiTheme="majorHAnsi" w:cstheme="majorHAnsi"/>
          <w:i/>
          <w:sz w:val="20"/>
          <w:szCs w:val="20"/>
        </w:rPr>
        <w:t xml:space="preserve"> Biennial Conference on Innovative Data Systems Research </w:t>
      </w:r>
      <w:r w:rsidRPr="003C702F">
        <w:rPr>
          <w:rFonts w:asciiTheme="majorHAnsi" w:eastAsia="AppleGothic" w:hAnsiTheme="majorHAnsi" w:cstheme="majorHAnsi"/>
          <w:sz w:val="20"/>
          <w:szCs w:val="20"/>
        </w:rPr>
        <w:t>(</w:t>
      </w:r>
      <w:r w:rsidRPr="003C702F">
        <w:rPr>
          <w:rFonts w:asciiTheme="majorHAnsi" w:eastAsia="AppleGothic" w:hAnsiTheme="majorHAnsi" w:cstheme="majorHAnsi"/>
          <w:b/>
          <w:i/>
          <w:sz w:val="20"/>
          <w:szCs w:val="20"/>
        </w:rPr>
        <w:t>CIDR11</w:t>
      </w:r>
      <w:r w:rsidR="001B58AD" w:rsidRPr="003C702F">
        <w:rPr>
          <w:rFonts w:asciiTheme="majorHAnsi" w:eastAsia="AppleGothic" w:hAnsiTheme="majorHAnsi" w:cstheme="majorHAnsi"/>
          <w:sz w:val="20"/>
          <w:szCs w:val="20"/>
        </w:rPr>
        <w:t>), January</w:t>
      </w:r>
      <w:r w:rsidRPr="003C702F">
        <w:rPr>
          <w:rFonts w:asciiTheme="majorHAnsi" w:eastAsia="AppleGothic" w:hAnsiTheme="majorHAnsi" w:cstheme="majorHAnsi"/>
          <w:sz w:val="20"/>
          <w:szCs w:val="20"/>
        </w:rPr>
        <w:t xml:space="preserve"> 2011. (</w:t>
      </w:r>
      <w:r w:rsidRPr="003C702F">
        <w:rPr>
          <w:rFonts w:asciiTheme="majorHAnsi" w:eastAsia="AppleGothic" w:hAnsiTheme="majorHAnsi" w:cstheme="majorHAnsi"/>
          <w:b/>
          <w:sz w:val="20"/>
          <w:szCs w:val="20"/>
        </w:rPr>
        <w:t>vision paper</w:t>
      </w:r>
      <w:r w:rsidRPr="003C702F">
        <w:rPr>
          <w:rFonts w:asciiTheme="majorHAnsi" w:eastAsia="AppleGothic" w:hAnsiTheme="majorHAnsi" w:cstheme="majorHAnsi"/>
          <w:sz w:val="20"/>
          <w:szCs w:val="20"/>
        </w:rPr>
        <w:t>).</w:t>
      </w:r>
    </w:p>
    <w:p w14:paraId="143266F2" w14:textId="77777777" w:rsidR="00C94132" w:rsidRPr="003C702F" w:rsidRDefault="00C94132" w:rsidP="00C93C41">
      <w:pPr>
        <w:widowControl w:val="0"/>
        <w:numPr>
          <w:ilvl w:val="0"/>
          <w:numId w:val="36"/>
        </w:numPr>
        <w:autoSpaceDE w:val="0"/>
        <w:autoSpaceDN w:val="0"/>
        <w:adjustRightInd w:val="0"/>
        <w:jc w:val="both"/>
        <w:rPr>
          <w:rFonts w:asciiTheme="majorHAnsi" w:eastAsia="AppleGothic" w:hAnsiTheme="majorHAnsi" w:cstheme="majorHAnsi"/>
          <w:sz w:val="20"/>
          <w:szCs w:val="20"/>
        </w:rPr>
      </w:pPr>
      <w:hyperlink r:id="rId28" w:history="1">
        <w:r w:rsidRPr="003C702F">
          <w:rPr>
            <w:rFonts w:asciiTheme="majorHAnsi" w:eastAsia="AppleGothic" w:hAnsiTheme="majorHAnsi" w:cstheme="majorHAnsi"/>
            <w:sz w:val="20"/>
            <w:szCs w:val="20"/>
          </w:rPr>
          <w:t xml:space="preserve">Spyros </w:t>
        </w:r>
        <w:proofErr w:type="spellStart"/>
        <w:r w:rsidRPr="003C702F">
          <w:rPr>
            <w:rFonts w:asciiTheme="majorHAnsi" w:eastAsia="AppleGothic" w:hAnsiTheme="majorHAnsi" w:cstheme="majorHAnsi"/>
            <w:sz w:val="20"/>
            <w:szCs w:val="20"/>
          </w:rPr>
          <w:t>Sioutas</w:t>
        </w:r>
        <w:proofErr w:type="spellEnd"/>
      </w:hyperlink>
      <w:r w:rsidRPr="003C702F">
        <w:rPr>
          <w:rFonts w:asciiTheme="majorHAnsi" w:eastAsia="AppleGothic" w:hAnsiTheme="majorHAnsi" w:cstheme="majorHAnsi"/>
          <w:sz w:val="20"/>
          <w:szCs w:val="20"/>
        </w:rPr>
        <w:t xml:space="preserve">, </w:t>
      </w:r>
      <w:hyperlink r:id="rId29" w:history="1">
        <w:r w:rsidRPr="003C702F">
          <w:rPr>
            <w:rFonts w:asciiTheme="majorHAnsi" w:eastAsia="AppleGothic" w:hAnsiTheme="majorHAnsi" w:cstheme="majorHAnsi"/>
            <w:sz w:val="20"/>
            <w:szCs w:val="20"/>
          </w:rPr>
          <w:t xml:space="preserve">George </w:t>
        </w:r>
        <w:proofErr w:type="spellStart"/>
        <w:r w:rsidRPr="003C702F">
          <w:rPr>
            <w:rFonts w:asciiTheme="majorHAnsi" w:eastAsia="AppleGothic" w:hAnsiTheme="majorHAnsi" w:cstheme="majorHAnsi"/>
            <w:sz w:val="20"/>
            <w:szCs w:val="20"/>
          </w:rPr>
          <w:t>Papaloukopoulos</w:t>
        </w:r>
        <w:proofErr w:type="spellEnd"/>
      </w:hyperlink>
      <w:r w:rsidRPr="003C702F">
        <w:rPr>
          <w:rFonts w:asciiTheme="majorHAnsi" w:eastAsia="AppleGothic" w:hAnsiTheme="majorHAnsi" w:cstheme="majorHAnsi"/>
          <w:sz w:val="20"/>
          <w:szCs w:val="20"/>
        </w:rPr>
        <w:t xml:space="preserve">, </w:t>
      </w:r>
      <w:hyperlink r:id="rId30" w:history="1">
        <w:r w:rsidRPr="003C702F">
          <w:rPr>
            <w:rFonts w:asciiTheme="majorHAnsi" w:eastAsia="AppleGothic" w:hAnsiTheme="majorHAnsi" w:cstheme="majorHAnsi"/>
            <w:sz w:val="20"/>
            <w:szCs w:val="20"/>
          </w:rPr>
          <w:t xml:space="preserve">Evangelos </w:t>
        </w:r>
        <w:proofErr w:type="spellStart"/>
        <w:r w:rsidRPr="003C702F">
          <w:rPr>
            <w:rFonts w:asciiTheme="majorHAnsi" w:eastAsia="AppleGothic" w:hAnsiTheme="majorHAnsi" w:cstheme="majorHAnsi"/>
            <w:sz w:val="20"/>
            <w:szCs w:val="20"/>
          </w:rPr>
          <w:t>Sakkopoulos</w:t>
        </w:r>
        <w:proofErr w:type="spellEnd"/>
      </w:hyperlink>
      <w:r w:rsidRPr="003C702F">
        <w:rPr>
          <w:rFonts w:asciiTheme="majorHAnsi" w:eastAsia="AppleGothic" w:hAnsiTheme="majorHAnsi" w:cstheme="majorHAnsi"/>
          <w:sz w:val="20"/>
          <w:szCs w:val="20"/>
        </w:rPr>
        <w:t xml:space="preserve">, </w:t>
      </w:r>
      <w:hyperlink r:id="rId31" w:history="1">
        <w:r w:rsidRPr="003C702F">
          <w:rPr>
            <w:rFonts w:asciiTheme="majorHAnsi" w:eastAsia="AppleGothic" w:hAnsiTheme="majorHAnsi" w:cstheme="majorHAnsi"/>
            <w:sz w:val="20"/>
            <w:szCs w:val="20"/>
          </w:rPr>
          <w:t xml:space="preserve">Kostas </w:t>
        </w:r>
        <w:proofErr w:type="spellStart"/>
        <w:r w:rsidRPr="003C702F">
          <w:rPr>
            <w:rFonts w:asciiTheme="majorHAnsi" w:eastAsia="AppleGothic" w:hAnsiTheme="majorHAnsi" w:cstheme="majorHAnsi"/>
            <w:sz w:val="20"/>
            <w:szCs w:val="20"/>
          </w:rPr>
          <w:t>Tsichlas</w:t>
        </w:r>
        <w:proofErr w:type="spellEnd"/>
      </w:hyperlink>
      <w:r w:rsidRPr="003C702F">
        <w:rPr>
          <w:rFonts w:asciiTheme="majorHAnsi" w:eastAsia="AppleGothic" w:hAnsiTheme="majorHAnsi" w:cstheme="majorHAnsi"/>
          <w:sz w:val="20"/>
          <w:szCs w:val="20"/>
        </w:rPr>
        <w:t xml:space="preserve">, </w:t>
      </w:r>
      <w:hyperlink r:id="rId32" w:history="1">
        <w:r w:rsidRPr="003C702F">
          <w:rPr>
            <w:rFonts w:asciiTheme="majorHAnsi" w:eastAsia="AppleGothic" w:hAnsiTheme="majorHAnsi" w:cstheme="majorHAnsi"/>
            <w:sz w:val="20"/>
            <w:szCs w:val="20"/>
          </w:rPr>
          <w:t xml:space="preserve">Yannis </w:t>
        </w:r>
        <w:proofErr w:type="spellStart"/>
        <w:r w:rsidRPr="003C702F">
          <w:rPr>
            <w:rFonts w:asciiTheme="majorHAnsi" w:eastAsia="AppleGothic" w:hAnsiTheme="majorHAnsi" w:cstheme="majorHAnsi"/>
            <w:sz w:val="20"/>
            <w:szCs w:val="20"/>
          </w:rPr>
          <w:t>Manolopoulos</w:t>
        </w:r>
        <w:proofErr w:type="spellEnd"/>
      </w:hyperlink>
      <w:r w:rsidRPr="003C702F">
        <w:rPr>
          <w:rFonts w:asciiTheme="majorHAnsi" w:eastAsia="AppleGothic" w:hAnsiTheme="majorHAnsi" w:cstheme="majorHAnsi"/>
          <w:sz w:val="20"/>
          <w:szCs w:val="20"/>
        </w:rPr>
        <w:t xml:space="preserve">, Peter Triantafillou, “ART--sub-logarithmic decentralized range query processing with probabilistic guarantees”, </w:t>
      </w:r>
      <w:r w:rsidRPr="003C702F">
        <w:rPr>
          <w:rFonts w:asciiTheme="majorHAnsi" w:eastAsia="AppleGothic" w:hAnsiTheme="majorHAnsi" w:cstheme="majorHAnsi"/>
          <w:i/>
          <w:sz w:val="20"/>
          <w:szCs w:val="20"/>
        </w:rPr>
        <w:t>ACM Symposium on Principles of Distributed Computing</w:t>
      </w:r>
      <w:r w:rsidRPr="003C702F">
        <w:rPr>
          <w:rFonts w:asciiTheme="majorHAnsi" w:eastAsia="AppleGothic" w:hAnsiTheme="majorHAnsi" w:cstheme="majorHAnsi"/>
          <w:sz w:val="20"/>
          <w:szCs w:val="20"/>
        </w:rPr>
        <w:t>, (</w:t>
      </w:r>
      <w:hyperlink r:id="rId33" w:anchor="SioutasPSTMT10" w:history="1">
        <w:r w:rsidRPr="003C702F">
          <w:rPr>
            <w:rFonts w:asciiTheme="majorHAnsi" w:eastAsia="AppleGothic" w:hAnsiTheme="majorHAnsi" w:cstheme="majorHAnsi"/>
            <w:b/>
            <w:i/>
            <w:sz w:val="20"/>
            <w:szCs w:val="20"/>
          </w:rPr>
          <w:t>PODC10</w:t>
        </w:r>
      </w:hyperlink>
      <w:r w:rsidRPr="003C702F">
        <w:rPr>
          <w:rFonts w:asciiTheme="majorHAnsi" w:eastAsia="AppleGothic" w:hAnsiTheme="majorHAnsi" w:cstheme="majorHAnsi"/>
          <w:sz w:val="20"/>
          <w:szCs w:val="20"/>
        </w:rPr>
        <w:t>), p. 118-119, Brief announcement, July 2010.</w:t>
      </w:r>
    </w:p>
    <w:p w14:paraId="6CA40E74" w14:textId="4111FB2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iCs/>
          <w:lang w:val="en"/>
        </w:rPr>
        <w:t xml:space="preserve">Thomas Neumann, Matthias Bender, Sebastian Michel, Ralf Schenkel, Peter Triantafillou, and Gerhard </w:t>
      </w:r>
      <w:proofErr w:type="spellStart"/>
      <w:r w:rsidRPr="003C702F">
        <w:rPr>
          <w:rFonts w:asciiTheme="majorHAnsi" w:eastAsia="AppleGothic" w:hAnsiTheme="majorHAnsi" w:cstheme="majorHAnsi"/>
          <w:iCs/>
          <w:lang w:val="en"/>
        </w:rPr>
        <w:t>Weikum</w:t>
      </w:r>
      <w:proofErr w:type="spellEnd"/>
      <w:r w:rsidRPr="003C702F">
        <w:rPr>
          <w:rFonts w:asciiTheme="majorHAnsi" w:eastAsia="AppleGothic" w:hAnsiTheme="majorHAnsi" w:cstheme="majorHAnsi"/>
          <w:i/>
          <w:iCs/>
          <w:lang w:val="en"/>
        </w:rPr>
        <w:t>, “</w:t>
      </w:r>
      <w:r w:rsidRPr="003C702F">
        <w:rPr>
          <w:rFonts w:asciiTheme="majorHAnsi" w:eastAsia="AppleGothic" w:hAnsiTheme="majorHAnsi" w:cstheme="majorHAnsi"/>
          <w:bCs/>
          <w:lang w:val="en"/>
        </w:rPr>
        <w:t>Optimizing Distributed Top-k Queries</w:t>
      </w:r>
      <w:r w:rsidRPr="003C702F">
        <w:rPr>
          <w:rFonts w:asciiTheme="majorHAnsi" w:eastAsia="AppleGothic" w:hAnsiTheme="majorHAnsi" w:cstheme="majorHAnsi"/>
          <w:b/>
          <w:bCs/>
          <w:lang w:val="en"/>
        </w:rPr>
        <w:t xml:space="preserve">”, </w:t>
      </w:r>
      <w:r w:rsidRPr="003C702F">
        <w:rPr>
          <w:rFonts w:asciiTheme="majorHAnsi" w:eastAsia="AppleGothic" w:hAnsiTheme="majorHAnsi" w:cstheme="majorHAnsi"/>
          <w:i/>
          <w:lang w:val="en"/>
        </w:rPr>
        <w:t xml:space="preserve">The Ninth International Conference on Web Information Systems Engineering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
        </w:rPr>
        <w:t>WISE08</w:t>
      </w:r>
      <w:r w:rsidR="001B58AD" w:rsidRPr="003C702F">
        <w:rPr>
          <w:rFonts w:asciiTheme="majorHAnsi" w:eastAsia="AppleGothic" w:hAnsiTheme="majorHAnsi" w:cstheme="majorHAnsi"/>
          <w:lang w:val="en"/>
        </w:rPr>
        <w:t>), September</w:t>
      </w:r>
      <w:r w:rsidRPr="003C702F">
        <w:rPr>
          <w:rFonts w:asciiTheme="majorHAnsi" w:eastAsia="AppleGothic" w:hAnsiTheme="majorHAnsi" w:cstheme="majorHAnsi"/>
          <w:lang w:val="en"/>
        </w:rPr>
        <w:t xml:space="preserve"> 2008.</w:t>
      </w:r>
    </w:p>
    <w:p w14:paraId="6CCB6F59"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proofErr w:type="spellStart"/>
      <w:r w:rsidRPr="003C702F">
        <w:rPr>
          <w:rFonts w:asciiTheme="majorHAnsi" w:eastAsia="AppleGothic" w:hAnsiTheme="majorHAnsi" w:cstheme="majorHAnsi"/>
          <w:lang w:val="en-GB"/>
        </w:rPr>
        <w:t>Theoni</w:t>
      </w:r>
      <w:proofErr w:type="spellEnd"/>
      <w:r w:rsidRPr="003C702F">
        <w:rPr>
          <w:rFonts w:asciiTheme="majorHAnsi" w:eastAsia="AppleGothic" w:hAnsiTheme="majorHAnsi" w:cstheme="majorHAnsi"/>
          <w:lang w:val="en-GB"/>
        </w:rPr>
        <w:t xml:space="preserve"> </w:t>
      </w:r>
      <w:proofErr w:type="spellStart"/>
      <w:r w:rsidRPr="003C702F">
        <w:rPr>
          <w:rFonts w:asciiTheme="majorHAnsi" w:eastAsia="AppleGothic" w:hAnsiTheme="majorHAnsi" w:cstheme="majorHAnsi"/>
          <w:lang w:val="en-GB"/>
        </w:rPr>
        <w:t>Pitoura</w:t>
      </w:r>
      <w:proofErr w:type="spellEnd"/>
      <w:r w:rsidRPr="003C702F">
        <w:rPr>
          <w:rFonts w:asciiTheme="majorHAnsi" w:eastAsia="AppleGothic" w:hAnsiTheme="majorHAnsi" w:cstheme="majorHAnsi"/>
          <w:lang w:val="en-GB"/>
        </w:rPr>
        <w:t>, Peter Triantafillou, “</w:t>
      </w:r>
      <w:r w:rsidRPr="003C702F">
        <w:rPr>
          <w:rFonts w:asciiTheme="majorHAnsi" w:eastAsia="AppleGothic" w:hAnsiTheme="majorHAnsi" w:cstheme="majorHAnsi"/>
          <w:lang w:val="en-US"/>
        </w:rPr>
        <w:t>Self-Join Size Estimation in P2P Data Systems”, 24th</w:t>
      </w:r>
      <w:r w:rsidRPr="003C702F">
        <w:rPr>
          <w:rFonts w:asciiTheme="majorHAnsi" w:eastAsia="AppleGothic" w:hAnsiTheme="majorHAnsi" w:cstheme="majorHAnsi"/>
          <w:i/>
          <w:lang w:val="en-GB"/>
        </w:rPr>
        <w:t xml:space="preserve"> International Conference on Data Engineering,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ICDE08</w:t>
      </w:r>
      <w:r w:rsidRPr="003C702F">
        <w:rPr>
          <w:rFonts w:asciiTheme="majorHAnsi" w:eastAsia="AppleGothic" w:hAnsiTheme="majorHAnsi" w:cstheme="majorHAnsi"/>
          <w:i/>
          <w:lang w:val="en-GB"/>
        </w:rPr>
        <w:t xml:space="preserve">), </w:t>
      </w:r>
      <w:r w:rsidRPr="003C702F">
        <w:rPr>
          <w:rFonts w:asciiTheme="majorHAnsi" w:eastAsia="AppleGothic" w:hAnsiTheme="majorHAnsi" w:cstheme="majorHAnsi"/>
          <w:lang w:val="en-GB"/>
        </w:rPr>
        <w:t xml:space="preserve">April 2008. </w:t>
      </w:r>
      <w:r w:rsidRPr="003C702F">
        <w:rPr>
          <w:rFonts w:asciiTheme="majorHAnsi" w:eastAsia="AppleGothic" w:hAnsiTheme="majorHAnsi" w:cstheme="majorHAnsi"/>
          <w:b/>
          <w:i/>
          <w:u w:val="single"/>
          <w:lang w:val="en-GB"/>
        </w:rPr>
        <w:t>Acceptance rate: 1</w:t>
      </w:r>
      <w:r w:rsidRPr="003C702F">
        <w:rPr>
          <w:rFonts w:asciiTheme="majorHAnsi" w:eastAsia="AppleGothic" w:hAnsiTheme="majorHAnsi" w:cstheme="majorHAnsi"/>
          <w:b/>
          <w:i/>
          <w:u w:val="single"/>
          <w:lang w:val="en-US"/>
        </w:rPr>
        <w:t>2</w:t>
      </w:r>
      <w:r w:rsidRPr="003C702F">
        <w:rPr>
          <w:rFonts w:asciiTheme="majorHAnsi" w:eastAsia="AppleGothic" w:hAnsiTheme="majorHAnsi" w:cstheme="majorHAnsi"/>
          <w:b/>
          <w:i/>
          <w:u w:val="single"/>
          <w:lang w:val="en-GB"/>
        </w:rPr>
        <w:t>%</w:t>
      </w:r>
      <w:r w:rsidRPr="003C702F">
        <w:rPr>
          <w:rFonts w:asciiTheme="majorHAnsi" w:eastAsia="AppleGothic" w:hAnsiTheme="majorHAnsi" w:cstheme="majorHAnsi"/>
          <w:i/>
          <w:u w:val="single"/>
          <w:lang w:val="en-GB"/>
        </w:rPr>
        <w:t>.</w:t>
      </w:r>
      <w:r w:rsidRPr="003C702F">
        <w:rPr>
          <w:rFonts w:asciiTheme="majorHAnsi" w:eastAsia="AppleGothic" w:hAnsiTheme="majorHAnsi" w:cstheme="majorHAnsi"/>
          <w:lang w:val="en-US"/>
        </w:rPr>
        <w:t xml:space="preserve">  </w:t>
      </w:r>
    </w:p>
    <w:p w14:paraId="537BA93C" w14:textId="5A96D10D"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Manos </w:t>
      </w:r>
      <w:proofErr w:type="spellStart"/>
      <w:r w:rsidRPr="003C702F">
        <w:rPr>
          <w:rFonts w:asciiTheme="majorHAnsi" w:eastAsia="AppleGothic" w:hAnsiTheme="majorHAnsi" w:cstheme="majorHAnsi"/>
          <w:lang w:val="en-GB"/>
        </w:rPr>
        <w:t>Kapritsos</w:t>
      </w:r>
      <w:proofErr w:type="spellEnd"/>
      <w:r w:rsidRPr="003C702F">
        <w:rPr>
          <w:rFonts w:asciiTheme="majorHAnsi" w:eastAsia="AppleGothic" w:hAnsiTheme="majorHAnsi" w:cstheme="majorHAnsi"/>
          <w:lang w:val="en-GB"/>
        </w:rPr>
        <w:t xml:space="preserve"> and Peter Triantafillou, “BAD: Bandwidth Adaptive Dissemination”, (Work in Progress (</w:t>
      </w:r>
      <w:proofErr w:type="spellStart"/>
      <w:r w:rsidRPr="003C702F">
        <w:rPr>
          <w:rFonts w:asciiTheme="majorHAnsi" w:eastAsia="AppleGothic" w:hAnsiTheme="majorHAnsi" w:cstheme="majorHAnsi"/>
          <w:lang w:val="en-GB"/>
        </w:rPr>
        <w:t>WiP</w:t>
      </w:r>
      <w:proofErr w:type="spellEnd"/>
      <w:r w:rsidRPr="003C702F">
        <w:rPr>
          <w:rFonts w:asciiTheme="majorHAnsi" w:eastAsia="AppleGothic" w:hAnsiTheme="majorHAnsi" w:cstheme="majorHAnsi"/>
          <w:lang w:val="en-GB"/>
        </w:rPr>
        <w:t xml:space="preserve">) paper), </w:t>
      </w:r>
      <w:r w:rsidRPr="003C702F">
        <w:rPr>
          <w:rFonts w:asciiTheme="majorHAnsi" w:eastAsia="AppleGothic" w:hAnsiTheme="majorHAnsi" w:cstheme="majorHAnsi"/>
          <w:i/>
          <w:lang w:val="en-GB"/>
        </w:rPr>
        <w:t>ACM/</w:t>
      </w:r>
      <w:proofErr w:type="spellStart"/>
      <w:r w:rsidRPr="003C702F">
        <w:rPr>
          <w:rFonts w:asciiTheme="majorHAnsi" w:eastAsia="AppleGothic" w:hAnsiTheme="majorHAnsi" w:cstheme="majorHAnsi"/>
          <w:i/>
          <w:lang w:val="en-GB"/>
        </w:rPr>
        <w:t>Usenix</w:t>
      </w:r>
      <w:proofErr w:type="spellEnd"/>
      <w:r w:rsidRPr="003C702F">
        <w:rPr>
          <w:rFonts w:asciiTheme="majorHAnsi" w:eastAsia="AppleGothic" w:hAnsiTheme="majorHAnsi" w:cstheme="majorHAnsi"/>
          <w:i/>
          <w:lang w:val="en-GB"/>
        </w:rPr>
        <w:t xml:space="preserve">/IFIP </w:t>
      </w:r>
      <w:r w:rsidRPr="003C702F">
        <w:rPr>
          <w:rFonts w:asciiTheme="majorHAnsi" w:eastAsia="AppleGothic" w:hAnsiTheme="majorHAnsi" w:cstheme="majorHAnsi"/>
          <w:i/>
          <w:lang w:val="en-US"/>
        </w:rPr>
        <w:t>8</w:t>
      </w:r>
      <w:r w:rsidRPr="003C702F">
        <w:rPr>
          <w:rFonts w:asciiTheme="majorHAnsi" w:eastAsia="AppleGothic" w:hAnsiTheme="majorHAnsi" w:cstheme="majorHAnsi"/>
          <w:i/>
          <w:vertAlign w:val="superscript"/>
          <w:lang w:val="en-US"/>
        </w:rPr>
        <w:t>th</w:t>
      </w:r>
      <w:r w:rsidRPr="003C702F">
        <w:rPr>
          <w:rFonts w:asciiTheme="majorHAnsi" w:eastAsia="AppleGothic" w:hAnsiTheme="majorHAnsi" w:cstheme="majorHAnsi"/>
          <w:i/>
          <w:lang w:val="en-US"/>
        </w:rPr>
        <w:t xml:space="preserve"> International Middleware Conference,</w:t>
      </w:r>
      <w:r w:rsidRPr="003C702F">
        <w:rPr>
          <w:rFonts w:asciiTheme="majorHAnsi" w:eastAsia="AppleGothic" w:hAnsiTheme="majorHAnsi" w:cstheme="majorHAnsi"/>
          <w:b/>
          <w:i/>
          <w:lang w:val="en-GB"/>
        </w:rPr>
        <w:t xml:space="preserve">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Middleware07</w:t>
      </w:r>
      <w:r w:rsidR="001B58AD" w:rsidRPr="003C702F">
        <w:rPr>
          <w:rFonts w:asciiTheme="majorHAnsi" w:eastAsia="AppleGothic" w:hAnsiTheme="majorHAnsi" w:cstheme="majorHAnsi"/>
          <w:lang w:val="en-GB"/>
        </w:rPr>
        <w:t>), November</w:t>
      </w:r>
      <w:r w:rsidRPr="003C702F">
        <w:rPr>
          <w:rFonts w:asciiTheme="majorHAnsi" w:eastAsia="AppleGothic" w:hAnsiTheme="majorHAnsi" w:cstheme="majorHAnsi"/>
          <w:lang w:val="en-GB"/>
        </w:rPr>
        <w:t xml:space="preserve"> 2007. Acceptance rate: 26%.</w:t>
      </w:r>
    </w:p>
    <w:p w14:paraId="4A183F09"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Style w:val="HTMLTypewriter"/>
          <w:rFonts w:asciiTheme="majorHAnsi" w:eastAsia="AppleGothic" w:hAnsiTheme="majorHAnsi" w:cstheme="majorHAnsi"/>
          <w:lang w:val="en-GB"/>
        </w:rPr>
        <w:t>Sebastian Michel, Matthias Bender, Peter Triantafillou, Gerhard Weikum, “</w:t>
      </w:r>
      <w:r w:rsidRPr="003C702F">
        <w:rPr>
          <w:rFonts w:asciiTheme="majorHAnsi" w:eastAsia="AppleGothic" w:hAnsiTheme="majorHAnsi" w:cstheme="majorHAnsi"/>
          <w:lang w:val="en-US"/>
        </w:rPr>
        <w:t xml:space="preserve">Design Alternatives for Large-Scale Web Search: Alexander was Great, Aeneas a Pioneer, and Anakin has the Force. Workshop on </w:t>
      </w:r>
      <w:hyperlink r:id="rId34" w:history="1">
        <w:r w:rsidRPr="003C702F">
          <w:rPr>
            <w:rStyle w:val="Hyperlink"/>
            <w:rFonts w:asciiTheme="majorHAnsi" w:eastAsia="AppleGothic" w:hAnsiTheme="majorHAnsi" w:cstheme="majorHAnsi"/>
            <w:color w:val="auto"/>
            <w:u w:val="none"/>
            <w:lang w:val="en-US"/>
          </w:rPr>
          <w:t>Large scale Distributed Systems for Information Retrieval</w:t>
        </w:r>
      </w:hyperlink>
      <w:r w:rsidRPr="003C702F">
        <w:rPr>
          <w:rFonts w:asciiTheme="majorHAnsi" w:eastAsia="AppleGothic" w:hAnsiTheme="majorHAnsi" w:cstheme="majorHAnsi"/>
          <w:lang w:val="en-US"/>
        </w:rPr>
        <w:t xml:space="preserve">. Collocated with SIGIR July 2007. </w:t>
      </w:r>
      <w:r w:rsidRPr="003C702F">
        <w:rPr>
          <w:rFonts w:asciiTheme="majorHAnsi" w:eastAsia="AppleGothic" w:hAnsiTheme="majorHAnsi" w:cstheme="majorHAnsi"/>
        </w:rPr>
        <w:t>Amsterdam, Netherlands.</w:t>
      </w:r>
    </w:p>
    <w:p w14:paraId="1F3706C0"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Theoni Pitoura, Peter Triantafillou, “Load Distribution Fairness in P2P Data Management Systems (the Gini vs the Bottle)”, </w:t>
      </w:r>
      <w:r w:rsidRPr="003C702F">
        <w:rPr>
          <w:rFonts w:asciiTheme="majorHAnsi" w:eastAsia="AppleGothic" w:hAnsiTheme="majorHAnsi" w:cstheme="majorHAnsi"/>
          <w:i/>
          <w:lang w:val="en-GB"/>
        </w:rPr>
        <w:t>23</w:t>
      </w:r>
      <w:r w:rsidRPr="003C702F">
        <w:rPr>
          <w:rFonts w:asciiTheme="majorHAnsi" w:eastAsia="AppleGothic" w:hAnsiTheme="majorHAnsi" w:cstheme="majorHAnsi"/>
          <w:i/>
          <w:vertAlign w:val="superscript"/>
          <w:lang w:val="en-GB"/>
        </w:rPr>
        <w:t>rd</w:t>
      </w:r>
      <w:r w:rsidRPr="003C702F">
        <w:rPr>
          <w:rFonts w:asciiTheme="majorHAnsi" w:eastAsia="AppleGothic" w:hAnsiTheme="majorHAnsi" w:cstheme="majorHAnsi"/>
          <w:i/>
          <w:lang w:val="en-GB"/>
        </w:rPr>
        <w:t xml:space="preserve"> International Conference on Data Engineering,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ICDE07</w:t>
      </w:r>
      <w:r w:rsidRPr="003C702F">
        <w:rPr>
          <w:rFonts w:asciiTheme="majorHAnsi" w:eastAsia="AppleGothic" w:hAnsiTheme="majorHAnsi" w:cstheme="majorHAnsi"/>
          <w:i/>
          <w:lang w:val="en-GB"/>
        </w:rPr>
        <w:t xml:space="preserve">), </w:t>
      </w:r>
      <w:r w:rsidRPr="003C702F">
        <w:rPr>
          <w:rFonts w:asciiTheme="majorHAnsi" w:eastAsia="AppleGothic" w:hAnsiTheme="majorHAnsi" w:cstheme="majorHAnsi"/>
          <w:lang w:val="en-GB"/>
        </w:rPr>
        <w:t xml:space="preserve">April 2007. </w:t>
      </w:r>
      <w:r w:rsidRPr="003C702F">
        <w:rPr>
          <w:rFonts w:asciiTheme="majorHAnsi" w:eastAsia="AppleGothic" w:hAnsiTheme="majorHAnsi" w:cstheme="majorHAnsi"/>
          <w:b/>
          <w:i/>
          <w:u w:val="single"/>
          <w:lang w:val="en-GB"/>
        </w:rPr>
        <w:t>Acceptance rate: 1</w:t>
      </w:r>
      <w:r w:rsidRPr="003C702F">
        <w:rPr>
          <w:rFonts w:asciiTheme="majorHAnsi" w:eastAsia="AppleGothic" w:hAnsiTheme="majorHAnsi" w:cstheme="majorHAnsi"/>
          <w:b/>
          <w:i/>
          <w:u w:val="single"/>
          <w:lang w:val="en-US"/>
        </w:rPr>
        <w:t>8</w:t>
      </w:r>
      <w:r w:rsidRPr="003C702F">
        <w:rPr>
          <w:rFonts w:asciiTheme="majorHAnsi" w:eastAsia="AppleGothic" w:hAnsiTheme="majorHAnsi" w:cstheme="majorHAnsi"/>
          <w:b/>
          <w:i/>
          <w:u w:val="single"/>
          <w:lang w:val="en-GB"/>
        </w:rPr>
        <w:t>%</w:t>
      </w:r>
      <w:r w:rsidRPr="003C702F">
        <w:rPr>
          <w:rFonts w:asciiTheme="majorHAnsi" w:eastAsia="AppleGothic" w:hAnsiTheme="majorHAnsi" w:cstheme="majorHAnsi"/>
          <w:lang w:val="en-GB"/>
        </w:rPr>
        <w:t>.</w:t>
      </w:r>
    </w:p>
    <w:p w14:paraId="1D0ABC5C"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Ioannis Aekaterinidis, Peter Triantafillou, “Substring Matching in P2P Content-based Publish/Subscribe Data Management Networks”, 23</w:t>
      </w:r>
      <w:r w:rsidRPr="003C702F">
        <w:rPr>
          <w:rFonts w:asciiTheme="majorHAnsi" w:eastAsia="AppleGothic" w:hAnsiTheme="majorHAnsi" w:cstheme="majorHAnsi"/>
          <w:vertAlign w:val="superscript"/>
          <w:lang w:val="en-GB"/>
        </w:rPr>
        <w:t>rd</w:t>
      </w:r>
      <w:r w:rsidRPr="003C702F">
        <w:rPr>
          <w:rFonts w:asciiTheme="majorHAnsi" w:eastAsia="AppleGothic" w:hAnsiTheme="majorHAnsi" w:cstheme="majorHAnsi"/>
          <w:lang w:val="en-GB"/>
        </w:rPr>
        <w:t xml:space="preserve"> </w:t>
      </w:r>
      <w:r w:rsidRPr="003C702F">
        <w:rPr>
          <w:rFonts w:asciiTheme="majorHAnsi" w:eastAsia="AppleGothic" w:hAnsiTheme="majorHAnsi" w:cstheme="majorHAnsi"/>
          <w:i/>
          <w:lang w:val="en-GB"/>
        </w:rPr>
        <w:t xml:space="preserve">IEEE International Conference on Data Engineering,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ICDE07</w:t>
      </w:r>
      <w:r w:rsidRPr="003C702F">
        <w:rPr>
          <w:rFonts w:asciiTheme="majorHAnsi" w:eastAsia="AppleGothic" w:hAnsiTheme="majorHAnsi" w:cstheme="majorHAnsi"/>
          <w:i/>
          <w:lang w:val="en-GB"/>
        </w:rPr>
        <w:t xml:space="preserve">), (short paper), </w:t>
      </w:r>
      <w:r w:rsidRPr="003C702F">
        <w:rPr>
          <w:rFonts w:asciiTheme="majorHAnsi" w:eastAsia="AppleGothic" w:hAnsiTheme="majorHAnsi" w:cstheme="majorHAnsi"/>
          <w:lang w:val="en-GB"/>
        </w:rPr>
        <w:t>April 2007. Acceptance rate: 27%.</w:t>
      </w:r>
    </w:p>
    <w:p w14:paraId="3FE8C946" w14:textId="266731F9"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Style w:val="HTMLTypewriter"/>
          <w:rFonts w:asciiTheme="majorHAnsi" w:eastAsia="AppleGothic" w:hAnsiTheme="majorHAnsi" w:cstheme="majorHAnsi"/>
          <w:lang w:val="en-GB"/>
        </w:rPr>
        <w:t>Sebastian Michel, Matthias Bender, Nikos Ntarmos, Peter Triantafillou, Gerhard Weikum, Christian Zimmer</w:t>
      </w:r>
      <w:r w:rsidRPr="003C702F">
        <w:rPr>
          <w:rFonts w:asciiTheme="majorHAnsi" w:eastAsia="AppleGothic" w:hAnsiTheme="majorHAnsi" w:cstheme="majorHAnsi"/>
          <w:lang w:val="en-GB"/>
        </w:rPr>
        <w:t xml:space="preserve">, </w:t>
      </w:r>
      <w:r w:rsidRPr="003C702F">
        <w:rPr>
          <w:rFonts w:asciiTheme="majorHAnsi" w:eastAsia="AppleGothic" w:hAnsiTheme="majorHAnsi" w:cstheme="majorHAnsi"/>
          <w:lang w:val="en-US"/>
        </w:rPr>
        <w:t xml:space="preserve">“Discovering and Exploiting Keyword and Attribute-Value Co-occurrences to Improve P2P routing Indices”, </w:t>
      </w:r>
      <w:r w:rsidRPr="003C702F">
        <w:rPr>
          <w:rFonts w:asciiTheme="majorHAnsi" w:eastAsia="AppleGothic" w:hAnsiTheme="majorHAnsi" w:cstheme="majorHAnsi"/>
          <w:i/>
          <w:lang w:val="en-GB"/>
        </w:rPr>
        <w:t>15</w:t>
      </w:r>
      <w:r w:rsidRPr="003C702F">
        <w:rPr>
          <w:rFonts w:asciiTheme="majorHAnsi" w:eastAsia="AppleGothic" w:hAnsiTheme="majorHAnsi" w:cstheme="majorHAnsi"/>
          <w:i/>
          <w:vertAlign w:val="superscript"/>
          <w:lang w:val="en-GB"/>
        </w:rPr>
        <w:t>th</w:t>
      </w:r>
      <w:r w:rsidRPr="003C702F">
        <w:rPr>
          <w:rFonts w:asciiTheme="majorHAnsi" w:eastAsia="AppleGothic" w:hAnsiTheme="majorHAnsi" w:cstheme="majorHAnsi"/>
          <w:i/>
          <w:lang w:val="en-GB"/>
        </w:rPr>
        <w:t xml:space="preserve"> ACM </w:t>
      </w:r>
      <w:r w:rsidRPr="003C702F">
        <w:rPr>
          <w:rFonts w:asciiTheme="majorHAnsi" w:eastAsia="AppleGothic" w:hAnsiTheme="majorHAnsi" w:cstheme="majorHAnsi"/>
          <w:i/>
          <w:lang w:val="en-GB"/>
        </w:rPr>
        <w:lastRenderedPageBreak/>
        <w:t xml:space="preserve">International Conference on Information and Knowledge Management,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CIKM06</w:t>
      </w:r>
      <w:r w:rsidRPr="003C702F">
        <w:rPr>
          <w:rFonts w:asciiTheme="majorHAnsi" w:eastAsia="AppleGothic" w:hAnsiTheme="majorHAnsi" w:cstheme="majorHAnsi"/>
          <w:i/>
          <w:lang w:val="en-GB"/>
        </w:rPr>
        <w:t>),</w:t>
      </w:r>
      <w:r w:rsidRPr="003C702F">
        <w:rPr>
          <w:rFonts w:asciiTheme="majorHAnsi" w:eastAsia="AppleGothic" w:hAnsiTheme="majorHAnsi" w:cstheme="majorHAnsi"/>
          <w:lang w:val="en-GB"/>
        </w:rPr>
        <w:t xml:space="preserve"> November 7-9, 2006. </w:t>
      </w:r>
      <w:r w:rsidRPr="003C702F">
        <w:rPr>
          <w:rFonts w:asciiTheme="majorHAnsi" w:eastAsia="AppleGothic" w:hAnsiTheme="majorHAnsi" w:cstheme="majorHAnsi"/>
          <w:b/>
          <w:i/>
          <w:u w:val="single"/>
          <w:lang w:val="en-GB"/>
        </w:rPr>
        <w:t>Acceptance rate: 1</w:t>
      </w:r>
      <w:r w:rsidRPr="003C702F">
        <w:rPr>
          <w:rFonts w:asciiTheme="majorHAnsi" w:eastAsia="AppleGothic" w:hAnsiTheme="majorHAnsi" w:cstheme="majorHAnsi"/>
          <w:b/>
          <w:i/>
          <w:u w:val="single"/>
          <w:lang w:val="en-US"/>
        </w:rPr>
        <w:t>5</w:t>
      </w:r>
      <w:r w:rsidRPr="003C702F">
        <w:rPr>
          <w:rFonts w:asciiTheme="majorHAnsi" w:eastAsia="AppleGothic" w:hAnsiTheme="majorHAnsi" w:cstheme="majorHAnsi"/>
          <w:b/>
          <w:i/>
          <w:u w:val="single"/>
          <w:lang w:val="en-GB"/>
        </w:rPr>
        <w:t>%</w:t>
      </w:r>
      <w:r w:rsidRPr="003C702F">
        <w:rPr>
          <w:rFonts w:asciiTheme="majorHAnsi" w:eastAsia="AppleGothic" w:hAnsiTheme="majorHAnsi" w:cstheme="majorHAnsi"/>
          <w:i/>
          <w:u w:val="single"/>
          <w:lang w:val="en-GB"/>
        </w:rPr>
        <w:t>.</w:t>
      </w:r>
      <w:r w:rsidRPr="003C702F">
        <w:rPr>
          <w:rFonts w:asciiTheme="majorHAnsi" w:eastAsia="AppleGothic" w:hAnsiTheme="majorHAnsi" w:cstheme="majorHAnsi"/>
          <w:lang w:val="en-GB"/>
        </w:rPr>
        <w:t xml:space="preserve">  </w:t>
      </w:r>
      <w:r w:rsidRPr="004C3440">
        <w:rPr>
          <w:rFonts w:asciiTheme="majorHAnsi" w:eastAsia="AppleGothic" w:hAnsiTheme="majorHAnsi" w:cstheme="majorHAnsi"/>
          <w:b/>
          <w:color w:val="FF0000"/>
          <w:lang w:val="en-GB"/>
        </w:rPr>
        <w:t>Best paper award</w:t>
      </w:r>
      <w:r w:rsidRPr="004C3440">
        <w:rPr>
          <w:rFonts w:asciiTheme="majorHAnsi" w:eastAsia="AppleGothic" w:hAnsiTheme="majorHAnsi" w:cstheme="majorHAnsi"/>
          <w:b/>
          <w:i/>
          <w:color w:val="FF0000"/>
          <w:lang w:val="en-GB"/>
        </w:rPr>
        <w:t xml:space="preserve"> </w:t>
      </w:r>
      <w:r w:rsidR="006E06B6" w:rsidRPr="003C702F">
        <w:rPr>
          <w:rFonts w:asciiTheme="majorHAnsi" w:eastAsia="AppleGothic" w:hAnsiTheme="majorHAnsi" w:cstheme="majorHAnsi"/>
          <w:lang w:val="en-GB"/>
        </w:rPr>
        <w:t>(among 5</w:t>
      </w:r>
      <w:r w:rsidRPr="003C702F">
        <w:rPr>
          <w:rFonts w:asciiTheme="majorHAnsi" w:eastAsia="AppleGothic" w:hAnsiTheme="majorHAnsi" w:cstheme="majorHAnsi"/>
          <w:lang w:val="en-GB"/>
        </w:rPr>
        <w:t>0</w:t>
      </w:r>
      <w:r w:rsidR="006E06B6" w:rsidRPr="003C702F">
        <w:rPr>
          <w:rFonts w:asciiTheme="majorHAnsi" w:eastAsia="AppleGothic" w:hAnsiTheme="majorHAnsi" w:cstheme="majorHAnsi"/>
          <w:lang w:val="en-GB"/>
        </w:rPr>
        <w:t>0+</w:t>
      </w:r>
      <w:r w:rsidRPr="003C702F">
        <w:rPr>
          <w:rFonts w:asciiTheme="majorHAnsi" w:eastAsia="AppleGothic" w:hAnsiTheme="majorHAnsi" w:cstheme="majorHAnsi"/>
          <w:lang w:val="en-GB"/>
        </w:rPr>
        <w:t xml:space="preserve"> submissions).</w:t>
      </w:r>
    </w:p>
    <w:p w14:paraId="607E5094"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Ioannis Aekaterinidis, Peter Triantafillou, “PastryStrings: A Comprehensive Content-based Publish/Subscribe DHT Network”, the 26</w:t>
      </w:r>
      <w:r w:rsidRPr="003C702F">
        <w:rPr>
          <w:rFonts w:asciiTheme="majorHAnsi" w:eastAsia="AppleGothic" w:hAnsiTheme="majorHAnsi" w:cstheme="majorHAnsi"/>
          <w:vertAlign w:val="superscript"/>
          <w:lang w:val="en-GB"/>
        </w:rPr>
        <w:t>th</w:t>
      </w:r>
      <w:r w:rsidRPr="003C702F">
        <w:rPr>
          <w:rFonts w:asciiTheme="majorHAnsi" w:eastAsia="AppleGothic" w:hAnsiTheme="majorHAnsi" w:cstheme="majorHAnsi"/>
          <w:lang w:val="en-GB"/>
        </w:rPr>
        <w:t xml:space="preserve"> </w:t>
      </w:r>
      <w:r w:rsidRPr="003C702F">
        <w:rPr>
          <w:rFonts w:asciiTheme="majorHAnsi" w:eastAsia="AppleGothic" w:hAnsiTheme="majorHAnsi" w:cstheme="majorHAnsi"/>
          <w:i/>
          <w:lang w:val="en-GB"/>
        </w:rPr>
        <w:t xml:space="preserve">IEEE International Conference on Distributed Computing and Systems,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ICDCS06</w:t>
      </w:r>
      <w:r w:rsidRPr="003C702F">
        <w:rPr>
          <w:rFonts w:asciiTheme="majorHAnsi" w:eastAsia="AppleGothic" w:hAnsiTheme="majorHAnsi" w:cstheme="majorHAnsi"/>
          <w:lang w:val="en-GB"/>
        </w:rPr>
        <w:t xml:space="preserve">), July 2006. </w:t>
      </w:r>
      <w:r w:rsidRPr="003C702F">
        <w:rPr>
          <w:rFonts w:asciiTheme="majorHAnsi" w:eastAsia="AppleGothic" w:hAnsiTheme="majorHAnsi" w:cstheme="majorHAnsi"/>
          <w:b/>
          <w:i/>
          <w:u w:val="single"/>
          <w:lang w:val="en-GB"/>
        </w:rPr>
        <w:t>Acceptance rate: 13%</w:t>
      </w:r>
      <w:r w:rsidRPr="003C702F">
        <w:rPr>
          <w:rFonts w:asciiTheme="majorHAnsi" w:eastAsia="AppleGothic" w:hAnsiTheme="majorHAnsi" w:cstheme="majorHAnsi"/>
          <w:i/>
          <w:u w:val="single"/>
          <w:lang w:val="en-GB"/>
        </w:rPr>
        <w:t>.</w:t>
      </w:r>
    </w:p>
    <w:p w14:paraId="68E628E9"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S. Michel, M. Bender, P. Triantafillou, G. </w:t>
      </w:r>
      <w:proofErr w:type="gramStart"/>
      <w:r w:rsidRPr="003C702F">
        <w:rPr>
          <w:rFonts w:asciiTheme="majorHAnsi" w:eastAsia="AppleGothic" w:hAnsiTheme="majorHAnsi" w:cstheme="majorHAnsi"/>
          <w:lang w:val="en-GB"/>
        </w:rPr>
        <w:t>Weikum,  “</w:t>
      </w:r>
      <w:proofErr w:type="gramEnd"/>
      <w:r w:rsidRPr="003C702F">
        <w:rPr>
          <w:rFonts w:asciiTheme="majorHAnsi" w:eastAsia="AppleGothic" w:hAnsiTheme="majorHAnsi" w:cstheme="majorHAnsi"/>
          <w:lang w:val="en-GB"/>
        </w:rPr>
        <w:t>Global Document Frequency Estimation in Peer-to-Peer Web Search”, Ninth International Workshop on the Web and Databases (</w:t>
      </w:r>
      <w:r w:rsidRPr="003C702F">
        <w:rPr>
          <w:rFonts w:asciiTheme="majorHAnsi" w:eastAsia="AppleGothic" w:hAnsiTheme="majorHAnsi" w:cstheme="majorHAnsi"/>
          <w:b/>
          <w:i/>
          <w:lang w:val="en-GB"/>
        </w:rPr>
        <w:t>WebDB06</w:t>
      </w:r>
      <w:r w:rsidRPr="003C702F">
        <w:rPr>
          <w:rFonts w:asciiTheme="majorHAnsi" w:eastAsia="AppleGothic" w:hAnsiTheme="majorHAnsi" w:cstheme="majorHAnsi"/>
          <w:lang w:val="en-GB"/>
        </w:rPr>
        <w:t>), in conjunction with ACM SIGMOD, June 2006, Acceptance rate: 25%.</w:t>
      </w:r>
    </w:p>
    <w:p w14:paraId="60BC691B"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Theoni Pitoura, Nikos Ntarmos, Peter Triantafillou, “Replication, Load Balancing and Efficient Range Query Processing in DHTs”, </w:t>
      </w:r>
      <w:r w:rsidRPr="003C702F">
        <w:rPr>
          <w:rFonts w:asciiTheme="majorHAnsi" w:eastAsia="AppleGothic" w:hAnsiTheme="majorHAnsi" w:cstheme="majorHAnsi"/>
          <w:i/>
          <w:lang w:val="en-GB"/>
        </w:rPr>
        <w:t xml:space="preserve">10th International Conference on Extending Database Technology,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EDBT06</w:t>
      </w:r>
      <w:r w:rsidRPr="003C702F">
        <w:rPr>
          <w:rFonts w:asciiTheme="majorHAnsi" w:eastAsia="AppleGothic" w:hAnsiTheme="majorHAnsi" w:cstheme="majorHAnsi"/>
          <w:i/>
          <w:lang w:val="en-GB"/>
        </w:rPr>
        <w:t xml:space="preserve">), </w:t>
      </w:r>
      <w:r w:rsidRPr="003C702F">
        <w:rPr>
          <w:rFonts w:asciiTheme="majorHAnsi" w:eastAsia="AppleGothic" w:hAnsiTheme="majorHAnsi" w:cstheme="majorHAnsi"/>
          <w:lang w:val="en-GB"/>
        </w:rPr>
        <w:t xml:space="preserve">March 2006. </w:t>
      </w:r>
      <w:r w:rsidRPr="003C702F">
        <w:rPr>
          <w:rFonts w:asciiTheme="majorHAnsi" w:eastAsia="AppleGothic" w:hAnsiTheme="majorHAnsi" w:cstheme="majorHAnsi"/>
          <w:b/>
          <w:i/>
          <w:u w:val="single"/>
          <w:lang w:val="en-GB"/>
        </w:rPr>
        <w:t>Acceptance rate: 1</w:t>
      </w:r>
      <w:r w:rsidRPr="003C702F">
        <w:rPr>
          <w:rFonts w:asciiTheme="majorHAnsi" w:eastAsia="AppleGothic" w:hAnsiTheme="majorHAnsi" w:cstheme="majorHAnsi"/>
          <w:b/>
          <w:i/>
          <w:u w:val="single"/>
          <w:lang w:val="en-US"/>
        </w:rPr>
        <w:t>5</w:t>
      </w:r>
      <w:r w:rsidRPr="003C702F">
        <w:rPr>
          <w:rFonts w:asciiTheme="majorHAnsi" w:eastAsia="AppleGothic" w:hAnsiTheme="majorHAnsi" w:cstheme="majorHAnsi"/>
          <w:b/>
          <w:i/>
          <w:u w:val="single"/>
          <w:lang w:val="en-GB"/>
        </w:rPr>
        <w:t>%</w:t>
      </w:r>
      <w:r w:rsidRPr="003C702F">
        <w:rPr>
          <w:rFonts w:asciiTheme="majorHAnsi" w:eastAsia="AppleGothic" w:hAnsiTheme="majorHAnsi" w:cstheme="majorHAnsi"/>
          <w:i/>
          <w:u w:val="single"/>
          <w:lang w:val="en-GB"/>
        </w:rPr>
        <w:t>.</w:t>
      </w:r>
    </w:p>
    <w:p w14:paraId="37191151"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M. Bender, S. Michel, P. Triantafillou, G. Weikum, “IQN Routing: Integrating Quality and Novelty in P2P Querying and Ranking”, </w:t>
      </w:r>
      <w:r w:rsidRPr="003C702F">
        <w:rPr>
          <w:rFonts w:asciiTheme="majorHAnsi" w:eastAsia="AppleGothic" w:hAnsiTheme="majorHAnsi" w:cstheme="majorHAnsi"/>
          <w:i/>
          <w:lang w:val="en-GB"/>
        </w:rPr>
        <w:t xml:space="preserve">10th International Conference on Extending Database Technology,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EDBT06</w:t>
      </w:r>
      <w:r w:rsidRPr="003C702F">
        <w:rPr>
          <w:rFonts w:asciiTheme="majorHAnsi" w:eastAsia="AppleGothic" w:hAnsiTheme="majorHAnsi" w:cstheme="majorHAnsi"/>
          <w:i/>
          <w:lang w:val="en-GB"/>
        </w:rPr>
        <w:t xml:space="preserve">), </w:t>
      </w:r>
      <w:r w:rsidRPr="003C702F">
        <w:rPr>
          <w:rFonts w:asciiTheme="majorHAnsi" w:eastAsia="AppleGothic" w:hAnsiTheme="majorHAnsi" w:cstheme="majorHAnsi"/>
          <w:lang w:val="en-GB"/>
        </w:rPr>
        <w:t xml:space="preserve">March 2006. </w:t>
      </w:r>
      <w:r w:rsidRPr="003C702F">
        <w:rPr>
          <w:rFonts w:asciiTheme="majorHAnsi" w:eastAsia="AppleGothic" w:hAnsiTheme="majorHAnsi" w:cstheme="majorHAnsi"/>
          <w:b/>
          <w:i/>
          <w:u w:val="single"/>
          <w:lang w:val="en-GB"/>
        </w:rPr>
        <w:t>Acceptance rate: 1</w:t>
      </w:r>
      <w:r w:rsidRPr="003C702F">
        <w:rPr>
          <w:rFonts w:asciiTheme="majorHAnsi" w:eastAsia="AppleGothic" w:hAnsiTheme="majorHAnsi" w:cstheme="majorHAnsi"/>
          <w:b/>
          <w:i/>
          <w:u w:val="single"/>
          <w:lang w:val="en-US"/>
        </w:rPr>
        <w:t>5</w:t>
      </w:r>
      <w:r w:rsidRPr="003C702F">
        <w:rPr>
          <w:rFonts w:asciiTheme="majorHAnsi" w:eastAsia="AppleGothic" w:hAnsiTheme="majorHAnsi" w:cstheme="majorHAnsi"/>
          <w:b/>
          <w:i/>
          <w:u w:val="single"/>
          <w:lang w:val="en-GB"/>
        </w:rPr>
        <w:t>%</w:t>
      </w:r>
      <w:r w:rsidRPr="003C702F">
        <w:rPr>
          <w:rFonts w:asciiTheme="majorHAnsi" w:eastAsia="AppleGothic" w:hAnsiTheme="majorHAnsi" w:cstheme="majorHAnsi"/>
          <w:i/>
          <w:u w:val="single"/>
          <w:lang w:val="en-GB"/>
        </w:rPr>
        <w:t>.</w:t>
      </w:r>
      <w:r w:rsidRPr="003C702F">
        <w:rPr>
          <w:rFonts w:asciiTheme="majorHAnsi" w:eastAsia="AppleGothic" w:hAnsiTheme="majorHAnsi" w:cstheme="majorHAnsi"/>
          <w:b/>
          <w:i/>
          <w:u w:val="single"/>
          <w:lang w:val="en-GB"/>
        </w:rPr>
        <w:t xml:space="preserve"> </w:t>
      </w:r>
    </w:p>
    <w:p w14:paraId="57BA2877"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N. </w:t>
      </w:r>
      <w:proofErr w:type="spellStart"/>
      <w:r w:rsidRPr="003C702F">
        <w:rPr>
          <w:rFonts w:asciiTheme="majorHAnsi" w:eastAsia="AppleGothic" w:hAnsiTheme="majorHAnsi" w:cstheme="majorHAnsi"/>
          <w:lang w:val="en-GB"/>
        </w:rPr>
        <w:t>Ntarmos</w:t>
      </w:r>
      <w:proofErr w:type="spellEnd"/>
      <w:r w:rsidRPr="003C702F">
        <w:rPr>
          <w:rFonts w:asciiTheme="majorHAnsi" w:eastAsia="AppleGothic" w:hAnsiTheme="majorHAnsi" w:cstheme="majorHAnsi"/>
          <w:lang w:val="en-GB"/>
        </w:rPr>
        <w:t xml:space="preserve">, Peter Triantafillou, G. </w:t>
      </w:r>
      <w:proofErr w:type="spellStart"/>
      <w:r w:rsidRPr="003C702F">
        <w:rPr>
          <w:rFonts w:asciiTheme="majorHAnsi" w:eastAsia="AppleGothic" w:hAnsiTheme="majorHAnsi" w:cstheme="majorHAnsi"/>
          <w:lang w:val="en-GB"/>
        </w:rPr>
        <w:t>Weikum</w:t>
      </w:r>
      <w:proofErr w:type="spellEnd"/>
      <w:r w:rsidRPr="003C702F">
        <w:rPr>
          <w:rFonts w:asciiTheme="majorHAnsi" w:eastAsia="AppleGothic" w:hAnsiTheme="majorHAnsi" w:cstheme="majorHAnsi"/>
          <w:lang w:val="en-GB"/>
        </w:rPr>
        <w:t xml:space="preserve">, “Counting at Large: Efficient Cardinality Estimation in Internet-Scale Data Networks”, </w:t>
      </w:r>
      <w:r w:rsidRPr="003C702F">
        <w:rPr>
          <w:rFonts w:asciiTheme="majorHAnsi" w:eastAsia="AppleGothic" w:hAnsiTheme="majorHAnsi" w:cstheme="majorHAnsi"/>
          <w:i/>
          <w:lang w:val="en-GB"/>
        </w:rPr>
        <w:t>22</w:t>
      </w:r>
      <w:r w:rsidRPr="003C702F">
        <w:rPr>
          <w:rFonts w:asciiTheme="majorHAnsi" w:eastAsia="AppleGothic" w:hAnsiTheme="majorHAnsi" w:cstheme="majorHAnsi"/>
          <w:i/>
          <w:vertAlign w:val="superscript"/>
          <w:lang w:val="en-GB"/>
        </w:rPr>
        <w:t>nd</w:t>
      </w:r>
      <w:r w:rsidRPr="003C702F">
        <w:rPr>
          <w:rFonts w:asciiTheme="majorHAnsi" w:eastAsia="AppleGothic" w:hAnsiTheme="majorHAnsi" w:cstheme="majorHAnsi"/>
          <w:i/>
          <w:lang w:val="en-GB"/>
        </w:rPr>
        <w:t xml:space="preserve"> International Conference on Data Engineering,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ICDE06</w:t>
      </w:r>
      <w:r w:rsidRPr="003C702F">
        <w:rPr>
          <w:rFonts w:asciiTheme="majorHAnsi" w:eastAsia="AppleGothic" w:hAnsiTheme="majorHAnsi" w:cstheme="majorHAnsi"/>
          <w:lang w:val="en-GB"/>
        </w:rPr>
        <w:t xml:space="preserve">), April 2006. </w:t>
      </w:r>
      <w:proofErr w:type="spellStart"/>
      <w:r w:rsidRPr="003C702F">
        <w:rPr>
          <w:rFonts w:asciiTheme="majorHAnsi" w:eastAsia="AppleGothic" w:hAnsiTheme="majorHAnsi" w:cstheme="majorHAnsi"/>
          <w:b/>
          <w:i/>
          <w:u w:val="single"/>
        </w:rPr>
        <w:t>Acceptance</w:t>
      </w:r>
      <w:proofErr w:type="spellEnd"/>
      <w:r w:rsidRPr="003C702F">
        <w:rPr>
          <w:rFonts w:asciiTheme="majorHAnsi" w:eastAsia="AppleGothic" w:hAnsiTheme="majorHAnsi" w:cstheme="majorHAnsi"/>
          <w:b/>
          <w:i/>
          <w:u w:val="single"/>
        </w:rPr>
        <w:t xml:space="preserve"> </w:t>
      </w:r>
      <w:proofErr w:type="spellStart"/>
      <w:r w:rsidRPr="003C702F">
        <w:rPr>
          <w:rFonts w:asciiTheme="majorHAnsi" w:eastAsia="AppleGothic" w:hAnsiTheme="majorHAnsi" w:cstheme="majorHAnsi"/>
          <w:b/>
          <w:i/>
          <w:u w:val="single"/>
        </w:rPr>
        <w:t>rate</w:t>
      </w:r>
      <w:proofErr w:type="spellEnd"/>
      <w:r w:rsidRPr="003C702F">
        <w:rPr>
          <w:rFonts w:asciiTheme="majorHAnsi" w:eastAsia="AppleGothic" w:hAnsiTheme="majorHAnsi" w:cstheme="majorHAnsi"/>
          <w:b/>
          <w:i/>
          <w:u w:val="single"/>
        </w:rPr>
        <w:t>: 19%</w:t>
      </w:r>
      <w:r w:rsidRPr="003C702F">
        <w:rPr>
          <w:rFonts w:asciiTheme="majorHAnsi" w:eastAsia="AppleGothic" w:hAnsiTheme="majorHAnsi" w:cstheme="majorHAnsi"/>
          <w:i/>
          <w:u w:val="single"/>
        </w:rPr>
        <w:t>.</w:t>
      </w:r>
    </w:p>
    <w:p w14:paraId="1BAF477B"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M. Bender, S. Michel, P. Triantafillou, G. Weikum, C. Zimmer, “P2P Content Search: Give the Web Back to the People”, 5</w:t>
      </w:r>
      <w:r w:rsidRPr="003C702F">
        <w:rPr>
          <w:rFonts w:asciiTheme="majorHAnsi" w:eastAsia="AppleGothic" w:hAnsiTheme="majorHAnsi" w:cstheme="majorHAnsi"/>
          <w:vertAlign w:val="superscript"/>
          <w:lang w:val="en-GB"/>
        </w:rPr>
        <w:t>th</w:t>
      </w:r>
      <w:r w:rsidRPr="003C702F">
        <w:rPr>
          <w:rFonts w:asciiTheme="majorHAnsi" w:eastAsia="AppleGothic" w:hAnsiTheme="majorHAnsi" w:cstheme="majorHAnsi"/>
          <w:lang w:val="en-GB"/>
        </w:rPr>
        <w:t xml:space="preserve"> International Workshop on Peer-to-Peer Systems”, (</w:t>
      </w:r>
      <w:r w:rsidRPr="003C702F">
        <w:rPr>
          <w:rFonts w:asciiTheme="majorHAnsi" w:eastAsia="AppleGothic" w:hAnsiTheme="majorHAnsi" w:cstheme="majorHAnsi"/>
          <w:b/>
          <w:i/>
          <w:lang w:val="en-GB"/>
        </w:rPr>
        <w:t>IPTPS06</w:t>
      </w:r>
      <w:r w:rsidRPr="003C702F">
        <w:rPr>
          <w:rFonts w:asciiTheme="majorHAnsi" w:eastAsia="AppleGothic" w:hAnsiTheme="majorHAnsi" w:cstheme="majorHAnsi"/>
          <w:lang w:val="en-GB"/>
        </w:rPr>
        <w:t xml:space="preserve">), Feb. 2006. Acceptance rate: 25%. </w:t>
      </w:r>
    </w:p>
    <w:p w14:paraId="2E5602E4" w14:textId="77777777"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Ioannis Aekaterinidis, Peter Triantafillou, “Internet Scale String Attribute Publish/Subscribe Data Networks”, </w:t>
      </w:r>
      <w:r w:rsidRPr="003C702F">
        <w:rPr>
          <w:rFonts w:asciiTheme="majorHAnsi" w:eastAsia="AppleGothic" w:hAnsiTheme="majorHAnsi" w:cstheme="majorHAnsi"/>
          <w:i/>
          <w:lang w:val="en-GB"/>
        </w:rPr>
        <w:t>14</w:t>
      </w:r>
      <w:r w:rsidRPr="003C702F">
        <w:rPr>
          <w:rFonts w:asciiTheme="majorHAnsi" w:eastAsia="AppleGothic" w:hAnsiTheme="majorHAnsi" w:cstheme="majorHAnsi"/>
          <w:i/>
          <w:vertAlign w:val="superscript"/>
          <w:lang w:val="en-GB"/>
        </w:rPr>
        <w:t>th</w:t>
      </w:r>
      <w:r w:rsidRPr="003C702F">
        <w:rPr>
          <w:rFonts w:asciiTheme="majorHAnsi" w:eastAsia="AppleGothic" w:hAnsiTheme="majorHAnsi" w:cstheme="majorHAnsi"/>
          <w:i/>
          <w:lang w:val="en-GB"/>
        </w:rPr>
        <w:t xml:space="preserve"> ACM International Conference on Information and Knowledge Management,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CIKM05</w:t>
      </w:r>
      <w:r w:rsidRPr="003C702F">
        <w:rPr>
          <w:rFonts w:asciiTheme="majorHAnsi" w:eastAsia="AppleGothic" w:hAnsiTheme="majorHAnsi" w:cstheme="majorHAnsi"/>
          <w:lang w:val="en-GB"/>
        </w:rPr>
        <w:t xml:space="preserve">), November 2005. </w:t>
      </w:r>
      <w:r w:rsidRPr="003C702F">
        <w:rPr>
          <w:rFonts w:asciiTheme="majorHAnsi" w:eastAsia="AppleGothic" w:hAnsiTheme="majorHAnsi" w:cstheme="majorHAnsi"/>
          <w:b/>
          <w:i/>
          <w:u w:val="single"/>
        </w:rPr>
        <w:t>Acceptance rate: 17%</w:t>
      </w:r>
      <w:r w:rsidRPr="003C702F">
        <w:rPr>
          <w:rFonts w:asciiTheme="majorHAnsi" w:eastAsia="AppleGothic" w:hAnsiTheme="majorHAnsi" w:cstheme="majorHAnsi"/>
          <w:i/>
          <w:u w:val="single"/>
        </w:rPr>
        <w:t>.</w:t>
      </w:r>
    </w:p>
    <w:p w14:paraId="34B9AA10" w14:textId="0BC640DD"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S. Michel, P. Triantafillou, G. </w:t>
      </w:r>
      <w:proofErr w:type="spellStart"/>
      <w:r w:rsidRPr="003C702F">
        <w:rPr>
          <w:rFonts w:asciiTheme="majorHAnsi" w:eastAsia="AppleGothic" w:hAnsiTheme="majorHAnsi" w:cstheme="majorHAnsi"/>
          <w:lang w:val="en-GB"/>
        </w:rPr>
        <w:t>Weikum</w:t>
      </w:r>
      <w:proofErr w:type="spellEnd"/>
      <w:r w:rsidRPr="003C702F">
        <w:rPr>
          <w:rFonts w:asciiTheme="majorHAnsi" w:eastAsia="AppleGothic" w:hAnsiTheme="majorHAnsi" w:cstheme="majorHAnsi"/>
          <w:lang w:val="en-GB"/>
        </w:rPr>
        <w:t xml:space="preserve">, "MINERVA∞: A Scalable Efficient Peer-to-Peer Search Engine", </w:t>
      </w:r>
      <w:r w:rsidRPr="003C702F">
        <w:rPr>
          <w:rFonts w:asciiTheme="majorHAnsi" w:eastAsia="AppleGothic" w:hAnsiTheme="majorHAnsi" w:cstheme="majorHAnsi"/>
          <w:i/>
          <w:lang w:val="en-GB"/>
        </w:rPr>
        <w:t>ACM/IFIP/USENIX 6</w:t>
      </w:r>
      <w:r w:rsidRPr="003C702F">
        <w:rPr>
          <w:rFonts w:asciiTheme="majorHAnsi" w:eastAsia="AppleGothic" w:hAnsiTheme="majorHAnsi" w:cstheme="majorHAnsi"/>
          <w:i/>
          <w:vertAlign w:val="superscript"/>
          <w:lang w:val="en-GB"/>
        </w:rPr>
        <w:t>th</w:t>
      </w:r>
      <w:r w:rsidRPr="003C702F">
        <w:rPr>
          <w:rFonts w:asciiTheme="majorHAnsi" w:eastAsia="AppleGothic" w:hAnsiTheme="majorHAnsi" w:cstheme="majorHAnsi"/>
          <w:i/>
          <w:lang w:val="en-GB"/>
        </w:rPr>
        <w:t xml:space="preserve"> International Middleware Conference,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Middleware05</w:t>
      </w:r>
      <w:r w:rsidR="001B58AD" w:rsidRPr="003C702F">
        <w:rPr>
          <w:rFonts w:asciiTheme="majorHAnsi" w:eastAsia="AppleGothic" w:hAnsiTheme="majorHAnsi" w:cstheme="majorHAnsi"/>
          <w:lang w:val="en-GB"/>
        </w:rPr>
        <w:t xml:space="preserve">), </w:t>
      </w:r>
      <w:proofErr w:type="spellStart"/>
      <w:r w:rsidR="001B58AD" w:rsidRPr="003C702F">
        <w:rPr>
          <w:rFonts w:asciiTheme="majorHAnsi" w:eastAsia="AppleGothic" w:hAnsiTheme="majorHAnsi" w:cstheme="majorHAnsi"/>
          <w:lang w:val="en-GB"/>
        </w:rPr>
        <w:t>Novomber</w:t>
      </w:r>
      <w:proofErr w:type="spellEnd"/>
      <w:r w:rsidRPr="003C702F">
        <w:rPr>
          <w:rFonts w:asciiTheme="majorHAnsi" w:eastAsia="AppleGothic" w:hAnsiTheme="majorHAnsi" w:cstheme="majorHAnsi"/>
          <w:lang w:val="en-GB"/>
        </w:rPr>
        <w:t xml:space="preserve"> 2005. </w:t>
      </w:r>
      <w:proofErr w:type="spellStart"/>
      <w:r w:rsidRPr="003C702F">
        <w:rPr>
          <w:rFonts w:asciiTheme="majorHAnsi" w:eastAsia="AppleGothic" w:hAnsiTheme="majorHAnsi" w:cstheme="majorHAnsi"/>
          <w:b/>
          <w:i/>
          <w:u w:val="single"/>
        </w:rPr>
        <w:t>Acceptance</w:t>
      </w:r>
      <w:proofErr w:type="spellEnd"/>
      <w:r w:rsidRPr="003C702F">
        <w:rPr>
          <w:rFonts w:asciiTheme="majorHAnsi" w:eastAsia="AppleGothic" w:hAnsiTheme="majorHAnsi" w:cstheme="majorHAnsi"/>
          <w:b/>
          <w:i/>
          <w:u w:val="single"/>
        </w:rPr>
        <w:t xml:space="preserve"> </w:t>
      </w:r>
      <w:proofErr w:type="spellStart"/>
      <w:r w:rsidRPr="003C702F">
        <w:rPr>
          <w:rFonts w:asciiTheme="majorHAnsi" w:eastAsia="AppleGothic" w:hAnsiTheme="majorHAnsi" w:cstheme="majorHAnsi"/>
          <w:b/>
          <w:i/>
          <w:u w:val="single"/>
        </w:rPr>
        <w:t>rate</w:t>
      </w:r>
      <w:proofErr w:type="spellEnd"/>
      <w:r w:rsidRPr="003C702F">
        <w:rPr>
          <w:rFonts w:asciiTheme="majorHAnsi" w:eastAsia="AppleGothic" w:hAnsiTheme="majorHAnsi" w:cstheme="majorHAnsi"/>
          <w:b/>
          <w:i/>
          <w:u w:val="single"/>
        </w:rPr>
        <w:t>: 17%</w:t>
      </w:r>
      <w:r w:rsidRPr="003C702F">
        <w:rPr>
          <w:rFonts w:asciiTheme="majorHAnsi" w:eastAsia="AppleGothic" w:hAnsiTheme="majorHAnsi" w:cstheme="majorHAnsi"/>
          <w:i/>
          <w:u w:val="single"/>
        </w:rPr>
        <w:t>.</w:t>
      </w:r>
    </w:p>
    <w:p w14:paraId="51BDFB5B" w14:textId="4FB31CDA"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S. Michel, M. Bender, G. Weikum, C. Zimmer, P. Triantafillou, "P2P web search with MINERVA: How do you want to search tomorrow", (demo paper), </w:t>
      </w:r>
      <w:r w:rsidRPr="003C702F">
        <w:rPr>
          <w:rFonts w:asciiTheme="majorHAnsi" w:eastAsia="AppleGothic" w:hAnsiTheme="majorHAnsi" w:cstheme="majorHAnsi"/>
          <w:i/>
          <w:lang w:val="en-GB"/>
        </w:rPr>
        <w:t>ACM/</w:t>
      </w:r>
      <w:proofErr w:type="spellStart"/>
      <w:r w:rsidRPr="003C702F">
        <w:rPr>
          <w:rFonts w:asciiTheme="majorHAnsi" w:eastAsia="AppleGothic" w:hAnsiTheme="majorHAnsi" w:cstheme="majorHAnsi"/>
          <w:i/>
          <w:lang w:val="en-GB"/>
        </w:rPr>
        <w:t>Usenix</w:t>
      </w:r>
      <w:proofErr w:type="spellEnd"/>
      <w:r w:rsidRPr="003C702F">
        <w:rPr>
          <w:rFonts w:asciiTheme="majorHAnsi" w:eastAsia="AppleGothic" w:hAnsiTheme="majorHAnsi" w:cstheme="majorHAnsi"/>
          <w:i/>
          <w:lang w:val="en-GB"/>
        </w:rPr>
        <w:t>/IFIP 6</w:t>
      </w:r>
      <w:r w:rsidRPr="003C702F">
        <w:rPr>
          <w:rFonts w:asciiTheme="majorHAnsi" w:eastAsia="AppleGothic" w:hAnsiTheme="majorHAnsi" w:cstheme="majorHAnsi"/>
          <w:i/>
          <w:vertAlign w:val="superscript"/>
          <w:lang w:val="en-GB"/>
        </w:rPr>
        <w:t>th</w:t>
      </w:r>
      <w:r w:rsidRPr="003C702F">
        <w:rPr>
          <w:rFonts w:asciiTheme="majorHAnsi" w:eastAsia="AppleGothic" w:hAnsiTheme="majorHAnsi" w:cstheme="majorHAnsi"/>
          <w:i/>
          <w:lang w:val="en-GB"/>
        </w:rPr>
        <w:t xml:space="preserve"> International Middleware Conference,</w:t>
      </w:r>
      <w:r w:rsidRPr="003C702F">
        <w:rPr>
          <w:rFonts w:asciiTheme="majorHAnsi" w:eastAsia="AppleGothic" w:hAnsiTheme="majorHAnsi" w:cstheme="majorHAnsi"/>
          <w:b/>
          <w:i/>
          <w:lang w:val="en-GB"/>
        </w:rPr>
        <w:t xml:space="preserve">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Middleware05</w:t>
      </w:r>
      <w:r w:rsidRPr="003C702F">
        <w:rPr>
          <w:rFonts w:asciiTheme="majorHAnsi" w:eastAsia="AppleGothic" w:hAnsiTheme="majorHAnsi" w:cstheme="majorHAnsi"/>
          <w:lang w:val="en-GB"/>
        </w:rPr>
        <w:t>), Nov-Dec</w:t>
      </w:r>
      <w:r w:rsidR="001B58AD" w:rsidRPr="003C702F">
        <w:rPr>
          <w:rFonts w:asciiTheme="majorHAnsi" w:eastAsia="AppleGothic" w:hAnsiTheme="majorHAnsi" w:cstheme="majorHAnsi"/>
          <w:lang w:val="en-GB"/>
        </w:rPr>
        <w:t>ember</w:t>
      </w:r>
      <w:r w:rsidRPr="003C702F">
        <w:rPr>
          <w:rFonts w:asciiTheme="majorHAnsi" w:eastAsia="AppleGothic" w:hAnsiTheme="majorHAnsi" w:cstheme="majorHAnsi"/>
          <w:lang w:val="en-GB"/>
        </w:rPr>
        <w:t xml:space="preserve"> 2005.</w:t>
      </w:r>
    </w:p>
    <w:p w14:paraId="0060C035" w14:textId="6DBCADCC"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Gerhard </w:t>
      </w:r>
      <w:proofErr w:type="spellStart"/>
      <w:r w:rsidRPr="003C702F">
        <w:rPr>
          <w:rFonts w:asciiTheme="majorHAnsi" w:eastAsia="AppleGothic" w:hAnsiTheme="majorHAnsi" w:cstheme="majorHAnsi"/>
          <w:lang w:val="en-GB"/>
        </w:rPr>
        <w:t>Weikum</w:t>
      </w:r>
      <w:proofErr w:type="spellEnd"/>
      <w:r w:rsidRPr="003C702F">
        <w:rPr>
          <w:rFonts w:asciiTheme="majorHAnsi" w:eastAsia="AppleGothic" w:hAnsiTheme="majorHAnsi" w:cstheme="majorHAnsi"/>
          <w:lang w:val="en-GB"/>
        </w:rPr>
        <w:t xml:space="preserve">, David Hales, Christian </w:t>
      </w:r>
      <w:proofErr w:type="spellStart"/>
      <w:r w:rsidRPr="003C702F">
        <w:rPr>
          <w:rFonts w:asciiTheme="majorHAnsi" w:eastAsia="AppleGothic" w:hAnsiTheme="majorHAnsi" w:cstheme="majorHAnsi"/>
          <w:lang w:val="en-GB"/>
        </w:rPr>
        <w:t>Schindelhauer</w:t>
      </w:r>
      <w:proofErr w:type="spellEnd"/>
      <w:r w:rsidRPr="003C702F">
        <w:rPr>
          <w:rFonts w:asciiTheme="majorHAnsi" w:eastAsia="AppleGothic" w:hAnsiTheme="majorHAnsi" w:cstheme="majorHAnsi"/>
          <w:lang w:val="en-GB"/>
        </w:rPr>
        <w:t xml:space="preserve">, Peter Triantafillou, Towards Self-Organizing Query Routing and Processing for Peer-to-Peer Web Search", </w:t>
      </w:r>
      <w:r w:rsidRPr="003C702F">
        <w:rPr>
          <w:rFonts w:asciiTheme="majorHAnsi" w:eastAsia="AppleGothic" w:hAnsiTheme="majorHAnsi" w:cstheme="majorHAnsi"/>
          <w:i/>
          <w:lang w:val="en-GB"/>
        </w:rPr>
        <w:t xml:space="preserve">European Conference on Complex Systems, </w:t>
      </w:r>
      <w:r w:rsidRPr="003C702F">
        <w:rPr>
          <w:rFonts w:asciiTheme="majorHAnsi" w:eastAsia="AppleGothic" w:hAnsiTheme="majorHAnsi" w:cstheme="majorHAnsi"/>
          <w:lang w:val="en-GB"/>
        </w:rPr>
        <w:t>(</w:t>
      </w:r>
      <w:r w:rsidRPr="003C702F">
        <w:rPr>
          <w:rFonts w:asciiTheme="majorHAnsi" w:eastAsia="AppleGothic" w:hAnsiTheme="majorHAnsi" w:cstheme="majorHAnsi"/>
          <w:b/>
          <w:i/>
          <w:lang w:val="en-GB"/>
        </w:rPr>
        <w:t>ECCS05</w:t>
      </w:r>
      <w:r w:rsidRPr="003C702F">
        <w:rPr>
          <w:rFonts w:asciiTheme="majorHAnsi" w:eastAsia="AppleGothic" w:hAnsiTheme="majorHAnsi" w:cstheme="majorHAnsi"/>
          <w:lang w:val="en-GB"/>
        </w:rPr>
        <w:t>),</w:t>
      </w:r>
      <w:r w:rsidRPr="003C702F">
        <w:rPr>
          <w:rFonts w:asciiTheme="majorHAnsi" w:eastAsia="AppleGothic" w:hAnsiTheme="majorHAnsi" w:cstheme="majorHAnsi"/>
          <w:i/>
          <w:lang w:val="en-GB"/>
        </w:rPr>
        <w:t xml:space="preserve"> </w:t>
      </w:r>
      <w:r w:rsidR="001B58AD" w:rsidRPr="003C702F">
        <w:rPr>
          <w:rFonts w:asciiTheme="majorHAnsi" w:eastAsia="AppleGothic" w:hAnsiTheme="majorHAnsi" w:cstheme="majorHAnsi"/>
          <w:lang w:val="en-GB"/>
        </w:rPr>
        <w:t>November</w:t>
      </w:r>
      <w:r w:rsidRPr="003C702F">
        <w:rPr>
          <w:rFonts w:asciiTheme="majorHAnsi" w:eastAsia="AppleGothic" w:hAnsiTheme="majorHAnsi" w:cstheme="majorHAnsi"/>
          <w:lang w:val="en-GB"/>
        </w:rPr>
        <w:t xml:space="preserve"> 2005.</w:t>
      </w:r>
    </w:p>
    <w:p w14:paraId="1ABA652F" w14:textId="7487C681" w:rsidR="00C94132" w:rsidRPr="003C702F" w:rsidRDefault="00C94132" w:rsidP="00C93C41">
      <w:pPr>
        <w:pStyle w:val="HTMLPreformatted"/>
        <w:numPr>
          <w:ilvl w:val="0"/>
          <w:numId w:val="36"/>
        </w:numPr>
        <w:jc w:val="both"/>
        <w:rPr>
          <w:rFonts w:asciiTheme="majorHAnsi" w:eastAsia="AppleGothic" w:hAnsiTheme="majorHAnsi" w:cstheme="majorHAnsi"/>
          <w:lang w:val="en-GB"/>
        </w:rPr>
      </w:pPr>
      <w:r w:rsidRPr="003C702F">
        <w:rPr>
          <w:rFonts w:asciiTheme="majorHAnsi" w:eastAsia="AppleGothic" w:hAnsiTheme="majorHAnsi" w:cstheme="majorHAnsi"/>
          <w:lang w:val="en-GB"/>
        </w:rPr>
        <w:t xml:space="preserve">Gerhard </w:t>
      </w:r>
      <w:proofErr w:type="spellStart"/>
      <w:r w:rsidRPr="003C702F">
        <w:rPr>
          <w:rFonts w:asciiTheme="majorHAnsi" w:eastAsia="AppleGothic" w:hAnsiTheme="majorHAnsi" w:cstheme="majorHAnsi"/>
          <w:lang w:val="en-GB"/>
        </w:rPr>
        <w:t>Weikum</w:t>
      </w:r>
      <w:proofErr w:type="spellEnd"/>
      <w:r w:rsidRPr="003C702F">
        <w:rPr>
          <w:rFonts w:asciiTheme="majorHAnsi" w:eastAsia="AppleGothic" w:hAnsiTheme="majorHAnsi" w:cstheme="majorHAnsi"/>
          <w:lang w:val="en-GB"/>
        </w:rPr>
        <w:t xml:space="preserve">, Holger Bast, Geoffrey </w:t>
      </w:r>
      <w:proofErr w:type="spellStart"/>
      <w:r w:rsidRPr="003C702F">
        <w:rPr>
          <w:rFonts w:asciiTheme="majorHAnsi" w:eastAsia="AppleGothic" w:hAnsiTheme="majorHAnsi" w:cstheme="majorHAnsi"/>
          <w:lang w:val="en-GB"/>
        </w:rPr>
        <w:t>Canright</w:t>
      </w:r>
      <w:proofErr w:type="spellEnd"/>
      <w:r w:rsidRPr="003C702F">
        <w:rPr>
          <w:rFonts w:asciiTheme="majorHAnsi" w:eastAsia="AppleGothic" w:hAnsiTheme="majorHAnsi" w:cstheme="majorHAnsi"/>
          <w:lang w:val="en-GB"/>
        </w:rPr>
        <w:t xml:space="preserve">, David Hales, </w:t>
      </w:r>
      <w:r w:rsidRPr="003C702F">
        <w:rPr>
          <w:rFonts w:asciiTheme="majorHAnsi" w:eastAsia="AppleGothic" w:hAnsiTheme="majorHAnsi" w:cstheme="majorHAnsi"/>
          <w:lang w:val="en-GB"/>
        </w:rPr>
        <w:br/>
        <w:t xml:space="preserve">Christian </w:t>
      </w:r>
      <w:proofErr w:type="spellStart"/>
      <w:r w:rsidRPr="003C702F">
        <w:rPr>
          <w:rFonts w:asciiTheme="majorHAnsi" w:eastAsia="AppleGothic" w:hAnsiTheme="majorHAnsi" w:cstheme="majorHAnsi"/>
          <w:lang w:val="en-GB"/>
        </w:rPr>
        <w:t>Schindelhauer</w:t>
      </w:r>
      <w:proofErr w:type="spellEnd"/>
      <w:r w:rsidRPr="003C702F">
        <w:rPr>
          <w:rFonts w:asciiTheme="majorHAnsi" w:eastAsia="AppleGothic" w:hAnsiTheme="majorHAnsi" w:cstheme="majorHAnsi"/>
          <w:lang w:val="en-GB"/>
        </w:rPr>
        <w:t xml:space="preserve">, Peter Triantafillou, "Towards Peer-to-Peer Web Search", </w:t>
      </w:r>
      <w:r w:rsidRPr="003C702F">
        <w:rPr>
          <w:rFonts w:asciiTheme="majorHAnsi" w:eastAsia="AppleGothic" w:hAnsiTheme="majorHAnsi" w:cstheme="majorHAnsi"/>
          <w:bCs/>
          <w:lang w:val="en-GB"/>
        </w:rPr>
        <w:br/>
        <w:t>Workshop in Peer-to-peer Data Management in the Complex Systems Perspective,</w:t>
      </w:r>
      <w:r w:rsidRPr="003C702F">
        <w:rPr>
          <w:rFonts w:asciiTheme="majorHAnsi" w:eastAsia="AppleGothic" w:hAnsiTheme="majorHAnsi" w:cstheme="majorHAnsi"/>
          <w:bCs/>
          <w:lang w:val="en-GB"/>
        </w:rPr>
        <w:br/>
        <w:t xml:space="preserve">collocated with the European Conference on Complex Systems, </w:t>
      </w:r>
      <w:r w:rsidRPr="003C702F">
        <w:rPr>
          <w:rFonts w:asciiTheme="majorHAnsi" w:eastAsia="AppleGothic" w:hAnsiTheme="majorHAnsi" w:cstheme="majorHAnsi"/>
          <w:b/>
          <w:i/>
          <w:lang w:val="en-GB"/>
        </w:rPr>
        <w:t>ECCS05</w:t>
      </w:r>
      <w:r w:rsidRPr="003C702F">
        <w:rPr>
          <w:rFonts w:asciiTheme="majorHAnsi" w:eastAsia="AppleGothic" w:hAnsiTheme="majorHAnsi" w:cstheme="majorHAnsi"/>
          <w:lang w:val="en-GB"/>
        </w:rPr>
        <w:t>)</w:t>
      </w:r>
      <w:r w:rsidR="001B58AD" w:rsidRPr="003C702F">
        <w:rPr>
          <w:rFonts w:asciiTheme="majorHAnsi" w:eastAsia="AppleGothic" w:hAnsiTheme="majorHAnsi" w:cstheme="majorHAnsi"/>
          <w:bCs/>
          <w:lang w:val="en-GB"/>
        </w:rPr>
        <w:t>, November</w:t>
      </w:r>
      <w:r w:rsidRPr="003C702F">
        <w:rPr>
          <w:rFonts w:asciiTheme="majorHAnsi" w:eastAsia="AppleGothic" w:hAnsiTheme="majorHAnsi" w:cstheme="majorHAnsi"/>
          <w:bCs/>
          <w:lang w:val="en-GB"/>
        </w:rPr>
        <w:t xml:space="preserve"> 2005.</w:t>
      </w:r>
    </w:p>
    <w:p w14:paraId="7BC86AD4" w14:textId="390F2B18" w:rsidR="00C94132" w:rsidRPr="003C702F" w:rsidRDefault="00C94132" w:rsidP="00C93C41">
      <w:pPr>
        <w:pStyle w:val="BodyTextIndent2"/>
        <w:numPr>
          <w:ilvl w:val="0"/>
          <w:numId w:val="36"/>
        </w:numPr>
        <w:rPr>
          <w:rFonts w:asciiTheme="majorHAnsi" w:eastAsia="AppleGothic" w:hAnsiTheme="majorHAnsi" w:cstheme="majorHAnsi"/>
        </w:rPr>
      </w:pPr>
      <w:r w:rsidRPr="003C702F">
        <w:rPr>
          <w:rFonts w:asciiTheme="majorHAnsi" w:eastAsia="AppleGothic" w:hAnsiTheme="majorHAnsi" w:cstheme="majorHAnsi"/>
        </w:rPr>
        <w:t xml:space="preserve">S. Michel, P. Triantafillou, G. Weikum, “KLEE: A Framework for Distributed Top-K Query Algorithms”, </w:t>
      </w:r>
      <w:r w:rsidRPr="003C702F">
        <w:rPr>
          <w:rFonts w:asciiTheme="majorHAnsi" w:eastAsia="AppleGothic" w:hAnsiTheme="majorHAnsi" w:cstheme="majorHAnsi"/>
          <w:i/>
        </w:rPr>
        <w:t>31</w:t>
      </w:r>
      <w:r w:rsidRPr="003C702F">
        <w:rPr>
          <w:rFonts w:asciiTheme="majorHAnsi" w:eastAsia="AppleGothic" w:hAnsiTheme="majorHAnsi" w:cstheme="majorHAnsi"/>
          <w:i/>
          <w:vertAlign w:val="superscript"/>
        </w:rPr>
        <w:t>st</w:t>
      </w:r>
      <w:r w:rsidRPr="003C702F">
        <w:rPr>
          <w:rFonts w:asciiTheme="majorHAnsi" w:eastAsia="AppleGothic" w:hAnsiTheme="majorHAnsi" w:cstheme="majorHAnsi"/>
          <w:i/>
        </w:rPr>
        <w:t xml:space="preserve"> International Conference on Very Large Data Bases, </w:t>
      </w:r>
      <w:r w:rsidRPr="003C702F">
        <w:rPr>
          <w:rFonts w:asciiTheme="majorHAnsi" w:eastAsia="AppleGothic" w:hAnsiTheme="majorHAnsi" w:cstheme="majorHAnsi"/>
        </w:rPr>
        <w:t>(</w:t>
      </w:r>
      <w:r w:rsidRPr="003C702F">
        <w:rPr>
          <w:rFonts w:asciiTheme="majorHAnsi" w:eastAsia="AppleGothic" w:hAnsiTheme="majorHAnsi" w:cstheme="majorHAnsi"/>
          <w:b/>
          <w:i/>
        </w:rPr>
        <w:t>VLDB05</w:t>
      </w:r>
      <w:r w:rsidRPr="003C702F">
        <w:rPr>
          <w:rFonts w:asciiTheme="majorHAnsi" w:eastAsia="AppleGothic" w:hAnsiTheme="majorHAnsi" w:cstheme="majorHAnsi"/>
        </w:rPr>
        <w:t>), Aug</w:t>
      </w:r>
      <w:r w:rsidR="001B58AD" w:rsidRPr="003C702F">
        <w:rPr>
          <w:rFonts w:asciiTheme="majorHAnsi" w:eastAsia="AppleGothic" w:hAnsiTheme="majorHAnsi" w:cstheme="majorHAnsi"/>
        </w:rPr>
        <w:t>ust</w:t>
      </w:r>
      <w:r w:rsidRPr="003C702F">
        <w:rPr>
          <w:rFonts w:asciiTheme="majorHAnsi" w:eastAsia="AppleGothic" w:hAnsiTheme="majorHAnsi" w:cstheme="majorHAnsi"/>
        </w:rPr>
        <w:t xml:space="preserve"> 30 - Sep</w:t>
      </w:r>
      <w:r w:rsidR="001B58AD" w:rsidRPr="003C702F">
        <w:rPr>
          <w:rFonts w:asciiTheme="majorHAnsi" w:eastAsia="AppleGothic" w:hAnsiTheme="majorHAnsi" w:cstheme="majorHAnsi"/>
        </w:rPr>
        <w:t>tember</w:t>
      </w:r>
      <w:r w:rsidRPr="003C702F">
        <w:rPr>
          <w:rFonts w:asciiTheme="majorHAnsi" w:eastAsia="AppleGothic" w:hAnsiTheme="majorHAnsi" w:cstheme="majorHAnsi"/>
        </w:rPr>
        <w:t xml:space="preserve"> 2, 2005. </w:t>
      </w:r>
      <w:r w:rsidRPr="003C702F">
        <w:rPr>
          <w:rFonts w:asciiTheme="majorHAnsi" w:eastAsia="AppleGothic" w:hAnsiTheme="majorHAnsi" w:cstheme="majorHAnsi"/>
          <w:b/>
          <w:i/>
          <w:u w:val="single"/>
        </w:rPr>
        <w:t>Acceptance rate: 16%</w:t>
      </w:r>
      <w:r w:rsidRPr="003C702F">
        <w:rPr>
          <w:rFonts w:asciiTheme="majorHAnsi" w:eastAsia="AppleGothic" w:hAnsiTheme="majorHAnsi" w:cstheme="majorHAnsi"/>
          <w:i/>
          <w:u w:val="single"/>
        </w:rPr>
        <w:t>.</w:t>
      </w:r>
    </w:p>
    <w:p w14:paraId="52B73C6D" w14:textId="75B80C3B" w:rsidR="00C94132" w:rsidRPr="003C702F" w:rsidRDefault="00C94132" w:rsidP="00C93C41">
      <w:pPr>
        <w:pStyle w:val="BodyTextIndent2"/>
        <w:numPr>
          <w:ilvl w:val="0"/>
          <w:numId w:val="36"/>
        </w:numPr>
        <w:rPr>
          <w:rFonts w:asciiTheme="majorHAnsi" w:eastAsia="AppleGothic" w:hAnsiTheme="majorHAnsi" w:cstheme="majorHAnsi"/>
        </w:rPr>
      </w:pPr>
      <w:r w:rsidRPr="003C702F">
        <w:rPr>
          <w:rFonts w:asciiTheme="majorHAnsi" w:eastAsia="AppleGothic" w:hAnsiTheme="majorHAnsi" w:cstheme="majorHAnsi"/>
        </w:rPr>
        <w:t xml:space="preserve">M. Bender, S. Michel, P. Triantafillou, G. Weikum, C. Zimmer, “MINERVA: Collaborative P2P Web Search”, </w:t>
      </w:r>
      <w:r w:rsidRPr="003C702F">
        <w:rPr>
          <w:rFonts w:asciiTheme="majorHAnsi" w:eastAsia="AppleGothic" w:hAnsiTheme="majorHAnsi" w:cstheme="majorHAnsi"/>
          <w:i/>
        </w:rPr>
        <w:t>31</w:t>
      </w:r>
      <w:r w:rsidRPr="003C702F">
        <w:rPr>
          <w:rFonts w:asciiTheme="majorHAnsi" w:eastAsia="AppleGothic" w:hAnsiTheme="majorHAnsi" w:cstheme="majorHAnsi"/>
          <w:i/>
          <w:vertAlign w:val="superscript"/>
        </w:rPr>
        <w:t>st</w:t>
      </w:r>
      <w:r w:rsidRPr="003C702F">
        <w:rPr>
          <w:rFonts w:asciiTheme="majorHAnsi" w:eastAsia="AppleGothic" w:hAnsiTheme="majorHAnsi" w:cstheme="majorHAnsi"/>
          <w:i/>
        </w:rPr>
        <w:t xml:space="preserve"> International Conference on Very Large Data Bases, </w:t>
      </w:r>
      <w:r w:rsidRPr="003C702F">
        <w:rPr>
          <w:rFonts w:asciiTheme="majorHAnsi" w:eastAsia="AppleGothic" w:hAnsiTheme="majorHAnsi" w:cstheme="majorHAnsi"/>
        </w:rPr>
        <w:t>(</w:t>
      </w:r>
      <w:r w:rsidRPr="003C702F">
        <w:rPr>
          <w:rFonts w:asciiTheme="majorHAnsi" w:eastAsia="AppleGothic" w:hAnsiTheme="majorHAnsi" w:cstheme="majorHAnsi"/>
          <w:b/>
          <w:i/>
        </w:rPr>
        <w:t>VLDB05</w:t>
      </w:r>
      <w:r w:rsidRPr="003C702F">
        <w:rPr>
          <w:rFonts w:asciiTheme="majorHAnsi" w:eastAsia="AppleGothic" w:hAnsiTheme="majorHAnsi" w:cstheme="majorHAnsi"/>
        </w:rPr>
        <w:t>), Aug</w:t>
      </w:r>
      <w:r w:rsidR="001B58AD" w:rsidRPr="003C702F">
        <w:rPr>
          <w:rFonts w:asciiTheme="majorHAnsi" w:eastAsia="AppleGothic" w:hAnsiTheme="majorHAnsi" w:cstheme="majorHAnsi"/>
        </w:rPr>
        <w:t>ust</w:t>
      </w:r>
      <w:r w:rsidRPr="003C702F">
        <w:rPr>
          <w:rFonts w:asciiTheme="majorHAnsi" w:eastAsia="AppleGothic" w:hAnsiTheme="majorHAnsi" w:cstheme="majorHAnsi"/>
        </w:rPr>
        <w:t xml:space="preserve"> 30 - Sep</w:t>
      </w:r>
      <w:r w:rsidR="001B58AD" w:rsidRPr="003C702F">
        <w:rPr>
          <w:rFonts w:asciiTheme="majorHAnsi" w:eastAsia="AppleGothic" w:hAnsiTheme="majorHAnsi" w:cstheme="majorHAnsi"/>
        </w:rPr>
        <w:t>tember</w:t>
      </w:r>
      <w:r w:rsidRPr="003C702F">
        <w:rPr>
          <w:rFonts w:asciiTheme="majorHAnsi" w:eastAsia="AppleGothic" w:hAnsiTheme="majorHAnsi" w:cstheme="majorHAnsi"/>
        </w:rPr>
        <w:t xml:space="preserve"> 2, 2005, demo paper.</w:t>
      </w:r>
    </w:p>
    <w:p w14:paraId="5A9613B6" w14:textId="70703C00" w:rsidR="00C94132" w:rsidRPr="003C702F" w:rsidRDefault="00C94132" w:rsidP="00C93C41">
      <w:pPr>
        <w:pStyle w:val="BodyTextIndent2"/>
        <w:numPr>
          <w:ilvl w:val="0"/>
          <w:numId w:val="36"/>
        </w:numPr>
        <w:rPr>
          <w:rFonts w:asciiTheme="majorHAnsi" w:eastAsia="AppleGothic" w:hAnsiTheme="majorHAnsi" w:cstheme="majorHAnsi"/>
          <w:lang w:val="en-GB"/>
        </w:rPr>
      </w:pPr>
      <w:r w:rsidRPr="003C702F">
        <w:rPr>
          <w:rFonts w:asciiTheme="majorHAnsi" w:eastAsia="AppleGothic" w:hAnsiTheme="majorHAnsi" w:cstheme="majorHAnsi"/>
        </w:rPr>
        <w:t>Nikos Ntarmos, Theoni Pitoura, Peter Triantafillou, “</w:t>
      </w:r>
      <w:r w:rsidRPr="003C702F">
        <w:rPr>
          <w:rFonts w:asciiTheme="majorHAnsi" w:eastAsia="AppleGothic" w:hAnsiTheme="majorHAnsi" w:cstheme="majorHAnsi"/>
          <w:lang w:val="en-GB" w:eastAsia="el-GR"/>
        </w:rPr>
        <w:t xml:space="preserve">Range Query Optimization Leveraging Peer Heterogeneity in DHT Data Networks”, </w:t>
      </w:r>
      <w:r w:rsidRPr="003C702F">
        <w:rPr>
          <w:rFonts w:asciiTheme="majorHAnsi" w:eastAsia="AppleGothic" w:hAnsiTheme="majorHAnsi" w:cstheme="majorHAnsi"/>
          <w:i/>
        </w:rPr>
        <w:t>3</w:t>
      </w:r>
      <w:r w:rsidRPr="003C702F">
        <w:rPr>
          <w:rFonts w:asciiTheme="majorHAnsi" w:eastAsia="AppleGothic" w:hAnsiTheme="majorHAnsi" w:cstheme="majorHAnsi"/>
          <w:i/>
          <w:vertAlign w:val="superscript"/>
        </w:rPr>
        <w:t>rd</w:t>
      </w:r>
      <w:r w:rsidRPr="003C702F">
        <w:rPr>
          <w:rFonts w:asciiTheme="majorHAnsi" w:eastAsia="AppleGothic" w:hAnsiTheme="majorHAnsi" w:cstheme="majorHAnsi"/>
          <w:i/>
        </w:rPr>
        <w:t xml:space="preserve"> International Workshop on Databases, Information Systems and Peer-to-Peer Computing</w:t>
      </w:r>
      <w:r w:rsidRPr="003C702F">
        <w:rPr>
          <w:rFonts w:asciiTheme="majorHAnsi" w:eastAsia="AppleGothic" w:hAnsiTheme="majorHAnsi" w:cstheme="majorHAnsi"/>
        </w:rPr>
        <w:t>, (</w:t>
      </w:r>
      <w:r w:rsidRPr="003C702F">
        <w:rPr>
          <w:rFonts w:asciiTheme="majorHAnsi" w:eastAsia="AppleGothic" w:hAnsiTheme="majorHAnsi" w:cstheme="majorHAnsi"/>
          <w:b/>
          <w:i/>
        </w:rPr>
        <w:t>DBISP2P05</w:t>
      </w:r>
      <w:r w:rsidR="001B58AD" w:rsidRPr="003C702F">
        <w:rPr>
          <w:rFonts w:asciiTheme="majorHAnsi" w:eastAsia="AppleGothic" w:hAnsiTheme="majorHAnsi" w:cstheme="majorHAnsi"/>
        </w:rPr>
        <w:t>) collocated with VLDB05, August</w:t>
      </w:r>
      <w:r w:rsidRPr="003C702F">
        <w:rPr>
          <w:rFonts w:asciiTheme="majorHAnsi" w:eastAsia="AppleGothic" w:hAnsiTheme="majorHAnsi" w:cstheme="majorHAnsi"/>
        </w:rPr>
        <w:t xml:space="preserve"> 2005. Acceptance rate: 30%.</w:t>
      </w:r>
    </w:p>
    <w:p w14:paraId="4A7F1F75" w14:textId="77777777" w:rsidR="00C94132" w:rsidRPr="003C702F" w:rsidRDefault="00C94132" w:rsidP="00C93C41">
      <w:pPr>
        <w:pStyle w:val="BodyTextIndent2"/>
        <w:numPr>
          <w:ilvl w:val="0"/>
          <w:numId w:val="36"/>
        </w:numPr>
        <w:rPr>
          <w:rFonts w:asciiTheme="majorHAnsi" w:eastAsia="AppleGothic" w:hAnsiTheme="majorHAnsi" w:cstheme="majorHAnsi"/>
          <w:lang w:val="en-GB"/>
        </w:rPr>
      </w:pPr>
      <w:r w:rsidRPr="003C702F">
        <w:rPr>
          <w:rFonts w:asciiTheme="majorHAnsi" w:eastAsia="AppleGothic" w:hAnsiTheme="majorHAnsi" w:cstheme="majorHAnsi"/>
          <w:lang w:val="en-GB" w:eastAsia="el-GR"/>
        </w:rPr>
        <w:t xml:space="preserve">Sebastian Michel, Peter Triantafillou, and Gerhard Weikum, "Approximate Top-k Query Algorithms over Widely Distributed Data Sources", </w:t>
      </w:r>
      <w:r w:rsidRPr="003C702F">
        <w:rPr>
          <w:rFonts w:asciiTheme="majorHAnsi" w:eastAsia="AppleGothic" w:hAnsiTheme="majorHAnsi" w:cstheme="majorHAnsi"/>
          <w:i/>
          <w:lang w:val="en-GB" w:eastAsia="el-GR"/>
        </w:rPr>
        <w:t xml:space="preserve">4th Hellenic Data Management Symposium, </w:t>
      </w:r>
      <w:r w:rsidRPr="003C702F">
        <w:rPr>
          <w:rFonts w:asciiTheme="majorHAnsi" w:eastAsia="AppleGothic" w:hAnsiTheme="majorHAnsi" w:cstheme="majorHAnsi"/>
          <w:lang w:val="en-GB" w:eastAsia="el-GR"/>
        </w:rPr>
        <w:t>Aug 25-26</w:t>
      </w:r>
      <w:proofErr w:type="gramStart"/>
      <w:r w:rsidRPr="003C702F">
        <w:rPr>
          <w:rFonts w:asciiTheme="majorHAnsi" w:eastAsia="AppleGothic" w:hAnsiTheme="majorHAnsi" w:cstheme="majorHAnsi"/>
          <w:lang w:val="en-GB" w:eastAsia="el-GR"/>
        </w:rPr>
        <w:t xml:space="preserve"> 2005</w:t>
      </w:r>
      <w:proofErr w:type="gramEnd"/>
      <w:r w:rsidRPr="003C702F">
        <w:rPr>
          <w:rFonts w:asciiTheme="majorHAnsi" w:eastAsia="AppleGothic" w:hAnsiTheme="majorHAnsi" w:cstheme="majorHAnsi"/>
          <w:lang w:val="en-GB" w:eastAsia="el-GR"/>
        </w:rPr>
        <w:t>, Athens Greece.</w:t>
      </w:r>
    </w:p>
    <w:p w14:paraId="09E6AC64" w14:textId="3341EEDC" w:rsidR="00C94132" w:rsidRPr="003C702F" w:rsidRDefault="00C94132" w:rsidP="00C93C41">
      <w:pPr>
        <w:pStyle w:val="BodyTextIndent2"/>
        <w:numPr>
          <w:ilvl w:val="0"/>
          <w:numId w:val="36"/>
        </w:numPr>
        <w:rPr>
          <w:rFonts w:asciiTheme="majorHAnsi" w:eastAsia="AppleGothic" w:hAnsiTheme="majorHAnsi" w:cstheme="majorHAnsi"/>
          <w:lang w:val="en-GB"/>
        </w:rPr>
      </w:pPr>
      <w:r w:rsidRPr="003C702F">
        <w:rPr>
          <w:rFonts w:asciiTheme="majorHAnsi" w:eastAsia="AppleGothic" w:hAnsiTheme="majorHAnsi" w:cstheme="majorHAnsi"/>
        </w:rPr>
        <w:t xml:space="preserve">Theoni Pitoura, Nikos Ntarmos, Peter Triantafillou, “Replication, Load Balancing and Efficient Range Query Processing in DHTs”, </w:t>
      </w:r>
      <w:r w:rsidRPr="003C702F">
        <w:rPr>
          <w:rFonts w:asciiTheme="majorHAnsi" w:eastAsia="AppleGothic" w:hAnsiTheme="majorHAnsi" w:cstheme="majorHAnsi"/>
          <w:i/>
          <w:lang w:val="en-GB" w:eastAsia="el-GR"/>
        </w:rPr>
        <w:t xml:space="preserve">4th Hellenic Data Management Symposium, </w:t>
      </w:r>
      <w:r w:rsidRPr="003C702F">
        <w:rPr>
          <w:rFonts w:asciiTheme="majorHAnsi" w:eastAsia="AppleGothic" w:hAnsiTheme="majorHAnsi" w:cstheme="majorHAnsi"/>
          <w:lang w:val="en-GB" w:eastAsia="el-GR"/>
        </w:rPr>
        <w:t>Aug</w:t>
      </w:r>
      <w:r w:rsidR="001B58AD" w:rsidRPr="003C702F">
        <w:rPr>
          <w:rFonts w:asciiTheme="majorHAnsi" w:eastAsia="AppleGothic" w:hAnsiTheme="majorHAnsi" w:cstheme="majorHAnsi"/>
          <w:lang w:val="en-GB" w:eastAsia="el-GR"/>
        </w:rPr>
        <w:t>ust</w:t>
      </w:r>
      <w:r w:rsidRPr="003C702F">
        <w:rPr>
          <w:rFonts w:asciiTheme="majorHAnsi" w:eastAsia="AppleGothic" w:hAnsiTheme="majorHAnsi" w:cstheme="majorHAnsi"/>
          <w:lang w:val="en-GB" w:eastAsia="el-GR"/>
        </w:rPr>
        <w:t xml:space="preserve"> 25-26</w:t>
      </w:r>
      <w:proofErr w:type="gramStart"/>
      <w:r w:rsidRPr="003C702F">
        <w:rPr>
          <w:rFonts w:asciiTheme="majorHAnsi" w:eastAsia="AppleGothic" w:hAnsiTheme="majorHAnsi" w:cstheme="majorHAnsi"/>
          <w:lang w:val="en-GB" w:eastAsia="el-GR"/>
        </w:rPr>
        <w:t xml:space="preserve"> 2005</w:t>
      </w:r>
      <w:proofErr w:type="gramEnd"/>
      <w:r w:rsidRPr="003C702F">
        <w:rPr>
          <w:rFonts w:asciiTheme="majorHAnsi" w:eastAsia="AppleGothic" w:hAnsiTheme="majorHAnsi" w:cstheme="majorHAnsi"/>
          <w:lang w:val="en-GB" w:eastAsia="el-GR"/>
        </w:rPr>
        <w:t>, Athens Greece.</w:t>
      </w:r>
    </w:p>
    <w:p w14:paraId="7170267B" w14:textId="77777777" w:rsidR="00C94132" w:rsidRPr="003C702F" w:rsidRDefault="00C94132" w:rsidP="00C93C41">
      <w:pPr>
        <w:pStyle w:val="BodyTextIndent2"/>
        <w:numPr>
          <w:ilvl w:val="0"/>
          <w:numId w:val="36"/>
        </w:numPr>
        <w:rPr>
          <w:rFonts w:asciiTheme="majorHAnsi" w:eastAsia="AppleGothic" w:hAnsiTheme="majorHAnsi" w:cstheme="majorHAnsi"/>
        </w:rPr>
      </w:pPr>
      <w:r w:rsidRPr="003C702F">
        <w:rPr>
          <w:rFonts w:asciiTheme="majorHAnsi" w:eastAsia="AppleGothic" w:hAnsiTheme="majorHAnsi" w:cstheme="majorHAnsi"/>
        </w:rPr>
        <w:t>M. Bender, S. Michel, P. Triantafillou, G. Weikum, C. Zimmer</w:t>
      </w:r>
      <w:proofErr w:type="gramStart"/>
      <w:r w:rsidRPr="003C702F">
        <w:rPr>
          <w:rFonts w:asciiTheme="majorHAnsi" w:eastAsia="AppleGothic" w:hAnsiTheme="majorHAnsi" w:cstheme="majorHAnsi"/>
        </w:rPr>
        <w:t>, ”Improving</w:t>
      </w:r>
      <w:proofErr w:type="gramEnd"/>
      <w:r w:rsidRPr="003C702F">
        <w:rPr>
          <w:rFonts w:asciiTheme="majorHAnsi" w:eastAsia="AppleGothic" w:hAnsiTheme="majorHAnsi" w:cstheme="majorHAnsi"/>
        </w:rPr>
        <w:t xml:space="preserve"> Collection Selection with Overlap Awareness in P2P Search Engines”, </w:t>
      </w:r>
      <w:r w:rsidRPr="003C702F">
        <w:rPr>
          <w:rFonts w:asciiTheme="majorHAnsi" w:eastAsia="AppleGothic" w:hAnsiTheme="majorHAnsi" w:cstheme="majorHAnsi"/>
          <w:i/>
        </w:rPr>
        <w:t>28</w:t>
      </w:r>
      <w:r w:rsidRPr="003C702F">
        <w:rPr>
          <w:rFonts w:asciiTheme="majorHAnsi" w:eastAsia="AppleGothic" w:hAnsiTheme="majorHAnsi" w:cstheme="majorHAnsi"/>
          <w:i/>
          <w:vertAlign w:val="superscript"/>
        </w:rPr>
        <w:t>th</w:t>
      </w:r>
      <w:r w:rsidRPr="003C702F">
        <w:rPr>
          <w:rFonts w:asciiTheme="majorHAnsi" w:eastAsia="AppleGothic" w:hAnsiTheme="majorHAnsi" w:cstheme="majorHAnsi"/>
          <w:i/>
        </w:rPr>
        <w:t xml:space="preserve"> International ACM SIGIR Conference, (</w:t>
      </w:r>
      <w:r w:rsidRPr="003C702F">
        <w:rPr>
          <w:rFonts w:asciiTheme="majorHAnsi" w:eastAsia="AppleGothic" w:hAnsiTheme="majorHAnsi" w:cstheme="majorHAnsi"/>
          <w:b/>
          <w:i/>
        </w:rPr>
        <w:t>SIGIR05</w:t>
      </w:r>
      <w:r w:rsidRPr="003C702F">
        <w:rPr>
          <w:rFonts w:asciiTheme="majorHAnsi" w:eastAsia="AppleGothic" w:hAnsiTheme="majorHAnsi" w:cstheme="majorHAnsi"/>
        </w:rPr>
        <w:t>),</w:t>
      </w:r>
      <w:r w:rsidRPr="003C702F">
        <w:rPr>
          <w:rFonts w:asciiTheme="majorHAnsi" w:eastAsia="AppleGothic" w:hAnsiTheme="majorHAnsi" w:cstheme="majorHAnsi"/>
          <w:b/>
          <w:i/>
        </w:rPr>
        <w:t xml:space="preserve"> </w:t>
      </w:r>
      <w:r w:rsidRPr="003C702F">
        <w:rPr>
          <w:rFonts w:asciiTheme="majorHAnsi" w:eastAsia="AppleGothic" w:hAnsiTheme="majorHAnsi" w:cstheme="majorHAnsi"/>
        </w:rPr>
        <w:t>Aug.</w:t>
      </w:r>
      <w:r w:rsidRPr="003C702F">
        <w:rPr>
          <w:rFonts w:asciiTheme="majorHAnsi" w:eastAsia="AppleGothic" w:hAnsiTheme="majorHAnsi" w:cstheme="majorHAnsi"/>
          <w:i/>
        </w:rPr>
        <w:t xml:space="preserve"> 2005</w:t>
      </w:r>
      <w:r w:rsidRPr="003C702F">
        <w:rPr>
          <w:rFonts w:asciiTheme="majorHAnsi" w:eastAsia="AppleGothic" w:hAnsiTheme="majorHAnsi" w:cstheme="majorHAnsi"/>
        </w:rPr>
        <w:t xml:space="preserve">. </w:t>
      </w:r>
      <w:r w:rsidRPr="003C702F">
        <w:rPr>
          <w:rFonts w:asciiTheme="majorHAnsi" w:eastAsia="AppleGothic" w:hAnsiTheme="majorHAnsi" w:cstheme="majorHAnsi"/>
          <w:b/>
          <w:i/>
          <w:u w:val="single"/>
        </w:rPr>
        <w:t>Acceptance rate: 19%</w:t>
      </w:r>
      <w:r w:rsidRPr="003C702F">
        <w:rPr>
          <w:rFonts w:asciiTheme="majorHAnsi" w:eastAsia="AppleGothic" w:hAnsiTheme="majorHAnsi" w:cstheme="majorHAnsi"/>
          <w:i/>
          <w:u w:val="single"/>
        </w:rPr>
        <w:t>.</w:t>
      </w:r>
    </w:p>
    <w:p w14:paraId="768138B0" w14:textId="77777777" w:rsidR="00C94132" w:rsidRPr="003C702F" w:rsidRDefault="00C94132" w:rsidP="00C93C41">
      <w:pPr>
        <w:numPr>
          <w:ilvl w:val="0"/>
          <w:numId w:val="36"/>
        </w:numPr>
        <w:jc w:val="both"/>
        <w:rPr>
          <w:rFonts w:asciiTheme="majorHAnsi" w:eastAsia="AppleGothic" w:hAnsiTheme="majorHAnsi" w:cstheme="majorHAnsi"/>
          <w:sz w:val="20"/>
          <w:szCs w:val="20"/>
          <w:lang w:val="el-GR" w:eastAsia="el-GR"/>
        </w:rPr>
      </w:pPr>
      <w:r w:rsidRPr="003C702F">
        <w:rPr>
          <w:rFonts w:asciiTheme="majorHAnsi" w:eastAsia="AppleGothic" w:hAnsiTheme="majorHAnsi" w:cstheme="majorHAnsi"/>
          <w:sz w:val="20"/>
          <w:szCs w:val="20"/>
          <w:lang w:eastAsia="el-GR"/>
        </w:rPr>
        <w:t xml:space="preserve">Ch. Makris, E. Sakkopoulos, S. Sioutas, P. Triantafillou, A. Tsakalidis, B. Vassiliadis, "NIPPERS: Network of InterPolated PeERS for Web Service Discovery ", IEEE Int. </w:t>
      </w:r>
      <w:r w:rsidRPr="003C702F">
        <w:rPr>
          <w:rFonts w:asciiTheme="majorHAnsi" w:eastAsia="AppleGothic" w:hAnsiTheme="majorHAnsi" w:cstheme="majorHAnsi"/>
          <w:sz w:val="20"/>
          <w:szCs w:val="20"/>
          <w:lang w:val="el-GR" w:eastAsia="el-GR"/>
        </w:rPr>
        <w:t>Conf. on Info. Technology: Coding and Computing, April, 2005.</w:t>
      </w:r>
    </w:p>
    <w:p w14:paraId="5668A974" w14:textId="425A4A8A"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N. Ntarmos, P. Triantafillou, “AESOP: Altruism-Endowed Self Organizing Peers”, </w:t>
      </w:r>
      <w:r w:rsidRPr="003C702F">
        <w:rPr>
          <w:rFonts w:asciiTheme="majorHAnsi" w:eastAsia="AppleGothic" w:hAnsiTheme="majorHAnsi" w:cstheme="majorHAnsi"/>
          <w:i/>
          <w:sz w:val="20"/>
          <w:szCs w:val="20"/>
        </w:rPr>
        <w:t>2</w:t>
      </w:r>
      <w:r w:rsidRPr="003C702F">
        <w:rPr>
          <w:rFonts w:asciiTheme="majorHAnsi" w:eastAsia="AppleGothic" w:hAnsiTheme="majorHAnsi" w:cstheme="majorHAnsi"/>
          <w:i/>
          <w:sz w:val="20"/>
          <w:szCs w:val="20"/>
          <w:vertAlign w:val="superscript"/>
        </w:rPr>
        <w:t>nd</w:t>
      </w:r>
      <w:r w:rsidRPr="003C702F">
        <w:rPr>
          <w:rFonts w:asciiTheme="majorHAnsi" w:eastAsia="AppleGothic" w:hAnsiTheme="majorHAnsi" w:cstheme="majorHAnsi"/>
          <w:i/>
          <w:sz w:val="20"/>
          <w:szCs w:val="20"/>
        </w:rPr>
        <w:t xml:space="preserve"> International Workshop on Databases, Information Systems and Peer-to-Peer Computing</w:t>
      </w:r>
      <w:r w:rsidRPr="003C702F">
        <w:rPr>
          <w:rFonts w:asciiTheme="majorHAnsi" w:eastAsia="AppleGothic" w:hAnsiTheme="majorHAnsi" w:cstheme="majorHAnsi"/>
          <w:sz w:val="20"/>
          <w:szCs w:val="20"/>
        </w:rPr>
        <w:t>, (</w:t>
      </w:r>
      <w:r w:rsidRPr="003C702F">
        <w:rPr>
          <w:rFonts w:asciiTheme="majorHAnsi" w:eastAsia="AppleGothic" w:hAnsiTheme="majorHAnsi" w:cstheme="majorHAnsi"/>
          <w:b/>
          <w:i/>
          <w:sz w:val="20"/>
          <w:szCs w:val="20"/>
        </w:rPr>
        <w:t>DBISP2P04</w:t>
      </w:r>
      <w:r w:rsidRPr="003C702F">
        <w:rPr>
          <w:rFonts w:asciiTheme="majorHAnsi" w:eastAsia="AppleGothic" w:hAnsiTheme="majorHAnsi" w:cstheme="majorHAnsi"/>
          <w:sz w:val="20"/>
          <w:szCs w:val="20"/>
        </w:rPr>
        <w:t>),</w:t>
      </w:r>
      <w:r w:rsidRPr="003C702F">
        <w:rPr>
          <w:rFonts w:asciiTheme="majorHAnsi" w:eastAsia="AppleGothic" w:hAnsiTheme="majorHAnsi" w:cstheme="majorHAnsi"/>
          <w:b/>
          <w:i/>
          <w:sz w:val="20"/>
          <w:szCs w:val="20"/>
        </w:rPr>
        <w:t xml:space="preserve"> </w:t>
      </w:r>
      <w:r w:rsidRPr="003C702F">
        <w:rPr>
          <w:rFonts w:asciiTheme="majorHAnsi" w:eastAsia="AppleGothic" w:hAnsiTheme="majorHAnsi" w:cstheme="majorHAnsi"/>
          <w:sz w:val="20"/>
          <w:szCs w:val="20"/>
        </w:rPr>
        <w:t>collocated w</w:t>
      </w:r>
      <w:r w:rsidR="007541C4" w:rsidRPr="003C702F">
        <w:rPr>
          <w:rFonts w:asciiTheme="majorHAnsi" w:eastAsia="AppleGothic" w:hAnsiTheme="majorHAnsi" w:cstheme="majorHAnsi"/>
          <w:sz w:val="20"/>
          <w:szCs w:val="20"/>
        </w:rPr>
        <w:t>ith VLDB04, August</w:t>
      </w:r>
      <w:r w:rsidRPr="003C702F">
        <w:rPr>
          <w:rFonts w:asciiTheme="majorHAnsi" w:eastAsia="AppleGothic" w:hAnsiTheme="majorHAnsi" w:cstheme="majorHAnsi"/>
          <w:sz w:val="20"/>
          <w:szCs w:val="20"/>
        </w:rPr>
        <w:t xml:space="preserve"> 2004.</w:t>
      </w:r>
    </w:p>
    <w:p w14:paraId="0839A82D" w14:textId="65584500"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N. Ntarmos, and P. Triantafillou, “SeAl: Managing Accesses and Data in Peer-to-Peer Data Sharing Networks”, 4</w:t>
      </w:r>
      <w:r w:rsidRPr="003C702F">
        <w:rPr>
          <w:rFonts w:asciiTheme="majorHAnsi" w:eastAsia="AppleGothic" w:hAnsiTheme="majorHAnsi" w:cstheme="majorHAnsi"/>
          <w:vertAlign w:val="superscript"/>
        </w:rPr>
        <w:t>th</w:t>
      </w:r>
      <w:r w:rsidRPr="003C702F">
        <w:rPr>
          <w:rFonts w:asciiTheme="majorHAnsi" w:eastAsia="AppleGothic" w:hAnsiTheme="majorHAnsi" w:cstheme="majorHAnsi"/>
        </w:rPr>
        <w:t xml:space="preserve"> </w:t>
      </w:r>
      <w:r w:rsidRPr="003C702F">
        <w:rPr>
          <w:rFonts w:asciiTheme="majorHAnsi" w:eastAsia="AppleGothic" w:hAnsiTheme="majorHAnsi" w:cstheme="majorHAnsi"/>
          <w:i/>
        </w:rPr>
        <w:t>IEEE International Conference in Peer-to-Peer Computing</w:t>
      </w:r>
      <w:r w:rsidRPr="003C702F">
        <w:rPr>
          <w:rFonts w:asciiTheme="majorHAnsi" w:eastAsia="AppleGothic" w:hAnsiTheme="majorHAnsi" w:cstheme="majorHAnsi"/>
        </w:rPr>
        <w:t>, (</w:t>
      </w:r>
      <w:r w:rsidRPr="003C702F">
        <w:rPr>
          <w:rFonts w:asciiTheme="majorHAnsi" w:eastAsia="AppleGothic" w:hAnsiTheme="majorHAnsi" w:cstheme="majorHAnsi"/>
          <w:b/>
          <w:i/>
        </w:rPr>
        <w:t>P2P04</w:t>
      </w:r>
      <w:r w:rsidR="007541C4" w:rsidRPr="003C702F">
        <w:rPr>
          <w:rFonts w:asciiTheme="majorHAnsi" w:eastAsia="AppleGothic" w:hAnsiTheme="majorHAnsi" w:cstheme="majorHAnsi"/>
        </w:rPr>
        <w:t>), August</w:t>
      </w:r>
      <w:r w:rsidRPr="003C702F">
        <w:rPr>
          <w:rFonts w:asciiTheme="majorHAnsi" w:eastAsia="AppleGothic" w:hAnsiTheme="majorHAnsi" w:cstheme="majorHAnsi"/>
        </w:rPr>
        <w:t xml:space="preserve"> 2004, Acceptance rate: 23%.</w:t>
      </w:r>
    </w:p>
    <w:p w14:paraId="26F58271" w14:textId="77777777"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Nikos Ntarmos, Peter Triantafillou: SeAl: Selfishness and Altruism in Peer-to-Peer Data Sharing Networks. (</w:t>
      </w:r>
      <w:hyperlink r:id="rId35" w:anchor="NtarmosT04" w:history="1">
        <w:r w:rsidRPr="003C702F">
          <w:rPr>
            <w:rFonts w:asciiTheme="majorHAnsi" w:eastAsia="AppleGothic" w:hAnsiTheme="majorHAnsi" w:cstheme="majorHAnsi"/>
            <w:b/>
            <w:i/>
          </w:rPr>
          <w:t>HDMS04</w:t>
        </w:r>
      </w:hyperlink>
      <w:r w:rsidRPr="003C702F">
        <w:rPr>
          <w:rFonts w:asciiTheme="majorHAnsi" w:hAnsiTheme="majorHAnsi" w:cstheme="majorHAnsi"/>
        </w:rPr>
        <w:t>)</w:t>
      </w:r>
      <w:r w:rsidRPr="003C702F">
        <w:rPr>
          <w:rFonts w:asciiTheme="majorHAnsi" w:eastAsia="AppleGothic" w:hAnsiTheme="majorHAnsi" w:cstheme="majorHAnsi"/>
        </w:rPr>
        <w:t>, June 2004.</w:t>
      </w:r>
    </w:p>
    <w:p w14:paraId="3399F674" w14:textId="77777777"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lastRenderedPageBreak/>
        <w:t xml:space="preserve">Peter Triantafillou, </w:t>
      </w:r>
      <w:hyperlink r:id="rId36" w:history="1">
        <w:r w:rsidRPr="003C702F">
          <w:rPr>
            <w:rFonts w:asciiTheme="majorHAnsi" w:eastAsia="AppleGothic" w:hAnsiTheme="majorHAnsi" w:cstheme="majorHAnsi"/>
          </w:rPr>
          <w:t>Nikos Ntarmos</w:t>
        </w:r>
      </w:hyperlink>
      <w:r w:rsidRPr="003C702F">
        <w:rPr>
          <w:rFonts w:asciiTheme="majorHAnsi" w:eastAsia="AppleGothic" w:hAnsiTheme="majorHAnsi" w:cstheme="majorHAnsi"/>
        </w:rPr>
        <w:t xml:space="preserve">, </w:t>
      </w:r>
      <w:hyperlink r:id="rId37" w:history="1">
        <w:r w:rsidRPr="003C702F">
          <w:rPr>
            <w:rFonts w:asciiTheme="majorHAnsi" w:eastAsia="AppleGothic" w:hAnsiTheme="majorHAnsi" w:cstheme="majorHAnsi"/>
          </w:rPr>
          <w:t>Theoni Pitoura</w:t>
        </w:r>
      </w:hyperlink>
      <w:r w:rsidRPr="003C702F">
        <w:rPr>
          <w:rFonts w:asciiTheme="majorHAnsi" w:eastAsia="AppleGothic" w:hAnsiTheme="majorHAnsi" w:cstheme="majorHAnsi"/>
        </w:rPr>
        <w:t>: The RangeGuard: Range Query Optimization in Peer-to-Peer Data Networks. (</w:t>
      </w:r>
      <w:hyperlink r:id="rId38" w:anchor="TriantafillouNP04" w:history="1">
        <w:r w:rsidRPr="003C702F">
          <w:rPr>
            <w:rFonts w:asciiTheme="majorHAnsi" w:eastAsia="AppleGothic" w:hAnsiTheme="majorHAnsi" w:cstheme="majorHAnsi"/>
            <w:b/>
            <w:i/>
          </w:rPr>
          <w:t>HDMS04</w:t>
        </w:r>
      </w:hyperlink>
      <w:r w:rsidRPr="003C702F">
        <w:rPr>
          <w:rFonts w:asciiTheme="majorHAnsi" w:hAnsiTheme="majorHAnsi" w:cstheme="majorHAnsi"/>
        </w:rPr>
        <w:t>),</w:t>
      </w:r>
      <w:r w:rsidRPr="003C702F">
        <w:rPr>
          <w:rFonts w:asciiTheme="majorHAnsi" w:eastAsia="AppleGothic" w:hAnsiTheme="majorHAnsi" w:cstheme="majorHAnsi"/>
        </w:rPr>
        <w:t> June 2004.</w:t>
      </w:r>
    </w:p>
    <w:p w14:paraId="34908BF8" w14:textId="77777777"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and A. Economides, “Subscription Summarization: A New Paradigm for Efficient Publish/Subscribe Systems”, </w:t>
      </w:r>
      <w:r w:rsidRPr="003C702F">
        <w:rPr>
          <w:rFonts w:asciiTheme="majorHAnsi" w:eastAsia="AppleGothic" w:hAnsiTheme="majorHAnsi" w:cstheme="majorHAnsi"/>
          <w:i/>
        </w:rPr>
        <w:t xml:space="preserve">IEEE International Conference on Distributed Computing and Systems, </w:t>
      </w:r>
      <w:r w:rsidRPr="003C702F">
        <w:rPr>
          <w:rFonts w:asciiTheme="majorHAnsi" w:eastAsia="AppleGothic" w:hAnsiTheme="majorHAnsi" w:cstheme="majorHAnsi"/>
        </w:rPr>
        <w:t>(</w:t>
      </w:r>
      <w:r w:rsidRPr="003C702F">
        <w:rPr>
          <w:rFonts w:asciiTheme="majorHAnsi" w:eastAsia="AppleGothic" w:hAnsiTheme="majorHAnsi" w:cstheme="majorHAnsi"/>
          <w:b/>
          <w:i/>
        </w:rPr>
        <w:t>ICDCS04</w:t>
      </w:r>
      <w:r w:rsidRPr="003C702F">
        <w:rPr>
          <w:rFonts w:asciiTheme="majorHAnsi" w:eastAsia="AppleGothic" w:hAnsiTheme="majorHAnsi" w:cstheme="majorHAnsi"/>
        </w:rPr>
        <w:t xml:space="preserve">), March 2004. </w:t>
      </w:r>
      <w:r w:rsidRPr="003C702F">
        <w:rPr>
          <w:rFonts w:asciiTheme="majorHAnsi" w:eastAsia="AppleGothic" w:hAnsiTheme="majorHAnsi" w:cstheme="majorHAnsi"/>
          <w:b/>
          <w:i/>
          <w:u w:val="single"/>
        </w:rPr>
        <w:t>Acceptance rate: 13%</w:t>
      </w:r>
      <w:r w:rsidRPr="003C702F">
        <w:rPr>
          <w:rFonts w:asciiTheme="majorHAnsi" w:eastAsia="AppleGothic" w:hAnsiTheme="majorHAnsi" w:cstheme="majorHAnsi"/>
        </w:rPr>
        <w:t xml:space="preserve"> for the data management track (17% overall).</w:t>
      </w:r>
    </w:p>
    <w:p w14:paraId="5E7B8746" w14:textId="048119A8" w:rsidR="002D1D59"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spacing w:val="-2"/>
        </w:rPr>
        <w:t>Peter Triantafillou</w:t>
      </w:r>
      <w:r w:rsidRPr="003C702F">
        <w:rPr>
          <w:rFonts w:asciiTheme="majorHAnsi" w:eastAsia="AppleGothic" w:hAnsiTheme="majorHAnsi" w:cstheme="majorHAnsi"/>
          <w:b/>
          <w:spacing w:val="-2"/>
        </w:rPr>
        <w:t>,</w:t>
      </w:r>
      <w:r w:rsidRPr="003C702F">
        <w:rPr>
          <w:rFonts w:asciiTheme="majorHAnsi" w:eastAsia="AppleGothic" w:hAnsiTheme="majorHAnsi" w:cstheme="majorHAnsi"/>
        </w:rPr>
        <w:t xml:space="preserve"> I. Aekaterinidis, “Publish/Subscribe over Structured P2P Networks”, 3</w:t>
      </w:r>
      <w:r w:rsidRPr="003C702F">
        <w:rPr>
          <w:rFonts w:asciiTheme="majorHAnsi" w:eastAsia="AppleGothic" w:hAnsiTheme="majorHAnsi" w:cstheme="majorHAnsi"/>
          <w:vertAlign w:val="superscript"/>
        </w:rPr>
        <w:t>rd</w:t>
      </w:r>
      <w:r w:rsidRPr="003C702F">
        <w:rPr>
          <w:rFonts w:asciiTheme="majorHAnsi" w:eastAsia="AppleGothic" w:hAnsiTheme="majorHAnsi" w:cstheme="majorHAnsi"/>
        </w:rPr>
        <w:t xml:space="preserve"> </w:t>
      </w:r>
      <w:r w:rsidRPr="003C702F">
        <w:rPr>
          <w:rFonts w:asciiTheme="majorHAnsi" w:eastAsia="AppleGothic" w:hAnsiTheme="majorHAnsi" w:cstheme="majorHAnsi"/>
          <w:i/>
        </w:rPr>
        <w:t>International Distributed Event-Based Systems</w:t>
      </w:r>
      <w:r w:rsidRPr="003C702F">
        <w:rPr>
          <w:rFonts w:asciiTheme="majorHAnsi" w:eastAsia="AppleGothic" w:hAnsiTheme="majorHAnsi" w:cstheme="majorHAnsi"/>
        </w:rPr>
        <w:t>, (</w:t>
      </w:r>
      <w:r w:rsidRPr="003C702F">
        <w:rPr>
          <w:rFonts w:asciiTheme="majorHAnsi" w:eastAsia="AppleGothic" w:hAnsiTheme="majorHAnsi" w:cstheme="majorHAnsi"/>
          <w:b/>
          <w:i/>
        </w:rPr>
        <w:t>DEBS04</w:t>
      </w:r>
      <w:r w:rsidRPr="003C702F">
        <w:rPr>
          <w:rFonts w:asciiTheme="majorHAnsi" w:eastAsia="AppleGothic" w:hAnsiTheme="majorHAnsi" w:cstheme="majorHAnsi"/>
        </w:rPr>
        <w:t>), May 2004.</w:t>
      </w:r>
      <w:r w:rsidR="002D1D59" w:rsidRPr="003C702F">
        <w:rPr>
          <w:rFonts w:asciiTheme="majorHAnsi" w:eastAsia="AppleGothic" w:hAnsiTheme="majorHAnsi" w:cstheme="majorHAnsi"/>
        </w:rPr>
        <w:t xml:space="preserve"> </w:t>
      </w:r>
      <w:r w:rsidR="003560DE" w:rsidRPr="003C702F">
        <w:rPr>
          <w:rFonts w:asciiTheme="majorHAnsi" w:eastAsia="AppleGothic" w:hAnsiTheme="majorHAnsi" w:cstheme="majorHAnsi"/>
          <w:b/>
          <w:color w:val="FF0000"/>
        </w:rPr>
        <w:t xml:space="preserve"> </w:t>
      </w:r>
      <w:r w:rsidR="003560DE" w:rsidRPr="004C3440">
        <w:rPr>
          <w:rFonts w:asciiTheme="majorHAnsi" w:eastAsia="AppleGothic" w:hAnsiTheme="majorHAnsi" w:cstheme="majorHAnsi"/>
          <w:b/>
          <w:color w:val="FF0000"/>
        </w:rPr>
        <w:t xml:space="preserve">Most Influential Paper Award </w:t>
      </w:r>
      <w:r w:rsidR="003560DE" w:rsidRPr="003C702F">
        <w:rPr>
          <w:rFonts w:asciiTheme="majorHAnsi" w:eastAsia="AppleGothic" w:hAnsiTheme="majorHAnsi" w:cstheme="majorHAnsi"/>
        </w:rPr>
        <w:t>(awarded at ACM DEBS 2019).</w:t>
      </w:r>
    </w:p>
    <w:p w14:paraId="18E16866" w14:textId="44016BB6"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spacing w:val="-2"/>
        </w:rPr>
        <w:t>Peter Triantafillou</w:t>
      </w:r>
      <w:r w:rsidRPr="003C702F">
        <w:rPr>
          <w:rFonts w:asciiTheme="majorHAnsi" w:eastAsia="AppleGothic" w:hAnsiTheme="majorHAnsi" w:cstheme="majorHAnsi"/>
          <w:b/>
          <w:spacing w:val="-2"/>
        </w:rPr>
        <w:t>,</w:t>
      </w:r>
      <w:r w:rsidRPr="003C702F">
        <w:rPr>
          <w:rFonts w:asciiTheme="majorHAnsi" w:eastAsia="AppleGothic" w:hAnsiTheme="majorHAnsi" w:cstheme="majorHAnsi"/>
        </w:rPr>
        <w:t xml:space="preserve"> </w:t>
      </w:r>
      <w:r w:rsidRPr="003C702F">
        <w:rPr>
          <w:rFonts w:asciiTheme="majorHAnsi" w:eastAsia="AppleGothic" w:hAnsiTheme="majorHAnsi" w:cstheme="majorHAnsi"/>
          <w:b/>
        </w:rPr>
        <w:t>“</w:t>
      </w:r>
      <w:r w:rsidRPr="003C702F">
        <w:rPr>
          <w:rFonts w:asciiTheme="majorHAnsi" w:eastAsia="AppleGothic" w:hAnsiTheme="majorHAnsi" w:cstheme="majorHAnsi"/>
        </w:rPr>
        <w:t xml:space="preserve">Self-Organization and Volunteering: Engineering in Very </w:t>
      </w:r>
      <w:proofErr w:type="gramStart"/>
      <w:r w:rsidRPr="003C702F">
        <w:rPr>
          <w:rFonts w:asciiTheme="majorHAnsi" w:eastAsia="AppleGothic" w:hAnsiTheme="majorHAnsi" w:cstheme="majorHAnsi"/>
        </w:rPr>
        <w:t>Large Scale</w:t>
      </w:r>
      <w:proofErr w:type="gramEnd"/>
      <w:r w:rsidRPr="003C702F">
        <w:rPr>
          <w:rFonts w:asciiTheme="majorHAnsi" w:eastAsia="AppleGothic" w:hAnsiTheme="majorHAnsi" w:cstheme="majorHAnsi"/>
        </w:rPr>
        <w:t xml:space="preserve"> Sharing Networks</w:t>
      </w:r>
      <w:r w:rsidRPr="003C702F">
        <w:rPr>
          <w:rFonts w:asciiTheme="majorHAnsi" w:eastAsia="AppleGothic" w:hAnsiTheme="majorHAnsi" w:cstheme="majorHAnsi"/>
          <w:b/>
        </w:rPr>
        <w:t xml:space="preserve">”, </w:t>
      </w:r>
      <w:r w:rsidRPr="003C702F">
        <w:rPr>
          <w:rFonts w:asciiTheme="majorHAnsi" w:eastAsia="AppleGothic" w:hAnsiTheme="majorHAnsi" w:cstheme="majorHAnsi"/>
          <w:i/>
        </w:rPr>
        <w:t>International</w:t>
      </w:r>
      <w:r w:rsidRPr="003C702F">
        <w:rPr>
          <w:rFonts w:asciiTheme="majorHAnsi" w:eastAsia="AppleGothic" w:hAnsiTheme="majorHAnsi" w:cstheme="majorHAnsi"/>
          <w:b/>
          <w:i/>
        </w:rPr>
        <w:t xml:space="preserve"> </w:t>
      </w:r>
      <w:r w:rsidRPr="003C702F">
        <w:rPr>
          <w:rFonts w:asciiTheme="majorHAnsi" w:eastAsia="AppleGothic" w:hAnsiTheme="majorHAnsi" w:cstheme="majorHAnsi"/>
          <w:i/>
        </w:rPr>
        <w:t>Self-* Workshop on Self-* Properties in Complex Information Systems</w:t>
      </w:r>
      <w:r w:rsidRPr="003C702F">
        <w:rPr>
          <w:rFonts w:asciiTheme="majorHAnsi" w:eastAsia="AppleGothic" w:hAnsiTheme="majorHAnsi" w:cstheme="majorHAnsi"/>
        </w:rPr>
        <w:t>, Bertinoro Italy, May-June 2004.</w:t>
      </w:r>
    </w:p>
    <w:p w14:paraId="1A6EBF96" w14:textId="13EA76A1"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T. Pitoura, “Towards A Unifying Framework for Complex Query Processing over Structured Peer-to-Peer Data Networks”, </w:t>
      </w:r>
      <w:r w:rsidRPr="003C702F">
        <w:rPr>
          <w:rFonts w:asciiTheme="majorHAnsi" w:eastAsia="AppleGothic" w:hAnsiTheme="majorHAnsi" w:cstheme="majorHAnsi"/>
          <w:i/>
        </w:rPr>
        <w:t>VLDB 2003 Workshop on Databases, Information Systems, and P2P Computing”,</w:t>
      </w:r>
      <w:r w:rsidRPr="003C702F">
        <w:rPr>
          <w:rFonts w:asciiTheme="majorHAnsi" w:eastAsia="AppleGothic" w:hAnsiTheme="majorHAnsi" w:cstheme="majorHAnsi"/>
        </w:rPr>
        <w:t xml:space="preserve"> (</w:t>
      </w:r>
      <w:r w:rsidRPr="003C702F">
        <w:rPr>
          <w:rFonts w:asciiTheme="majorHAnsi" w:eastAsia="AppleGothic" w:hAnsiTheme="majorHAnsi" w:cstheme="majorHAnsi"/>
          <w:b/>
          <w:i/>
        </w:rPr>
        <w:t>DBISP2P03</w:t>
      </w:r>
      <w:r w:rsidRPr="003C702F">
        <w:rPr>
          <w:rFonts w:asciiTheme="majorHAnsi" w:eastAsia="AppleGothic" w:hAnsiTheme="majorHAnsi" w:cstheme="majorHAnsi"/>
        </w:rPr>
        <w:t>),</w:t>
      </w:r>
      <w:r w:rsidRPr="003C702F">
        <w:rPr>
          <w:rFonts w:asciiTheme="majorHAnsi" w:eastAsia="AppleGothic" w:hAnsiTheme="majorHAnsi" w:cstheme="majorHAnsi"/>
          <w:b/>
          <w:i/>
        </w:rPr>
        <w:t xml:space="preserve"> </w:t>
      </w:r>
      <w:r w:rsidR="007541C4" w:rsidRPr="003C702F">
        <w:rPr>
          <w:rFonts w:asciiTheme="majorHAnsi" w:eastAsia="AppleGothic" w:hAnsiTheme="majorHAnsi" w:cstheme="majorHAnsi"/>
        </w:rPr>
        <w:t>September</w:t>
      </w:r>
      <w:r w:rsidRPr="003C702F">
        <w:rPr>
          <w:rFonts w:asciiTheme="majorHAnsi" w:eastAsia="AppleGothic" w:hAnsiTheme="majorHAnsi" w:cstheme="majorHAnsi"/>
        </w:rPr>
        <w:t xml:space="preserve"> 2003.</w:t>
      </w:r>
    </w:p>
    <w:p w14:paraId="25B8AF9E" w14:textId="342A8D23"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N. Ntarmos, and J. Yannakopoulos, “The HyperHotel Application built over DICE and COINS”, </w:t>
      </w:r>
      <w:r w:rsidRPr="003C702F">
        <w:rPr>
          <w:rFonts w:asciiTheme="majorHAnsi" w:eastAsia="AppleGothic" w:hAnsiTheme="majorHAnsi" w:cstheme="majorHAnsi"/>
          <w:i/>
          <w:iCs/>
        </w:rPr>
        <w:t>4</w:t>
      </w:r>
      <w:r w:rsidRPr="003C702F">
        <w:rPr>
          <w:rFonts w:asciiTheme="majorHAnsi" w:eastAsia="AppleGothic" w:hAnsiTheme="majorHAnsi" w:cstheme="majorHAnsi"/>
          <w:i/>
          <w:iCs/>
          <w:vertAlign w:val="superscript"/>
        </w:rPr>
        <w:t>th</w:t>
      </w:r>
      <w:r w:rsidRPr="003C702F">
        <w:rPr>
          <w:rFonts w:asciiTheme="majorHAnsi" w:eastAsia="AppleGothic" w:hAnsiTheme="majorHAnsi" w:cstheme="majorHAnsi"/>
          <w:i/>
          <w:iCs/>
        </w:rPr>
        <w:t xml:space="preserve"> IEEE Web Information Systems Engineering, </w:t>
      </w:r>
      <w:r w:rsidRPr="003C702F">
        <w:rPr>
          <w:rFonts w:asciiTheme="majorHAnsi" w:eastAsia="AppleGothic" w:hAnsiTheme="majorHAnsi" w:cstheme="majorHAnsi"/>
          <w:iCs/>
        </w:rPr>
        <w:t>(</w:t>
      </w:r>
      <w:r w:rsidRPr="003C702F">
        <w:rPr>
          <w:rFonts w:asciiTheme="majorHAnsi" w:eastAsia="AppleGothic" w:hAnsiTheme="majorHAnsi" w:cstheme="majorHAnsi"/>
          <w:b/>
          <w:i/>
          <w:iCs/>
        </w:rPr>
        <w:t>WISE03</w:t>
      </w:r>
      <w:r w:rsidRPr="003C702F">
        <w:rPr>
          <w:rFonts w:asciiTheme="majorHAnsi" w:eastAsia="AppleGothic" w:hAnsiTheme="majorHAnsi" w:cstheme="majorHAnsi"/>
          <w:b/>
          <w:iCs/>
        </w:rPr>
        <w:t>)</w:t>
      </w:r>
      <w:r w:rsidRPr="003C702F">
        <w:rPr>
          <w:rFonts w:asciiTheme="majorHAnsi" w:eastAsia="AppleGothic" w:hAnsiTheme="majorHAnsi" w:cstheme="majorHAnsi"/>
          <w:i/>
          <w:iCs/>
        </w:rPr>
        <w:t xml:space="preserve"> Conference</w:t>
      </w:r>
      <w:r w:rsidR="007541C4" w:rsidRPr="003C702F">
        <w:rPr>
          <w:rFonts w:asciiTheme="majorHAnsi" w:eastAsia="AppleGothic" w:hAnsiTheme="majorHAnsi" w:cstheme="majorHAnsi"/>
          <w:iCs/>
        </w:rPr>
        <w:t>, December</w:t>
      </w:r>
      <w:r w:rsidRPr="003C702F">
        <w:rPr>
          <w:rFonts w:asciiTheme="majorHAnsi" w:eastAsia="AppleGothic" w:hAnsiTheme="majorHAnsi" w:cstheme="majorHAnsi"/>
          <w:iCs/>
        </w:rPr>
        <w:t xml:space="preserve"> 2003.</w:t>
      </w:r>
      <w:r w:rsidRPr="003C702F">
        <w:rPr>
          <w:rFonts w:asciiTheme="majorHAnsi" w:eastAsia="AppleGothic" w:hAnsiTheme="majorHAnsi" w:cstheme="majorHAnsi"/>
        </w:rPr>
        <w:t xml:space="preserve"> Acceptance rate: 25%.</w:t>
      </w:r>
    </w:p>
    <w:p w14:paraId="3935F6DF" w14:textId="3239AC99"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N. Ntarmos, and J. Yannakopoulos, “DICE and COINS: A Data Integration Cache Engine for a Content Integration System”, </w:t>
      </w:r>
      <w:r w:rsidRPr="003C702F">
        <w:rPr>
          <w:rFonts w:asciiTheme="majorHAnsi" w:eastAsia="AppleGothic" w:hAnsiTheme="majorHAnsi" w:cstheme="majorHAnsi"/>
          <w:i/>
          <w:iCs/>
        </w:rPr>
        <w:t>4</w:t>
      </w:r>
      <w:r w:rsidRPr="003C702F">
        <w:rPr>
          <w:rFonts w:asciiTheme="majorHAnsi" w:eastAsia="AppleGothic" w:hAnsiTheme="majorHAnsi" w:cstheme="majorHAnsi"/>
          <w:i/>
          <w:iCs/>
          <w:vertAlign w:val="superscript"/>
        </w:rPr>
        <w:t>th</w:t>
      </w:r>
      <w:r w:rsidRPr="003C702F">
        <w:rPr>
          <w:rFonts w:asciiTheme="majorHAnsi" w:eastAsia="AppleGothic" w:hAnsiTheme="majorHAnsi" w:cstheme="majorHAnsi"/>
          <w:i/>
          <w:iCs/>
        </w:rPr>
        <w:t xml:space="preserve"> IEEE Web Information Systems Engineering </w:t>
      </w:r>
      <w:r w:rsidRPr="003C702F">
        <w:rPr>
          <w:rFonts w:asciiTheme="majorHAnsi" w:eastAsia="AppleGothic" w:hAnsiTheme="majorHAnsi" w:cstheme="majorHAnsi"/>
          <w:iCs/>
        </w:rPr>
        <w:t>(</w:t>
      </w:r>
      <w:r w:rsidRPr="003C702F">
        <w:rPr>
          <w:rFonts w:asciiTheme="majorHAnsi" w:eastAsia="AppleGothic" w:hAnsiTheme="majorHAnsi" w:cstheme="majorHAnsi"/>
          <w:b/>
          <w:i/>
          <w:iCs/>
        </w:rPr>
        <w:t>WISE03</w:t>
      </w:r>
      <w:r w:rsidRPr="003C702F">
        <w:rPr>
          <w:rFonts w:asciiTheme="majorHAnsi" w:eastAsia="AppleGothic" w:hAnsiTheme="majorHAnsi" w:cstheme="majorHAnsi"/>
          <w:i/>
          <w:iCs/>
        </w:rPr>
        <w:t>) Conference</w:t>
      </w:r>
      <w:r w:rsidR="007541C4" w:rsidRPr="003C702F">
        <w:rPr>
          <w:rFonts w:asciiTheme="majorHAnsi" w:eastAsia="AppleGothic" w:hAnsiTheme="majorHAnsi" w:cstheme="majorHAnsi"/>
          <w:iCs/>
        </w:rPr>
        <w:t>, December</w:t>
      </w:r>
      <w:r w:rsidRPr="003C702F">
        <w:rPr>
          <w:rFonts w:asciiTheme="majorHAnsi" w:eastAsia="AppleGothic" w:hAnsiTheme="majorHAnsi" w:cstheme="majorHAnsi"/>
          <w:iCs/>
        </w:rPr>
        <w:t xml:space="preserve"> 2003. </w:t>
      </w:r>
      <w:r w:rsidRPr="003C702F">
        <w:rPr>
          <w:rFonts w:asciiTheme="majorHAnsi" w:eastAsia="AppleGothic" w:hAnsiTheme="majorHAnsi" w:cstheme="majorHAnsi"/>
        </w:rPr>
        <w:t>Acceptance rate: 25%.</w:t>
      </w:r>
    </w:p>
    <w:p w14:paraId="664CA4DF" w14:textId="199D6971"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and I. Aekaterinidis, “ProxyTeller: A Proxy Placement Tool for Content Delivery under Performance Constraints”, </w:t>
      </w:r>
      <w:r w:rsidRPr="003C702F">
        <w:rPr>
          <w:rFonts w:asciiTheme="majorHAnsi" w:eastAsia="AppleGothic" w:hAnsiTheme="majorHAnsi" w:cstheme="majorHAnsi"/>
          <w:i/>
          <w:iCs/>
        </w:rPr>
        <w:t>4</w:t>
      </w:r>
      <w:r w:rsidRPr="003C702F">
        <w:rPr>
          <w:rFonts w:asciiTheme="majorHAnsi" w:eastAsia="AppleGothic" w:hAnsiTheme="majorHAnsi" w:cstheme="majorHAnsi"/>
          <w:i/>
          <w:iCs/>
          <w:vertAlign w:val="superscript"/>
        </w:rPr>
        <w:t>th</w:t>
      </w:r>
      <w:r w:rsidRPr="003C702F">
        <w:rPr>
          <w:rFonts w:asciiTheme="majorHAnsi" w:eastAsia="AppleGothic" w:hAnsiTheme="majorHAnsi" w:cstheme="majorHAnsi"/>
          <w:i/>
          <w:iCs/>
        </w:rPr>
        <w:t xml:space="preserve"> IEEE Web Information Systems Engineering </w:t>
      </w:r>
      <w:r w:rsidRPr="003C702F">
        <w:rPr>
          <w:rFonts w:asciiTheme="majorHAnsi" w:eastAsia="AppleGothic" w:hAnsiTheme="majorHAnsi" w:cstheme="majorHAnsi"/>
          <w:iCs/>
        </w:rPr>
        <w:t>(</w:t>
      </w:r>
      <w:r w:rsidRPr="003C702F">
        <w:rPr>
          <w:rFonts w:asciiTheme="majorHAnsi" w:eastAsia="AppleGothic" w:hAnsiTheme="majorHAnsi" w:cstheme="majorHAnsi"/>
          <w:b/>
          <w:i/>
          <w:iCs/>
        </w:rPr>
        <w:t>WISE03</w:t>
      </w:r>
      <w:r w:rsidRPr="003C702F">
        <w:rPr>
          <w:rFonts w:asciiTheme="majorHAnsi" w:eastAsia="AppleGothic" w:hAnsiTheme="majorHAnsi" w:cstheme="majorHAnsi"/>
          <w:iCs/>
        </w:rPr>
        <w:t>)</w:t>
      </w:r>
      <w:r w:rsidRPr="003C702F">
        <w:rPr>
          <w:rFonts w:asciiTheme="majorHAnsi" w:eastAsia="AppleGothic" w:hAnsiTheme="majorHAnsi" w:cstheme="majorHAnsi"/>
          <w:i/>
          <w:iCs/>
        </w:rPr>
        <w:t xml:space="preserve"> Conference</w:t>
      </w:r>
      <w:r w:rsidR="007541C4" w:rsidRPr="003C702F">
        <w:rPr>
          <w:rFonts w:asciiTheme="majorHAnsi" w:eastAsia="AppleGothic" w:hAnsiTheme="majorHAnsi" w:cstheme="majorHAnsi"/>
          <w:iCs/>
        </w:rPr>
        <w:t>, December</w:t>
      </w:r>
      <w:r w:rsidRPr="003C702F">
        <w:rPr>
          <w:rFonts w:asciiTheme="majorHAnsi" w:eastAsia="AppleGothic" w:hAnsiTheme="majorHAnsi" w:cstheme="majorHAnsi"/>
          <w:iCs/>
        </w:rPr>
        <w:t xml:space="preserve"> 2003. </w:t>
      </w:r>
      <w:r w:rsidRPr="003C702F">
        <w:rPr>
          <w:rFonts w:asciiTheme="majorHAnsi" w:eastAsia="AppleGothic" w:hAnsiTheme="majorHAnsi" w:cstheme="majorHAnsi"/>
        </w:rPr>
        <w:t>Acceptance rate: 25%.</w:t>
      </w:r>
    </w:p>
    <w:p w14:paraId="255DF361" w14:textId="05CDEF0E"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N. Ntarmos, S. Nikoletseas and P. Spirakis, “NanoPeer Networks and P2P Worlds”, </w:t>
      </w:r>
      <w:r w:rsidRPr="003C702F">
        <w:rPr>
          <w:rFonts w:asciiTheme="majorHAnsi" w:eastAsia="AppleGothic" w:hAnsiTheme="majorHAnsi" w:cstheme="majorHAnsi"/>
          <w:i/>
        </w:rPr>
        <w:t>3</w:t>
      </w:r>
      <w:r w:rsidRPr="003C702F">
        <w:rPr>
          <w:rFonts w:asciiTheme="majorHAnsi" w:eastAsia="AppleGothic" w:hAnsiTheme="majorHAnsi" w:cstheme="majorHAnsi"/>
          <w:i/>
          <w:vertAlign w:val="superscript"/>
        </w:rPr>
        <w:t>rd</w:t>
      </w:r>
      <w:r w:rsidRPr="003C702F">
        <w:rPr>
          <w:rFonts w:asciiTheme="majorHAnsi" w:eastAsia="AppleGothic" w:hAnsiTheme="majorHAnsi" w:cstheme="majorHAnsi"/>
          <w:i/>
        </w:rPr>
        <w:t xml:space="preserve"> IEEE International Conference in Peer-to-Peer Computing</w:t>
      </w:r>
      <w:r w:rsidRPr="003C702F">
        <w:rPr>
          <w:rFonts w:asciiTheme="majorHAnsi" w:eastAsia="AppleGothic" w:hAnsiTheme="majorHAnsi" w:cstheme="majorHAnsi"/>
        </w:rPr>
        <w:t>, (</w:t>
      </w:r>
      <w:r w:rsidRPr="003C702F">
        <w:rPr>
          <w:rFonts w:asciiTheme="majorHAnsi" w:eastAsia="AppleGothic" w:hAnsiTheme="majorHAnsi" w:cstheme="majorHAnsi"/>
          <w:b/>
          <w:i/>
        </w:rPr>
        <w:t>P2P03</w:t>
      </w:r>
      <w:r w:rsidR="007541C4" w:rsidRPr="003C702F">
        <w:rPr>
          <w:rFonts w:asciiTheme="majorHAnsi" w:eastAsia="AppleGothic" w:hAnsiTheme="majorHAnsi" w:cstheme="majorHAnsi"/>
        </w:rPr>
        <w:t>), September</w:t>
      </w:r>
      <w:r w:rsidRPr="003C702F">
        <w:rPr>
          <w:rFonts w:asciiTheme="majorHAnsi" w:eastAsia="AppleGothic" w:hAnsiTheme="majorHAnsi" w:cstheme="majorHAnsi"/>
        </w:rPr>
        <w:t xml:space="preserve"> 2003. Acceptance rate: 33%.</w:t>
      </w:r>
    </w:p>
    <w:p w14:paraId="204E8717" w14:textId="77777777"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 P. Triantafillou, “Peer-to-Peer Network Architectures: The Next Step (Harnessing the Symbiosis of Altruism and Selfishness”, </w:t>
      </w:r>
      <w:r w:rsidRPr="003C702F">
        <w:rPr>
          <w:rFonts w:asciiTheme="majorHAnsi" w:eastAsia="AppleGothic" w:hAnsiTheme="majorHAnsi" w:cstheme="majorHAnsi"/>
          <w:i/>
        </w:rPr>
        <w:t xml:space="preserve">ACM SIGCOMM, Workshop on Future Directions in Network Architecture, </w:t>
      </w:r>
      <w:r w:rsidRPr="003C702F">
        <w:rPr>
          <w:rFonts w:asciiTheme="majorHAnsi" w:eastAsia="AppleGothic" w:hAnsiTheme="majorHAnsi" w:cstheme="majorHAnsi"/>
        </w:rPr>
        <w:t>(</w:t>
      </w:r>
      <w:r w:rsidRPr="003C702F">
        <w:rPr>
          <w:rFonts w:asciiTheme="majorHAnsi" w:eastAsia="AppleGothic" w:hAnsiTheme="majorHAnsi" w:cstheme="majorHAnsi"/>
          <w:b/>
          <w:i/>
        </w:rPr>
        <w:t>FDNA03</w:t>
      </w:r>
      <w:r w:rsidRPr="003C702F">
        <w:rPr>
          <w:rFonts w:asciiTheme="majorHAnsi" w:eastAsia="AppleGothic" w:hAnsiTheme="majorHAnsi" w:cstheme="majorHAnsi"/>
        </w:rPr>
        <w:t>)</w:t>
      </w:r>
      <w:r w:rsidRPr="003C702F">
        <w:rPr>
          <w:rFonts w:asciiTheme="majorHAnsi" w:eastAsia="AppleGothic" w:hAnsiTheme="majorHAnsi" w:cstheme="majorHAnsi"/>
          <w:i/>
        </w:rPr>
        <w:t xml:space="preserve">, </w:t>
      </w:r>
      <w:r w:rsidRPr="003C702F">
        <w:rPr>
          <w:rFonts w:asciiTheme="majorHAnsi" w:eastAsia="AppleGothic" w:hAnsiTheme="majorHAnsi" w:cstheme="majorHAnsi"/>
        </w:rPr>
        <w:t>August 2003. Acceptance rate: 30%.</w:t>
      </w:r>
    </w:p>
    <w:p w14:paraId="7FA12F54" w14:textId="77777777"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and I. Aekaterinidis, “ProxyTeller: A Tool Guiding Web Proxy Placement Decisions”, </w:t>
      </w:r>
      <w:r w:rsidRPr="003C702F">
        <w:rPr>
          <w:rFonts w:asciiTheme="majorHAnsi" w:eastAsia="AppleGothic" w:hAnsiTheme="majorHAnsi" w:cstheme="majorHAnsi"/>
          <w:i/>
          <w:iCs/>
        </w:rPr>
        <w:t>12</w:t>
      </w:r>
      <w:r w:rsidRPr="003C702F">
        <w:rPr>
          <w:rFonts w:asciiTheme="majorHAnsi" w:eastAsia="AppleGothic" w:hAnsiTheme="majorHAnsi" w:cstheme="majorHAnsi"/>
          <w:i/>
          <w:iCs/>
          <w:vertAlign w:val="superscript"/>
        </w:rPr>
        <w:t>th</w:t>
      </w:r>
      <w:r w:rsidRPr="003C702F">
        <w:rPr>
          <w:rFonts w:asciiTheme="majorHAnsi" w:eastAsia="AppleGothic" w:hAnsiTheme="majorHAnsi" w:cstheme="majorHAnsi"/>
          <w:i/>
          <w:iCs/>
        </w:rPr>
        <w:t xml:space="preserve"> International World Wide Web Conference, </w:t>
      </w:r>
      <w:r w:rsidRPr="003C702F">
        <w:rPr>
          <w:rFonts w:asciiTheme="majorHAnsi" w:eastAsia="AppleGothic" w:hAnsiTheme="majorHAnsi" w:cstheme="majorHAnsi"/>
          <w:iCs/>
        </w:rPr>
        <w:t>(</w:t>
      </w:r>
      <w:r w:rsidRPr="003C702F">
        <w:rPr>
          <w:rFonts w:asciiTheme="majorHAnsi" w:eastAsia="AppleGothic" w:hAnsiTheme="majorHAnsi" w:cstheme="majorHAnsi"/>
          <w:b/>
          <w:i/>
          <w:iCs/>
        </w:rPr>
        <w:t>WWW2003</w:t>
      </w:r>
      <w:r w:rsidRPr="003C702F">
        <w:rPr>
          <w:rFonts w:asciiTheme="majorHAnsi" w:eastAsia="AppleGothic" w:hAnsiTheme="majorHAnsi" w:cstheme="majorHAnsi"/>
          <w:iCs/>
        </w:rPr>
        <w:t>)</w:t>
      </w:r>
      <w:r w:rsidRPr="003C702F">
        <w:rPr>
          <w:rFonts w:asciiTheme="majorHAnsi" w:eastAsia="AppleGothic" w:hAnsiTheme="majorHAnsi" w:cstheme="majorHAnsi"/>
        </w:rPr>
        <w:t xml:space="preserve">, May 2003 (PC-recommended poster paper). </w:t>
      </w:r>
      <w:r w:rsidRPr="003C702F">
        <w:rPr>
          <w:rFonts w:asciiTheme="majorHAnsi" w:eastAsia="AppleGothic" w:hAnsiTheme="majorHAnsi" w:cstheme="majorHAnsi"/>
          <w:b/>
          <w:i/>
          <w:u w:val="single"/>
        </w:rPr>
        <w:t>Acceptance rate: 20%.</w:t>
      </w:r>
    </w:p>
    <w:p w14:paraId="65A1AFA3" w14:textId="77777777"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and I. Aekaterinidis, “Web Proxy Cache Replacement: Do’s, Dont’s, and Expectations”, </w:t>
      </w:r>
      <w:r w:rsidRPr="003C702F">
        <w:rPr>
          <w:rFonts w:asciiTheme="majorHAnsi" w:eastAsia="AppleGothic" w:hAnsiTheme="majorHAnsi" w:cstheme="majorHAnsi"/>
          <w:i/>
          <w:iCs/>
        </w:rPr>
        <w:t>2</w:t>
      </w:r>
      <w:r w:rsidRPr="003C702F">
        <w:rPr>
          <w:rFonts w:asciiTheme="majorHAnsi" w:eastAsia="AppleGothic" w:hAnsiTheme="majorHAnsi" w:cstheme="majorHAnsi"/>
          <w:i/>
          <w:iCs/>
          <w:vertAlign w:val="superscript"/>
        </w:rPr>
        <w:t>nd</w:t>
      </w:r>
      <w:r w:rsidRPr="003C702F">
        <w:rPr>
          <w:rFonts w:asciiTheme="majorHAnsi" w:eastAsia="AppleGothic" w:hAnsiTheme="majorHAnsi" w:cstheme="majorHAnsi"/>
          <w:i/>
          <w:iCs/>
        </w:rPr>
        <w:t xml:space="preserve"> IEEE International Symposium on Network Computing and Applications, </w:t>
      </w:r>
      <w:r w:rsidRPr="003C702F">
        <w:rPr>
          <w:rFonts w:asciiTheme="majorHAnsi" w:eastAsia="AppleGothic" w:hAnsiTheme="majorHAnsi" w:cstheme="majorHAnsi"/>
          <w:iCs/>
        </w:rPr>
        <w:t>(</w:t>
      </w:r>
      <w:r w:rsidRPr="003C702F">
        <w:rPr>
          <w:rFonts w:asciiTheme="majorHAnsi" w:eastAsia="AppleGothic" w:hAnsiTheme="majorHAnsi" w:cstheme="majorHAnsi"/>
          <w:b/>
          <w:i/>
          <w:iCs/>
        </w:rPr>
        <w:t>NCA03</w:t>
      </w:r>
      <w:r w:rsidRPr="003C702F">
        <w:rPr>
          <w:rFonts w:asciiTheme="majorHAnsi" w:eastAsia="AppleGothic" w:hAnsiTheme="majorHAnsi" w:cstheme="majorHAnsi"/>
          <w:i/>
          <w:iCs/>
        </w:rPr>
        <w:t xml:space="preserve">), </w:t>
      </w:r>
      <w:r w:rsidRPr="003C702F">
        <w:rPr>
          <w:rFonts w:asciiTheme="majorHAnsi" w:eastAsia="AppleGothic" w:hAnsiTheme="majorHAnsi" w:cstheme="majorHAnsi"/>
        </w:rPr>
        <w:t>April 2003. Acceptance rate: 25%.</w:t>
      </w:r>
    </w:p>
    <w:p w14:paraId="06DBDF74" w14:textId="09BA96D3"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C. Xiruhaki, M. Koubarakis, and N. Ntarmos, “Towards High Performance Peer-to-Peer Content and Resource Sharing Systems”, </w:t>
      </w:r>
      <w:r w:rsidRPr="003C702F">
        <w:rPr>
          <w:rFonts w:asciiTheme="majorHAnsi" w:eastAsia="AppleGothic" w:hAnsiTheme="majorHAnsi" w:cstheme="majorHAnsi"/>
          <w:i/>
          <w:iCs/>
          <w:sz w:val="20"/>
          <w:szCs w:val="20"/>
        </w:rPr>
        <w:t xml:space="preserve">Conference on Innovative Data Systems Research, </w:t>
      </w:r>
      <w:r w:rsidRPr="003C702F">
        <w:rPr>
          <w:rFonts w:asciiTheme="majorHAnsi" w:eastAsia="AppleGothic" w:hAnsiTheme="majorHAnsi" w:cstheme="majorHAnsi"/>
          <w:iCs/>
          <w:sz w:val="20"/>
          <w:szCs w:val="20"/>
        </w:rPr>
        <w:t>(</w:t>
      </w:r>
      <w:r w:rsidRPr="003C702F">
        <w:rPr>
          <w:rFonts w:asciiTheme="majorHAnsi" w:eastAsia="AppleGothic" w:hAnsiTheme="majorHAnsi" w:cstheme="majorHAnsi"/>
          <w:b/>
          <w:i/>
          <w:iCs/>
          <w:sz w:val="20"/>
          <w:szCs w:val="20"/>
        </w:rPr>
        <w:t>CIDR03</w:t>
      </w:r>
      <w:r w:rsidRPr="003C702F">
        <w:rPr>
          <w:rFonts w:asciiTheme="majorHAnsi" w:eastAsia="AppleGothic" w:hAnsiTheme="majorHAnsi" w:cstheme="majorHAnsi"/>
          <w:iCs/>
          <w:sz w:val="20"/>
          <w:szCs w:val="20"/>
        </w:rPr>
        <w:t>)</w:t>
      </w:r>
      <w:r w:rsidRPr="003C702F">
        <w:rPr>
          <w:rFonts w:asciiTheme="majorHAnsi" w:eastAsia="AppleGothic" w:hAnsiTheme="majorHAnsi" w:cstheme="majorHAnsi"/>
          <w:i/>
          <w:iCs/>
          <w:sz w:val="20"/>
          <w:szCs w:val="20"/>
        </w:rPr>
        <w:t>,</w:t>
      </w:r>
      <w:r w:rsidR="007541C4" w:rsidRPr="003C702F">
        <w:rPr>
          <w:rFonts w:asciiTheme="majorHAnsi" w:eastAsia="AppleGothic" w:hAnsiTheme="majorHAnsi" w:cstheme="majorHAnsi"/>
          <w:sz w:val="20"/>
          <w:szCs w:val="20"/>
        </w:rPr>
        <w:t xml:space="preserve"> January</w:t>
      </w:r>
      <w:r w:rsidRPr="003C702F">
        <w:rPr>
          <w:rFonts w:asciiTheme="majorHAnsi" w:eastAsia="AppleGothic" w:hAnsiTheme="majorHAnsi" w:cstheme="majorHAnsi"/>
          <w:sz w:val="20"/>
          <w:szCs w:val="20"/>
        </w:rPr>
        <w:t xml:space="preserve"> 2003.</w:t>
      </w:r>
    </w:p>
    <w:p w14:paraId="3C181372" w14:textId="77777777" w:rsidR="00C94132" w:rsidRPr="003C702F" w:rsidRDefault="00C94132" w:rsidP="00C93C41">
      <w:pPr>
        <w:numPr>
          <w:ilvl w:val="0"/>
          <w:numId w:val="3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 Triantafillou and A. Economides, “Subscription Summaries for Scalability and Efficiency in Publish/Subscribe Systems”, </w:t>
      </w:r>
      <w:r w:rsidRPr="003C702F">
        <w:rPr>
          <w:rFonts w:asciiTheme="majorHAnsi" w:eastAsia="AppleGothic" w:hAnsiTheme="majorHAnsi" w:cstheme="majorHAnsi"/>
          <w:i/>
          <w:iCs/>
          <w:sz w:val="20"/>
          <w:szCs w:val="20"/>
        </w:rPr>
        <w:t>1st Intl. IEEE Workshop on Distributed Event-based Systems</w:t>
      </w:r>
      <w:r w:rsidRPr="003C702F">
        <w:rPr>
          <w:rFonts w:asciiTheme="majorHAnsi" w:eastAsia="AppleGothic" w:hAnsiTheme="majorHAnsi" w:cstheme="majorHAnsi"/>
          <w:sz w:val="20"/>
          <w:szCs w:val="20"/>
        </w:rPr>
        <w:t>, (</w:t>
      </w:r>
      <w:r w:rsidRPr="003C702F">
        <w:rPr>
          <w:rFonts w:asciiTheme="majorHAnsi" w:eastAsia="AppleGothic" w:hAnsiTheme="majorHAnsi" w:cstheme="majorHAnsi"/>
          <w:b/>
          <w:i/>
          <w:sz w:val="20"/>
          <w:szCs w:val="20"/>
        </w:rPr>
        <w:t>DEBS02</w:t>
      </w:r>
      <w:r w:rsidRPr="003C702F">
        <w:rPr>
          <w:rFonts w:asciiTheme="majorHAnsi" w:eastAsia="AppleGothic" w:hAnsiTheme="majorHAnsi" w:cstheme="majorHAnsi"/>
          <w:sz w:val="20"/>
          <w:szCs w:val="20"/>
        </w:rPr>
        <w:t>), July 2002.</w:t>
      </w:r>
    </w:p>
    <w:p w14:paraId="02AEDFFF" w14:textId="77777777"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C. Xiruhaki, and M. Koubarakis, “Efficient Massive Sharing of Content among Peers”, </w:t>
      </w:r>
      <w:r w:rsidRPr="003C702F">
        <w:rPr>
          <w:rFonts w:asciiTheme="majorHAnsi" w:eastAsia="AppleGothic" w:hAnsiTheme="majorHAnsi" w:cstheme="majorHAnsi"/>
          <w:i/>
          <w:iCs/>
        </w:rPr>
        <w:t>IEEE Workshop on Resource Sharing in Massively Distributed Systems</w:t>
      </w:r>
      <w:r w:rsidRPr="003C702F">
        <w:rPr>
          <w:rFonts w:asciiTheme="majorHAnsi" w:eastAsia="AppleGothic" w:hAnsiTheme="majorHAnsi" w:cstheme="majorHAnsi"/>
        </w:rPr>
        <w:t xml:space="preserve"> (</w:t>
      </w:r>
      <w:r w:rsidRPr="003C702F">
        <w:rPr>
          <w:rFonts w:asciiTheme="majorHAnsi" w:eastAsia="AppleGothic" w:hAnsiTheme="majorHAnsi" w:cstheme="majorHAnsi"/>
          <w:b/>
          <w:i/>
        </w:rPr>
        <w:t>RESH02</w:t>
      </w:r>
      <w:r w:rsidRPr="003C702F">
        <w:rPr>
          <w:rFonts w:asciiTheme="majorHAnsi" w:eastAsia="AppleGothic" w:hAnsiTheme="majorHAnsi" w:cstheme="majorHAnsi"/>
        </w:rPr>
        <w:t xml:space="preserve">), July 2002. </w:t>
      </w:r>
    </w:p>
    <w:p w14:paraId="09D3FC7A" w14:textId="5F5B53B7" w:rsidR="00C94132" w:rsidRPr="003C702F" w:rsidRDefault="00C94132" w:rsidP="00C93C41">
      <w:pPr>
        <w:pStyle w:val="PlainText"/>
        <w:numPr>
          <w:ilvl w:val="0"/>
          <w:numId w:val="36"/>
        </w:numPr>
        <w:jc w:val="both"/>
        <w:rPr>
          <w:rFonts w:asciiTheme="majorHAnsi" w:eastAsia="AppleGothic" w:hAnsiTheme="majorHAnsi" w:cstheme="majorHAnsi"/>
        </w:rPr>
      </w:pPr>
      <w:r w:rsidRPr="003C702F">
        <w:rPr>
          <w:rFonts w:asciiTheme="majorHAnsi" w:eastAsia="AppleGothic" w:hAnsiTheme="majorHAnsi" w:cstheme="majorHAnsi"/>
        </w:rPr>
        <w:t xml:space="preserve">P. Triantafillou, A. Hondroulis, and C. Harizakis, "Optimal Memory Exploitation for Continuous Media: to cache or to prefetch", </w:t>
      </w:r>
      <w:r w:rsidRPr="003C702F">
        <w:rPr>
          <w:rFonts w:asciiTheme="majorHAnsi" w:eastAsia="AppleGothic" w:hAnsiTheme="majorHAnsi" w:cstheme="majorHAnsi"/>
          <w:i/>
        </w:rPr>
        <w:t>7th International Workshop on Multimedia Information Systems</w:t>
      </w:r>
      <w:r w:rsidRPr="003C702F">
        <w:rPr>
          <w:rFonts w:asciiTheme="majorHAnsi" w:eastAsia="AppleGothic" w:hAnsiTheme="majorHAnsi" w:cstheme="majorHAnsi"/>
        </w:rPr>
        <w:t>, (</w:t>
      </w:r>
      <w:r w:rsidRPr="003C702F">
        <w:rPr>
          <w:rFonts w:asciiTheme="majorHAnsi" w:eastAsia="AppleGothic" w:hAnsiTheme="majorHAnsi" w:cstheme="majorHAnsi"/>
          <w:b/>
          <w:i/>
        </w:rPr>
        <w:t>MIS01</w:t>
      </w:r>
      <w:r w:rsidR="007541C4" w:rsidRPr="003C702F">
        <w:rPr>
          <w:rFonts w:asciiTheme="majorHAnsi" w:eastAsia="AppleGothic" w:hAnsiTheme="majorHAnsi" w:cstheme="majorHAnsi"/>
        </w:rPr>
        <w:t>), November</w:t>
      </w:r>
      <w:r w:rsidRPr="003C702F">
        <w:rPr>
          <w:rFonts w:asciiTheme="majorHAnsi" w:eastAsia="AppleGothic" w:hAnsiTheme="majorHAnsi" w:cstheme="majorHAnsi"/>
        </w:rPr>
        <w:t xml:space="preserve"> 2001. (</w:t>
      </w:r>
      <w:r w:rsidRPr="003C702F">
        <w:rPr>
          <w:rFonts w:asciiTheme="majorHAnsi" w:eastAsia="AppleGothic" w:hAnsiTheme="majorHAnsi" w:cstheme="majorHAnsi"/>
          <w:bCs/>
          <w:i/>
          <w:iCs/>
        </w:rPr>
        <w:t>selected as one of the best papers and invited for publication to the journal Multimedia Tools and Applications</w:t>
      </w:r>
      <w:r w:rsidRPr="003C702F">
        <w:rPr>
          <w:rFonts w:asciiTheme="majorHAnsi" w:eastAsia="AppleGothic" w:hAnsiTheme="majorHAnsi" w:cstheme="majorHAnsi"/>
        </w:rPr>
        <w:t xml:space="preserve">).   </w:t>
      </w:r>
    </w:p>
    <w:p w14:paraId="248988B3" w14:textId="2DB77654"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P. Triantafillou, R. Harpantidou, and M. Paterakis, "High Performance Data Broadcasting: A Comprehensive Systems' Perspective" (or "The Non-issue of Broadcast Scheduling"), </w:t>
      </w:r>
      <w:r w:rsidRPr="003C702F">
        <w:rPr>
          <w:rFonts w:asciiTheme="majorHAnsi" w:eastAsia="AppleGothic" w:hAnsiTheme="majorHAnsi" w:cstheme="majorHAnsi"/>
          <w:i/>
          <w:iCs/>
        </w:rPr>
        <w:t>2</w:t>
      </w:r>
      <w:r w:rsidRPr="003C702F">
        <w:rPr>
          <w:rFonts w:asciiTheme="majorHAnsi" w:eastAsia="AppleGothic" w:hAnsiTheme="majorHAnsi" w:cstheme="majorHAnsi"/>
          <w:i/>
          <w:iCs/>
          <w:vertAlign w:val="superscript"/>
        </w:rPr>
        <w:t>nd</w:t>
      </w:r>
      <w:r w:rsidRPr="003C702F">
        <w:rPr>
          <w:rFonts w:asciiTheme="majorHAnsi" w:eastAsia="AppleGothic" w:hAnsiTheme="majorHAnsi" w:cstheme="majorHAnsi"/>
          <w:i/>
          <w:iCs/>
        </w:rPr>
        <w:t xml:space="preserve"> International Conference on Mobile Data Management, </w:t>
      </w:r>
      <w:r w:rsidRPr="003C702F">
        <w:rPr>
          <w:rFonts w:asciiTheme="majorHAnsi" w:eastAsia="AppleGothic" w:hAnsiTheme="majorHAnsi" w:cstheme="majorHAnsi"/>
          <w:iCs/>
        </w:rPr>
        <w:t>(</w:t>
      </w:r>
      <w:r w:rsidRPr="003C702F">
        <w:rPr>
          <w:rFonts w:asciiTheme="majorHAnsi" w:eastAsia="AppleGothic" w:hAnsiTheme="majorHAnsi" w:cstheme="majorHAnsi"/>
          <w:b/>
          <w:i/>
          <w:iCs/>
        </w:rPr>
        <w:t>MDM01</w:t>
      </w:r>
      <w:r w:rsidRPr="003C702F">
        <w:rPr>
          <w:rFonts w:asciiTheme="majorHAnsi" w:eastAsia="AppleGothic" w:hAnsiTheme="majorHAnsi" w:cstheme="majorHAnsi"/>
          <w:iCs/>
        </w:rPr>
        <w:t>),</w:t>
      </w:r>
      <w:r w:rsidRPr="003C702F">
        <w:rPr>
          <w:rFonts w:asciiTheme="majorHAnsi" w:eastAsia="AppleGothic" w:hAnsiTheme="majorHAnsi" w:cstheme="majorHAnsi"/>
          <w:b/>
          <w:i/>
          <w:iCs/>
        </w:rPr>
        <w:t xml:space="preserve"> </w:t>
      </w:r>
      <w:r w:rsidR="007541C4" w:rsidRPr="003C702F">
        <w:rPr>
          <w:rFonts w:asciiTheme="majorHAnsi" w:eastAsia="AppleGothic" w:hAnsiTheme="majorHAnsi" w:cstheme="majorHAnsi"/>
        </w:rPr>
        <w:t>January</w:t>
      </w:r>
      <w:r w:rsidRPr="003C702F">
        <w:rPr>
          <w:rFonts w:asciiTheme="majorHAnsi" w:eastAsia="AppleGothic" w:hAnsiTheme="majorHAnsi" w:cstheme="majorHAnsi"/>
        </w:rPr>
        <w:t xml:space="preserve"> 2001</w:t>
      </w:r>
      <w:r w:rsidRPr="003C702F">
        <w:rPr>
          <w:rFonts w:asciiTheme="majorHAnsi" w:eastAsia="AppleGothic" w:hAnsiTheme="majorHAnsi" w:cstheme="majorHAnsi"/>
          <w:i/>
          <w:iCs/>
        </w:rPr>
        <w:t>.</w:t>
      </w:r>
    </w:p>
    <w:p w14:paraId="4B4E0439" w14:textId="1AE56D73"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P. Triantafillou and Y. Georgiadis, ''Hierarchical Scheduling Algorithms for Near-Line Robotic Tape libraries", </w:t>
      </w:r>
      <w:r w:rsidRPr="003C702F">
        <w:rPr>
          <w:rFonts w:asciiTheme="majorHAnsi" w:eastAsia="AppleGothic" w:hAnsiTheme="majorHAnsi" w:cstheme="majorHAnsi"/>
          <w:i/>
        </w:rPr>
        <w:t>2</w:t>
      </w:r>
      <w:r w:rsidRPr="003C702F">
        <w:rPr>
          <w:rFonts w:asciiTheme="majorHAnsi" w:eastAsia="AppleGothic" w:hAnsiTheme="majorHAnsi" w:cstheme="majorHAnsi"/>
          <w:i/>
          <w:vertAlign w:val="superscript"/>
        </w:rPr>
        <w:t>nd</w:t>
      </w:r>
      <w:r w:rsidRPr="003C702F">
        <w:rPr>
          <w:rFonts w:asciiTheme="majorHAnsi" w:eastAsia="AppleGothic" w:hAnsiTheme="majorHAnsi" w:cstheme="majorHAnsi"/>
          <w:i/>
        </w:rPr>
        <w:t xml:space="preserve"> IEEE Intern. Workshop on Parallel and Distributed Databases, </w:t>
      </w:r>
      <w:r w:rsidRPr="003C702F">
        <w:rPr>
          <w:rFonts w:asciiTheme="majorHAnsi" w:eastAsia="AppleGothic" w:hAnsiTheme="majorHAnsi" w:cstheme="majorHAnsi"/>
        </w:rPr>
        <w:t>(</w:t>
      </w:r>
      <w:r w:rsidRPr="003C702F">
        <w:rPr>
          <w:rFonts w:asciiTheme="majorHAnsi" w:eastAsia="AppleGothic" w:hAnsiTheme="majorHAnsi" w:cstheme="majorHAnsi"/>
          <w:b/>
          <w:i/>
        </w:rPr>
        <w:t>PaDD99</w:t>
      </w:r>
      <w:r w:rsidR="007541C4" w:rsidRPr="003C702F">
        <w:rPr>
          <w:rFonts w:asciiTheme="majorHAnsi" w:eastAsia="AppleGothic" w:hAnsiTheme="majorHAnsi" w:cstheme="majorHAnsi"/>
        </w:rPr>
        <w:t>), September</w:t>
      </w:r>
      <w:r w:rsidRPr="003C702F">
        <w:rPr>
          <w:rFonts w:asciiTheme="majorHAnsi" w:eastAsia="AppleGothic" w:hAnsiTheme="majorHAnsi" w:cstheme="majorHAnsi"/>
        </w:rPr>
        <w:t xml:space="preserve"> 1999.</w:t>
      </w:r>
    </w:p>
    <w:p w14:paraId="0B04DB0F" w14:textId="56A3231A"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P. Triantafillou and S. Harizopoulos, “Prefetching into Smart Disk Caches for Improving the Performance of Continuous Media Servers”, </w:t>
      </w:r>
      <w:r w:rsidRPr="003C702F">
        <w:rPr>
          <w:rFonts w:asciiTheme="majorHAnsi" w:eastAsia="AppleGothic" w:hAnsiTheme="majorHAnsi" w:cstheme="majorHAnsi"/>
          <w:i/>
        </w:rPr>
        <w:t>IEEE Intern. Conference on Multimedia Computing and Systems</w:t>
      </w:r>
      <w:r w:rsidRPr="003C702F">
        <w:rPr>
          <w:rFonts w:asciiTheme="majorHAnsi" w:eastAsia="AppleGothic" w:hAnsiTheme="majorHAnsi" w:cstheme="majorHAnsi"/>
        </w:rPr>
        <w:t>, (</w:t>
      </w:r>
      <w:r w:rsidRPr="003C702F">
        <w:rPr>
          <w:rFonts w:asciiTheme="majorHAnsi" w:eastAsia="AppleGothic" w:hAnsiTheme="majorHAnsi" w:cstheme="majorHAnsi"/>
          <w:b/>
          <w:i/>
        </w:rPr>
        <w:t>ICMCS99</w:t>
      </w:r>
      <w:r w:rsidRPr="003C702F">
        <w:rPr>
          <w:rFonts w:asciiTheme="majorHAnsi" w:eastAsia="AppleGothic" w:hAnsiTheme="majorHAnsi" w:cstheme="majorHAnsi"/>
        </w:rPr>
        <w:t>),</w:t>
      </w:r>
      <w:r w:rsidRPr="003C702F">
        <w:rPr>
          <w:rFonts w:asciiTheme="majorHAnsi" w:eastAsia="AppleGothic" w:hAnsiTheme="majorHAnsi" w:cstheme="majorHAnsi"/>
          <w:b/>
          <w:i/>
        </w:rPr>
        <w:t xml:space="preserve"> </w:t>
      </w:r>
      <w:r w:rsidRPr="003C702F">
        <w:rPr>
          <w:rFonts w:asciiTheme="majorHAnsi" w:eastAsia="AppleGothic" w:hAnsiTheme="majorHAnsi" w:cstheme="majorHAnsi"/>
        </w:rPr>
        <w:t xml:space="preserve">June 1999. </w:t>
      </w:r>
      <w:r w:rsidRPr="003C702F">
        <w:rPr>
          <w:rFonts w:asciiTheme="majorHAnsi" w:eastAsia="AppleGothic" w:hAnsiTheme="majorHAnsi" w:cstheme="majorHAnsi"/>
          <w:b/>
          <w:i/>
          <w:u w:val="single"/>
        </w:rPr>
        <w:t>Acceptance rate 19%</w:t>
      </w:r>
      <w:r w:rsidRPr="003C702F">
        <w:rPr>
          <w:rFonts w:asciiTheme="majorHAnsi" w:eastAsia="AppleGothic" w:hAnsiTheme="majorHAnsi" w:cstheme="majorHAnsi"/>
          <w:i/>
          <w:u w:val="single"/>
        </w:rPr>
        <w:t>.</w:t>
      </w:r>
    </w:p>
    <w:p w14:paraId="5454903C"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Y. Rombogiannakis, G. Nerjes, P. Muth, M. Paterakis, P. Triantafillou, and G. Weikum, ''Disk Scheduling for Mixed-Media Workloads in Multimedia Servers'', </w:t>
      </w:r>
      <w:r w:rsidRPr="003C702F">
        <w:rPr>
          <w:rFonts w:asciiTheme="majorHAnsi" w:eastAsia="AppleGothic" w:hAnsiTheme="majorHAnsi" w:cstheme="majorHAnsi"/>
          <w:i/>
        </w:rPr>
        <w:t>6</w:t>
      </w:r>
      <w:r w:rsidRPr="003C702F">
        <w:rPr>
          <w:rFonts w:asciiTheme="majorHAnsi" w:eastAsia="AppleGothic" w:hAnsiTheme="majorHAnsi" w:cstheme="majorHAnsi"/>
          <w:i/>
          <w:vertAlign w:val="superscript"/>
        </w:rPr>
        <w:t>th</w:t>
      </w:r>
      <w:r w:rsidRPr="003C702F">
        <w:rPr>
          <w:rFonts w:asciiTheme="majorHAnsi" w:eastAsia="AppleGothic" w:hAnsiTheme="majorHAnsi" w:cstheme="majorHAnsi"/>
          <w:i/>
        </w:rPr>
        <w:t xml:space="preserve"> ACM International Multimedia Conference,</w:t>
      </w:r>
      <w:r w:rsidRPr="003C702F">
        <w:rPr>
          <w:rFonts w:asciiTheme="majorHAnsi" w:eastAsia="AppleGothic" w:hAnsiTheme="majorHAnsi" w:cstheme="majorHAnsi"/>
        </w:rPr>
        <w:t xml:space="preserve"> (</w:t>
      </w:r>
      <w:r w:rsidRPr="003C702F">
        <w:rPr>
          <w:rFonts w:asciiTheme="majorHAnsi" w:eastAsia="AppleGothic" w:hAnsiTheme="majorHAnsi" w:cstheme="majorHAnsi"/>
          <w:b/>
          <w:i/>
        </w:rPr>
        <w:t>Multimedia98</w:t>
      </w:r>
      <w:r w:rsidRPr="003C702F">
        <w:rPr>
          <w:rFonts w:asciiTheme="majorHAnsi" w:eastAsia="AppleGothic" w:hAnsiTheme="majorHAnsi" w:cstheme="majorHAnsi"/>
        </w:rPr>
        <w:t xml:space="preserve">), September 1998. </w:t>
      </w:r>
      <w:r w:rsidRPr="003C702F">
        <w:rPr>
          <w:rFonts w:asciiTheme="majorHAnsi" w:eastAsia="AppleGothic" w:hAnsiTheme="majorHAnsi" w:cstheme="majorHAnsi"/>
          <w:b/>
          <w:i/>
          <w:u w:val="single"/>
        </w:rPr>
        <w:t>Acceptance rate: 19%</w:t>
      </w:r>
      <w:r w:rsidRPr="003C702F">
        <w:rPr>
          <w:rFonts w:asciiTheme="majorHAnsi" w:eastAsia="AppleGothic" w:hAnsiTheme="majorHAnsi" w:cstheme="majorHAnsi"/>
          <w:i/>
          <w:u w:val="single"/>
        </w:rPr>
        <w:t>.</w:t>
      </w:r>
    </w:p>
    <w:p w14:paraId="4B2E3A11" w14:textId="3A7626FE"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G. Nerjes, Y. Robogianakis, P. Muth, M. Paterakis, P. Triantafillou, and G. Weikum, ''Scheduling Strategies for Mixed Workloads in Multimedia Information Systems'', </w:t>
      </w:r>
      <w:r w:rsidRPr="003C702F">
        <w:rPr>
          <w:rFonts w:asciiTheme="majorHAnsi" w:eastAsia="AppleGothic" w:hAnsiTheme="majorHAnsi" w:cstheme="majorHAnsi"/>
          <w:i/>
        </w:rPr>
        <w:t xml:space="preserve">IEEE Workshop on Research Issues in Data Engineering, </w:t>
      </w:r>
      <w:r w:rsidRPr="003C702F">
        <w:rPr>
          <w:rFonts w:asciiTheme="majorHAnsi" w:eastAsia="AppleGothic" w:hAnsiTheme="majorHAnsi" w:cstheme="majorHAnsi"/>
        </w:rPr>
        <w:t>(</w:t>
      </w:r>
      <w:r w:rsidRPr="003C702F">
        <w:rPr>
          <w:rFonts w:asciiTheme="majorHAnsi" w:eastAsia="AppleGothic" w:hAnsiTheme="majorHAnsi" w:cstheme="majorHAnsi"/>
          <w:b/>
          <w:i/>
        </w:rPr>
        <w:t>RIDE98</w:t>
      </w:r>
      <w:r w:rsidRPr="003C702F">
        <w:rPr>
          <w:rFonts w:asciiTheme="majorHAnsi" w:eastAsia="AppleGothic" w:hAnsiTheme="majorHAnsi" w:cstheme="majorHAnsi"/>
        </w:rPr>
        <w:t>), on Continuous Media Databases, (</w:t>
      </w:r>
      <w:r w:rsidRPr="003C702F">
        <w:rPr>
          <w:rFonts w:asciiTheme="majorHAnsi" w:eastAsia="AppleGothic" w:hAnsiTheme="majorHAnsi" w:cstheme="majorHAnsi"/>
          <w:bCs/>
          <w:i/>
          <w:iCs/>
        </w:rPr>
        <w:t>selected as one of the best papers and invited for publication to the journal Multimedia Tools and Applications</w:t>
      </w:r>
      <w:r w:rsidR="007541C4" w:rsidRPr="003C702F">
        <w:rPr>
          <w:rFonts w:asciiTheme="majorHAnsi" w:eastAsia="AppleGothic" w:hAnsiTheme="majorHAnsi" w:cstheme="majorHAnsi"/>
        </w:rPr>
        <w:t>) February</w:t>
      </w:r>
      <w:r w:rsidRPr="003C702F">
        <w:rPr>
          <w:rFonts w:asciiTheme="majorHAnsi" w:eastAsia="AppleGothic" w:hAnsiTheme="majorHAnsi" w:cstheme="majorHAnsi"/>
        </w:rPr>
        <w:t xml:space="preserve"> 1998. </w:t>
      </w:r>
    </w:p>
    <w:p w14:paraId="47768A13"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lastRenderedPageBreak/>
        <w:t>P. Triantafillou, and T. Papadakis, ''On</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Demand Data Elevation in Hierarchical Multimedia Storage Servers'', In Proceedings of </w:t>
      </w:r>
      <w:r w:rsidRPr="003C702F">
        <w:rPr>
          <w:rFonts w:asciiTheme="majorHAnsi" w:eastAsia="AppleGothic" w:hAnsiTheme="majorHAnsi" w:cstheme="majorHAnsi"/>
          <w:i/>
        </w:rPr>
        <w:t xml:space="preserve">the 23rd International Conference on Very Large Data Bases, </w:t>
      </w:r>
      <w:r w:rsidRPr="003C702F">
        <w:rPr>
          <w:rFonts w:asciiTheme="majorHAnsi" w:eastAsia="AppleGothic" w:hAnsiTheme="majorHAnsi" w:cstheme="majorHAnsi"/>
        </w:rPr>
        <w:t>(</w:t>
      </w:r>
      <w:r w:rsidRPr="003C702F">
        <w:rPr>
          <w:rFonts w:asciiTheme="majorHAnsi" w:eastAsia="AppleGothic" w:hAnsiTheme="majorHAnsi" w:cstheme="majorHAnsi"/>
          <w:b/>
          <w:i/>
        </w:rPr>
        <w:t>VLDB97</w:t>
      </w:r>
      <w:r w:rsidRPr="003C702F">
        <w:rPr>
          <w:rFonts w:asciiTheme="majorHAnsi" w:eastAsia="AppleGothic" w:hAnsiTheme="majorHAnsi" w:cstheme="majorHAnsi"/>
        </w:rPr>
        <w:t>)</w:t>
      </w:r>
      <w:r w:rsidRPr="003C702F">
        <w:rPr>
          <w:rFonts w:asciiTheme="majorHAnsi" w:eastAsia="AppleGothic" w:hAnsiTheme="majorHAnsi" w:cstheme="majorHAnsi"/>
          <w:i/>
        </w:rPr>
        <w:t xml:space="preserve">, </w:t>
      </w:r>
      <w:r w:rsidRPr="003C702F">
        <w:rPr>
          <w:rFonts w:asciiTheme="majorHAnsi" w:eastAsia="AppleGothic" w:hAnsiTheme="majorHAnsi" w:cstheme="majorHAnsi"/>
        </w:rPr>
        <w:t>August 1997, pp. 226</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235. </w:t>
      </w:r>
      <w:r w:rsidRPr="003C702F">
        <w:rPr>
          <w:rFonts w:asciiTheme="majorHAnsi" w:eastAsia="AppleGothic" w:hAnsiTheme="majorHAnsi" w:cstheme="majorHAnsi"/>
          <w:b/>
          <w:i/>
          <w:u w:val="single"/>
        </w:rPr>
        <w:t>Acceptance rate: 15%</w:t>
      </w:r>
      <w:r w:rsidRPr="003C702F">
        <w:rPr>
          <w:rFonts w:asciiTheme="majorHAnsi" w:eastAsia="AppleGothic" w:hAnsiTheme="majorHAnsi" w:cstheme="majorHAnsi"/>
        </w:rPr>
        <w:t>.</w:t>
      </w:r>
    </w:p>
    <w:p w14:paraId="299BC3F6"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S. Christodoulakis, P. Triantafillou, and F. Zioga, ''Principles of Optimally Placing Data in Tertiary Storage Libraries'', In Proceedings of </w:t>
      </w:r>
      <w:r w:rsidRPr="003C702F">
        <w:rPr>
          <w:rFonts w:asciiTheme="majorHAnsi" w:eastAsia="AppleGothic" w:hAnsiTheme="majorHAnsi" w:cstheme="majorHAnsi"/>
          <w:i/>
        </w:rPr>
        <w:t xml:space="preserve">the 23rd International Conference on Very Large Data Bases, </w:t>
      </w:r>
      <w:r w:rsidRPr="003C702F">
        <w:rPr>
          <w:rFonts w:asciiTheme="majorHAnsi" w:eastAsia="AppleGothic" w:hAnsiTheme="majorHAnsi" w:cstheme="majorHAnsi"/>
        </w:rPr>
        <w:t>(</w:t>
      </w:r>
      <w:r w:rsidRPr="003C702F">
        <w:rPr>
          <w:rFonts w:asciiTheme="majorHAnsi" w:eastAsia="AppleGothic" w:hAnsiTheme="majorHAnsi" w:cstheme="majorHAnsi"/>
          <w:b/>
          <w:i/>
        </w:rPr>
        <w:t>VLDB97</w:t>
      </w:r>
      <w:r w:rsidRPr="003C702F">
        <w:rPr>
          <w:rFonts w:asciiTheme="majorHAnsi" w:eastAsia="AppleGothic" w:hAnsiTheme="majorHAnsi" w:cstheme="majorHAnsi"/>
        </w:rPr>
        <w:t>)</w:t>
      </w:r>
      <w:r w:rsidRPr="003C702F">
        <w:rPr>
          <w:rFonts w:asciiTheme="majorHAnsi" w:eastAsia="AppleGothic" w:hAnsiTheme="majorHAnsi" w:cstheme="majorHAnsi"/>
          <w:i/>
        </w:rPr>
        <w:t>,</w:t>
      </w:r>
      <w:r w:rsidRPr="003C702F">
        <w:rPr>
          <w:rFonts w:asciiTheme="majorHAnsi" w:eastAsia="AppleGothic" w:hAnsiTheme="majorHAnsi" w:cstheme="majorHAnsi"/>
        </w:rPr>
        <w:t xml:space="preserve"> August 1997, pp. 236</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245. </w:t>
      </w:r>
      <w:r w:rsidRPr="003C702F">
        <w:rPr>
          <w:rFonts w:asciiTheme="majorHAnsi" w:eastAsia="AppleGothic" w:hAnsiTheme="majorHAnsi" w:cstheme="majorHAnsi"/>
          <w:b/>
          <w:i/>
          <w:u w:val="single"/>
        </w:rPr>
        <w:t>Acceptance rate: 15%</w:t>
      </w:r>
      <w:r w:rsidRPr="003C702F">
        <w:rPr>
          <w:rFonts w:asciiTheme="majorHAnsi" w:eastAsia="AppleGothic" w:hAnsiTheme="majorHAnsi" w:cstheme="majorHAnsi"/>
        </w:rPr>
        <w:t>.</w:t>
      </w:r>
    </w:p>
    <w:p w14:paraId="57B96BAA" w14:textId="02F9266C"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G. Nerjes, Y. Rombogiannakis, P. Muth, M. Paterakis, P. Triantafillou, and G. Weikum, ''Configuring and Performance Modeling of Multimedia Servers with Mixed Workload'', </w:t>
      </w:r>
      <w:r w:rsidRPr="003C702F">
        <w:rPr>
          <w:rFonts w:asciiTheme="majorHAnsi" w:eastAsia="AppleGothic" w:hAnsiTheme="majorHAnsi" w:cstheme="majorHAnsi"/>
          <w:i/>
        </w:rPr>
        <w:t>3rd International Workshop on Multimedia Information Systems</w:t>
      </w:r>
      <w:r w:rsidRPr="003C702F">
        <w:rPr>
          <w:rFonts w:asciiTheme="majorHAnsi" w:eastAsia="AppleGothic" w:hAnsiTheme="majorHAnsi" w:cstheme="majorHAnsi"/>
        </w:rPr>
        <w:t>, (</w:t>
      </w:r>
      <w:r w:rsidRPr="003C702F">
        <w:rPr>
          <w:rFonts w:asciiTheme="majorHAnsi" w:eastAsia="AppleGothic" w:hAnsiTheme="majorHAnsi" w:cstheme="majorHAnsi"/>
          <w:b/>
          <w:i/>
        </w:rPr>
        <w:t>MIS97</w:t>
      </w:r>
      <w:r w:rsidRPr="003C702F">
        <w:rPr>
          <w:rFonts w:asciiTheme="majorHAnsi" w:eastAsia="AppleGothic" w:hAnsiTheme="majorHAnsi" w:cstheme="majorHAnsi"/>
        </w:rPr>
        <w:t>)</w:t>
      </w:r>
      <w:r w:rsidRPr="003C702F">
        <w:rPr>
          <w:rFonts w:asciiTheme="majorHAnsi" w:eastAsia="AppleGothic" w:hAnsiTheme="majorHAnsi" w:cstheme="majorHAnsi"/>
          <w:b/>
          <w:i/>
        </w:rPr>
        <w:t xml:space="preserve">, </w:t>
      </w:r>
      <w:r w:rsidR="007541C4" w:rsidRPr="003C702F">
        <w:rPr>
          <w:rFonts w:asciiTheme="majorHAnsi" w:eastAsia="AppleGothic" w:hAnsiTheme="majorHAnsi" w:cstheme="majorHAnsi"/>
        </w:rPr>
        <w:t xml:space="preserve">September </w:t>
      </w:r>
      <w:r w:rsidRPr="003C702F">
        <w:rPr>
          <w:rFonts w:asciiTheme="majorHAnsi" w:eastAsia="AppleGothic" w:hAnsiTheme="majorHAnsi" w:cstheme="majorHAnsi"/>
        </w:rPr>
        <w:t xml:space="preserve">1997. </w:t>
      </w:r>
    </w:p>
    <w:p w14:paraId="7F64348B"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P. Triantafillou, S. Christodoulakis, and D. Magoulioti, ''Benchmarking and Performance Fine</w:t>
      </w:r>
      <w:r w:rsidRPr="003C702F">
        <w:rPr>
          <w:rFonts w:asciiTheme="majorHAnsi" w:eastAsia="Hiragino Sans GB W3" w:hAnsiTheme="majorHAnsi" w:cstheme="majorHAnsi"/>
        </w:rPr>
        <w:t>­</w:t>
      </w:r>
      <w:r w:rsidRPr="003C702F">
        <w:rPr>
          <w:rFonts w:asciiTheme="majorHAnsi" w:eastAsia="AppleGothic" w:hAnsiTheme="majorHAnsi" w:cstheme="majorHAnsi"/>
        </w:rPr>
        <w:t>tuning of Multimedia Servers'', In Proceedings of (</w:t>
      </w:r>
      <w:r w:rsidRPr="003C702F">
        <w:rPr>
          <w:rFonts w:asciiTheme="majorHAnsi" w:eastAsia="AppleGothic" w:hAnsiTheme="majorHAnsi" w:cstheme="majorHAnsi"/>
          <w:b/>
          <w:i/>
        </w:rPr>
        <w:t>EUROPAR97</w:t>
      </w:r>
      <w:r w:rsidRPr="003C702F">
        <w:rPr>
          <w:rFonts w:asciiTheme="majorHAnsi" w:eastAsia="AppleGothic" w:hAnsiTheme="majorHAnsi" w:cstheme="majorHAnsi"/>
          <w:i/>
        </w:rPr>
        <w:t>)</w:t>
      </w:r>
      <w:r w:rsidRPr="003C702F">
        <w:rPr>
          <w:rFonts w:asciiTheme="majorHAnsi" w:eastAsia="AppleGothic" w:hAnsiTheme="majorHAnsi" w:cstheme="majorHAnsi"/>
        </w:rPr>
        <w:t xml:space="preserve">, workshop #18 on Distributed and Parallel Databases, August 1997. </w:t>
      </w:r>
    </w:p>
    <w:p w14:paraId="4240A5E4"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C. Vassilakis, M. Paterakis, and P. Triantafillou, ''Modeling, Design, and Performance Evaluation of Interactive Distributed Video</w:t>
      </w:r>
      <w:r w:rsidRPr="003C702F">
        <w:rPr>
          <w:rFonts w:asciiTheme="majorHAnsi" w:eastAsia="Hiragino Sans GB W3" w:hAnsiTheme="majorHAnsi" w:cstheme="majorHAnsi"/>
        </w:rPr>
        <w:t>­</w:t>
      </w:r>
      <w:r w:rsidRPr="003C702F">
        <w:rPr>
          <w:rFonts w:asciiTheme="majorHAnsi" w:eastAsia="AppleGothic" w:hAnsiTheme="majorHAnsi" w:cstheme="majorHAnsi"/>
        </w:rPr>
        <w:t>on</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Demand Systems'', </w:t>
      </w:r>
      <w:r w:rsidRPr="003C702F">
        <w:rPr>
          <w:rFonts w:asciiTheme="majorHAnsi" w:eastAsia="AppleGothic" w:hAnsiTheme="majorHAnsi" w:cstheme="majorHAnsi"/>
          <w:i/>
        </w:rPr>
        <w:t>4th IEEE Workshop on High Performance Communication Systems</w:t>
      </w:r>
      <w:r w:rsidRPr="003C702F">
        <w:rPr>
          <w:rFonts w:asciiTheme="majorHAnsi" w:eastAsia="AppleGothic" w:hAnsiTheme="majorHAnsi" w:cstheme="majorHAnsi"/>
        </w:rPr>
        <w:t>, (</w:t>
      </w:r>
      <w:r w:rsidRPr="003C702F">
        <w:rPr>
          <w:rFonts w:asciiTheme="majorHAnsi" w:eastAsia="AppleGothic" w:hAnsiTheme="majorHAnsi" w:cstheme="majorHAnsi"/>
          <w:b/>
          <w:i/>
        </w:rPr>
        <w:t>HPCS97</w:t>
      </w:r>
      <w:r w:rsidRPr="003C702F">
        <w:rPr>
          <w:rFonts w:asciiTheme="majorHAnsi" w:eastAsia="AppleGothic" w:hAnsiTheme="majorHAnsi" w:cstheme="majorHAnsi"/>
        </w:rPr>
        <w:t xml:space="preserve">), June 1997. Acceptance rate: 33%. </w:t>
      </w:r>
    </w:p>
    <w:p w14:paraId="4528FD29"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P. Triantafillou and Feng Xiao, ''Supporting Partial Data Accesses to Replicated Data'', </w:t>
      </w:r>
      <w:r w:rsidRPr="003C702F">
        <w:rPr>
          <w:rFonts w:asciiTheme="majorHAnsi" w:eastAsia="AppleGothic" w:hAnsiTheme="majorHAnsi" w:cstheme="majorHAnsi"/>
          <w:i/>
        </w:rPr>
        <w:t xml:space="preserve">10th </w:t>
      </w:r>
      <w:r w:rsidRPr="003C702F">
        <w:rPr>
          <w:rFonts w:asciiTheme="majorHAnsi" w:eastAsia="AppleGothic" w:hAnsiTheme="majorHAnsi" w:cstheme="majorHAnsi"/>
        </w:rPr>
        <w:t xml:space="preserve">IEEE </w:t>
      </w:r>
      <w:r w:rsidRPr="003C702F">
        <w:rPr>
          <w:rFonts w:asciiTheme="majorHAnsi" w:eastAsia="AppleGothic" w:hAnsiTheme="majorHAnsi" w:cstheme="majorHAnsi"/>
          <w:i/>
        </w:rPr>
        <w:t>International Conference on Data Engineering</w:t>
      </w:r>
      <w:r w:rsidRPr="003C702F">
        <w:rPr>
          <w:rFonts w:asciiTheme="majorHAnsi" w:eastAsia="AppleGothic" w:hAnsiTheme="majorHAnsi" w:cstheme="majorHAnsi"/>
        </w:rPr>
        <w:t>, (</w:t>
      </w:r>
      <w:r w:rsidRPr="003C702F">
        <w:rPr>
          <w:rFonts w:asciiTheme="majorHAnsi" w:eastAsia="AppleGothic" w:hAnsiTheme="majorHAnsi" w:cstheme="majorHAnsi"/>
          <w:b/>
          <w:i/>
        </w:rPr>
        <w:t>ICDE94</w:t>
      </w:r>
      <w:r w:rsidRPr="003C702F">
        <w:rPr>
          <w:rFonts w:asciiTheme="majorHAnsi" w:eastAsia="AppleGothic" w:hAnsiTheme="majorHAnsi" w:cstheme="majorHAnsi"/>
        </w:rPr>
        <w:t>),</w:t>
      </w:r>
      <w:r w:rsidRPr="003C702F">
        <w:rPr>
          <w:rFonts w:asciiTheme="majorHAnsi" w:eastAsia="AppleGothic" w:hAnsiTheme="majorHAnsi" w:cstheme="majorHAnsi"/>
          <w:b/>
          <w:i/>
        </w:rPr>
        <w:t xml:space="preserve"> </w:t>
      </w:r>
      <w:r w:rsidRPr="003C702F">
        <w:rPr>
          <w:rFonts w:asciiTheme="majorHAnsi" w:eastAsia="AppleGothic" w:hAnsiTheme="majorHAnsi" w:cstheme="majorHAnsi"/>
        </w:rPr>
        <w:t>February 1994, Houston, Texas, pp 32</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42. </w:t>
      </w:r>
      <w:r w:rsidRPr="003C702F">
        <w:rPr>
          <w:rFonts w:asciiTheme="majorHAnsi" w:eastAsia="AppleGothic" w:hAnsiTheme="majorHAnsi" w:cstheme="majorHAnsi"/>
          <w:b/>
          <w:i/>
          <w:u w:val="single"/>
        </w:rPr>
        <w:t>Acceptance rate: 18%</w:t>
      </w:r>
      <w:r w:rsidRPr="003C702F">
        <w:rPr>
          <w:rFonts w:asciiTheme="majorHAnsi" w:eastAsia="AppleGothic" w:hAnsiTheme="majorHAnsi" w:cstheme="majorHAnsi"/>
        </w:rPr>
        <w:t>.</w:t>
      </w:r>
    </w:p>
    <w:p w14:paraId="5084E5DC"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P. Triantafillou, ''Recovering in Large Distributed Systems with Replicated Data'', Proceedings of </w:t>
      </w:r>
      <w:r w:rsidRPr="003C702F">
        <w:rPr>
          <w:rFonts w:asciiTheme="majorHAnsi" w:eastAsia="AppleGothic" w:hAnsiTheme="majorHAnsi" w:cstheme="majorHAnsi"/>
          <w:i/>
        </w:rPr>
        <w:t>the 2nd International Conference on Parallel and Distributed Information Systems</w:t>
      </w:r>
      <w:r w:rsidRPr="003C702F">
        <w:rPr>
          <w:rFonts w:asciiTheme="majorHAnsi" w:eastAsia="AppleGothic" w:hAnsiTheme="majorHAnsi" w:cstheme="majorHAnsi"/>
        </w:rPr>
        <w:t>, (</w:t>
      </w:r>
      <w:r w:rsidRPr="003C702F">
        <w:rPr>
          <w:rFonts w:asciiTheme="majorHAnsi" w:eastAsia="AppleGothic" w:hAnsiTheme="majorHAnsi" w:cstheme="majorHAnsi"/>
          <w:b/>
          <w:i/>
        </w:rPr>
        <w:t>PDIS93</w:t>
      </w:r>
      <w:r w:rsidRPr="003C702F">
        <w:rPr>
          <w:rFonts w:asciiTheme="majorHAnsi" w:eastAsia="AppleGothic" w:hAnsiTheme="majorHAnsi" w:cstheme="majorHAnsi"/>
          <w:i/>
        </w:rPr>
        <w:t>)</w:t>
      </w:r>
      <w:r w:rsidRPr="003C702F">
        <w:rPr>
          <w:rFonts w:asciiTheme="majorHAnsi" w:eastAsia="AppleGothic" w:hAnsiTheme="majorHAnsi" w:cstheme="majorHAnsi"/>
        </w:rPr>
        <w:t>, January 20</w:t>
      </w:r>
      <w:r w:rsidRPr="003C702F">
        <w:rPr>
          <w:rFonts w:asciiTheme="majorHAnsi" w:eastAsia="Hiragino Sans GB W3" w:hAnsiTheme="majorHAnsi" w:cstheme="majorHAnsi"/>
        </w:rPr>
        <w:t>­</w:t>
      </w:r>
      <w:r w:rsidRPr="003C702F">
        <w:rPr>
          <w:rFonts w:asciiTheme="majorHAnsi" w:eastAsia="AppleGothic" w:hAnsiTheme="majorHAnsi" w:cstheme="majorHAnsi"/>
        </w:rPr>
        <w:t>22, 1993, San Diego, California, pp 39</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47.  </w:t>
      </w:r>
      <w:r w:rsidRPr="003C702F">
        <w:rPr>
          <w:rFonts w:asciiTheme="majorHAnsi" w:eastAsia="AppleGothic" w:hAnsiTheme="majorHAnsi" w:cstheme="majorHAnsi"/>
          <w:b/>
          <w:i/>
          <w:u w:val="single"/>
        </w:rPr>
        <w:t>Acceptance rate: 18%</w:t>
      </w:r>
      <w:r w:rsidRPr="003C702F">
        <w:rPr>
          <w:rFonts w:asciiTheme="majorHAnsi" w:eastAsia="AppleGothic" w:hAnsiTheme="majorHAnsi" w:cstheme="majorHAnsi"/>
          <w:i/>
          <w:u w:val="single"/>
        </w:rPr>
        <w:t>.</w:t>
      </w:r>
      <w:r w:rsidRPr="003C702F">
        <w:rPr>
          <w:rFonts w:asciiTheme="majorHAnsi" w:eastAsia="AppleGothic" w:hAnsiTheme="majorHAnsi" w:cstheme="majorHAnsi"/>
        </w:rPr>
        <w:t xml:space="preserve"> </w:t>
      </w:r>
    </w:p>
    <w:p w14:paraId="15730C34"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P. Triantafillou, ''High Availability is not Enough'', Proceedings </w:t>
      </w:r>
      <w:r w:rsidRPr="003C702F">
        <w:rPr>
          <w:rFonts w:asciiTheme="majorHAnsi" w:eastAsia="AppleGothic" w:hAnsiTheme="majorHAnsi" w:cstheme="majorHAnsi"/>
          <w:i/>
        </w:rPr>
        <w:t>of 2nd Workshop on the management of Replicated Data</w:t>
      </w:r>
      <w:r w:rsidRPr="003C702F">
        <w:rPr>
          <w:rFonts w:asciiTheme="majorHAnsi" w:eastAsia="AppleGothic" w:hAnsiTheme="majorHAnsi" w:cstheme="majorHAnsi"/>
        </w:rPr>
        <w:t xml:space="preserve"> (IEEE Technical Committee on Operating Systems), November 12</w:t>
      </w:r>
      <w:r w:rsidRPr="003C702F">
        <w:rPr>
          <w:rFonts w:asciiTheme="majorHAnsi" w:eastAsia="Hiragino Sans GB W3" w:hAnsiTheme="majorHAnsi" w:cstheme="majorHAnsi"/>
        </w:rPr>
        <w:t>­</w:t>
      </w:r>
      <w:r w:rsidRPr="003C702F">
        <w:rPr>
          <w:rFonts w:asciiTheme="majorHAnsi" w:eastAsia="AppleGothic" w:hAnsiTheme="majorHAnsi" w:cstheme="majorHAnsi"/>
        </w:rPr>
        <w:t>13, 1992, Monterey, California, pp 40</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44. </w:t>
      </w:r>
    </w:p>
    <w:p w14:paraId="79A7F437"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P. Triantafillou and D. J. Taylor, ''Using Multiple Replica Classes to Improve Performance in Distributed Systems'', 11th IEEE</w:t>
      </w:r>
      <w:r w:rsidRPr="003C702F">
        <w:rPr>
          <w:rFonts w:asciiTheme="majorHAnsi" w:eastAsia="AppleGothic" w:hAnsiTheme="majorHAnsi" w:cstheme="majorHAnsi"/>
          <w:i/>
        </w:rPr>
        <w:t>, International Conference on Distributed Computing Systems</w:t>
      </w:r>
      <w:r w:rsidRPr="003C702F">
        <w:rPr>
          <w:rFonts w:asciiTheme="majorHAnsi" w:eastAsia="AppleGothic" w:hAnsiTheme="majorHAnsi" w:cstheme="majorHAnsi"/>
        </w:rPr>
        <w:t>, (</w:t>
      </w:r>
      <w:r w:rsidRPr="003C702F">
        <w:rPr>
          <w:rFonts w:asciiTheme="majorHAnsi" w:eastAsia="AppleGothic" w:hAnsiTheme="majorHAnsi" w:cstheme="majorHAnsi"/>
          <w:b/>
          <w:i/>
        </w:rPr>
        <w:t>ICDCS91</w:t>
      </w:r>
      <w:r w:rsidRPr="003C702F">
        <w:rPr>
          <w:rFonts w:asciiTheme="majorHAnsi" w:eastAsia="AppleGothic" w:hAnsiTheme="majorHAnsi" w:cstheme="majorHAnsi"/>
        </w:rPr>
        <w:t>),</w:t>
      </w:r>
      <w:r w:rsidRPr="003C702F">
        <w:rPr>
          <w:rFonts w:asciiTheme="majorHAnsi" w:eastAsia="AppleGothic" w:hAnsiTheme="majorHAnsi" w:cstheme="majorHAnsi"/>
          <w:b/>
          <w:i/>
        </w:rPr>
        <w:t xml:space="preserve"> </w:t>
      </w:r>
      <w:r w:rsidRPr="003C702F">
        <w:rPr>
          <w:rFonts w:asciiTheme="majorHAnsi" w:eastAsia="AppleGothic" w:hAnsiTheme="majorHAnsi" w:cstheme="majorHAnsi"/>
        </w:rPr>
        <w:t>May 20</w:t>
      </w:r>
      <w:r w:rsidRPr="003C702F">
        <w:rPr>
          <w:rFonts w:asciiTheme="majorHAnsi" w:eastAsia="Hiragino Sans GB W3" w:hAnsiTheme="majorHAnsi" w:cstheme="majorHAnsi"/>
        </w:rPr>
        <w:t>­</w:t>
      </w:r>
      <w:r w:rsidRPr="003C702F">
        <w:rPr>
          <w:rFonts w:asciiTheme="majorHAnsi" w:eastAsia="AppleGothic" w:hAnsiTheme="majorHAnsi" w:cstheme="majorHAnsi"/>
        </w:rPr>
        <w:t>24, 1991, Arlington, Texas, pp 420</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428. Acceptance rate: 25%. </w:t>
      </w:r>
    </w:p>
    <w:p w14:paraId="3B50CD34" w14:textId="77777777" w:rsidR="00C94132"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 xml:space="preserve">P. Triantafillou and D. J. Taylor, ''Efficiently Maintaining Availability in the Presence of Partitionings in Distributed Systems'', </w:t>
      </w:r>
      <w:r w:rsidRPr="003C702F">
        <w:rPr>
          <w:rFonts w:asciiTheme="majorHAnsi" w:eastAsia="AppleGothic" w:hAnsiTheme="majorHAnsi" w:cstheme="majorHAnsi"/>
          <w:i/>
        </w:rPr>
        <w:t>7th IEEE International Conference on Data Engineering</w:t>
      </w:r>
      <w:r w:rsidRPr="003C702F">
        <w:rPr>
          <w:rFonts w:asciiTheme="majorHAnsi" w:eastAsia="AppleGothic" w:hAnsiTheme="majorHAnsi" w:cstheme="majorHAnsi"/>
        </w:rPr>
        <w:t>, (</w:t>
      </w:r>
      <w:r w:rsidRPr="003C702F">
        <w:rPr>
          <w:rFonts w:asciiTheme="majorHAnsi" w:eastAsia="AppleGothic" w:hAnsiTheme="majorHAnsi" w:cstheme="majorHAnsi"/>
          <w:b/>
          <w:i/>
        </w:rPr>
        <w:t>ICDE91</w:t>
      </w:r>
      <w:r w:rsidRPr="003C702F">
        <w:rPr>
          <w:rFonts w:asciiTheme="majorHAnsi" w:eastAsia="AppleGothic" w:hAnsiTheme="majorHAnsi" w:cstheme="majorHAnsi"/>
        </w:rPr>
        <w:t>),</w:t>
      </w:r>
      <w:r w:rsidRPr="003C702F">
        <w:rPr>
          <w:rFonts w:asciiTheme="majorHAnsi" w:eastAsia="AppleGothic" w:hAnsiTheme="majorHAnsi" w:cstheme="majorHAnsi"/>
          <w:b/>
          <w:i/>
        </w:rPr>
        <w:t xml:space="preserve"> </w:t>
      </w:r>
      <w:r w:rsidRPr="003C702F">
        <w:rPr>
          <w:rFonts w:asciiTheme="majorHAnsi" w:eastAsia="AppleGothic" w:hAnsiTheme="majorHAnsi" w:cstheme="majorHAnsi"/>
        </w:rPr>
        <w:t>April 8</w:t>
      </w:r>
      <w:r w:rsidRPr="003C702F">
        <w:rPr>
          <w:rFonts w:asciiTheme="majorHAnsi" w:eastAsia="Hiragino Sans GB W3" w:hAnsiTheme="majorHAnsi" w:cstheme="majorHAnsi"/>
        </w:rPr>
        <w:t>­</w:t>
      </w:r>
      <w:r w:rsidRPr="003C702F">
        <w:rPr>
          <w:rFonts w:asciiTheme="majorHAnsi" w:eastAsia="AppleGothic" w:hAnsiTheme="majorHAnsi" w:cstheme="majorHAnsi"/>
        </w:rPr>
        <w:t>12, 1991, Kobe, Japan, pp 34</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41. Acceptance rate: 29%. </w:t>
      </w:r>
    </w:p>
    <w:p w14:paraId="04994692" w14:textId="45A52247" w:rsidR="007541C4" w:rsidRPr="003C702F" w:rsidRDefault="00C94132" w:rsidP="00C93C41">
      <w:pPr>
        <w:pStyle w:val="BodyTextIndent2"/>
        <w:numPr>
          <w:ilvl w:val="0"/>
          <w:numId w:val="36"/>
        </w:numPr>
        <w:tabs>
          <w:tab w:val="clear" w:pos="567"/>
        </w:tabs>
        <w:rPr>
          <w:rFonts w:asciiTheme="majorHAnsi" w:eastAsia="AppleGothic" w:hAnsiTheme="majorHAnsi" w:cstheme="majorHAnsi"/>
        </w:rPr>
      </w:pPr>
      <w:r w:rsidRPr="003C702F">
        <w:rPr>
          <w:rFonts w:asciiTheme="majorHAnsi" w:eastAsia="AppleGothic" w:hAnsiTheme="majorHAnsi" w:cstheme="majorHAnsi"/>
        </w:rPr>
        <w:t>P. Triantafillou and D. J. Taylor, ''A New Paradigm for High Availability and Efficiency in Replicated Distributed Databases''</w:t>
      </w:r>
      <w:r w:rsidRPr="003C702F">
        <w:rPr>
          <w:rFonts w:asciiTheme="majorHAnsi" w:eastAsia="AppleGothic" w:hAnsiTheme="majorHAnsi" w:cstheme="majorHAnsi"/>
          <w:i/>
        </w:rPr>
        <w:t>, 2nd IEEE Symposium on Parallel and Distributed Processing</w:t>
      </w:r>
      <w:r w:rsidRPr="003C702F">
        <w:rPr>
          <w:rFonts w:asciiTheme="majorHAnsi" w:eastAsia="AppleGothic" w:hAnsiTheme="majorHAnsi" w:cstheme="majorHAnsi"/>
        </w:rPr>
        <w:t>, (</w:t>
      </w:r>
      <w:r w:rsidRPr="003C702F">
        <w:rPr>
          <w:rFonts w:asciiTheme="majorHAnsi" w:eastAsia="AppleGothic" w:hAnsiTheme="majorHAnsi" w:cstheme="majorHAnsi"/>
          <w:b/>
          <w:i/>
        </w:rPr>
        <w:t>SPDP90</w:t>
      </w:r>
      <w:r w:rsidRPr="003C702F">
        <w:rPr>
          <w:rFonts w:asciiTheme="majorHAnsi" w:eastAsia="AppleGothic" w:hAnsiTheme="majorHAnsi" w:cstheme="majorHAnsi"/>
        </w:rPr>
        <w:t>), December 9</w:t>
      </w:r>
      <w:r w:rsidRPr="003C702F">
        <w:rPr>
          <w:rFonts w:asciiTheme="majorHAnsi" w:eastAsia="Hiragino Sans GB W3" w:hAnsiTheme="majorHAnsi" w:cstheme="majorHAnsi"/>
        </w:rPr>
        <w:t>­</w:t>
      </w:r>
      <w:r w:rsidRPr="003C702F">
        <w:rPr>
          <w:rFonts w:asciiTheme="majorHAnsi" w:eastAsia="AppleGothic" w:hAnsiTheme="majorHAnsi" w:cstheme="majorHAnsi"/>
        </w:rPr>
        <w:t>13, 1990, Dallas, Texas, pp 136</w:t>
      </w:r>
      <w:r w:rsidRPr="003C702F">
        <w:rPr>
          <w:rFonts w:asciiTheme="majorHAnsi" w:eastAsia="Hiragino Sans GB W3" w:hAnsiTheme="majorHAnsi" w:cstheme="majorHAnsi"/>
        </w:rPr>
        <w:t>­</w:t>
      </w:r>
      <w:r w:rsidRPr="003C702F">
        <w:rPr>
          <w:rFonts w:asciiTheme="majorHAnsi" w:eastAsia="AppleGothic" w:hAnsiTheme="majorHAnsi" w:cstheme="majorHAnsi"/>
        </w:rPr>
        <w:t xml:space="preserve">143. </w:t>
      </w:r>
    </w:p>
    <w:p w14:paraId="557B93E1" w14:textId="77777777" w:rsidR="008D7CD2" w:rsidRDefault="008D7CD2" w:rsidP="00101E2F">
      <w:pPr>
        <w:jc w:val="center"/>
        <w:rPr>
          <w:rFonts w:asciiTheme="majorHAnsi" w:eastAsia="AppleGothic" w:hAnsiTheme="majorHAnsi" w:cstheme="majorHAnsi"/>
          <w:b/>
          <w:color w:val="365F91" w:themeColor="accent1" w:themeShade="BF"/>
          <w:sz w:val="20"/>
          <w:szCs w:val="20"/>
        </w:rPr>
      </w:pPr>
    </w:p>
    <w:p w14:paraId="4DEC9ABB" w14:textId="0AF43400" w:rsidR="00135627" w:rsidRPr="003C702F" w:rsidRDefault="007F56AA" w:rsidP="00101E2F">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PROFESSIONAL ACTIVITIES &amp; ACADEMIC LEADERSHIP</w:t>
      </w:r>
    </w:p>
    <w:p w14:paraId="08BA90FC" w14:textId="4F80C174" w:rsidR="00C94132" w:rsidRPr="003C702F" w:rsidRDefault="000957B5" w:rsidP="00C94132">
      <w:pPr>
        <w:jc w:val="both"/>
        <w:rPr>
          <w:rFonts w:asciiTheme="majorHAnsi" w:eastAsia="AppleGothic" w:hAnsiTheme="majorHAnsi" w:cstheme="majorHAnsi"/>
          <w:b/>
          <w:color w:val="FF0000"/>
          <w:sz w:val="20"/>
          <w:szCs w:val="20"/>
        </w:rPr>
      </w:pPr>
      <w:r>
        <w:rPr>
          <w:rFonts w:asciiTheme="majorHAnsi" w:eastAsia="AppleGothic" w:hAnsiTheme="majorHAnsi" w:cstheme="majorHAnsi"/>
          <w:b/>
          <w:noProof/>
          <w:sz w:val="20"/>
          <w:szCs w:val="20"/>
          <w:u w:val="single"/>
        </w:rPr>
        <w:pict w14:anchorId="6C8E1055">
          <v:rect id="_x0000_i1029" alt="" style="width:497.6pt;height:.05pt;mso-width-percent:0;mso-height-percent:0;mso-width-percent:0;mso-height-percent:0" o:hralign="center" o:hrstd="t" o:hr="t" fillcolor="#aaa" stroked="f"/>
        </w:pict>
      </w:r>
    </w:p>
    <w:p w14:paraId="4895E2F6" w14:textId="353A8056" w:rsidR="00954F08" w:rsidRPr="003C702F" w:rsidRDefault="00954F08"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Advisory Board</w:t>
      </w:r>
      <w:r w:rsidRPr="003C702F">
        <w:rPr>
          <w:rFonts w:asciiTheme="majorHAnsi" w:eastAsia="AppleGothic" w:hAnsiTheme="majorHAnsi" w:cstheme="majorHAnsi"/>
          <w:sz w:val="20"/>
          <w:szCs w:val="20"/>
        </w:rPr>
        <w:t>:</w:t>
      </w:r>
    </w:p>
    <w:p w14:paraId="1F16441A" w14:textId="01F40DA8" w:rsidR="00954F08" w:rsidRPr="003C702F" w:rsidRDefault="0066505A" w:rsidP="006C4280">
      <w:pPr>
        <w:pStyle w:val="ListParagraph"/>
        <w:numPr>
          <w:ilvl w:val="0"/>
          <w:numId w:val="21"/>
        </w:numPr>
        <w:jc w:val="both"/>
        <w:rPr>
          <w:rFonts w:asciiTheme="majorHAnsi" w:eastAsia="AppleGothic" w:hAnsiTheme="majorHAnsi" w:cstheme="majorHAnsi"/>
          <w:sz w:val="20"/>
          <w:szCs w:val="20"/>
        </w:rPr>
      </w:pPr>
      <w:r w:rsidRPr="003C29F6">
        <w:rPr>
          <w:rFonts w:asciiTheme="majorHAnsi" w:eastAsia="AppleGothic" w:hAnsiTheme="majorHAnsi" w:cstheme="majorHAnsi"/>
          <w:bCs/>
          <w:i/>
          <w:iCs/>
          <w:sz w:val="20"/>
          <w:szCs w:val="20"/>
        </w:rPr>
        <w:t>T</w:t>
      </w:r>
      <w:r w:rsidR="001A4D47" w:rsidRPr="003C29F6">
        <w:rPr>
          <w:rFonts w:asciiTheme="majorHAnsi" w:eastAsia="AppleGothic" w:hAnsiTheme="majorHAnsi" w:cstheme="majorHAnsi"/>
          <w:bCs/>
          <w:i/>
          <w:iCs/>
          <w:sz w:val="20"/>
          <w:szCs w:val="20"/>
        </w:rPr>
        <w:t xml:space="preserve">he </w:t>
      </w:r>
      <w:r w:rsidR="00AB4290" w:rsidRPr="003C29F6">
        <w:rPr>
          <w:rFonts w:asciiTheme="majorHAnsi" w:eastAsia="AppleGothic" w:hAnsiTheme="majorHAnsi" w:cstheme="majorHAnsi"/>
          <w:bCs/>
          <w:i/>
          <w:iCs/>
          <w:sz w:val="20"/>
          <w:szCs w:val="20"/>
        </w:rPr>
        <w:t xml:space="preserve">Proceedings of the </w:t>
      </w:r>
      <w:r w:rsidR="00954F08" w:rsidRPr="003C29F6">
        <w:rPr>
          <w:rFonts w:asciiTheme="majorHAnsi" w:eastAsia="AppleGothic" w:hAnsiTheme="majorHAnsi" w:cstheme="majorHAnsi"/>
          <w:bCs/>
          <w:i/>
          <w:iCs/>
          <w:sz w:val="20"/>
          <w:szCs w:val="20"/>
        </w:rPr>
        <w:t>VLDB</w:t>
      </w:r>
      <w:r w:rsidR="003F0D65" w:rsidRPr="003C702F">
        <w:rPr>
          <w:rFonts w:asciiTheme="majorHAnsi" w:eastAsia="AppleGothic" w:hAnsiTheme="majorHAnsi" w:cstheme="majorHAnsi"/>
          <w:sz w:val="20"/>
          <w:szCs w:val="20"/>
        </w:rPr>
        <w:t xml:space="preserve">, </w:t>
      </w:r>
      <w:r w:rsidR="00356C66" w:rsidRPr="003C702F">
        <w:rPr>
          <w:rFonts w:asciiTheme="majorHAnsi" w:eastAsia="AppleGothic" w:hAnsiTheme="majorHAnsi" w:cstheme="majorHAnsi"/>
          <w:sz w:val="20"/>
          <w:szCs w:val="20"/>
        </w:rPr>
        <w:t xml:space="preserve">2019 </w:t>
      </w:r>
      <w:r w:rsidR="00356C66" w:rsidRPr="003C702F">
        <w:rPr>
          <w:rFonts w:asciiTheme="majorHAnsi" w:eastAsia="AppleGothic" w:hAnsiTheme="majorHAnsi" w:cstheme="majorHAnsi"/>
          <w:iCs/>
          <w:sz w:val="20"/>
          <w:szCs w:val="20"/>
        </w:rPr>
        <w:t>–</w:t>
      </w:r>
      <w:r w:rsidR="008C1087" w:rsidRPr="003C702F">
        <w:rPr>
          <w:rFonts w:asciiTheme="majorHAnsi" w:eastAsia="AppleGothic" w:hAnsiTheme="majorHAnsi" w:cstheme="majorHAnsi"/>
          <w:iCs/>
          <w:sz w:val="20"/>
          <w:szCs w:val="20"/>
        </w:rPr>
        <w:t xml:space="preserve"> </w:t>
      </w:r>
      <w:r w:rsidR="00176141">
        <w:rPr>
          <w:rFonts w:asciiTheme="majorHAnsi" w:eastAsia="AppleGothic" w:hAnsiTheme="majorHAnsi" w:cstheme="majorHAnsi"/>
          <w:iCs/>
          <w:sz w:val="20"/>
          <w:szCs w:val="20"/>
        </w:rPr>
        <w:t>2023</w:t>
      </w:r>
      <w:r w:rsidR="00356C66" w:rsidRPr="003C702F">
        <w:rPr>
          <w:rFonts w:asciiTheme="majorHAnsi" w:eastAsia="AppleGothic" w:hAnsiTheme="majorHAnsi" w:cstheme="majorHAnsi"/>
          <w:iCs/>
          <w:sz w:val="20"/>
          <w:szCs w:val="20"/>
        </w:rPr>
        <w:t>.</w:t>
      </w:r>
    </w:p>
    <w:p w14:paraId="7B07B87B" w14:textId="7B08FF11" w:rsidR="00B46878" w:rsidRPr="003C702F" w:rsidRDefault="00B46878" w:rsidP="00C94132">
      <w:pPr>
        <w:jc w:val="both"/>
        <w:rPr>
          <w:rFonts w:asciiTheme="majorHAnsi" w:eastAsia="AppleGothic" w:hAnsiTheme="majorHAnsi" w:cstheme="majorHAnsi"/>
          <w:b/>
          <w:sz w:val="20"/>
          <w:szCs w:val="20"/>
        </w:rPr>
      </w:pPr>
      <w:r w:rsidRPr="003C702F">
        <w:rPr>
          <w:rFonts w:asciiTheme="majorHAnsi" w:eastAsia="AppleGothic" w:hAnsiTheme="majorHAnsi" w:cstheme="majorHAnsi"/>
          <w:b/>
          <w:sz w:val="20"/>
          <w:szCs w:val="20"/>
        </w:rPr>
        <w:t>Scientific Advisory Board:</w:t>
      </w:r>
    </w:p>
    <w:p w14:paraId="00E78DFF" w14:textId="452C68EF" w:rsidR="00B46878" w:rsidRPr="003C702F" w:rsidRDefault="00B46878" w:rsidP="006C4280">
      <w:pPr>
        <w:pStyle w:val="ListParagraph"/>
        <w:numPr>
          <w:ilvl w:val="0"/>
          <w:numId w:val="28"/>
        </w:numPr>
        <w:jc w:val="both"/>
        <w:rPr>
          <w:rFonts w:asciiTheme="majorHAnsi" w:eastAsia="AppleGothic" w:hAnsiTheme="majorHAnsi" w:cstheme="majorHAnsi"/>
          <w:bCs/>
          <w:sz w:val="20"/>
          <w:szCs w:val="20"/>
        </w:rPr>
      </w:pPr>
      <w:r w:rsidRPr="003C29F6">
        <w:rPr>
          <w:rFonts w:asciiTheme="majorHAnsi" w:eastAsia="AppleGothic" w:hAnsiTheme="majorHAnsi" w:cstheme="majorHAnsi"/>
          <w:bCs/>
          <w:i/>
          <w:iCs/>
          <w:sz w:val="20"/>
          <w:szCs w:val="20"/>
        </w:rPr>
        <w:t>Huawei Research Centre</w:t>
      </w:r>
      <w:r w:rsidRPr="003C702F">
        <w:rPr>
          <w:rFonts w:asciiTheme="majorHAnsi" w:eastAsia="AppleGothic" w:hAnsiTheme="majorHAnsi" w:cstheme="majorHAnsi"/>
          <w:bCs/>
          <w:sz w:val="20"/>
          <w:szCs w:val="20"/>
        </w:rPr>
        <w:t xml:space="preserve">, Ireland, 03/20 </w:t>
      </w:r>
      <w:r w:rsidR="009F3BFA">
        <w:rPr>
          <w:rFonts w:asciiTheme="majorHAnsi" w:eastAsia="AppleGothic" w:hAnsiTheme="majorHAnsi" w:cstheme="majorHAnsi"/>
          <w:bCs/>
          <w:sz w:val="20"/>
          <w:szCs w:val="20"/>
        </w:rPr>
        <w:t>– 05/21</w:t>
      </w:r>
      <w:r w:rsidRPr="003C702F">
        <w:rPr>
          <w:rFonts w:asciiTheme="majorHAnsi" w:eastAsia="AppleGothic" w:hAnsiTheme="majorHAnsi" w:cstheme="majorHAnsi"/>
          <w:bCs/>
          <w:sz w:val="20"/>
          <w:szCs w:val="20"/>
        </w:rPr>
        <w:t>.</w:t>
      </w:r>
    </w:p>
    <w:p w14:paraId="5FD2AD5F" w14:textId="55F50D01" w:rsidR="008D7CD2" w:rsidRDefault="008D7CD2" w:rsidP="00C94132">
      <w:pPr>
        <w:jc w:val="both"/>
        <w:rPr>
          <w:rFonts w:asciiTheme="majorHAnsi" w:eastAsia="AppleGothic" w:hAnsiTheme="majorHAnsi" w:cstheme="majorHAnsi"/>
          <w:b/>
          <w:sz w:val="20"/>
          <w:szCs w:val="20"/>
        </w:rPr>
      </w:pPr>
      <w:r w:rsidRPr="003C702F">
        <w:rPr>
          <w:rFonts w:asciiTheme="majorHAnsi" w:eastAsia="AppleGothic" w:hAnsiTheme="majorHAnsi" w:cstheme="majorHAnsi"/>
          <w:b/>
          <w:sz w:val="20"/>
          <w:szCs w:val="20"/>
        </w:rPr>
        <w:t>Associate</w:t>
      </w:r>
      <w:r>
        <w:rPr>
          <w:rFonts w:asciiTheme="majorHAnsi" w:eastAsia="AppleGothic" w:hAnsiTheme="majorHAnsi" w:cstheme="majorHAnsi"/>
          <w:b/>
          <w:sz w:val="20"/>
          <w:szCs w:val="20"/>
        </w:rPr>
        <w:t xml:space="preserve"> Editor:</w:t>
      </w:r>
    </w:p>
    <w:p w14:paraId="3500CD5C" w14:textId="67643939" w:rsidR="008D7CD2" w:rsidRPr="008D7CD2" w:rsidRDefault="008D7CD2" w:rsidP="008D7CD2">
      <w:pPr>
        <w:pStyle w:val="ListParagraph"/>
        <w:numPr>
          <w:ilvl w:val="0"/>
          <w:numId w:val="28"/>
        </w:numPr>
        <w:jc w:val="both"/>
        <w:rPr>
          <w:rFonts w:asciiTheme="majorHAnsi" w:eastAsia="AppleGothic" w:hAnsiTheme="majorHAnsi" w:cstheme="majorHAnsi"/>
          <w:b/>
          <w:sz w:val="20"/>
          <w:szCs w:val="20"/>
        </w:rPr>
      </w:pPr>
      <w:r w:rsidRPr="003C29F6">
        <w:rPr>
          <w:rFonts w:asciiTheme="majorHAnsi" w:eastAsia="AppleGothic" w:hAnsiTheme="majorHAnsi" w:cstheme="majorHAnsi"/>
          <w:bCs/>
          <w:i/>
          <w:iCs/>
          <w:sz w:val="20"/>
          <w:szCs w:val="20"/>
        </w:rPr>
        <w:t>ACM International Conference in the Management of Data (SIGMOD),</w:t>
      </w:r>
      <w:r>
        <w:rPr>
          <w:rFonts w:asciiTheme="majorHAnsi" w:eastAsia="AppleGothic" w:hAnsiTheme="majorHAnsi" w:cstheme="majorHAnsi"/>
          <w:b/>
          <w:sz w:val="20"/>
          <w:szCs w:val="20"/>
        </w:rPr>
        <w:t xml:space="preserve"> </w:t>
      </w:r>
      <w:r>
        <w:rPr>
          <w:rFonts w:asciiTheme="majorHAnsi" w:eastAsia="AppleGothic" w:hAnsiTheme="majorHAnsi" w:cstheme="majorHAnsi"/>
          <w:bCs/>
          <w:sz w:val="20"/>
          <w:szCs w:val="20"/>
        </w:rPr>
        <w:t>2022.</w:t>
      </w:r>
    </w:p>
    <w:p w14:paraId="03EBF12B" w14:textId="4580232F" w:rsidR="00AF3A26" w:rsidRPr="003C702F" w:rsidRDefault="00AF3A26" w:rsidP="00C94132">
      <w:pPr>
        <w:jc w:val="both"/>
        <w:rPr>
          <w:rFonts w:asciiTheme="majorHAnsi" w:eastAsia="AppleGothic" w:hAnsiTheme="majorHAnsi" w:cstheme="majorHAnsi"/>
          <w:b/>
          <w:sz w:val="20"/>
          <w:szCs w:val="20"/>
        </w:rPr>
      </w:pPr>
      <w:r w:rsidRPr="003C702F">
        <w:rPr>
          <w:rFonts w:asciiTheme="majorHAnsi" w:eastAsia="AppleGothic" w:hAnsiTheme="majorHAnsi" w:cstheme="majorHAnsi"/>
          <w:b/>
          <w:sz w:val="20"/>
          <w:szCs w:val="20"/>
        </w:rPr>
        <w:t xml:space="preserve">Associate </w:t>
      </w:r>
      <w:r w:rsidR="00446849" w:rsidRPr="003C702F">
        <w:rPr>
          <w:rFonts w:asciiTheme="majorHAnsi" w:eastAsia="AppleGothic" w:hAnsiTheme="majorHAnsi" w:cstheme="majorHAnsi"/>
          <w:b/>
          <w:sz w:val="20"/>
          <w:szCs w:val="20"/>
        </w:rPr>
        <w:t>Director</w:t>
      </w:r>
      <w:r w:rsidRPr="003C702F">
        <w:rPr>
          <w:rFonts w:asciiTheme="majorHAnsi" w:eastAsia="AppleGothic" w:hAnsiTheme="majorHAnsi" w:cstheme="majorHAnsi"/>
          <w:sz w:val="20"/>
          <w:szCs w:val="20"/>
        </w:rPr>
        <w:t>:</w:t>
      </w:r>
    </w:p>
    <w:p w14:paraId="5E84C5AC" w14:textId="356208DA" w:rsidR="00AF3A26" w:rsidRPr="003C702F" w:rsidRDefault="00AF3A26" w:rsidP="006C4280">
      <w:pPr>
        <w:pStyle w:val="ListParagraph"/>
        <w:numPr>
          <w:ilvl w:val="0"/>
          <w:numId w:val="21"/>
        </w:numPr>
        <w:jc w:val="both"/>
        <w:rPr>
          <w:rFonts w:asciiTheme="majorHAnsi" w:eastAsia="AppleGothic" w:hAnsiTheme="majorHAnsi" w:cstheme="majorHAnsi"/>
          <w:b/>
          <w:sz w:val="20"/>
          <w:szCs w:val="20"/>
        </w:rPr>
      </w:pPr>
      <w:r w:rsidRPr="003C29F6">
        <w:rPr>
          <w:rFonts w:asciiTheme="majorHAnsi" w:eastAsia="AppleGothic" w:hAnsiTheme="majorHAnsi" w:cstheme="majorHAnsi"/>
          <w:bCs/>
          <w:i/>
          <w:iCs/>
          <w:sz w:val="20"/>
          <w:szCs w:val="20"/>
        </w:rPr>
        <w:t>Urban Big Data Centre</w:t>
      </w:r>
      <w:r w:rsidR="00356C66" w:rsidRPr="003C702F">
        <w:rPr>
          <w:rFonts w:asciiTheme="majorHAnsi" w:eastAsia="AppleGothic" w:hAnsiTheme="majorHAnsi" w:cstheme="majorHAnsi"/>
          <w:sz w:val="20"/>
          <w:szCs w:val="20"/>
        </w:rPr>
        <w:t xml:space="preserve">, 2014 </w:t>
      </w:r>
      <w:r w:rsidR="00356C66" w:rsidRPr="003C702F">
        <w:rPr>
          <w:rFonts w:asciiTheme="majorHAnsi" w:eastAsia="AppleGothic" w:hAnsiTheme="majorHAnsi" w:cstheme="majorHAnsi"/>
          <w:iCs/>
          <w:sz w:val="20"/>
          <w:szCs w:val="20"/>
        </w:rPr>
        <w:t xml:space="preserve">– </w:t>
      </w:r>
      <w:r w:rsidRPr="003C702F">
        <w:rPr>
          <w:rFonts w:asciiTheme="majorHAnsi" w:eastAsia="AppleGothic" w:hAnsiTheme="majorHAnsi" w:cstheme="majorHAnsi"/>
          <w:sz w:val="20"/>
          <w:szCs w:val="20"/>
        </w:rPr>
        <w:t>2017, a £10M-funded centre with ~50 researchers, technical, and admin personnel.</w:t>
      </w:r>
    </w:p>
    <w:p w14:paraId="7858DA47" w14:textId="36C24B51" w:rsidR="00C94132" w:rsidRPr="003C702F" w:rsidRDefault="00C94132"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 xml:space="preserve">Steering Committee </w:t>
      </w:r>
      <w:r w:rsidR="00356C66" w:rsidRPr="003C702F">
        <w:rPr>
          <w:rFonts w:asciiTheme="majorHAnsi" w:eastAsia="AppleGothic" w:hAnsiTheme="majorHAnsi" w:cstheme="majorHAnsi"/>
          <w:sz w:val="20"/>
          <w:szCs w:val="20"/>
        </w:rPr>
        <w:t>member</w:t>
      </w:r>
      <w:r w:rsidRPr="003C702F">
        <w:rPr>
          <w:rFonts w:asciiTheme="majorHAnsi" w:eastAsia="AppleGothic" w:hAnsiTheme="majorHAnsi" w:cstheme="majorHAnsi"/>
          <w:sz w:val="20"/>
          <w:szCs w:val="20"/>
        </w:rPr>
        <w:t xml:space="preserve">: </w:t>
      </w:r>
    </w:p>
    <w:p w14:paraId="03BAC19E" w14:textId="5FE31310" w:rsidR="00C94132" w:rsidRPr="003C702F" w:rsidRDefault="00C94132" w:rsidP="00C94132">
      <w:pPr>
        <w:numPr>
          <w:ilvl w:val="0"/>
          <w:numId w:val="2"/>
        </w:numPr>
        <w:tabs>
          <w:tab w:val="clear" w:pos="360"/>
          <w:tab w:val="num" w:pos="641"/>
        </w:tabs>
        <w:ind w:left="717"/>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lang w:eastAsia="el-GR"/>
        </w:rPr>
        <w:t xml:space="preserve">ACM/USENIX/IFIP </w:t>
      </w:r>
      <w:r w:rsidRPr="003C29F6">
        <w:rPr>
          <w:rFonts w:asciiTheme="majorHAnsi" w:eastAsia="AppleGothic" w:hAnsiTheme="majorHAnsi" w:cstheme="majorHAnsi"/>
          <w:bCs/>
          <w:i/>
          <w:sz w:val="20"/>
          <w:szCs w:val="20"/>
          <w:lang w:eastAsia="el-GR"/>
        </w:rPr>
        <w:t>Middleware</w:t>
      </w:r>
      <w:r w:rsidR="00356C66" w:rsidRPr="003C702F">
        <w:rPr>
          <w:rFonts w:asciiTheme="majorHAnsi" w:eastAsia="AppleGothic" w:hAnsiTheme="majorHAnsi" w:cstheme="majorHAnsi"/>
          <w:sz w:val="20"/>
          <w:szCs w:val="20"/>
          <w:lang w:eastAsia="el-GR"/>
        </w:rPr>
        <w:t xml:space="preserve"> Conference, 2012 </w:t>
      </w:r>
      <w:r w:rsidR="00356C66" w:rsidRPr="003C702F">
        <w:rPr>
          <w:rFonts w:asciiTheme="majorHAnsi" w:eastAsia="AppleGothic" w:hAnsiTheme="majorHAnsi" w:cstheme="majorHAnsi"/>
          <w:iCs/>
          <w:sz w:val="20"/>
          <w:szCs w:val="20"/>
        </w:rPr>
        <w:t xml:space="preserve">– </w:t>
      </w:r>
      <w:r w:rsidRPr="003C702F">
        <w:rPr>
          <w:rFonts w:asciiTheme="majorHAnsi" w:eastAsia="AppleGothic" w:hAnsiTheme="majorHAnsi" w:cstheme="majorHAnsi"/>
          <w:sz w:val="20"/>
          <w:szCs w:val="20"/>
          <w:lang w:eastAsia="el-GR"/>
        </w:rPr>
        <w:t>2016.</w:t>
      </w:r>
    </w:p>
    <w:p w14:paraId="2CF732B3" w14:textId="1035135E" w:rsidR="00C94132" w:rsidRPr="003C702F" w:rsidRDefault="007F56AA" w:rsidP="002C4E62">
      <w:pPr>
        <w:numPr>
          <w:ilvl w:val="0"/>
          <w:numId w:val="2"/>
        </w:numPr>
        <w:tabs>
          <w:tab w:val="clear" w:pos="360"/>
          <w:tab w:val="num" w:pos="641"/>
        </w:tabs>
        <w:spacing w:after="60"/>
        <w:ind w:left="714" w:hanging="357"/>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ALGOCLOUD Workshop</w:t>
      </w:r>
      <w:r w:rsidR="00F43E48" w:rsidRPr="003C702F">
        <w:rPr>
          <w:rFonts w:asciiTheme="majorHAnsi" w:eastAsia="AppleGothic" w:hAnsiTheme="majorHAnsi" w:cstheme="majorHAnsi"/>
          <w:sz w:val="20"/>
          <w:szCs w:val="20"/>
        </w:rPr>
        <w:t>:</w:t>
      </w:r>
      <w:r w:rsidR="00C94132" w:rsidRPr="003C702F">
        <w:rPr>
          <w:rFonts w:asciiTheme="majorHAnsi" w:eastAsia="AppleGothic" w:hAnsiTheme="majorHAnsi" w:cstheme="majorHAnsi"/>
          <w:sz w:val="20"/>
          <w:szCs w:val="20"/>
        </w:rPr>
        <w:t xml:space="preserve"> </w:t>
      </w:r>
      <w:r w:rsidR="00C94132" w:rsidRPr="003C702F">
        <w:rPr>
          <w:rFonts w:asciiTheme="majorHAnsi" w:hAnsiTheme="majorHAnsi" w:cstheme="majorHAnsi"/>
          <w:sz w:val="20"/>
          <w:szCs w:val="20"/>
        </w:rPr>
        <w:t>Algorith</w:t>
      </w:r>
      <w:r w:rsidRPr="003C702F">
        <w:rPr>
          <w:rFonts w:asciiTheme="majorHAnsi" w:hAnsiTheme="majorHAnsi" w:cstheme="majorHAnsi"/>
          <w:sz w:val="20"/>
          <w:szCs w:val="20"/>
        </w:rPr>
        <w:t xml:space="preserve">mic </w:t>
      </w:r>
      <w:r w:rsidR="00F43E48" w:rsidRPr="003C702F">
        <w:rPr>
          <w:rFonts w:asciiTheme="majorHAnsi" w:hAnsiTheme="majorHAnsi" w:cstheme="majorHAnsi"/>
          <w:sz w:val="20"/>
          <w:szCs w:val="20"/>
        </w:rPr>
        <w:t xml:space="preserve">Aspects of Cloud </w:t>
      </w:r>
      <w:r w:rsidRPr="003C702F">
        <w:rPr>
          <w:rFonts w:asciiTheme="majorHAnsi" w:hAnsiTheme="majorHAnsi" w:cstheme="majorHAnsi"/>
          <w:sz w:val="20"/>
          <w:szCs w:val="20"/>
        </w:rPr>
        <w:t xml:space="preserve">Computing </w:t>
      </w:r>
      <w:r w:rsidR="00356C66" w:rsidRPr="003C702F">
        <w:rPr>
          <w:rFonts w:asciiTheme="majorHAnsi" w:eastAsia="AppleGothic" w:hAnsiTheme="majorHAnsi" w:cstheme="majorHAnsi"/>
          <w:sz w:val="20"/>
          <w:szCs w:val="20"/>
        </w:rPr>
        <w:t xml:space="preserve">2015 </w:t>
      </w:r>
      <w:r w:rsidR="00356C66" w:rsidRPr="003C702F">
        <w:rPr>
          <w:rFonts w:asciiTheme="majorHAnsi" w:eastAsia="AppleGothic" w:hAnsiTheme="majorHAnsi" w:cstheme="majorHAnsi"/>
          <w:iCs/>
          <w:sz w:val="20"/>
          <w:szCs w:val="20"/>
        </w:rPr>
        <w:t>– present.</w:t>
      </w:r>
    </w:p>
    <w:p w14:paraId="2260D452" w14:textId="0AF8AD28" w:rsidR="00C94132" w:rsidRPr="003C702F" w:rsidRDefault="00C94132"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Organizing Committee</w:t>
      </w:r>
      <w:r w:rsidR="00356C66"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 xml:space="preserve"> </w:t>
      </w:r>
    </w:p>
    <w:p w14:paraId="77BE18B7" w14:textId="2DAE1EE3" w:rsidR="00C94132" w:rsidRPr="003C702F" w:rsidRDefault="00F43E48" w:rsidP="006C4280">
      <w:pPr>
        <w:numPr>
          <w:ilvl w:val="0"/>
          <w:numId w:val="25"/>
        </w:numPr>
        <w:jc w:val="both"/>
        <w:rPr>
          <w:rFonts w:asciiTheme="majorHAnsi" w:eastAsia="AppleGothic" w:hAnsiTheme="majorHAnsi" w:cstheme="majorHAnsi"/>
          <w:sz w:val="20"/>
          <w:szCs w:val="20"/>
        </w:rPr>
      </w:pPr>
      <w:r w:rsidRPr="003C702F">
        <w:rPr>
          <w:rFonts w:asciiTheme="majorHAnsi" w:hAnsiTheme="majorHAnsi" w:cstheme="majorHAnsi"/>
          <w:sz w:val="20"/>
          <w:szCs w:val="20"/>
        </w:rPr>
        <w:t xml:space="preserve">ACM CIKM Workshop: </w:t>
      </w:r>
      <w:r w:rsidR="00C94132" w:rsidRPr="003C702F">
        <w:rPr>
          <w:rFonts w:asciiTheme="majorHAnsi" w:hAnsiTheme="majorHAnsi" w:cstheme="majorHAnsi"/>
          <w:sz w:val="20"/>
          <w:szCs w:val="20"/>
        </w:rPr>
        <w:t>Understanding the City with Urban Informatics, Oct</w:t>
      </w:r>
      <w:r w:rsidR="00356C66" w:rsidRPr="003C702F">
        <w:rPr>
          <w:rFonts w:asciiTheme="majorHAnsi" w:hAnsiTheme="majorHAnsi" w:cstheme="majorHAnsi"/>
          <w:sz w:val="20"/>
          <w:szCs w:val="20"/>
        </w:rPr>
        <w:t>ober</w:t>
      </w:r>
      <w:r w:rsidR="00C94132" w:rsidRPr="003C702F">
        <w:rPr>
          <w:rFonts w:asciiTheme="majorHAnsi" w:hAnsiTheme="majorHAnsi" w:cstheme="majorHAnsi"/>
          <w:sz w:val="20"/>
          <w:szCs w:val="20"/>
        </w:rPr>
        <w:t xml:space="preserve"> 2015.</w:t>
      </w:r>
    </w:p>
    <w:p w14:paraId="3AC6371E" w14:textId="031DEA31" w:rsidR="00C94132" w:rsidRPr="003C702F" w:rsidRDefault="00C94132" w:rsidP="006C4280">
      <w:pPr>
        <w:numPr>
          <w:ilvl w:val="0"/>
          <w:numId w:val="25"/>
        </w:numPr>
        <w:spacing w:after="60"/>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ALGOCLOUD Workshop</w:t>
      </w:r>
      <w:r w:rsidR="00F43E48"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 xml:space="preserve"> </w:t>
      </w:r>
      <w:r w:rsidRPr="003C702F">
        <w:rPr>
          <w:rFonts w:asciiTheme="majorHAnsi" w:hAnsiTheme="majorHAnsi" w:cstheme="majorHAnsi"/>
          <w:sz w:val="20"/>
          <w:szCs w:val="20"/>
        </w:rPr>
        <w:t>Algorithmic Computing</w:t>
      </w:r>
      <w:r w:rsidR="00C04173" w:rsidRPr="003C702F">
        <w:rPr>
          <w:rFonts w:asciiTheme="majorHAnsi" w:hAnsiTheme="majorHAnsi" w:cstheme="majorHAnsi"/>
          <w:sz w:val="20"/>
          <w:szCs w:val="20"/>
        </w:rPr>
        <w:t xml:space="preserve">, </w:t>
      </w:r>
      <w:r w:rsidR="00356C66" w:rsidRPr="003C702F">
        <w:rPr>
          <w:rFonts w:asciiTheme="majorHAnsi" w:hAnsiTheme="majorHAnsi" w:cstheme="majorHAnsi"/>
          <w:sz w:val="20"/>
          <w:szCs w:val="20"/>
        </w:rPr>
        <w:t xml:space="preserve">15 </w:t>
      </w:r>
      <w:r w:rsidR="00356C66" w:rsidRPr="003C702F">
        <w:rPr>
          <w:rFonts w:asciiTheme="majorHAnsi" w:eastAsia="AppleGothic" w:hAnsiTheme="majorHAnsi" w:cstheme="majorHAnsi"/>
          <w:iCs/>
          <w:sz w:val="20"/>
          <w:szCs w:val="20"/>
        </w:rPr>
        <w:t>–</w:t>
      </w:r>
      <w:r w:rsidR="00356C66" w:rsidRPr="003C702F">
        <w:rPr>
          <w:rFonts w:asciiTheme="majorHAnsi" w:hAnsiTheme="majorHAnsi" w:cstheme="majorHAnsi"/>
          <w:sz w:val="20"/>
          <w:szCs w:val="20"/>
        </w:rPr>
        <w:t xml:space="preserve"> present</w:t>
      </w:r>
      <w:r w:rsidRPr="003C702F">
        <w:rPr>
          <w:rFonts w:asciiTheme="majorHAnsi" w:hAnsiTheme="majorHAnsi" w:cstheme="majorHAnsi"/>
          <w:sz w:val="20"/>
          <w:szCs w:val="20"/>
        </w:rPr>
        <w:t>.</w:t>
      </w:r>
    </w:p>
    <w:p w14:paraId="613D5143" w14:textId="026CF8AD" w:rsidR="00C94132" w:rsidRPr="003C702F" w:rsidRDefault="00C94132"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Lead Guest Editor</w:t>
      </w:r>
      <w:r w:rsidR="00356C66" w:rsidRPr="003C702F">
        <w:rPr>
          <w:rFonts w:asciiTheme="majorHAnsi" w:eastAsia="AppleGothic" w:hAnsiTheme="majorHAnsi" w:cstheme="majorHAnsi"/>
          <w:sz w:val="20"/>
          <w:szCs w:val="20"/>
        </w:rPr>
        <w:t>:</w:t>
      </w:r>
    </w:p>
    <w:p w14:paraId="69BD2EE0" w14:textId="38C925CB" w:rsidR="00C94132" w:rsidRPr="003C702F" w:rsidRDefault="00C94132" w:rsidP="006C4280">
      <w:pPr>
        <w:numPr>
          <w:ilvl w:val="0"/>
          <w:numId w:val="7"/>
        </w:numPr>
        <w:spacing w:after="60"/>
        <w:ind w:left="709" w:hanging="284"/>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Journal of </w:t>
      </w:r>
      <w:r w:rsidRPr="003C702F">
        <w:rPr>
          <w:rFonts w:asciiTheme="majorHAnsi" w:hAnsiTheme="majorHAnsi" w:cstheme="majorHAnsi"/>
          <w:sz w:val="20"/>
          <w:szCs w:val="20"/>
        </w:rPr>
        <w:t xml:space="preserve">Internet Services and Applications, Springer, </w:t>
      </w:r>
      <w:r w:rsidRPr="003C702F">
        <w:rPr>
          <w:rFonts w:asciiTheme="majorHAnsi" w:eastAsia="AppleGothic" w:hAnsiTheme="majorHAnsi" w:cstheme="majorHAnsi"/>
          <w:i/>
          <w:sz w:val="20"/>
          <w:szCs w:val="20"/>
        </w:rPr>
        <w:t>Special Thematic Series on Big Data</w:t>
      </w:r>
      <w:r w:rsidRPr="003C702F">
        <w:rPr>
          <w:rFonts w:asciiTheme="majorHAnsi" w:eastAsia="AppleGothic" w:hAnsiTheme="majorHAnsi" w:cstheme="majorHAnsi"/>
          <w:sz w:val="20"/>
          <w:szCs w:val="20"/>
        </w:rPr>
        <w:t xml:space="preserve">, </w:t>
      </w:r>
      <w:r w:rsidRPr="003C702F">
        <w:rPr>
          <w:rFonts w:asciiTheme="majorHAnsi" w:hAnsiTheme="majorHAnsi" w:cstheme="majorHAnsi"/>
          <w:sz w:val="20"/>
          <w:szCs w:val="20"/>
        </w:rPr>
        <w:t>2015 and 2016.</w:t>
      </w:r>
    </w:p>
    <w:p w14:paraId="04B0D3C5" w14:textId="635B8A4D" w:rsidR="00D6661B" w:rsidRPr="003C702F" w:rsidRDefault="00D6661B" w:rsidP="00C94132">
      <w:pPr>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b/>
          <w:sz w:val="20"/>
          <w:szCs w:val="20"/>
          <w:lang w:eastAsia="el-GR"/>
        </w:rPr>
        <w:t xml:space="preserve">Advisory Group Member, </w:t>
      </w:r>
      <w:r w:rsidRPr="003C702F">
        <w:rPr>
          <w:rFonts w:asciiTheme="majorHAnsi" w:eastAsia="AppleGothic" w:hAnsiTheme="majorHAnsi" w:cstheme="majorHAnsi"/>
          <w:sz w:val="20"/>
          <w:szCs w:val="20"/>
          <w:lang w:eastAsia="el-GR"/>
        </w:rPr>
        <w:t>U</w:t>
      </w:r>
      <w:r w:rsidR="00AB0AFC" w:rsidRPr="003C702F">
        <w:rPr>
          <w:rFonts w:asciiTheme="majorHAnsi" w:eastAsia="AppleGothic" w:hAnsiTheme="majorHAnsi" w:cstheme="majorHAnsi"/>
          <w:sz w:val="20"/>
          <w:szCs w:val="20"/>
          <w:lang w:eastAsia="el-GR"/>
        </w:rPr>
        <w:t xml:space="preserve">rban </w:t>
      </w:r>
      <w:r w:rsidRPr="003C702F">
        <w:rPr>
          <w:rFonts w:asciiTheme="majorHAnsi" w:eastAsia="AppleGothic" w:hAnsiTheme="majorHAnsi" w:cstheme="majorHAnsi"/>
          <w:sz w:val="20"/>
          <w:szCs w:val="20"/>
          <w:lang w:eastAsia="el-GR"/>
        </w:rPr>
        <w:t>B</w:t>
      </w:r>
      <w:r w:rsidR="00AB0AFC" w:rsidRPr="003C702F">
        <w:rPr>
          <w:rFonts w:asciiTheme="majorHAnsi" w:eastAsia="AppleGothic" w:hAnsiTheme="majorHAnsi" w:cstheme="majorHAnsi"/>
          <w:sz w:val="20"/>
          <w:szCs w:val="20"/>
          <w:lang w:eastAsia="el-GR"/>
        </w:rPr>
        <w:t xml:space="preserve">ig </w:t>
      </w:r>
      <w:r w:rsidRPr="003C702F">
        <w:rPr>
          <w:rFonts w:asciiTheme="majorHAnsi" w:eastAsia="AppleGothic" w:hAnsiTheme="majorHAnsi" w:cstheme="majorHAnsi"/>
          <w:sz w:val="20"/>
          <w:szCs w:val="20"/>
          <w:lang w:eastAsia="el-GR"/>
        </w:rPr>
        <w:t>D</w:t>
      </w:r>
      <w:r w:rsidR="00AB0AFC" w:rsidRPr="003C702F">
        <w:rPr>
          <w:rFonts w:asciiTheme="majorHAnsi" w:eastAsia="AppleGothic" w:hAnsiTheme="majorHAnsi" w:cstheme="majorHAnsi"/>
          <w:sz w:val="20"/>
          <w:szCs w:val="20"/>
          <w:lang w:eastAsia="el-GR"/>
        </w:rPr>
        <w:t xml:space="preserve">ata </w:t>
      </w:r>
      <w:r w:rsidRPr="003C702F">
        <w:rPr>
          <w:rFonts w:asciiTheme="majorHAnsi" w:eastAsia="AppleGothic" w:hAnsiTheme="majorHAnsi" w:cstheme="majorHAnsi"/>
          <w:sz w:val="20"/>
          <w:szCs w:val="20"/>
          <w:lang w:eastAsia="el-GR"/>
        </w:rPr>
        <w:t>C</w:t>
      </w:r>
      <w:r w:rsidR="00AB0AFC" w:rsidRPr="003C702F">
        <w:rPr>
          <w:rFonts w:asciiTheme="majorHAnsi" w:eastAsia="AppleGothic" w:hAnsiTheme="majorHAnsi" w:cstheme="majorHAnsi"/>
          <w:sz w:val="20"/>
          <w:szCs w:val="20"/>
          <w:lang w:eastAsia="el-GR"/>
        </w:rPr>
        <w:t>entre</w:t>
      </w:r>
      <w:r w:rsidR="00356C66" w:rsidRPr="003C702F">
        <w:rPr>
          <w:rFonts w:asciiTheme="majorHAnsi" w:eastAsia="AppleGothic" w:hAnsiTheme="majorHAnsi" w:cstheme="majorHAnsi"/>
          <w:sz w:val="20"/>
          <w:szCs w:val="20"/>
          <w:lang w:eastAsia="el-GR"/>
        </w:rPr>
        <w:t xml:space="preserve">, </w:t>
      </w:r>
      <w:r w:rsidR="00176141">
        <w:rPr>
          <w:rFonts w:asciiTheme="majorHAnsi" w:eastAsia="AppleGothic" w:hAnsiTheme="majorHAnsi" w:cstheme="majorHAnsi"/>
          <w:sz w:val="20"/>
          <w:szCs w:val="20"/>
          <w:lang w:eastAsia="el-GR"/>
        </w:rPr>
        <w:t>20</w:t>
      </w:r>
      <w:r w:rsidR="00356C66" w:rsidRPr="003C702F">
        <w:rPr>
          <w:rFonts w:asciiTheme="majorHAnsi" w:eastAsia="AppleGothic" w:hAnsiTheme="majorHAnsi" w:cstheme="majorHAnsi"/>
          <w:sz w:val="20"/>
          <w:szCs w:val="20"/>
          <w:lang w:eastAsia="el-GR"/>
        </w:rPr>
        <w:t xml:space="preserve">17 </w:t>
      </w:r>
      <w:r w:rsidR="00356C66" w:rsidRPr="003C702F">
        <w:rPr>
          <w:rFonts w:asciiTheme="majorHAnsi" w:eastAsia="AppleGothic" w:hAnsiTheme="majorHAnsi" w:cstheme="majorHAnsi"/>
          <w:iCs/>
          <w:sz w:val="20"/>
          <w:szCs w:val="20"/>
        </w:rPr>
        <w:t>–</w:t>
      </w:r>
      <w:r w:rsidRPr="003C702F">
        <w:rPr>
          <w:rFonts w:asciiTheme="majorHAnsi" w:eastAsia="AppleGothic" w:hAnsiTheme="majorHAnsi" w:cstheme="majorHAnsi"/>
          <w:sz w:val="20"/>
          <w:szCs w:val="20"/>
          <w:lang w:eastAsia="el-GR"/>
        </w:rPr>
        <w:t xml:space="preserve"> </w:t>
      </w:r>
      <w:r w:rsidR="00176141">
        <w:rPr>
          <w:rFonts w:asciiTheme="majorHAnsi" w:eastAsia="AppleGothic" w:hAnsiTheme="majorHAnsi" w:cstheme="majorHAnsi"/>
          <w:sz w:val="20"/>
          <w:szCs w:val="20"/>
          <w:lang w:eastAsia="el-GR"/>
        </w:rPr>
        <w:t>2021</w:t>
      </w:r>
      <w:r w:rsidRPr="003C702F">
        <w:rPr>
          <w:rFonts w:asciiTheme="majorHAnsi" w:eastAsia="AppleGothic" w:hAnsiTheme="majorHAnsi" w:cstheme="majorHAnsi"/>
          <w:sz w:val="20"/>
          <w:szCs w:val="20"/>
          <w:lang w:eastAsia="el-GR"/>
        </w:rPr>
        <w:t>.</w:t>
      </w:r>
    </w:p>
    <w:p w14:paraId="31DEAFAE" w14:textId="47BCCDF8" w:rsidR="00A23CF8" w:rsidRPr="003C702F" w:rsidRDefault="00A23CF8" w:rsidP="0050205F">
      <w:pPr>
        <w:spacing w:before="60"/>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b/>
          <w:sz w:val="20"/>
          <w:szCs w:val="20"/>
          <w:lang w:eastAsia="el-GR"/>
        </w:rPr>
        <w:t xml:space="preserve">Leader: </w:t>
      </w:r>
      <w:r w:rsidRPr="003C702F">
        <w:rPr>
          <w:rFonts w:asciiTheme="majorHAnsi" w:eastAsia="AppleGothic" w:hAnsiTheme="majorHAnsi" w:cstheme="majorHAnsi"/>
          <w:sz w:val="20"/>
          <w:szCs w:val="20"/>
          <w:lang w:eastAsia="el-GR"/>
        </w:rPr>
        <w:t>ML by Systems for Systems group, at the Alan Turi</w:t>
      </w:r>
      <w:r w:rsidR="00356C66" w:rsidRPr="003C702F">
        <w:rPr>
          <w:rFonts w:asciiTheme="majorHAnsi" w:eastAsia="AppleGothic" w:hAnsiTheme="majorHAnsi" w:cstheme="majorHAnsi"/>
          <w:sz w:val="20"/>
          <w:szCs w:val="20"/>
          <w:lang w:eastAsia="el-GR"/>
        </w:rPr>
        <w:t xml:space="preserve">ng Institute, September 2018 </w:t>
      </w:r>
      <w:r w:rsidR="00356C66" w:rsidRPr="003C702F">
        <w:rPr>
          <w:rFonts w:asciiTheme="majorHAnsi" w:eastAsia="AppleGothic" w:hAnsiTheme="majorHAnsi" w:cstheme="majorHAnsi"/>
          <w:iCs/>
          <w:sz w:val="20"/>
          <w:szCs w:val="20"/>
        </w:rPr>
        <w:t xml:space="preserve">– </w:t>
      </w:r>
      <w:r w:rsidR="008F788E" w:rsidRPr="003C702F">
        <w:rPr>
          <w:rFonts w:asciiTheme="majorHAnsi" w:eastAsia="AppleGothic" w:hAnsiTheme="majorHAnsi" w:cstheme="majorHAnsi"/>
          <w:iCs/>
          <w:sz w:val="20"/>
          <w:szCs w:val="20"/>
        </w:rPr>
        <w:t>July 2020</w:t>
      </w:r>
      <w:r w:rsidR="00356C66" w:rsidRPr="003C702F">
        <w:rPr>
          <w:rFonts w:asciiTheme="majorHAnsi" w:eastAsia="AppleGothic" w:hAnsiTheme="majorHAnsi" w:cstheme="majorHAnsi"/>
          <w:iCs/>
          <w:sz w:val="20"/>
          <w:szCs w:val="20"/>
        </w:rPr>
        <w:t>.</w:t>
      </w:r>
    </w:p>
    <w:p w14:paraId="0D2B24E5" w14:textId="7E907F0F" w:rsidR="0050205F" w:rsidRPr="003C702F" w:rsidRDefault="0050205F" w:rsidP="0050205F">
      <w:pPr>
        <w:spacing w:before="60"/>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 xml:space="preserve">REF2021 </w:t>
      </w:r>
      <w:r w:rsidRPr="003C702F">
        <w:rPr>
          <w:rFonts w:asciiTheme="majorHAnsi" w:eastAsia="AppleGothic" w:hAnsiTheme="majorHAnsi" w:cstheme="majorHAnsi"/>
          <w:sz w:val="20"/>
          <w:szCs w:val="20"/>
        </w:rPr>
        <w:t xml:space="preserve">Research Excellence Framework: Member of Computing Science Panel, for the Criteria-Setting and Assessment Phases (2018 – </w:t>
      </w:r>
      <w:r w:rsidR="00176141">
        <w:rPr>
          <w:rFonts w:asciiTheme="majorHAnsi" w:eastAsia="AppleGothic" w:hAnsiTheme="majorHAnsi" w:cstheme="majorHAnsi"/>
          <w:sz w:val="20"/>
          <w:szCs w:val="20"/>
        </w:rPr>
        <w:t>2021</w:t>
      </w:r>
      <w:r w:rsidRPr="003C702F">
        <w:rPr>
          <w:rFonts w:asciiTheme="majorHAnsi" w:eastAsia="AppleGothic" w:hAnsiTheme="majorHAnsi" w:cstheme="majorHAnsi"/>
          <w:sz w:val="20"/>
          <w:szCs w:val="20"/>
        </w:rPr>
        <w:t>).</w:t>
      </w:r>
    </w:p>
    <w:p w14:paraId="321B292C" w14:textId="77777777" w:rsidR="002A0BBF" w:rsidRPr="003C702F" w:rsidRDefault="002A0BBF" w:rsidP="00C94132">
      <w:pPr>
        <w:jc w:val="both"/>
        <w:rPr>
          <w:rFonts w:asciiTheme="majorHAnsi" w:eastAsia="AppleGothic" w:hAnsiTheme="majorHAnsi" w:cstheme="majorHAnsi"/>
          <w:b/>
          <w:sz w:val="20"/>
          <w:szCs w:val="20"/>
          <w:lang w:eastAsia="el-GR"/>
        </w:rPr>
      </w:pPr>
    </w:p>
    <w:p w14:paraId="19BC2F9A" w14:textId="7BFC3578" w:rsidR="00C94132" w:rsidRPr="003C702F" w:rsidRDefault="003653AF"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lang w:eastAsia="el-GR"/>
        </w:rPr>
        <w:t xml:space="preserve">Program Committee </w:t>
      </w:r>
      <w:r w:rsidR="004C3440">
        <w:rPr>
          <w:rFonts w:asciiTheme="majorHAnsi" w:eastAsia="AppleGothic" w:hAnsiTheme="majorHAnsi" w:cstheme="majorHAnsi"/>
          <w:b/>
          <w:sz w:val="20"/>
          <w:szCs w:val="20"/>
          <w:lang w:eastAsia="el-GR"/>
        </w:rPr>
        <w:t>(co-)</w:t>
      </w:r>
      <w:r w:rsidRPr="003C702F">
        <w:rPr>
          <w:rFonts w:asciiTheme="majorHAnsi" w:eastAsia="AppleGothic" w:hAnsiTheme="majorHAnsi" w:cstheme="majorHAnsi"/>
          <w:b/>
          <w:sz w:val="20"/>
          <w:szCs w:val="20"/>
          <w:lang w:eastAsia="el-GR"/>
        </w:rPr>
        <w:t>C</w:t>
      </w:r>
      <w:r w:rsidR="00E114D1" w:rsidRPr="003C702F">
        <w:rPr>
          <w:rFonts w:asciiTheme="majorHAnsi" w:eastAsia="AppleGothic" w:hAnsiTheme="majorHAnsi" w:cstheme="majorHAnsi"/>
          <w:b/>
          <w:sz w:val="20"/>
          <w:szCs w:val="20"/>
          <w:lang w:eastAsia="el-GR"/>
        </w:rPr>
        <w:t xml:space="preserve">hair, </w:t>
      </w:r>
      <w:r w:rsidR="004C3440">
        <w:rPr>
          <w:rFonts w:asciiTheme="majorHAnsi" w:eastAsia="AppleGothic" w:hAnsiTheme="majorHAnsi" w:cstheme="majorHAnsi"/>
          <w:b/>
          <w:sz w:val="20"/>
          <w:szCs w:val="20"/>
          <w:lang w:eastAsia="el-GR"/>
        </w:rPr>
        <w:t>Area Editor</w:t>
      </w:r>
      <w:r w:rsidR="00E114D1" w:rsidRPr="003C702F">
        <w:rPr>
          <w:rFonts w:asciiTheme="majorHAnsi" w:eastAsia="AppleGothic" w:hAnsiTheme="majorHAnsi" w:cstheme="majorHAnsi"/>
          <w:b/>
          <w:sz w:val="20"/>
          <w:szCs w:val="20"/>
          <w:lang w:eastAsia="el-GR"/>
        </w:rPr>
        <w:t>, Area-Vice C</w:t>
      </w:r>
      <w:r w:rsidR="00C94132" w:rsidRPr="003C702F">
        <w:rPr>
          <w:rFonts w:asciiTheme="majorHAnsi" w:eastAsia="AppleGothic" w:hAnsiTheme="majorHAnsi" w:cstheme="majorHAnsi"/>
          <w:b/>
          <w:sz w:val="20"/>
          <w:szCs w:val="20"/>
          <w:lang w:eastAsia="el-GR"/>
        </w:rPr>
        <w:t>hair</w:t>
      </w:r>
      <w:r w:rsidR="00D5021E">
        <w:rPr>
          <w:rFonts w:asciiTheme="majorHAnsi" w:eastAsia="AppleGothic" w:hAnsiTheme="majorHAnsi" w:cstheme="majorHAnsi"/>
          <w:b/>
          <w:sz w:val="20"/>
          <w:szCs w:val="20"/>
          <w:lang w:eastAsia="el-GR"/>
        </w:rPr>
        <w:t>, General Chair</w:t>
      </w:r>
      <w:r w:rsidR="00C94132" w:rsidRPr="003C702F">
        <w:rPr>
          <w:rFonts w:asciiTheme="majorHAnsi" w:eastAsia="AppleGothic" w:hAnsiTheme="majorHAnsi" w:cstheme="majorHAnsi"/>
          <w:sz w:val="20"/>
          <w:szCs w:val="20"/>
          <w:lang w:eastAsia="el-GR"/>
        </w:rPr>
        <w:t xml:space="preserve">: </w:t>
      </w:r>
    </w:p>
    <w:p w14:paraId="24C13C46" w14:textId="1CF7443D" w:rsidR="00D5021E" w:rsidRDefault="00D5021E" w:rsidP="006C4280">
      <w:pPr>
        <w:numPr>
          <w:ilvl w:val="0"/>
          <w:numId w:val="6"/>
        </w:numPr>
        <w:jc w:val="both"/>
        <w:rPr>
          <w:rFonts w:asciiTheme="majorHAnsi" w:eastAsia="AppleGothic" w:hAnsiTheme="majorHAnsi" w:cstheme="majorHAnsi"/>
          <w:sz w:val="20"/>
          <w:szCs w:val="20"/>
        </w:rPr>
      </w:pPr>
      <w:r>
        <w:rPr>
          <w:rFonts w:asciiTheme="majorHAnsi" w:eastAsia="AppleGothic" w:hAnsiTheme="majorHAnsi" w:cstheme="majorHAnsi"/>
          <w:sz w:val="20"/>
          <w:szCs w:val="20"/>
        </w:rPr>
        <w:t xml:space="preserve">General Co-Chair, </w:t>
      </w:r>
      <w:r w:rsidRPr="003C702F">
        <w:rPr>
          <w:rFonts w:asciiTheme="majorHAnsi" w:eastAsia="AppleGothic" w:hAnsiTheme="majorHAnsi" w:cstheme="majorHAnsi"/>
          <w:b/>
          <w:i/>
          <w:sz w:val="20"/>
          <w:szCs w:val="20"/>
        </w:rPr>
        <w:t>PVLDB</w:t>
      </w:r>
      <w:r>
        <w:rPr>
          <w:rFonts w:asciiTheme="majorHAnsi" w:eastAsia="AppleGothic" w:hAnsiTheme="majorHAnsi" w:cstheme="majorHAnsi"/>
          <w:b/>
          <w:i/>
          <w:sz w:val="20"/>
          <w:szCs w:val="20"/>
        </w:rPr>
        <w:t xml:space="preserve"> 2025.</w:t>
      </w:r>
    </w:p>
    <w:p w14:paraId="072F44C1" w14:textId="40673CDC" w:rsidR="00730618" w:rsidRPr="00730618" w:rsidRDefault="00730618" w:rsidP="006C4280">
      <w:pPr>
        <w:numPr>
          <w:ilvl w:val="0"/>
          <w:numId w:val="6"/>
        </w:numPr>
        <w:jc w:val="both"/>
        <w:rPr>
          <w:rFonts w:asciiTheme="majorHAnsi" w:eastAsia="AppleGothic" w:hAnsiTheme="majorHAnsi" w:cstheme="majorHAnsi"/>
          <w:sz w:val="20"/>
          <w:szCs w:val="20"/>
        </w:rPr>
      </w:pPr>
      <w:r>
        <w:rPr>
          <w:rFonts w:asciiTheme="majorHAnsi" w:eastAsia="AppleGothic" w:hAnsiTheme="majorHAnsi" w:cstheme="majorHAnsi"/>
          <w:sz w:val="20"/>
          <w:szCs w:val="20"/>
        </w:rPr>
        <w:t xml:space="preserve">Senior PC Member, </w:t>
      </w:r>
      <w:r>
        <w:rPr>
          <w:rFonts w:asciiTheme="majorHAnsi" w:eastAsia="AppleGothic" w:hAnsiTheme="majorHAnsi" w:cstheme="majorHAnsi"/>
          <w:b/>
          <w:bCs/>
          <w:i/>
          <w:iCs/>
          <w:sz w:val="20"/>
          <w:szCs w:val="20"/>
        </w:rPr>
        <w:t xml:space="preserve">ICDE </w:t>
      </w:r>
      <w:r w:rsidRPr="00D65BB1">
        <w:rPr>
          <w:rFonts w:asciiTheme="majorHAnsi" w:eastAsia="AppleGothic" w:hAnsiTheme="majorHAnsi" w:cstheme="majorHAnsi"/>
          <w:b/>
          <w:bCs/>
          <w:i/>
          <w:iCs/>
          <w:sz w:val="20"/>
          <w:szCs w:val="20"/>
        </w:rPr>
        <w:t>202</w:t>
      </w:r>
      <w:r>
        <w:rPr>
          <w:rFonts w:asciiTheme="majorHAnsi" w:eastAsia="AppleGothic" w:hAnsiTheme="majorHAnsi" w:cstheme="majorHAnsi"/>
          <w:b/>
          <w:bCs/>
          <w:i/>
          <w:iCs/>
          <w:sz w:val="20"/>
          <w:szCs w:val="20"/>
        </w:rPr>
        <w:t>5</w:t>
      </w:r>
    </w:p>
    <w:p w14:paraId="72D2046E" w14:textId="77777777" w:rsidR="00730618" w:rsidRDefault="00D65BB1" w:rsidP="006C4280">
      <w:pPr>
        <w:numPr>
          <w:ilvl w:val="0"/>
          <w:numId w:val="6"/>
        </w:numPr>
        <w:jc w:val="both"/>
        <w:rPr>
          <w:rFonts w:asciiTheme="majorHAnsi" w:eastAsia="AppleGothic" w:hAnsiTheme="majorHAnsi" w:cstheme="majorHAnsi"/>
          <w:sz w:val="20"/>
          <w:szCs w:val="20"/>
        </w:rPr>
      </w:pPr>
      <w:r>
        <w:rPr>
          <w:rFonts w:asciiTheme="majorHAnsi" w:eastAsia="AppleGothic" w:hAnsiTheme="majorHAnsi" w:cstheme="majorHAnsi"/>
          <w:sz w:val="20"/>
          <w:szCs w:val="20"/>
        </w:rPr>
        <w:t>S</w:t>
      </w:r>
      <w:r w:rsidR="00730618" w:rsidRPr="00730618">
        <w:rPr>
          <w:rFonts w:asciiTheme="majorHAnsi" w:eastAsia="AppleGothic" w:hAnsiTheme="majorHAnsi" w:cstheme="majorHAnsi"/>
          <w:sz w:val="20"/>
          <w:szCs w:val="20"/>
        </w:rPr>
        <w:t xml:space="preserve"> </w:t>
      </w:r>
      <w:r w:rsidR="00730618">
        <w:rPr>
          <w:rFonts w:asciiTheme="majorHAnsi" w:eastAsia="AppleGothic" w:hAnsiTheme="majorHAnsi" w:cstheme="majorHAnsi"/>
          <w:sz w:val="20"/>
          <w:szCs w:val="20"/>
        </w:rPr>
        <w:t>Senior PC member: EDBT 2025</w:t>
      </w:r>
    </w:p>
    <w:p w14:paraId="35DC8062" w14:textId="0EF547D9" w:rsidR="00D65BB1" w:rsidRDefault="00D65BB1" w:rsidP="006C4280">
      <w:pPr>
        <w:numPr>
          <w:ilvl w:val="0"/>
          <w:numId w:val="6"/>
        </w:numPr>
        <w:jc w:val="both"/>
        <w:rPr>
          <w:rFonts w:asciiTheme="majorHAnsi" w:eastAsia="AppleGothic" w:hAnsiTheme="majorHAnsi" w:cstheme="majorHAnsi"/>
          <w:sz w:val="20"/>
          <w:szCs w:val="20"/>
        </w:rPr>
      </w:pPr>
      <w:proofErr w:type="spellStart"/>
      <w:r>
        <w:rPr>
          <w:rFonts w:asciiTheme="majorHAnsi" w:eastAsia="AppleGothic" w:hAnsiTheme="majorHAnsi" w:cstheme="majorHAnsi"/>
          <w:sz w:val="20"/>
          <w:szCs w:val="20"/>
        </w:rPr>
        <w:t>enior</w:t>
      </w:r>
      <w:proofErr w:type="spellEnd"/>
      <w:r>
        <w:rPr>
          <w:rFonts w:asciiTheme="majorHAnsi" w:eastAsia="AppleGothic" w:hAnsiTheme="majorHAnsi" w:cstheme="majorHAnsi"/>
          <w:sz w:val="20"/>
          <w:szCs w:val="20"/>
        </w:rPr>
        <w:t xml:space="preserve"> PC Member, </w:t>
      </w:r>
      <w:r w:rsidRPr="00D65BB1">
        <w:rPr>
          <w:rFonts w:asciiTheme="majorHAnsi" w:eastAsia="AppleGothic" w:hAnsiTheme="majorHAnsi" w:cstheme="majorHAnsi"/>
          <w:b/>
          <w:bCs/>
          <w:i/>
          <w:iCs/>
          <w:sz w:val="20"/>
          <w:szCs w:val="20"/>
        </w:rPr>
        <w:t>EDBT 2024</w:t>
      </w:r>
      <w:r>
        <w:rPr>
          <w:rFonts w:asciiTheme="majorHAnsi" w:eastAsia="AppleGothic" w:hAnsiTheme="majorHAnsi" w:cstheme="majorHAnsi"/>
          <w:sz w:val="20"/>
          <w:szCs w:val="20"/>
        </w:rPr>
        <w:t>.</w:t>
      </w:r>
    </w:p>
    <w:p w14:paraId="7838EC5B" w14:textId="2E4E414D" w:rsidR="00291A7E" w:rsidRPr="00730618" w:rsidRDefault="00A07474" w:rsidP="00730618">
      <w:pPr>
        <w:numPr>
          <w:ilvl w:val="0"/>
          <w:numId w:val="6"/>
        </w:numPr>
        <w:jc w:val="both"/>
        <w:rPr>
          <w:rFonts w:asciiTheme="majorHAnsi" w:eastAsia="AppleGothic" w:hAnsiTheme="majorHAnsi" w:cstheme="majorHAnsi"/>
          <w:sz w:val="20"/>
          <w:szCs w:val="20"/>
        </w:rPr>
      </w:pPr>
      <w:r>
        <w:rPr>
          <w:rFonts w:asciiTheme="majorHAnsi" w:eastAsia="AppleGothic" w:hAnsiTheme="majorHAnsi" w:cstheme="majorHAnsi"/>
          <w:sz w:val="20"/>
          <w:szCs w:val="20"/>
        </w:rPr>
        <w:t>PC Co-Chair IEEE Conference in Data Science and Advanced Analytics (Industrial Track) (</w:t>
      </w:r>
      <w:r w:rsidRPr="00A07474">
        <w:rPr>
          <w:rFonts w:asciiTheme="majorHAnsi" w:eastAsia="AppleGothic" w:hAnsiTheme="majorHAnsi" w:cstheme="majorHAnsi"/>
          <w:b/>
          <w:bCs/>
          <w:i/>
          <w:iCs/>
          <w:sz w:val="20"/>
          <w:szCs w:val="20"/>
        </w:rPr>
        <w:t>DSAA23</w:t>
      </w:r>
      <w:r>
        <w:rPr>
          <w:rFonts w:asciiTheme="majorHAnsi" w:eastAsia="AppleGothic" w:hAnsiTheme="majorHAnsi" w:cstheme="majorHAnsi"/>
          <w:sz w:val="20"/>
          <w:szCs w:val="20"/>
        </w:rPr>
        <w:t xml:space="preserve">). </w:t>
      </w:r>
    </w:p>
    <w:p w14:paraId="0244B921" w14:textId="2DF702F3" w:rsidR="008D7CD2" w:rsidRDefault="008D7CD2" w:rsidP="006C4280">
      <w:pPr>
        <w:numPr>
          <w:ilvl w:val="0"/>
          <w:numId w:val="6"/>
        </w:numPr>
        <w:jc w:val="both"/>
        <w:rPr>
          <w:rFonts w:asciiTheme="majorHAnsi" w:eastAsia="AppleGothic" w:hAnsiTheme="majorHAnsi" w:cstheme="majorHAnsi"/>
          <w:sz w:val="20"/>
          <w:szCs w:val="20"/>
        </w:rPr>
      </w:pPr>
      <w:r>
        <w:rPr>
          <w:rFonts w:asciiTheme="majorHAnsi" w:eastAsia="AppleGothic" w:hAnsiTheme="majorHAnsi" w:cstheme="majorHAnsi"/>
          <w:sz w:val="20"/>
          <w:szCs w:val="20"/>
        </w:rPr>
        <w:t xml:space="preserve">PC Associate Editor, </w:t>
      </w:r>
      <w:r w:rsidRPr="00A23A57">
        <w:rPr>
          <w:rFonts w:asciiTheme="majorHAnsi" w:eastAsia="AppleGothic" w:hAnsiTheme="majorHAnsi" w:cstheme="majorHAnsi"/>
          <w:b/>
          <w:bCs/>
          <w:i/>
          <w:iCs/>
          <w:sz w:val="20"/>
          <w:szCs w:val="20"/>
        </w:rPr>
        <w:t>ACM SIGMOD</w:t>
      </w:r>
      <w:r>
        <w:rPr>
          <w:rFonts w:asciiTheme="majorHAnsi" w:eastAsia="AppleGothic" w:hAnsiTheme="majorHAnsi" w:cstheme="majorHAnsi"/>
          <w:sz w:val="20"/>
          <w:szCs w:val="20"/>
        </w:rPr>
        <w:t xml:space="preserve"> 2022.</w:t>
      </w:r>
    </w:p>
    <w:p w14:paraId="637AF3D2" w14:textId="4E37E0EC" w:rsidR="00C94132" w:rsidRPr="003C702F" w:rsidRDefault="003653AF" w:rsidP="006C4280">
      <w:pPr>
        <w:numPr>
          <w:ilvl w:val="0"/>
          <w:numId w:val="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PC </w:t>
      </w:r>
      <w:r w:rsidR="00A23A57">
        <w:rPr>
          <w:rFonts w:asciiTheme="majorHAnsi" w:eastAsia="AppleGothic" w:hAnsiTheme="majorHAnsi" w:cstheme="majorHAnsi"/>
          <w:sz w:val="20"/>
          <w:szCs w:val="20"/>
        </w:rPr>
        <w:t>Co-</w:t>
      </w:r>
      <w:r w:rsidRPr="003C702F">
        <w:rPr>
          <w:rFonts w:asciiTheme="majorHAnsi" w:eastAsia="AppleGothic" w:hAnsiTheme="majorHAnsi" w:cstheme="majorHAnsi"/>
          <w:sz w:val="20"/>
          <w:szCs w:val="20"/>
        </w:rPr>
        <w:t>Chair:</w:t>
      </w:r>
      <w:r w:rsidR="00C94132" w:rsidRPr="003C702F">
        <w:rPr>
          <w:rFonts w:asciiTheme="majorHAnsi" w:eastAsia="AppleGothic" w:hAnsiTheme="majorHAnsi" w:cstheme="majorHAnsi"/>
          <w:sz w:val="20"/>
          <w:szCs w:val="20"/>
        </w:rPr>
        <w:t xml:space="preserve"> </w:t>
      </w:r>
      <w:r w:rsidR="00C94132" w:rsidRPr="003C702F">
        <w:rPr>
          <w:rFonts w:asciiTheme="majorHAnsi" w:eastAsia="AppleGothic" w:hAnsiTheme="majorHAnsi" w:cstheme="majorHAnsi"/>
          <w:b/>
          <w:i/>
          <w:sz w:val="20"/>
          <w:szCs w:val="20"/>
        </w:rPr>
        <w:t>PVLDB Reproducibility</w:t>
      </w:r>
      <w:r w:rsidR="00D35663" w:rsidRPr="003C702F">
        <w:rPr>
          <w:rFonts w:asciiTheme="majorHAnsi" w:eastAsia="AppleGothic" w:hAnsiTheme="majorHAnsi" w:cstheme="majorHAnsi"/>
          <w:sz w:val="20"/>
          <w:szCs w:val="20"/>
        </w:rPr>
        <w:t xml:space="preserve">, </w:t>
      </w:r>
      <w:r w:rsidR="00C94132" w:rsidRPr="003C702F">
        <w:rPr>
          <w:rFonts w:asciiTheme="majorHAnsi" w:eastAsia="AppleGothic" w:hAnsiTheme="majorHAnsi" w:cstheme="majorHAnsi"/>
          <w:sz w:val="20"/>
          <w:szCs w:val="20"/>
        </w:rPr>
        <w:t>2018</w:t>
      </w:r>
      <w:r w:rsidR="00E114D1" w:rsidRPr="003C702F">
        <w:rPr>
          <w:rFonts w:asciiTheme="majorHAnsi" w:eastAsia="AppleGothic" w:hAnsiTheme="majorHAnsi" w:cstheme="majorHAnsi"/>
          <w:sz w:val="20"/>
          <w:szCs w:val="20"/>
        </w:rPr>
        <w:t xml:space="preserve"> </w:t>
      </w:r>
      <w:r w:rsidR="00E114D1" w:rsidRPr="003C702F">
        <w:rPr>
          <w:rFonts w:asciiTheme="majorHAnsi" w:eastAsia="AppleGothic" w:hAnsiTheme="majorHAnsi" w:cstheme="majorHAnsi"/>
          <w:iCs/>
          <w:sz w:val="20"/>
          <w:szCs w:val="20"/>
        </w:rPr>
        <w:t>– present.</w:t>
      </w:r>
    </w:p>
    <w:p w14:paraId="7EE8A710" w14:textId="6F8710D9" w:rsidR="00C94132" w:rsidRPr="003C702F" w:rsidRDefault="003653AF" w:rsidP="006C4280">
      <w:pPr>
        <w:numPr>
          <w:ilvl w:val="0"/>
          <w:numId w:val="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PC Co-C</w:t>
      </w:r>
      <w:r w:rsidR="00C94132" w:rsidRPr="003C702F">
        <w:rPr>
          <w:rFonts w:asciiTheme="majorHAnsi" w:eastAsia="AppleGothic" w:hAnsiTheme="majorHAnsi" w:cstheme="majorHAnsi"/>
          <w:sz w:val="20"/>
          <w:szCs w:val="20"/>
        </w:rPr>
        <w:t xml:space="preserve">hair: </w:t>
      </w:r>
      <w:r w:rsidR="00C94132" w:rsidRPr="003C702F">
        <w:rPr>
          <w:rFonts w:asciiTheme="majorHAnsi" w:hAnsiTheme="majorHAnsi" w:cstheme="majorHAnsi"/>
          <w:sz w:val="20"/>
          <w:szCs w:val="20"/>
        </w:rPr>
        <w:t>International Workshop</w:t>
      </w:r>
      <w:r w:rsidR="00D5021E">
        <w:rPr>
          <w:rFonts w:asciiTheme="majorHAnsi" w:hAnsiTheme="majorHAnsi" w:cstheme="majorHAnsi"/>
          <w:sz w:val="20"/>
          <w:szCs w:val="20"/>
        </w:rPr>
        <w:t xml:space="preserve">, </w:t>
      </w:r>
      <w:r w:rsidR="00C94132" w:rsidRPr="003C702F">
        <w:rPr>
          <w:rFonts w:asciiTheme="majorHAnsi" w:hAnsiTheme="majorHAnsi" w:cstheme="majorHAnsi"/>
          <w:sz w:val="20"/>
          <w:szCs w:val="20"/>
        </w:rPr>
        <w:t xml:space="preserve">Algorithmic Aspects of Cloud </w:t>
      </w:r>
      <w:proofErr w:type="gramStart"/>
      <w:r w:rsidR="00C94132" w:rsidRPr="003C702F">
        <w:rPr>
          <w:rFonts w:asciiTheme="majorHAnsi" w:hAnsiTheme="majorHAnsi" w:cstheme="majorHAnsi"/>
          <w:sz w:val="20"/>
          <w:szCs w:val="20"/>
        </w:rPr>
        <w:t>Computing  (</w:t>
      </w:r>
      <w:proofErr w:type="gramEnd"/>
      <w:r w:rsidR="00C94132" w:rsidRPr="003C702F">
        <w:rPr>
          <w:rFonts w:asciiTheme="majorHAnsi" w:hAnsiTheme="majorHAnsi" w:cstheme="majorHAnsi"/>
          <w:b/>
          <w:i/>
          <w:sz w:val="20"/>
          <w:szCs w:val="20"/>
        </w:rPr>
        <w:t>ALGOCLOUD</w:t>
      </w:r>
      <w:r w:rsidRPr="003C702F">
        <w:rPr>
          <w:rFonts w:asciiTheme="majorHAnsi" w:hAnsiTheme="majorHAnsi" w:cstheme="majorHAnsi"/>
          <w:sz w:val="20"/>
          <w:szCs w:val="20"/>
        </w:rPr>
        <w:t>), September</w:t>
      </w:r>
      <w:r w:rsidR="00C94132" w:rsidRPr="003C702F">
        <w:rPr>
          <w:rFonts w:asciiTheme="majorHAnsi" w:hAnsiTheme="majorHAnsi" w:cstheme="majorHAnsi"/>
          <w:sz w:val="20"/>
          <w:szCs w:val="20"/>
        </w:rPr>
        <w:t xml:space="preserve"> 2015</w:t>
      </w:r>
    </w:p>
    <w:p w14:paraId="3E5E009B" w14:textId="3992B235" w:rsidR="00C94132" w:rsidRPr="003C702F" w:rsidRDefault="00C94132" w:rsidP="006C4280">
      <w:pPr>
        <w:numPr>
          <w:ilvl w:val="0"/>
          <w:numId w:val="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PC </w:t>
      </w:r>
      <w:r w:rsidR="003653AF" w:rsidRPr="003C702F">
        <w:rPr>
          <w:rFonts w:asciiTheme="majorHAnsi" w:eastAsia="AppleGothic" w:hAnsiTheme="majorHAnsi" w:cstheme="majorHAnsi"/>
          <w:bCs/>
          <w:sz w:val="20"/>
          <w:szCs w:val="20"/>
        </w:rPr>
        <w:t>Co-C</w:t>
      </w:r>
      <w:r w:rsidRPr="003C702F">
        <w:rPr>
          <w:rFonts w:asciiTheme="majorHAnsi" w:eastAsia="AppleGothic" w:hAnsiTheme="majorHAnsi" w:cstheme="majorHAnsi"/>
          <w:bCs/>
          <w:sz w:val="20"/>
          <w:szCs w:val="20"/>
        </w:rPr>
        <w:t xml:space="preserve">hair: the </w:t>
      </w:r>
      <w:r w:rsidRPr="003C702F">
        <w:rPr>
          <w:rFonts w:asciiTheme="majorHAnsi" w:eastAsia="AppleGothic" w:hAnsiTheme="majorHAnsi" w:cstheme="majorHAnsi"/>
          <w:sz w:val="20"/>
          <w:szCs w:val="20"/>
          <w:lang w:eastAsia="el-GR"/>
        </w:rPr>
        <w:t xml:space="preserve">13th ACM/USENIX/IFIP </w:t>
      </w:r>
      <w:r w:rsidRPr="003C702F">
        <w:rPr>
          <w:rFonts w:asciiTheme="majorHAnsi" w:eastAsia="AppleGothic" w:hAnsiTheme="majorHAnsi" w:cstheme="majorHAnsi"/>
          <w:b/>
          <w:i/>
          <w:sz w:val="20"/>
          <w:szCs w:val="20"/>
          <w:lang w:eastAsia="el-GR"/>
        </w:rPr>
        <w:t>Middleware</w:t>
      </w:r>
      <w:r w:rsidR="00E114D1" w:rsidRPr="003C702F">
        <w:rPr>
          <w:rFonts w:asciiTheme="majorHAnsi" w:eastAsia="AppleGothic" w:hAnsiTheme="majorHAnsi" w:cstheme="majorHAnsi"/>
          <w:sz w:val="20"/>
          <w:szCs w:val="20"/>
          <w:lang w:eastAsia="el-GR"/>
        </w:rPr>
        <w:t xml:space="preserve"> Conference, December</w:t>
      </w:r>
      <w:r w:rsidRPr="003C702F">
        <w:rPr>
          <w:rFonts w:asciiTheme="majorHAnsi" w:eastAsia="AppleGothic" w:hAnsiTheme="majorHAnsi" w:cstheme="majorHAnsi"/>
          <w:sz w:val="20"/>
          <w:szCs w:val="20"/>
          <w:lang w:eastAsia="el-GR"/>
        </w:rPr>
        <w:t xml:space="preserve"> 2012.</w:t>
      </w:r>
    </w:p>
    <w:p w14:paraId="374A1473" w14:textId="1B8E1068" w:rsidR="00C94132" w:rsidRPr="003C702F" w:rsidRDefault="003653AF" w:rsidP="006C4280">
      <w:pPr>
        <w:numPr>
          <w:ilvl w:val="0"/>
          <w:numId w:val="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PC Co-C</w:t>
      </w:r>
      <w:r w:rsidR="00C94132" w:rsidRPr="003C702F">
        <w:rPr>
          <w:rFonts w:asciiTheme="majorHAnsi" w:eastAsia="AppleGothic" w:hAnsiTheme="majorHAnsi" w:cstheme="majorHAnsi"/>
          <w:sz w:val="20"/>
          <w:szCs w:val="20"/>
        </w:rPr>
        <w:t>hair: 11th</w:t>
      </w:r>
      <w:r w:rsidR="00C94132" w:rsidRPr="003C702F">
        <w:rPr>
          <w:rFonts w:asciiTheme="majorHAnsi" w:eastAsia="AppleGothic" w:hAnsiTheme="majorHAnsi" w:cstheme="majorHAnsi"/>
          <w:sz w:val="20"/>
          <w:szCs w:val="20"/>
          <w:vertAlign w:val="superscript"/>
        </w:rPr>
        <w:t xml:space="preserve"> </w:t>
      </w:r>
      <w:r w:rsidR="00C94132" w:rsidRPr="003C702F">
        <w:rPr>
          <w:rFonts w:asciiTheme="majorHAnsi" w:eastAsia="AppleGothic" w:hAnsiTheme="majorHAnsi" w:cstheme="majorHAnsi"/>
          <w:sz w:val="20"/>
          <w:szCs w:val="20"/>
        </w:rPr>
        <w:t xml:space="preserve">Web Information Systems Engineering Conference, </w:t>
      </w:r>
      <w:r w:rsidR="00C94132" w:rsidRPr="003C702F">
        <w:rPr>
          <w:rFonts w:asciiTheme="majorHAnsi" w:eastAsia="AppleGothic" w:hAnsiTheme="majorHAnsi" w:cstheme="majorHAnsi"/>
          <w:b/>
          <w:i/>
          <w:sz w:val="20"/>
          <w:szCs w:val="20"/>
        </w:rPr>
        <w:t>WISE</w:t>
      </w:r>
      <w:r w:rsidR="00E114D1" w:rsidRPr="003C702F">
        <w:rPr>
          <w:rFonts w:asciiTheme="majorHAnsi" w:eastAsia="AppleGothic" w:hAnsiTheme="majorHAnsi" w:cstheme="majorHAnsi"/>
          <w:sz w:val="20"/>
          <w:szCs w:val="20"/>
        </w:rPr>
        <w:t xml:space="preserve"> December</w:t>
      </w:r>
      <w:r w:rsidR="00C94132" w:rsidRPr="003C702F">
        <w:rPr>
          <w:rFonts w:asciiTheme="majorHAnsi" w:eastAsia="AppleGothic" w:hAnsiTheme="majorHAnsi" w:cstheme="majorHAnsi"/>
          <w:sz w:val="20"/>
          <w:szCs w:val="20"/>
        </w:rPr>
        <w:t xml:space="preserve"> 2010.</w:t>
      </w:r>
    </w:p>
    <w:p w14:paraId="2FFF46F6" w14:textId="1FD7D940" w:rsidR="00C94132" w:rsidRPr="003C702F" w:rsidRDefault="003653AF" w:rsidP="006C4280">
      <w:pPr>
        <w:numPr>
          <w:ilvl w:val="0"/>
          <w:numId w:val="6"/>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PC C</w:t>
      </w:r>
      <w:r w:rsidR="00C94132" w:rsidRPr="003C702F">
        <w:rPr>
          <w:rFonts w:asciiTheme="majorHAnsi" w:eastAsia="AppleGothic" w:hAnsiTheme="majorHAnsi" w:cstheme="majorHAnsi"/>
          <w:bCs/>
          <w:sz w:val="20"/>
          <w:szCs w:val="20"/>
        </w:rPr>
        <w:t xml:space="preserve">hair: </w:t>
      </w:r>
      <w:r w:rsidR="00C94132" w:rsidRPr="003C702F">
        <w:rPr>
          <w:rFonts w:asciiTheme="majorHAnsi" w:eastAsia="AppleGothic" w:hAnsiTheme="majorHAnsi" w:cstheme="majorHAnsi"/>
          <w:b/>
          <w:bCs/>
          <w:i/>
          <w:sz w:val="20"/>
          <w:szCs w:val="20"/>
        </w:rPr>
        <w:t xml:space="preserve">Middleware Doctoral Symposium </w:t>
      </w:r>
      <w:r w:rsidR="00C94132" w:rsidRPr="003C702F">
        <w:rPr>
          <w:rFonts w:asciiTheme="majorHAnsi" w:eastAsia="AppleGothic" w:hAnsiTheme="majorHAnsi" w:cstheme="majorHAnsi"/>
          <w:bCs/>
          <w:sz w:val="20"/>
          <w:szCs w:val="20"/>
        </w:rPr>
        <w:t>2009.</w:t>
      </w:r>
    </w:p>
    <w:p w14:paraId="6F521445" w14:textId="77777777" w:rsidR="00C94132" w:rsidRPr="003C702F" w:rsidRDefault="00C94132" w:rsidP="006C4280">
      <w:pPr>
        <w:numPr>
          <w:ilvl w:val="0"/>
          <w:numId w:val="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PC Vice Chair</w:t>
      </w:r>
      <w:r w:rsidRPr="003C702F">
        <w:rPr>
          <w:rFonts w:asciiTheme="majorHAnsi" w:eastAsia="AppleGothic" w:hAnsiTheme="majorHAnsi" w:cstheme="majorHAnsi"/>
          <w:b/>
          <w:sz w:val="20"/>
          <w:szCs w:val="20"/>
        </w:rPr>
        <w:t xml:space="preserve">: </w:t>
      </w:r>
      <w:r w:rsidRPr="003C702F">
        <w:rPr>
          <w:rFonts w:asciiTheme="majorHAnsi" w:eastAsia="AppleGothic" w:hAnsiTheme="majorHAnsi" w:cstheme="majorHAnsi"/>
          <w:bCs/>
          <w:sz w:val="20"/>
          <w:szCs w:val="20"/>
        </w:rPr>
        <w:t>t</w:t>
      </w:r>
      <w:r w:rsidRPr="003C702F">
        <w:rPr>
          <w:rFonts w:asciiTheme="majorHAnsi" w:eastAsia="AppleGothic" w:hAnsiTheme="majorHAnsi" w:cstheme="majorHAnsi"/>
          <w:sz w:val="20"/>
          <w:szCs w:val="20"/>
        </w:rPr>
        <w:t>he 24th International Conference on Data Engineering (</w:t>
      </w:r>
      <w:r w:rsidRPr="003C702F">
        <w:rPr>
          <w:rFonts w:asciiTheme="majorHAnsi" w:eastAsia="AppleGothic" w:hAnsiTheme="majorHAnsi" w:cstheme="majorHAnsi"/>
          <w:b/>
          <w:i/>
          <w:sz w:val="20"/>
          <w:szCs w:val="20"/>
        </w:rPr>
        <w:t>ICDE08</w:t>
      </w:r>
      <w:r w:rsidRPr="003C702F">
        <w:rPr>
          <w:rFonts w:asciiTheme="majorHAnsi" w:eastAsia="AppleGothic" w:hAnsiTheme="majorHAnsi" w:cstheme="majorHAnsi"/>
          <w:sz w:val="20"/>
          <w:szCs w:val="20"/>
        </w:rPr>
        <w:t xml:space="preserve">), for the area </w:t>
      </w:r>
      <w:r w:rsidRPr="003C702F">
        <w:rPr>
          <w:rFonts w:asciiTheme="majorHAnsi" w:eastAsia="AppleGothic" w:hAnsiTheme="majorHAnsi" w:cstheme="majorHAnsi"/>
          <w:i/>
          <w:sz w:val="20"/>
          <w:szCs w:val="20"/>
        </w:rPr>
        <w:t>Distributed, Parallel, and Peer-to-peer Databases</w:t>
      </w:r>
      <w:r w:rsidRPr="003C702F">
        <w:rPr>
          <w:rFonts w:asciiTheme="majorHAnsi" w:eastAsia="AppleGothic" w:hAnsiTheme="majorHAnsi" w:cstheme="majorHAnsi"/>
          <w:sz w:val="20"/>
          <w:szCs w:val="20"/>
        </w:rPr>
        <w:t>.</w:t>
      </w:r>
    </w:p>
    <w:p w14:paraId="542D6932" w14:textId="03A6F75A" w:rsidR="00C94132" w:rsidRPr="003C702F" w:rsidRDefault="003653AF" w:rsidP="006C4280">
      <w:pPr>
        <w:numPr>
          <w:ilvl w:val="0"/>
          <w:numId w:val="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PC C</w:t>
      </w:r>
      <w:r w:rsidR="00C94132" w:rsidRPr="003C702F">
        <w:rPr>
          <w:rFonts w:asciiTheme="majorHAnsi" w:eastAsia="AppleGothic" w:hAnsiTheme="majorHAnsi" w:cstheme="majorHAnsi"/>
          <w:sz w:val="20"/>
          <w:szCs w:val="20"/>
        </w:rPr>
        <w:t>hair: the 5</w:t>
      </w:r>
      <w:r w:rsidR="00C94132" w:rsidRPr="003C702F">
        <w:rPr>
          <w:rFonts w:asciiTheme="majorHAnsi" w:eastAsia="AppleGothic" w:hAnsiTheme="majorHAnsi" w:cstheme="majorHAnsi"/>
          <w:sz w:val="20"/>
          <w:szCs w:val="20"/>
          <w:vertAlign w:val="superscript"/>
        </w:rPr>
        <w:t>th</w:t>
      </w:r>
      <w:r w:rsidR="00C94132" w:rsidRPr="003C702F">
        <w:rPr>
          <w:rFonts w:asciiTheme="majorHAnsi" w:eastAsia="AppleGothic" w:hAnsiTheme="majorHAnsi" w:cstheme="majorHAnsi"/>
          <w:sz w:val="20"/>
          <w:szCs w:val="20"/>
        </w:rPr>
        <w:t xml:space="preserve"> Hellenic </w:t>
      </w:r>
      <w:r w:rsidRPr="003C702F">
        <w:rPr>
          <w:rFonts w:asciiTheme="majorHAnsi" w:eastAsia="AppleGothic" w:hAnsiTheme="majorHAnsi" w:cstheme="majorHAnsi"/>
          <w:sz w:val="20"/>
          <w:szCs w:val="20"/>
        </w:rPr>
        <w:t>Data Management Symposium, September</w:t>
      </w:r>
      <w:r w:rsidR="00C94132" w:rsidRPr="003C702F">
        <w:rPr>
          <w:rFonts w:asciiTheme="majorHAnsi" w:eastAsia="AppleGothic" w:hAnsiTheme="majorHAnsi" w:cstheme="majorHAnsi"/>
          <w:sz w:val="20"/>
          <w:szCs w:val="20"/>
        </w:rPr>
        <w:t xml:space="preserve"> 2006.</w:t>
      </w:r>
    </w:p>
    <w:p w14:paraId="015240A1" w14:textId="77777777" w:rsidR="00A23A57" w:rsidRDefault="00A23A57" w:rsidP="00C94132">
      <w:pPr>
        <w:jc w:val="both"/>
        <w:rPr>
          <w:rFonts w:asciiTheme="majorHAnsi" w:eastAsia="AppleGothic" w:hAnsiTheme="majorHAnsi" w:cstheme="majorHAnsi"/>
          <w:b/>
          <w:sz w:val="20"/>
          <w:szCs w:val="20"/>
        </w:rPr>
      </w:pPr>
    </w:p>
    <w:p w14:paraId="314DF776" w14:textId="7761E319" w:rsidR="00C94132" w:rsidRPr="003C702F" w:rsidRDefault="003653AF" w:rsidP="00C94132">
      <w:p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Program Committee M</w:t>
      </w:r>
      <w:r w:rsidR="00C94132" w:rsidRPr="003C702F">
        <w:rPr>
          <w:rFonts w:asciiTheme="majorHAnsi" w:eastAsia="AppleGothic" w:hAnsiTheme="majorHAnsi" w:cstheme="majorHAnsi"/>
          <w:b/>
          <w:sz w:val="20"/>
          <w:szCs w:val="20"/>
        </w:rPr>
        <w:t>ember</w:t>
      </w:r>
      <w:r w:rsidR="00C94132" w:rsidRPr="003C702F">
        <w:rPr>
          <w:rFonts w:asciiTheme="majorHAnsi" w:eastAsia="AppleGothic" w:hAnsiTheme="majorHAnsi" w:cstheme="majorHAnsi"/>
          <w:sz w:val="20"/>
          <w:szCs w:val="20"/>
        </w:rPr>
        <w:t>:</w:t>
      </w:r>
    </w:p>
    <w:p w14:paraId="2D38E22D" w14:textId="050CCD90" w:rsidR="00866FD3" w:rsidRPr="00866FD3" w:rsidRDefault="00866FD3" w:rsidP="00866FD3">
      <w:pPr>
        <w:numPr>
          <w:ilvl w:val="0"/>
          <w:numId w:val="8"/>
        </w:numPr>
        <w:ind w:left="816" w:hanging="459"/>
        <w:contextualSpacing/>
        <w:rPr>
          <w:rFonts w:asciiTheme="majorHAnsi" w:hAnsiTheme="majorHAnsi" w:cstheme="majorHAnsi"/>
          <w:sz w:val="20"/>
          <w:szCs w:val="20"/>
        </w:rPr>
      </w:pPr>
      <w:r w:rsidRPr="00866FD3">
        <w:rPr>
          <w:rFonts w:asciiTheme="majorHAnsi" w:hAnsiTheme="majorHAnsi" w:cstheme="majorHAnsi"/>
          <w:sz w:val="20"/>
          <w:szCs w:val="20"/>
        </w:rPr>
        <w:t xml:space="preserve">IEEE ICDE Conference in Data Engineering, Lightning Talks, </w:t>
      </w:r>
      <w:r w:rsidRPr="00866FD3">
        <w:rPr>
          <w:rFonts w:asciiTheme="majorHAnsi" w:hAnsiTheme="majorHAnsi" w:cstheme="majorHAnsi"/>
          <w:b/>
          <w:bCs/>
          <w:sz w:val="20"/>
          <w:szCs w:val="20"/>
        </w:rPr>
        <w:t>ICDE 2024</w:t>
      </w:r>
      <w:r w:rsidRPr="00866FD3">
        <w:rPr>
          <w:rFonts w:asciiTheme="majorHAnsi" w:hAnsiTheme="majorHAnsi" w:cstheme="majorHAnsi"/>
          <w:sz w:val="20"/>
          <w:szCs w:val="20"/>
        </w:rPr>
        <w:t>.</w:t>
      </w:r>
    </w:p>
    <w:p w14:paraId="5767B49A" w14:textId="47694996" w:rsidR="00654ED0" w:rsidRPr="00654ED0" w:rsidRDefault="00654ED0" w:rsidP="009F3BFA">
      <w:pPr>
        <w:numPr>
          <w:ilvl w:val="0"/>
          <w:numId w:val="8"/>
        </w:numPr>
        <w:ind w:left="816" w:hanging="459"/>
        <w:contextualSpacing/>
        <w:rPr>
          <w:rFonts w:asciiTheme="majorHAnsi" w:hAnsiTheme="majorHAnsi" w:cstheme="majorHAnsi"/>
          <w:sz w:val="20"/>
          <w:szCs w:val="20"/>
        </w:rPr>
      </w:pPr>
      <w:r w:rsidRPr="003C702F">
        <w:rPr>
          <w:rFonts w:asciiTheme="majorHAnsi" w:eastAsia="AppleGothic" w:hAnsiTheme="majorHAnsi" w:cstheme="majorHAnsi"/>
          <w:sz w:val="20"/>
          <w:szCs w:val="20"/>
        </w:rPr>
        <w:t xml:space="preserve">ACM International Conference on the Management of Data, </w:t>
      </w:r>
      <w:r w:rsidRPr="003C702F">
        <w:rPr>
          <w:rFonts w:asciiTheme="majorHAnsi" w:eastAsia="AppleGothic" w:hAnsiTheme="majorHAnsi" w:cstheme="majorHAnsi"/>
          <w:b/>
          <w:sz w:val="20"/>
          <w:szCs w:val="20"/>
        </w:rPr>
        <w:t>SIGMOD</w:t>
      </w:r>
      <w:r>
        <w:rPr>
          <w:rFonts w:asciiTheme="majorHAnsi" w:eastAsia="AppleGothic" w:hAnsiTheme="majorHAnsi" w:cstheme="majorHAnsi"/>
          <w:b/>
          <w:sz w:val="20"/>
          <w:szCs w:val="20"/>
        </w:rPr>
        <w:t>24.</w:t>
      </w:r>
    </w:p>
    <w:p w14:paraId="10394453" w14:textId="68531C0B" w:rsidR="00B46109" w:rsidRPr="00B46109" w:rsidRDefault="00B46109" w:rsidP="009F3BFA">
      <w:pPr>
        <w:numPr>
          <w:ilvl w:val="0"/>
          <w:numId w:val="8"/>
        </w:numPr>
        <w:ind w:left="816" w:hanging="459"/>
        <w:contextualSpacing/>
        <w:rPr>
          <w:rFonts w:asciiTheme="majorHAnsi" w:hAnsiTheme="majorHAnsi" w:cstheme="majorHAnsi"/>
          <w:sz w:val="20"/>
          <w:szCs w:val="20"/>
        </w:rPr>
      </w:pPr>
      <w:r w:rsidRPr="003C702F">
        <w:rPr>
          <w:rFonts w:asciiTheme="majorHAnsi" w:eastAsia="AppleGothic" w:hAnsiTheme="majorHAnsi" w:cstheme="majorHAnsi"/>
          <w:sz w:val="20"/>
          <w:szCs w:val="20"/>
        </w:rPr>
        <w:t xml:space="preserve">Conference on Extending Data Base Technology, </w:t>
      </w:r>
      <w:r>
        <w:rPr>
          <w:rFonts w:asciiTheme="majorHAnsi" w:eastAsia="AppleGothic" w:hAnsiTheme="majorHAnsi" w:cstheme="majorHAnsi"/>
          <w:sz w:val="20"/>
          <w:szCs w:val="20"/>
        </w:rPr>
        <w:t>(</w:t>
      </w:r>
      <w:r w:rsidRPr="003C702F">
        <w:rPr>
          <w:rFonts w:asciiTheme="majorHAnsi" w:eastAsia="AppleGothic" w:hAnsiTheme="majorHAnsi" w:cstheme="majorHAnsi"/>
          <w:b/>
          <w:sz w:val="20"/>
          <w:szCs w:val="20"/>
        </w:rPr>
        <w:t>EDBT2</w:t>
      </w:r>
      <w:r>
        <w:rPr>
          <w:rFonts w:asciiTheme="majorHAnsi" w:eastAsia="AppleGothic" w:hAnsiTheme="majorHAnsi" w:cstheme="majorHAnsi"/>
          <w:b/>
          <w:sz w:val="20"/>
          <w:szCs w:val="20"/>
        </w:rPr>
        <w:t>3)</w:t>
      </w:r>
      <w:r w:rsidRPr="003C702F">
        <w:rPr>
          <w:rFonts w:asciiTheme="majorHAnsi" w:eastAsia="AppleGothic" w:hAnsiTheme="majorHAnsi" w:cstheme="majorHAnsi"/>
          <w:sz w:val="20"/>
          <w:szCs w:val="20"/>
        </w:rPr>
        <w:t>, March 2020.</w:t>
      </w:r>
    </w:p>
    <w:p w14:paraId="0CBF6AA9" w14:textId="71D3686E" w:rsidR="009F3BFA" w:rsidRPr="003C702F" w:rsidRDefault="009F3BFA" w:rsidP="009F3BFA">
      <w:pPr>
        <w:numPr>
          <w:ilvl w:val="0"/>
          <w:numId w:val="8"/>
        </w:numPr>
        <w:ind w:left="816" w:hanging="459"/>
        <w:contextualSpacing/>
        <w:rPr>
          <w:rFonts w:asciiTheme="majorHAnsi" w:hAnsiTheme="majorHAnsi" w:cstheme="majorHAnsi"/>
          <w:sz w:val="20"/>
          <w:szCs w:val="20"/>
        </w:rPr>
      </w:pPr>
      <w:r w:rsidRPr="003C702F">
        <w:rPr>
          <w:rFonts w:asciiTheme="majorHAnsi" w:hAnsiTheme="majorHAnsi" w:cstheme="majorHAnsi"/>
          <w:sz w:val="20"/>
          <w:szCs w:val="20"/>
        </w:rPr>
        <w:t>Conference on Innovative Data Systems Research (</w:t>
      </w:r>
      <w:r w:rsidRPr="003C702F">
        <w:rPr>
          <w:rFonts w:asciiTheme="majorHAnsi" w:hAnsiTheme="majorHAnsi" w:cstheme="majorHAnsi"/>
          <w:b/>
          <w:sz w:val="20"/>
          <w:szCs w:val="20"/>
        </w:rPr>
        <w:t>CIDR</w:t>
      </w:r>
      <w:r>
        <w:rPr>
          <w:rFonts w:asciiTheme="majorHAnsi" w:hAnsiTheme="majorHAnsi" w:cstheme="majorHAnsi"/>
          <w:b/>
          <w:sz w:val="20"/>
          <w:szCs w:val="20"/>
        </w:rPr>
        <w:t>22</w:t>
      </w:r>
      <w:r w:rsidRPr="003C702F">
        <w:rPr>
          <w:rFonts w:asciiTheme="majorHAnsi" w:hAnsiTheme="majorHAnsi" w:cstheme="majorHAnsi"/>
          <w:sz w:val="20"/>
          <w:szCs w:val="20"/>
        </w:rPr>
        <w:t>), January 202</w:t>
      </w:r>
      <w:r>
        <w:rPr>
          <w:rFonts w:asciiTheme="majorHAnsi" w:hAnsiTheme="majorHAnsi" w:cstheme="majorHAnsi"/>
          <w:sz w:val="20"/>
          <w:szCs w:val="20"/>
        </w:rPr>
        <w:t>2</w:t>
      </w:r>
      <w:r w:rsidRPr="003C702F">
        <w:rPr>
          <w:rFonts w:asciiTheme="majorHAnsi" w:hAnsiTheme="majorHAnsi" w:cstheme="majorHAnsi"/>
          <w:sz w:val="20"/>
          <w:szCs w:val="20"/>
        </w:rPr>
        <w:t>.</w:t>
      </w:r>
    </w:p>
    <w:p w14:paraId="3FF060F7" w14:textId="74025D6F" w:rsidR="00B84BA7" w:rsidRDefault="00B84BA7" w:rsidP="00B84BA7">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International Conference on the Management of Data, </w:t>
      </w:r>
      <w:r>
        <w:rPr>
          <w:rFonts w:asciiTheme="majorHAnsi" w:eastAsia="AppleGothic" w:hAnsiTheme="majorHAnsi" w:cstheme="majorHAnsi"/>
          <w:sz w:val="20"/>
          <w:szCs w:val="20"/>
        </w:rPr>
        <w:t>(</w:t>
      </w:r>
      <w:r w:rsidRPr="003C702F">
        <w:rPr>
          <w:rFonts w:asciiTheme="majorHAnsi" w:eastAsia="AppleGothic" w:hAnsiTheme="majorHAnsi" w:cstheme="majorHAnsi"/>
          <w:b/>
          <w:sz w:val="20"/>
          <w:szCs w:val="20"/>
        </w:rPr>
        <w:t>SIGMOD</w:t>
      </w:r>
      <w:r>
        <w:rPr>
          <w:rFonts w:asciiTheme="majorHAnsi" w:eastAsia="AppleGothic" w:hAnsiTheme="majorHAnsi" w:cstheme="majorHAnsi"/>
          <w:b/>
          <w:sz w:val="20"/>
          <w:szCs w:val="20"/>
        </w:rPr>
        <w:t>2021)</w:t>
      </w:r>
      <w:r w:rsidRPr="00B84BA7">
        <w:rPr>
          <w:rFonts w:asciiTheme="majorHAnsi" w:eastAsia="AppleGothic" w:hAnsiTheme="majorHAnsi" w:cstheme="majorHAnsi"/>
          <w:bCs/>
          <w:sz w:val="20"/>
          <w:szCs w:val="20"/>
        </w:rPr>
        <w:t>, June 2021.</w:t>
      </w:r>
      <w:r w:rsidRPr="003C702F">
        <w:rPr>
          <w:rFonts w:asciiTheme="majorHAnsi" w:eastAsia="AppleGothic" w:hAnsiTheme="majorHAnsi" w:cstheme="majorHAnsi"/>
          <w:sz w:val="20"/>
          <w:szCs w:val="20"/>
        </w:rPr>
        <w:t xml:space="preserve"> </w:t>
      </w:r>
    </w:p>
    <w:p w14:paraId="0AA26F44" w14:textId="556ED421" w:rsidR="00B84BA7" w:rsidRPr="003C702F" w:rsidRDefault="00B84BA7" w:rsidP="00B84BA7">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3</w:t>
      </w:r>
      <w:r>
        <w:rPr>
          <w:rFonts w:asciiTheme="majorHAnsi" w:hAnsiTheme="majorHAnsi" w:cstheme="majorHAnsi"/>
          <w:sz w:val="20"/>
          <w:szCs w:val="20"/>
        </w:rPr>
        <w:t>7</w:t>
      </w:r>
      <w:r w:rsidRPr="003C702F">
        <w:rPr>
          <w:rFonts w:asciiTheme="majorHAnsi" w:hAnsiTheme="majorHAnsi" w:cstheme="majorHAnsi"/>
          <w:sz w:val="20"/>
          <w:szCs w:val="20"/>
          <w:vertAlign w:val="superscript"/>
        </w:rPr>
        <w:t>th</w:t>
      </w:r>
      <w:r w:rsidRPr="003C702F">
        <w:rPr>
          <w:rFonts w:asciiTheme="majorHAnsi" w:hAnsiTheme="majorHAnsi" w:cstheme="majorHAnsi"/>
          <w:sz w:val="20"/>
          <w:szCs w:val="20"/>
        </w:rPr>
        <w:t xml:space="preserve"> IEEE International Conference on Data Engineering, </w:t>
      </w:r>
      <w:r>
        <w:rPr>
          <w:rFonts w:asciiTheme="majorHAnsi" w:hAnsiTheme="majorHAnsi" w:cstheme="majorHAnsi"/>
          <w:sz w:val="20"/>
          <w:szCs w:val="20"/>
        </w:rPr>
        <w:t>(</w:t>
      </w:r>
      <w:r w:rsidRPr="003C702F">
        <w:rPr>
          <w:rFonts w:asciiTheme="majorHAnsi" w:hAnsiTheme="majorHAnsi" w:cstheme="majorHAnsi"/>
          <w:b/>
          <w:sz w:val="20"/>
          <w:szCs w:val="20"/>
        </w:rPr>
        <w:t>ICDE</w:t>
      </w:r>
      <w:r>
        <w:rPr>
          <w:rFonts w:asciiTheme="majorHAnsi" w:hAnsiTheme="majorHAnsi" w:cstheme="majorHAnsi"/>
          <w:b/>
          <w:sz w:val="20"/>
          <w:szCs w:val="20"/>
        </w:rPr>
        <w:t>21)</w:t>
      </w:r>
      <w:r w:rsidRPr="003C702F">
        <w:rPr>
          <w:rFonts w:asciiTheme="majorHAnsi" w:hAnsiTheme="majorHAnsi" w:cstheme="majorHAnsi"/>
          <w:b/>
          <w:sz w:val="20"/>
          <w:szCs w:val="20"/>
        </w:rPr>
        <w:t xml:space="preserve">, </w:t>
      </w:r>
      <w:r w:rsidRPr="003C702F">
        <w:rPr>
          <w:rFonts w:asciiTheme="majorHAnsi" w:hAnsiTheme="majorHAnsi" w:cstheme="majorHAnsi"/>
          <w:sz w:val="20"/>
          <w:szCs w:val="20"/>
        </w:rPr>
        <w:t>April 20</w:t>
      </w:r>
      <w:r>
        <w:rPr>
          <w:rFonts w:asciiTheme="majorHAnsi" w:hAnsiTheme="majorHAnsi" w:cstheme="majorHAnsi"/>
          <w:sz w:val="20"/>
          <w:szCs w:val="20"/>
        </w:rPr>
        <w:t>21</w:t>
      </w:r>
      <w:r w:rsidRPr="003C702F">
        <w:rPr>
          <w:rFonts w:asciiTheme="majorHAnsi" w:hAnsiTheme="majorHAnsi" w:cstheme="majorHAnsi"/>
          <w:sz w:val="20"/>
          <w:szCs w:val="20"/>
        </w:rPr>
        <w:t>.</w:t>
      </w:r>
    </w:p>
    <w:p w14:paraId="519F69B4" w14:textId="12FBB09B" w:rsidR="00B84BA7" w:rsidRPr="003C702F" w:rsidRDefault="00B84BA7" w:rsidP="00B84BA7">
      <w:pPr>
        <w:numPr>
          <w:ilvl w:val="0"/>
          <w:numId w:val="8"/>
        </w:numPr>
        <w:ind w:left="816" w:hanging="459"/>
        <w:contextualSpacing/>
        <w:rPr>
          <w:rFonts w:asciiTheme="majorHAnsi" w:hAnsiTheme="majorHAnsi" w:cstheme="majorHAnsi"/>
          <w:sz w:val="20"/>
          <w:szCs w:val="20"/>
        </w:rPr>
      </w:pPr>
      <w:r w:rsidRPr="003C702F">
        <w:rPr>
          <w:rFonts w:asciiTheme="majorHAnsi" w:hAnsiTheme="majorHAnsi" w:cstheme="majorHAnsi"/>
          <w:sz w:val="20"/>
          <w:szCs w:val="20"/>
        </w:rPr>
        <w:t>202</w:t>
      </w:r>
      <w:r>
        <w:rPr>
          <w:rFonts w:asciiTheme="majorHAnsi" w:hAnsiTheme="majorHAnsi" w:cstheme="majorHAnsi"/>
          <w:sz w:val="20"/>
          <w:szCs w:val="20"/>
        </w:rPr>
        <w:t>1</w:t>
      </w:r>
      <w:r w:rsidRPr="003C702F">
        <w:rPr>
          <w:rFonts w:asciiTheme="majorHAnsi" w:hAnsiTheme="majorHAnsi" w:cstheme="majorHAnsi"/>
          <w:sz w:val="20"/>
          <w:szCs w:val="20"/>
        </w:rPr>
        <w:t xml:space="preserve"> Conference on Innovative Data Systems Research (</w:t>
      </w:r>
      <w:r w:rsidRPr="003C702F">
        <w:rPr>
          <w:rFonts w:asciiTheme="majorHAnsi" w:hAnsiTheme="majorHAnsi" w:cstheme="majorHAnsi"/>
          <w:b/>
          <w:sz w:val="20"/>
          <w:szCs w:val="20"/>
        </w:rPr>
        <w:t>CIDR</w:t>
      </w:r>
      <w:r>
        <w:rPr>
          <w:rFonts w:asciiTheme="majorHAnsi" w:hAnsiTheme="majorHAnsi" w:cstheme="majorHAnsi"/>
          <w:b/>
          <w:sz w:val="20"/>
          <w:szCs w:val="20"/>
        </w:rPr>
        <w:t>21</w:t>
      </w:r>
      <w:r w:rsidRPr="003C702F">
        <w:rPr>
          <w:rFonts w:asciiTheme="majorHAnsi" w:hAnsiTheme="majorHAnsi" w:cstheme="majorHAnsi"/>
          <w:sz w:val="20"/>
          <w:szCs w:val="20"/>
        </w:rPr>
        <w:t>), January 202</w:t>
      </w:r>
      <w:r>
        <w:rPr>
          <w:rFonts w:asciiTheme="majorHAnsi" w:hAnsiTheme="majorHAnsi" w:cstheme="majorHAnsi"/>
          <w:sz w:val="20"/>
          <w:szCs w:val="20"/>
        </w:rPr>
        <w:t>1</w:t>
      </w:r>
      <w:r w:rsidRPr="003C702F">
        <w:rPr>
          <w:rFonts w:asciiTheme="majorHAnsi" w:hAnsiTheme="majorHAnsi" w:cstheme="majorHAnsi"/>
          <w:sz w:val="20"/>
          <w:szCs w:val="20"/>
        </w:rPr>
        <w:t>.</w:t>
      </w:r>
    </w:p>
    <w:p w14:paraId="41FBC251" w14:textId="296D113F" w:rsidR="00FC1083" w:rsidRPr="003C702F" w:rsidRDefault="00FC1083" w:rsidP="006C4280">
      <w:pPr>
        <w:numPr>
          <w:ilvl w:val="0"/>
          <w:numId w:val="8"/>
        </w:numPr>
        <w:ind w:left="816" w:hanging="459"/>
        <w:contextualSpacing/>
        <w:rPr>
          <w:rFonts w:asciiTheme="majorHAnsi" w:hAnsiTheme="majorHAnsi" w:cstheme="majorHAnsi"/>
          <w:sz w:val="20"/>
          <w:szCs w:val="20"/>
        </w:rPr>
      </w:pPr>
      <w:r w:rsidRPr="003C702F">
        <w:rPr>
          <w:rFonts w:asciiTheme="majorHAnsi" w:eastAsia="AppleGothic" w:hAnsiTheme="majorHAnsi" w:cstheme="majorHAnsi"/>
          <w:sz w:val="20"/>
          <w:szCs w:val="20"/>
        </w:rPr>
        <w:t>(</w:t>
      </w:r>
      <w:r w:rsidRPr="003C702F">
        <w:rPr>
          <w:rFonts w:asciiTheme="majorHAnsi" w:eastAsia="AppleGothic" w:hAnsiTheme="majorHAnsi" w:cstheme="majorHAnsi"/>
          <w:i/>
          <w:sz w:val="20"/>
          <w:szCs w:val="20"/>
        </w:rPr>
        <w:t>Senior PC</w:t>
      </w:r>
      <w:r w:rsidRPr="003C702F">
        <w:rPr>
          <w:rFonts w:asciiTheme="majorHAnsi" w:eastAsia="AppleGothic" w:hAnsiTheme="majorHAnsi" w:cstheme="majorHAnsi"/>
          <w:sz w:val="20"/>
          <w:szCs w:val="20"/>
        </w:rPr>
        <w:t>) 23</w:t>
      </w:r>
      <w:r w:rsidRPr="003C702F">
        <w:rPr>
          <w:rFonts w:asciiTheme="majorHAnsi" w:eastAsia="AppleGothic" w:hAnsiTheme="majorHAnsi" w:cstheme="majorHAnsi"/>
          <w:sz w:val="20"/>
          <w:szCs w:val="20"/>
          <w:vertAlign w:val="superscript"/>
        </w:rPr>
        <w:t>rd</w:t>
      </w:r>
      <w:r w:rsidRPr="003C702F">
        <w:rPr>
          <w:rFonts w:asciiTheme="majorHAnsi" w:eastAsia="AppleGothic" w:hAnsiTheme="majorHAnsi" w:cstheme="majorHAnsi"/>
          <w:sz w:val="20"/>
          <w:szCs w:val="20"/>
        </w:rPr>
        <w:t xml:space="preserve"> Conference on Extending Data Base Technology, </w:t>
      </w:r>
      <w:r w:rsidR="00B84BA7">
        <w:rPr>
          <w:rFonts w:asciiTheme="majorHAnsi" w:eastAsia="AppleGothic" w:hAnsiTheme="majorHAnsi" w:cstheme="majorHAnsi"/>
          <w:sz w:val="20"/>
          <w:szCs w:val="20"/>
        </w:rPr>
        <w:t>(</w:t>
      </w:r>
      <w:r w:rsidRPr="003C702F">
        <w:rPr>
          <w:rFonts w:asciiTheme="majorHAnsi" w:eastAsia="AppleGothic" w:hAnsiTheme="majorHAnsi" w:cstheme="majorHAnsi"/>
          <w:b/>
          <w:sz w:val="20"/>
          <w:szCs w:val="20"/>
        </w:rPr>
        <w:t>EDBT20</w:t>
      </w:r>
      <w:r w:rsidR="00B84BA7">
        <w:rPr>
          <w:rFonts w:asciiTheme="majorHAnsi" w:eastAsia="AppleGothic" w:hAnsiTheme="majorHAnsi" w:cstheme="majorHAnsi"/>
          <w:b/>
          <w:sz w:val="20"/>
          <w:szCs w:val="20"/>
        </w:rPr>
        <w:t>)</w:t>
      </w:r>
      <w:r w:rsidRPr="003C702F">
        <w:rPr>
          <w:rFonts w:asciiTheme="majorHAnsi" w:eastAsia="AppleGothic" w:hAnsiTheme="majorHAnsi" w:cstheme="majorHAnsi"/>
          <w:sz w:val="20"/>
          <w:szCs w:val="20"/>
        </w:rPr>
        <w:t>, March 2020</w:t>
      </w:r>
      <w:r w:rsidR="003653AF" w:rsidRPr="003C702F">
        <w:rPr>
          <w:rFonts w:asciiTheme="majorHAnsi" w:eastAsia="AppleGothic" w:hAnsiTheme="majorHAnsi" w:cstheme="majorHAnsi"/>
          <w:sz w:val="20"/>
          <w:szCs w:val="20"/>
        </w:rPr>
        <w:t>.</w:t>
      </w:r>
    </w:p>
    <w:p w14:paraId="139EF97D" w14:textId="7A9E210F" w:rsidR="00FC1083" w:rsidRPr="003C702F" w:rsidRDefault="00FC1083" w:rsidP="006C4280">
      <w:pPr>
        <w:numPr>
          <w:ilvl w:val="0"/>
          <w:numId w:val="8"/>
        </w:numPr>
        <w:ind w:left="816" w:hanging="459"/>
        <w:contextualSpacing/>
        <w:rPr>
          <w:rFonts w:asciiTheme="majorHAnsi" w:hAnsiTheme="majorHAnsi" w:cstheme="majorHAnsi"/>
          <w:sz w:val="20"/>
          <w:szCs w:val="20"/>
        </w:rPr>
      </w:pPr>
      <w:r w:rsidRPr="003C702F">
        <w:rPr>
          <w:rFonts w:asciiTheme="majorHAnsi" w:hAnsiTheme="majorHAnsi" w:cstheme="majorHAnsi"/>
          <w:sz w:val="20"/>
          <w:szCs w:val="20"/>
        </w:rPr>
        <w:t>2020 Conference on Innovative Data Systems Research (</w:t>
      </w:r>
      <w:r w:rsidRPr="003C702F">
        <w:rPr>
          <w:rFonts w:asciiTheme="majorHAnsi" w:hAnsiTheme="majorHAnsi" w:cstheme="majorHAnsi"/>
          <w:b/>
          <w:sz w:val="20"/>
          <w:szCs w:val="20"/>
        </w:rPr>
        <w:t>CIDR</w:t>
      </w:r>
      <w:r w:rsidR="00B84BA7">
        <w:rPr>
          <w:rFonts w:asciiTheme="majorHAnsi" w:hAnsiTheme="majorHAnsi" w:cstheme="majorHAnsi"/>
          <w:b/>
          <w:sz w:val="20"/>
          <w:szCs w:val="20"/>
        </w:rPr>
        <w:t>20</w:t>
      </w:r>
      <w:r w:rsidRPr="003C702F">
        <w:rPr>
          <w:rFonts w:asciiTheme="majorHAnsi" w:hAnsiTheme="majorHAnsi" w:cstheme="majorHAnsi"/>
          <w:sz w:val="20"/>
          <w:szCs w:val="20"/>
        </w:rPr>
        <w:t>), Jan</w:t>
      </w:r>
      <w:r w:rsidR="00F40273" w:rsidRPr="003C702F">
        <w:rPr>
          <w:rFonts w:asciiTheme="majorHAnsi" w:hAnsiTheme="majorHAnsi" w:cstheme="majorHAnsi"/>
          <w:sz w:val="20"/>
          <w:szCs w:val="20"/>
        </w:rPr>
        <w:t>uary</w:t>
      </w:r>
      <w:r w:rsidRPr="003C702F">
        <w:rPr>
          <w:rFonts w:asciiTheme="majorHAnsi" w:hAnsiTheme="majorHAnsi" w:cstheme="majorHAnsi"/>
          <w:sz w:val="20"/>
          <w:szCs w:val="20"/>
        </w:rPr>
        <w:t xml:space="preserve"> 2020.</w:t>
      </w:r>
    </w:p>
    <w:p w14:paraId="1DD6B6BF" w14:textId="6F13DD44" w:rsidR="00DB7ED6" w:rsidRPr="003C702F" w:rsidRDefault="00DB7ED6" w:rsidP="006C4280">
      <w:pPr>
        <w:numPr>
          <w:ilvl w:val="0"/>
          <w:numId w:val="8"/>
        </w:numPr>
        <w:spacing w:before="100" w:beforeAutospacing="1" w:after="100" w:afterAutospacing="1"/>
        <w:rPr>
          <w:rFonts w:asciiTheme="majorHAnsi" w:hAnsiTheme="majorHAnsi" w:cstheme="majorHAnsi"/>
          <w:sz w:val="20"/>
          <w:szCs w:val="20"/>
        </w:rPr>
      </w:pPr>
      <w:r w:rsidRPr="003C702F">
        <w:rPr>
          <w:rFonts w:asciiTheme="majorHAnsi" w:hAnsiTheme="majorHAnsi" w:cstheme="majorHAnsi"/>
          <w:sz w:val="20"/>
          <w:szCs w:val="20"/>
        </w:rPr>
        <w:t xml:space="preserve">2019 ACM/IFIP/USENIX </w:t>
      </w:r>
      <w:r w:rsidRPr="003C702F">
        <w:rPr>
          <w:rFonts w:asciiTheme="majorHAnsi" w:hAnsiTheme="majorHAnsi" w:cstheme="majorHAnsi"/>
          <w:b/>
          <w:sz w:val="20"/>
          <w:szCs w:val="20"/>
        </w:rPr>
        <w:t>Middleware</w:t>
      </w:r>
      <w:r w:rsidRPr="003C702F">
        <w:rPr>
          <w:rFonts w:asciiTheme="majorHAnsi" w:hAnsiTheme="majorHAnsi" w:cstheme="majorHAnsi"/>
          <w:sz w:val="20"/>
          <w:szCs w:val="20"/>
        </w:rPr>
        <w:t xml:space="preserve"> Conference, December 2019.</w:t>
      </w:r>
    </w:p>
    <w:p w14:paraId="002D6211" w14:textId="4D7C8049" w:rsidR="004E111B" w:rsidRPr="003C702F" w:rsidRDefault="004E111B"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22</w:t>
      </w:r>
      <w:r w:rsidRPr="003C702F">
        <w:rPr>
          <w:rFonts w:asciiTheme="majorHAnsi" w:eastAsia="AppleGothic" w:hAnsiTheme="majorHAnsi" w:cstheme="majorHAnsi"/>
          <w:sz w:val="20"/>
          <w:szCs w:val="20"/>
          <w:vertAlign w:val="superscript"/>
        </w:rPr>
        <w:t>nd</w:t>
      </w:r>
      <w:r w:rsidRPr="003C702F">
        <w:rPr>
          <w:rFonts w:asciiTheme="majorHAnsi" w:eastAsia="AppleGothic" w:hAnsiTheme="majorHAnsi" w:cstheme="majorHAnsi"/>
          <w:sz w:val="20"/>
          <w:szCs w:val="20"/>
        </w:rPr>
        <w:t xml:space="preserve"> Conference on Extending Data Base Technology, </w:t>
      </w:r>
      <w:r w:rsidRPr="003C702F">
        <w:rPr>
          <w:rFonts w:asciiTheme="majorHAnsi" w:eastAsia="AppleGothic" w:hAnsiTheme="majorHAnsi" w:cstheme="majorHAnsi"/>
          <w:b/>
          <w:sz w:val="20"/>
          <w:szCs w:val="20"/>
        </w:rPr>
        <w:t>EDBT19</w:t>
      </w:r>
      <w:r w:rsidRPr="003C702F">
        <w:rPr>
          <w:rFonts w:asciiTheme="majorHAnsi" w:eastAsia="AppleGothic" w:hAnsiTheme="majorHAnsi" w:cstheme="majorHAnsi"/>
          <w:sz w:val="20"/>
          <w:szCs w:val="20"/>
        </w:rPr>
        <w:t xml:space="preserve">, March 2019.  </w:t>
      </w:r>
    </w:p>
    <w:p w14:paraId="007B3D57" w14:textId="2EBE57CA" w:rsidR="00553CC4" w:rsidRPr="003C702F" w:rsidRDefault="00553CC4"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Conference on Information and Knowledge Management, </w:t>
      </w:r>
      <w:r w:rsidRPr="003C702F">
        <w:rPr>
          <w:rFonts w:asciiTheme="majorHAnsi" w:eastAsia="AppleGothic" w:hAnsiTheme="majorHAnsi" w:cstheme="majorHAnsi"/>
          <w:b/>
          <w:sz w:val="20"/>
          <w:szCs w:val="20"/>
        </w:rPr>
        <w:t>CIKM18</w:t>
      </w:r>
      <w:r w:rsidRPr="003C702F">
        <w:rPr>
          <w:rFonts w:asciiTheme="majorHAnsi" w:eastAsia="AppleGothic" w:hAnsiTheme="majorHAnsi" w:cstheme="majorHAnsi"/>
          <w:sz w:val="20"/>
          <w:szCs w:val="20"/>
        </w:rPr>
        <w:t>.</w:t>
      </w:r>
    </w:p>
    <w:p w14:paraId="0A15BE8B" w14:textId="0647B8EE"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34</w:t>
      </w:r>
      <w:r w:rsidRPr="003C702F">
        <w:rPr>
          <w:rFonts w:asciiTheme="majorHAnsi" w:hAnsiTheme="majorHAnsi" w:cstheme="majorHAnsi"/>
          <w:sz w:val="20"/>
          <w:szCs w:val="20"/>
          <w:vertAlign w:val="superscript"/>
        </w:rPr>
        <w:t>th</w:t>
      </w:r>
      <w:r w:rsidRPr="003C702F">
        <w:rPr>
          <w:rFonts w:asciiTheme="majorHAnsi" w:hAnsiTheme="majorHAnsi" w:cstheme="majorHAnsi"/>
          <w:sz w:val="20"/>
          <w:szCs w:val="20"/>
        </w:rPr>
        <w:t xml:space="preserve"> IEEE International Conference on Data Engineering, </w:t>
      </w:r>
      <w:r w:rsidRPr="003C702F">
        <w:rPr>
          <w:rFonts w:asciiTheme="majorHAnsi" w:hAnsiTheme="majorHAnsi" w:cstheme="majorHAnsi"/>
          <w:b/>
          <w:sz w:val="20"/>
          <w:szCs w:val="20"/>
        </w:rPr>
        <w:t>ICDE18</w:t>
      </w:r>
      <w:r w:rsidR="00315AF3" w:rsidRPr="003C702F">
        <w:rPr>
          <w:rFonts w:asciiTheme="majorHAnsi" w:hAnsiTheme="majorHAnsi" w:cstheme="majorHAnsi"/>
          <w:b/>
          <w:sz w:val="20"/>
          <w:szCs w:val="20"/>
        </w:rPr>
        <w:t>,</w:t>
      </w:r>
      <w:r w:rsidRPr="003C702F">
        <w:rPr>
          <w:rFonts w:asciiTheme="majorHAnsi" w:hAnsiTheme="majorHAnsi" w:cstheme="majorHAnsi"/>
          <w:b/>
          <w:sz w:val="20"/>
          <w:szCs w:val="20"/>
        </w:rPr>
        <w:t xml:space="preserve"> </w:t>
      </w:r>
      <w:r w:rsidRPr="003C702F">
        <w:rPr>
          <w:rFonts w:asciiTheme="majorHAnsi" w:hAnsiTheme="majorHAnsi" w:cstheme="majorHAnsi"/>
          <w:sz w:val="20"/>
          <w:szCs w:val="20"/>
        </w:rPr>
        <w:t>April 2018.</w:t>
      </w:r>
    </w:p>
    <w:p w14:paraId="7F3B9BAE" w14:textId="2F257124"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21</w:t>
      </w:r>
      <w:r w:rsidRPr="003C702F">
        <w:rPr>
          <w:rFonts w:asciiTheme="majorHAnsi" w:eastAsia="AppleGothic" w:hAnsiTheme="majorHAnsi" w:cstheme="majorHAnsi"/>
          <w:sz w:val="20"/>
          <w:szCs w:val="20"/>
          <w:vertAlign w:val="superscript"/>
        </w:rPr>
        <w:t>st</w:t>
      </w:r>
      <w:r w:rsidRPr="003C702F">
        <w:rPr>
          <w:rFonts w:asciiTheme="majorHAnsi" w:eastAsia="AppleGothic" w:hAnsiTheme="majorHAnsi" w:cstheme="majorHAnsi"/>
          <w:sz w:val="20"/>
          <w:szCs w:val="20"/>
        </w:rPr>
        <w:t xml:space="preserve"> Conference on Extending Data Base Technology, </w:t>
      </w:r>
      <w:r w:rsidRPr="003C702F">
        <w:rPr>
          <w:rFonts w:asciiTheme="majorHAnsi" w:eastAsia="AppleGothic" w:hAnsiTheme="majorHAnsi" w:cstheme="majorHAnsi"/>
          <w:b/>
          <w:sz w:val="20"/>
          <w:szCs w:val="20"/>
        </w:rPr>
        <w:t>EDBT18</w:t>
      </w:r>
      <w:r w:rsidRPr="003C702F">
        <w:rPr>
          <w:rFonts w:asciiTheme="majorHAnsi" w:eastAsia="AppleGothic" w:hAnsiTheme="majorHAnsi" w:cstheme="majorHAnsi"/>
          <w:sz w:val="20"/>
          <w:szCs w:val="20"/>
        </w:rPr>
        <w:t>, March 2018.</w:t>
      </w:r>
    </w:p>
    <w:p w14:paraId="2CD06377" w14:textId="79202B00"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International Conference on the Management of Data, </w:t>
      </w:r>
      <w:r w:rsidRPr="003C702F">
        <w:rPr>
          <w:rFonts w:asciiTheme="majorHAnsi" w:eastAsia="AppleGothic" w:hAnsiTheme="majorHAnsi" w:cstheme="majorHAnsi"/>
          <w:b/>
          <w:sz w:val="20"/>
          <w:szCs w:val="20"/>
        </w:rPr>
        <w:t>SIGMOD17</w:t>
      </w:r>
      <w:r w:rsidRPr="003C702F">
        <w:rPr>
          <w:rFonts w:asciiTheme="majorHAnsi" w:eastAsia="AppleGothic" w:hAnsiTheme="majorHAnsi" w:cstheme="majorHAnsi"/>
          <w:sz w:val="20"/>
          <w:szCs w:val="20"/>
        </w:rPr>
        <w:t xml:space="preserve"> </w:t>
      </w:r>
      <w:r w:rsidR="00553CC4"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Reproducibility PC</w:t>
      </w:r>
      <w:r w:rsidR="00553CC4"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w:t>
      </w:r>
    </w:p>
    <w:p w14:paraId="51848C71" w14:textId="05CB1AB2"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PhD Symposium at </w:t>
      </w:r>
      <w:r w:rsidRPr="003C702F">
        <w:rPr>
          <w:rFonts w:asciiTheme="majorHAnsi" w:eastAsia="AppleGothic" w:hAnsiTheme="majorHAnsi" w:cstheme="majorHAnsi"/>
          <w:sz w:val="20"/>
          <w:szCs w:val="20"/>
          <w:lang w:eastAsia="el-GR"/>
        </w:rPr>
        <w:t xml:space="preserve">ACM/USENIX/IFIP </w:t>
      </w:r>
      <w:r w:rsidRPr="003C702F">
        <w:rPr>
          <w:rFonts w:asciiTheme="majorHAnsi" w:eastAsia="AppleGothic" w:hAnsiTheme="majorHAnsi" w:cstheme="majorHAnsi"/>
          <w:b/>
          <w:sz w:val="20"/>
          <w:szCs w:val="20"/>
          <w:lang w:eastAsia="el-GR"/>
        </w:rPr>
        <w:t>Middleware</w:t>
      </w:r>
      <w:r w:rsidR="00F40273" w:rsidRPr="003C702F">
        <w:rPr>
          <w:rFonts w:asciiTheme="majorHAnsi" w:eastAsia="AppleGothic" w:hAnsiTheme="majorHAnsi" w:cstheme="majorHAnsi"/>
          <w:sz w:val="20"/>
          <w:szCs w:val="20"/>
          <w:lang w:eastAsia="el-GR"/>
        </w:rPr>
        <w:t xml:space="preserve"> Conference, December</w:t>
      </w:r>
      <w:r w:rsidRPr="003C702F">
        <w:rPr>
          <w:rFonts w:asciiTheme="majorHAnsi" w:eastAsia="AppleGothic" w:hAnsiTheme="majorHAnsi" w:cstheme="majorHAnsi"/>
          <w:sz w:val="20"/>
          <w:szCs w:val="20"/>
          <w:lang w:eastAsia="el-GR"/>
        </w:rPr>
        <w:t xml:space="preserve"> 2017.</w:t>
      </w:r>
      <w:r w:rsidRPr="003C702F">
        <w:rPr>
          <w:rFonts w:asciiTheme="majorHAnsi" w:eastAsia="AppleGothic" w:hAnsiTheme="majorHAnsi" w:cstheme="majorHAnsi"/>
          <w:sz w:val="20"/>
          <w:szCs w:val="20"/>
        </w:rPr>
        <w:t xml:space="preserve"> </w:t>
      </w:r>
    </w:p>
    <w:p w14:paraId="650CBE70"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20</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Conference on Extending Data Base Technology, </w:t>
      </w:r>
      <w:r w:rsidRPr="003C702F">
        <w:rPr>
          <w:rFonts w:asciiTheme="majorHAnsi" w:eastAsia="AppleGothic" w:hAnsiTheme="majorHAnsi" w:cstheme="majorHAnsi"/>
          <w:b/>
          <w:sz w:val="20"/>
          <w:szCs w:val="20"/>
        </w:rPr>
        <w:t>EDBT17</w:t>
      </w:r>
      <w:r w:rsidRPr="003C702F">
        <w:rPr>
          <w:rFonts w:asciiTheme="majorHAnsi" w:eastAsia="AppleGothic" w:hAnsiTheme="majorHAnsi" w:cstheme="majorHAnsi"/>
          <w:sz w:val="20"/>
          <w:szCs w:val="20"/>
        </w:rPr>
        <w:t xml:space="preserve">, March 2017. </w:t>
      </w:r>
    </w:p>
    <w:p w14:paraId="34F2C467" w14:textId="378E26A1"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17</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lang w:eastAsia="el-GR"/>
        </w:rPr>
        <w:t xml:space="preserve">ACM/USENIX/IFIP </w:t>
      </w:r>
      <w:r w:rsidRPr="003C702F">
        <w:rPr>
          <w:rFonts w:asciiTheme="majorHAnsi" w:eastAsia="AppleGothic" w:hAnsiTheme="majorHAnsi" w:cstheme="majorHAnsi"/>
          <w:b/>
          <w:sz w:val="20"/>
          <w:szCs w:val="20"/>
          <w:lang w:eastAsia="el-GR"/>
        </w:rPr>
        <w:t>Middleware</w:t>
      </w:r>
      <w:r w:rsidR="00F40273" w:rsidRPr="003C702F">
        <w:rPr>
          <w:rFonts w:asciiTheme="majorHAnsi" w:eastAsia="AppleGothic" w:hAnsiTheme="majorHAnsi" w:cstheme="majorHAnsi"/>
          <w:sz w:val="20"/>
          <w:szCs w:val="20"/>
          <w:lang w:eastAsia="el-GR"/>
        </w:rPr>
        <w:t xml:space="preserve"> Conference, December</w:t>
      </w:r>
      <w:r w:rsidRPr="003C702F">
        <w:rPr>
          <w:rFonts w:asciiTheme="majorHAnsi" w:eastAsia="AppleGothic" w:hAnsiTheme="majorHAnsi" w:cstheme="majorHAnsi"/>
          <w:sz w:val="20"/>
          <w:szCs w:val="20"/>
          <w:lang w:eastAsia="el-GR"/>
        </w:rPr>
        <w:t xml:space="preserve"> 2016.</w:t>
      </w:r>
    </w:p>
    <w:p w14:paraId="6065649B" w14:textId="4D219060"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International Conference on the Management of Data, </w:t>
      </w:r>
      <w:r w:rsidRPr="003C702F">
        <w:rPr>
          <w:rFonts w:asciiTheme="majorHAnsi" w:eastAsia="AppleGothic" w:hAnsiTheme="majorHAnsi" w:cstheme="majorHAnsi"/>
          <w:b/>
          <w:sz w:val="20"/>
          <w:szCs w:val="20"/>
        </w:rPr>
        <w:t>SIGMOD16</w:t>
      </w:r>
      <w:r w:rsidR="00AD10C3" w:rsidRPr="003C702F">
        <w:rPr>
          <w:rFonts w:asciiTheme="majorHAnsi" w:eastAsia="AppleGothic" w:hAnsiTheme="majorHAnsi" w:cstheme="majorHAnsi"/>
          <w:sz w:val="20"/>
          <w:szCs w:val="20"/>
        </w:rPr>
        <w:t xml:space="preserve"> (Tutorials PC)</w:t>
      </w:r>
      <w:r w:rsidRPr="003C702F">
        <w:rPr>
          <w:rFonts w:asciiTheme="majorHAnsi" w:eastAsia="AppleGothic" w:hAnsiTheme="majorHAnsi" w:cstheme="majorHAnsi"/>
          <w:sz w:val="20"/>
          <w:szCs w:val="20"/>
        </w:rPr>
        <w:t>.</w:t>
      </w:r>
    </w:p>
    <w:p w14:paraId="2CD16933" w14:textId="4876596F"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International Conference on the Management of Data, </w:t>
      </w:r>
      <w:r w:rsidRPr="003C702F">
        <w:rPr>
          <w:rFonts w:asciiTheme="majorHAnsi" w:eastAsia="AppleGothic" w:hAnsiTheme="majorHAnsi" w:cstheme="majorHAnsi"/>
          <w:b/>
          <w:sz w:val="20"/>
          <w:szCs w:val="20"/>
        </w:rPr>
        <w:t>SIGMOD16</w:t>
      </w:r>
      <w:r w:rsidR="00AD10C3" w:rsidRPr="003C702F">
        <w:rPr>
          <w:rFonts w:asciiTheme="majorHAnsi" w:eastAsia="AppleGothic" w:hAnsiTheme="majorHAnsi" w:cstheme="majorHAnsi"/>
          <w:sz w:val="20"/>
          <w:szCs w:val="20"/>
        </w:rPr>
        <w:t xml:space="preserve"> Reproducibility PC</w:t>
      </w:r>
      <w:r w:rsidRPr="003C702F">
        <w:rPr>
          <w:rFonts w:asciiTheme="majorHAnsi" w:eastAsia="AppleGothic" w:hAnsiTheme="majorHAnsi" w:cstheme="majorHAnsi"/>
          <w:sz w:val="20"/>
          <w:szCs w:val="20"/>
        </w:rPr>
        <w:t xml:space="preserve">. </w:t>
      </w:r>
    </w:p>
    <w:p w14:paraId="78BD89AA"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19</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Conference on Extending Data Base Technology, </w:t>
      </w:r>
      <w:r w:rsidRPr="003C702F">
        <w:rPr>
          <w:rFonts w:asciiTheme="majorHAnsi" w:eastAsia="AppleGothic" w:hAnsiTheme="majorHAnsi" w:cstheme="majorHAnsi"/>
          <w:b/>
          <w:sz w:val="20"/>
          <w:szCs w:val="20"/>
        </w:rPr>
        <w:t>EDBT16</w:t>
      </w:r>
      <w:r w:rsidRPr="003C702F">
        <w:rPr>
          <w:rFonts w:asciiTheme="majorHAnsi" w:eastAsia="AppleGothic" w:hAnsiTheme="majorHAnsi" w:cstheme="majorHAnsi"/>
          <w:sz w:val="20"/>
          <w:szCs w:val="20"/>
        </w:rPr>
        <w:t>, March 2016.</w:t>
      </w:r>
    </w:p>
    <w:p w14:paraId="1A572B2F" w14:textId="2088BB70"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ACM CIKM 2015 Workshop on Understanding the C</w:t>
      </w:r>
      <w:r w:rsidR="00F40273" w:rsidRPr="003C702F">
        <w:rPr>
          <w:rFonts w:asciiTheme="majorHAnsi" w:hAnsiTheme="majorHAnsi" w:cstheme="majorHAnsi"/>
          <w:sz w:val="20"/>
          <w:szCs w:val="20"/>
        </w:rPr>
        <w:t xml:space="preserve">ity with Urban Informatics, October </w:t>
      </w:r>
      <w:r w:rsidRPr="003C702F">
        <w:rPr>
          <w:rFonts w:asciiTheme="majorHAnsi" w:hAnsiTheme="majorHAnsi" w:cstheme="majorHAnsi"/>
          <w:sz w:val="20"/>
          <w:szCs w:val="20"/>
        </w:rPr>
        <w:t>2015.</w:t>
      </w:r>
    </w:p>
    <w:p w14:paraId="1D205742" w14:textId="49BACA8B"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7th International Conference on MOBILe Wireless MiddleWARE, Operating Systems, and Applications</w:t>
      </w:r>
      <w:r w:rsidRPr="003C702F">
        <w:rPr>
          <w:rFonts w:asciiTheme="majorHAnsi" w:eastAsia="AppleGothic" w:hAnsiTheme="majorHAnsi" w:cstheme="majorHAnsi"/>
          <w:sz w:val="20"/>
          <w:szCs w:val="20"/>
        </w:rPr>
        <w:t xml:space="preserve">, </w:t>
      </w:r>
      <w:r w:rsidR="003653AF" w:rsidRPr="003C702F">
        <w:rPr>
          <w:rStyle w:val="when"/>
          <w:rFonts w:asciiTheme="majorHAnsi" w:hAnsiTheme="majorHAnsi" w:cstheme="majorHAnsi"/>
          <w:sz w:val="20"/>
          <w:szCs w:val="20"/>
        </w:rPr>
        <w:t xml:space="preserve">November 9 </w:t>
      </w:r>
      <w:r w:rsidR="003653AF" w:rsidRPr="003C702F">
        <w:rPr>
          <w:rFonts w:asciiTheme="majorHAnsi" w:eastAsia="AppleGothic" w:hAnsiTheme="majorHAnsi" w:cstheme="majorHAnsi"/>
          <w:iCs/>
          <w:sz w:val="20"/>
          <w:szCs w:val="20"/>
        </w:rPr>
        <w:t xml:space="preserve">– </w:t>
      </w:r>
      <w:r w:rsidRPr="003C702F">
        <w:rPr>
          <w:rStyle w:val="when"/>
          <w:rFonts w:asciiTheme="majorHAnsi" w:hAnsiTheme="majorHAnsi" w:cstheme="majorHAnsi"/>
          <w:sz w:val="20"/>
          <w:szCs w:val="20"/>
        </w:rPr>
        <w:t>11, 2015</w:t>
      </w:r>
      <w:r w:rsidR="00C22B64" w:rsidRPr="003C702F">
        <w:rPr>
          <w:rStyle w:val="when"/>
          <w:rFonts w:asciiTheme="majorHAnsi" w:hAnsiTheme="majorHAnsi" w:cstheme="majorHAnsi"/>
          <w:sz w:val="20"/>
          <w:szCs w:val="20"/>
        </w:rPr>
        <w:t>.</w:t>
      </w:r>
    </w:p>
    <w:p w14:paraId="7CC046C1" w14:textId="7FBB3679"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International Conference on the Management of Data, </w:t>
      </w:r>
      <w:r w:rsidRPr="003C702F">
        <w:rPr>
          <w:rFonts w:asciiTheme="majorHAnsi" w:eastAsia="AppleGothic" w:hAnsiTheme="majorHAnsi" w:cstheme="majorHAnsi"/>
          <w:b/>
          <w:sz w:val="20"/>
          <w:szCs w:val="20"/>
        </w:rPr>
        <w:t>SIGMOD15</w:t>
      </w:r>
      <w:r w:rsidR="00AD10C3" w:rsidRPr="003C702F">
        <w:rPr>
          <w:rFonts w:asciiTheme="majorHAnsi" w:eastAsia="AppleGothic" w:hAnsiTheme="majorHAnsi" w:cstheme="majorHAnsi"/>
          <w:sz w:val="20"/>
          <w:szCs w:val="20"/>
        </w:rPr>
        <w:t xml:space="preserve"> (Reproducibility PC)</w:t>
      </w:r>
      <w:r w:rsidRPr="003C702F">
        <w:rPr>
          <w:rFonts w:asciiTheme="majorHAnsi" w:eastAsia="AppleGothic" w:hAnsiTheme="majorHAnsi" w:cstheme="majorHAnsi"/>
          <w:sz w:val="20"/>
          <w:szCs w:val="20"/>
        </w:rPr>
        <w:t>.</w:t>
      </w:r>
    </w:p>
    <w:p w14:paraId="77675AC3" w14:textId="1AE5BACA" w:rsidR="00C94132" w:rsidRPr="003C702F" w:rsidRDefault="00DE7C6F"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16</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ACM</w:t>
      </w:r>
      <w:r w:rsidR="00C94132" w:rsidRPr="003C702F">
        <w:rPr>
          <w:rFonts w:asciiTheme="majorHAnsi" w:eastAsia="AppleGothic" w:hAnsiTheme="majorHAnsi" w:cstheme="majorHAnsi"/>
          <w:sz w:val="20"/>
          <w:szCs w:val="20"/>
          <w:lang w:eastAsia="el-GR"/>
        </w:rPr>
        <w:t xml:space="preserve">/USENIX/IFIP </w:t>
      </w:r>
      <w:r w:rsidR="00C94132" w:rsidRPr="003C702F">
        <w:rPr>
          <w:rFonts w:asciiTheme="majorHAnsi" w:eastAsia="AppleGothic" w:hAnsiTheme="majorHAnsi" w:cstheme="majorHAnsi"/>
          <w:b/>
          <w:sz w:val="20"/>
          <w:szCs w:val="20"/>
          <w:lang w:eastAsia="el-GR"/>
        </w:rPr>
        <w:t>Middleware</w:t>
      </w:r>
      <w:r w:rsidR="00F40273" w:rsidRPr="003C702F">
        <w:rPr>
          <w:rFonts w:asciiTheme="majorHAnsi" w:eastAsia="AppleGothic" w:hAnsiTheme="majorHAnsi" w:cstheme="majorHAnsi"/>
          <w:sz w:val="20"/>
          <w:szCs w:val="20"/>
          <w:lang w:eastAsia="el-GR"/>
        </w:rPr>
        <w:t xml:space="preserve"> Conference, December</w:t>
      </w:r>
      <w:r w:rsidR="00C94132" w:rsidRPr="003C702F">
        <w:rPr>
          <w:rFonts w:asciiTheme="majorHAnsi" w:eastAsia="AppleGothic" w:hAnsiTheme="majorHAnsi" w:cstheme="majorHAnsi"/>
          <w:sz w:val="20"/>
          <w:szCs w:val="20"/>
          <w:lang w:eastAsia="el-GR"/>
        </w:rPr>
        <w:t xml:space="preserve"> 2015.</w:t>
      </w:r>
    </w:p>
    <w:p w14:paraId="5311E665" w14:textId="1DF9247E"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w:t>
      </w:r>
      <w:r w:rsidRPr="003C702F">
        <w:rPr>
          <w:rFonts w:asciiTheme="majorHAnsi" w:eastAsia="AppleGothic" w:hAnsiTheme="majorHAnsi" w:cstheme="majorHAnsi"/>
          <w:bCs/>
          <w:sz w:val="20"/>
          <w:szCs w:val="20"/>
        </w:rPr>
        <w:t xml:space="preserve">International Conference on Distributed Event-Based Systems, </w:t>
      </w:r>
      <w:r w:rsidRPr="003C702F">
        <w:rPr>
          <w:rFonts w:asciiTheme="majorHAnsi" w:eastAsia="AppleGothic" w:hAnsiTheme="majorHAnsi" w:cstheme="majorHAnsi"/>
          <w:b/>
          <w:bCs/>
          <w:sz w:val="20"/>
          <w:szCs w:val="20"/>
        </w:rPr>
        <w:t>DEBS15</w:t>
      </w:r>
      <w:r w:rsidRPr="003C702F">
        <w:rPr>
          <w:rFonts w:asciiTheme="majorHAnsi" w:eastAsia="AppleGothic" w:hAnsiTheme="majorHAnsi" w:cstheme="majorHAnsi"/>
          <w:bCs/>
          <w:sz w:val="20"/>
          <w:szCs w:val="20"/>
        </w:rPr>
        <w:t>, June 2015</w:t>
      </w:r>
      <w:r w:rsidR="00C22B64" w:rsidRPr="003C702F">
        <w:rPr>
          <w:rFonts w:asciiTheme="majorHAnsi" w:eastAsia="AppleGothic" w:hAnsiTheme="majorHAnsi" w:cstheme="majorHAnsi"/>
          <w:bCs/>
          <w:sz w:val="20"/>
          <w:szCs w:val="20"/>
        </w:rPr>
        <w:t>.</w:t>
      </w:r>
    </w:p>
    <w:p w14:paraId="70C09EC2"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18</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Conference on Extending DataBase Technology, </w:t>
      </w:r>
      <w:r w:rsidRPr="003C702F">
        <w:rPr>
          <w:rFonts w:asciiTheme="majorHAnsi" w:eastAsia="AppleGothic" w:hAnsiTheme="majorHAnsi" w:cstheme="majorHAnsi"/>
          <w:b/>
          <w:sz w:val="20"/>
          <w:szCs w:val="20"/>
        </w:rPr>
        <w:t>EDBT15</w:t>
      </w:r>
      <w:r w:rsidRPr="003C702F">
        <w:rPr>
          <w:rFonts w:asciiTheme="majorHAnsi" w:eastAsia="AppleGothic" w:hAnsiTheme="majorHAnsi" w:cstheme="majorHAnsi"/>
          <w:sz w:val="20"/>
          <w:szCs w:val="20"/>
        </w:rPr>
        <w:t xml:space="preserve"> March 2015.</w:t>
      </w:r>
    </w:p>
    <w:p w14:paraId="28977229" w14:textId="4C25A988"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5th Temporal Web Analytics Workshop, TempWeb15, with WWW 2015, May 2015.</w:t>
      </w:r>
    </w:p>
    <w:p w14:paraId="55036822" w14:textId="35F6619D" w:rsidR="00C94132" w:rsidRPr="003C702F" w:rsidRDefault="00DE7C6F"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15</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ACM</w:t>
      </w:r>
      <w:r w:rsidR="00C94132" w:rsidRPr="003C702F">
        <w:rPr>
          <w:rFonts w:asciiTheme="majorHAnsi" w:eastAsia="AppleGothic" w:hAnsiTheme="majorHAnsi" w:cstheme="majorHAnsi"/>
          <w:sz w:val="20"/>
          <w:szCs w:val="20"/>
          <w:lang w:eastAsia="el-GR"/>
        </w:rPr>
        <w:t xml:space="preserve">/USENIX/IFIP </w:t>
      </w:r>
      <w:r w:rsidR="00C94132" w:rsidRPr="003C702F">
        <w:rPr>
          <w:rFonts w:asciiTheme="majorHAnsi" w:eastAsia="AppleGothic" w:hAnsiTheme="majorHAnsi" w:cstheme="majorHAnsi"/>
          <w:b/>
          <w:sz w:val="20"/>
          <w:szCs w:val="20"/>
          <w:lang w:eastAsia="el-GR"/>
        </w:rPr>
        <w:t>Middleware</w:t>
      </w:r>
      <w:r w:rsidR="00F40273" w:rsidRPr="003C702F">
        <w:rPr>
          <w:rFonts w:asciiTheme="majorHAnsi" w:eastAsia="AppleGothic" w:hAnsiTheme="majorHAnsi" w:cstheme="majorHAnsi"/>
          <w:sz w:val="20"/>
          <w:szCs w:val="20"/>
          <w:lang w:eastAsia="el-GR"/>
        </w:rPr>
        <w:t xml:space="preserve"> Conference, December</w:t>
      </w:r>
      <w:r w:rsidR="00C94132" w:rsidRPr="003C702F">
        <w:rPr>
          <w:rFonts w:asciiTheme="majorHAnsi" w:eastAsia="AppleGothic" w:hAnsiTheme="majorHAnsi" w:cstheme="majorHAnsi"/>
          <w:sz w:val="20"/>
          <w:szCs w:val="20"/>
          <w:lang w:eastAsia="el-GR"/>
        </w:rPr>
        <w:t xml:space="preserve"> 2014.</w:t>
      </w:r>
    </w:p>
    <w:p w14:paraId="7EBEC700" w14:textId="037A1321"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w:t>
      </w:r>
      <w:r w:rsidRPr="003C702F">
        <w:rPr>
          <w:rFonts w:asciiTheme="majorHAnsi" w:eastAsia="AppleGothic" w:hAnsiTheme="majorHAnsi" w:cstheme="majorHAnsi"/>
          <w:bCs/>
          <w:sz w:val="20"/>
          <w:szCs w:val="20"/>
        </w:rPr>
        <w:t xml:space="preserve">International Conference on Distributed Event-Based Systems, </w:t>
      </w:r>
      <w:r w:rsidRPr="003C702F">
        <w:rPr>
          <w:rFonts w:asciiTheme="majorHAnsi" w:eastAsia="AppleGothic" w:hAnsiTheme="majorHAnsi" w:cstheme="majorHAnsi"/>
          <w:b/>
          <w:bCs/>
          <w:sz w:val="20"/>
          <w:szCs w:val="20"/>
        </w:rPr>
        <w:t>DEBS14</w:t>
      </w:r>
      <w:r w:rsidRPr="003C702F">
        <w:rPr>
          <w:rFonts w:asciiTheme="majorHAnsi" w:eastAsia="AppleGothic" w:hAnsiTheme="majorHAnsi" w:cstheme="majorHAnsi"/>
          <w:bCs/>
          <w:sz w:val="20"/>
          <w:szCs w:val="20"/>
        </w:rPr>
        <w:t>, June 2014</w:t>
      </w:r>
      <w:r w:rsidR="00E325EC" w:rsidRPr="003C702F">
        <w:rPr>
          <w:rFonts w:asciiTheme="majorHAnsi" w:eastAsia="AppleGothic" w:hAnsiTheme="majorHAnsi" w:cstheme="majorHAnsi"/>
          <w:bCs/>
          <w:sz w:val="20"/>
          <w:szCs w:val="20"/>
        </w:rPr>
        <w:t>.</w:t>
      </w:r>
    </w:p>
    <w:p w14:paraId="77E5455B"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 xml:space="preserve">13th Web Information System Engineering Conference </w:t>
      </w:r>
      <w:r w:rsidRPr="003C702F">
        <w:rPr>
          <w:rFonts w:asciiTheme="majorHAnsi" w:hAnsiTheme="majorHAnsi" w:cstheme="majorHAnsi"/>
          <w:b/>
          <w:sz w:val="20"/>
          <w:szCs w:val="20"/>
        </w:rPr>
        <w:t>WISE</w:t>
      </w:r>
      <w:r w:rsidRPr="003C702F">
        <w:rPr>
          <w:rFonts w:asciiTheme="majorHAnsi" w:hAnsiTheme="majorHAnsi" w:cstheme="majorHAnsi"/>
          <w:sz w:val="20"/>
          <w:szCs w:val="20"/>
        </w:rPr>
        <w:t xml:space="preserve"> 2014, 2014.</w:t>
      </w:r>
    </w:p>
    <w:p w14:paraId="31A2A5BA" w14:textId="5BE59DB2"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4th Temporal Web Analytics Workshop (TempWeb 2014), with WWW 2014, April 2014.</w:t>
      </w:r>
    </w:p>
    <w:p w14:paraId="47BC992D"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International Conference on Principles of Distributed Systems</w:t>
      </w:r>
      <w:r w:rsidRPr="003C702F">
        <w:rPr>
          <w:rFonts w:asciiTheme="majorHAnsi" w:eastAsia="AppleGothic" w:hAnsiTheme="majorHAnsi" w:cstheme="majorHAnsi"/>
          <w:sz w:val="20"/>
          <w:szCs w:val="20"/>
        </w:rPr>
        <w:t xml:space="preserve">, </w:t>
      </w:r>
      <w:r w:rsidRPr="003C702F">
        <w:rPr>
          <w:rFonts w:asciiTheme="majorHAnsi" w:hAnsiTheme="majorHAnsi" w:cstheme="majorHAnsi"/>
          <w:sz w:val="20"/>
          <w:szCs w:val="20"/>
        </w:rPr>
        <w:t xml:space="preserve">OPODIS, </w:t>
      </w:r>
      <w:r w:rsidRPr="003C702F">
        <w:rPr>
          <w:rFonts w:asciiTheme="majorHAnsi" w:eastAsia="AppleGothic" w:hAnsiTheme="majorHAnsi" w:cstheme="majorHAnsi"/>
          <w:sz w:val="20"/>
          <w:szCs w:val="20"/>
        </w:rPr>
        <w:t xml:space="preserve">December 2013. </w:t>
      </w:r>
    </w:p>
    <w:p w14:paraId="294D2D90" w14:textId="44C9545C"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14</w:t>
      </w:r>
      <w:r w:rsidRPr="003C702F">
        <w:rPr>
          <w:rFonts w:asciiTheme="majorHAnsi" w:eastAsia="AppleGothic" w:hAnsiTheme="majorHAnsi" w:cstheme="majorHAnsi"/>
          <w:sz w:val="20"/>
          <w:szCs w:val="20"/>
          <w:vertAlign w:val="superscript"/>
        </w:rPr>
        <w:t>th</w:t>
      </w:r>
      <w:r w:rsidR="002A0BBF"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lang w:eastAsia="el-GR"/>
        </w:rPr>
        <w:t xml:space="preserve">ACM/USENIX/IFIP </w:t>
      </w:r>
      <w:r w:rsidRPr="003C702F">
        <w:rPr>
          <w:rFonts w:asciiTheme="majorHAnsi" w:eastAsia="AppleGothic" w:hAnsiTheme="majorHAnsi" w:cstheme="majorHAnsi"/>
          <w:b/>
          <w:sz w:val="20"/>
          <w:szCs w:val="20"/>
          <w:lang w:eastAsia="el-GR"/>
        </w:rPr>
        <w:t>Middleware</w:t>
      </w:r>
      <w:r w:rsidR="00DF0B05" w:rsidRPr="003C702F">
        <w:rPr>
          <w:rFonts w:asciiTheme="majorHAnsi" w:eastAsia="AppleGothic" w:hAnsiTheme="majorHAnsi" w:cstheme="majorHAnsi"/>
          <w:sz w:val="20"/>
          <w:szCs w:val="20"/>
          <w:lang w:eastAsia="el-GR"/>
        </w:rPr>
        <w:t xml:space="preserve"> Conference, December</w:t>
      </w:r>
      <w:r w:rsidRPr="003C702F">
        <w:rPr>
          <w:rFonts w:asciiTheme="majorHAnsi" w:eastAsia="AppleGothic" w:hAnsiTheme="majorHAnsi" w:cstheme="majorHAnsi"/>
          <w:sz w:val="20"/>
          <w:szCs w:val="20"/>
          <w:lang w:eastAsia="el-GR"/>
        </w:rPr>
        <w:t xml:space="preserve"> 2013.</w:t>
      </w:r>
    </w:p>
    <w:p w14:paraId="10D9BB77"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w:t>
      </w:r>
      <w:r w:rsidRPr="003C702F">
        <w:rPr>
          <w:rFonts w:asciiTheme="majorHAnsi" w:eastAsia="AppleGothic" w:hAnsiTheme="majorHAnsi" w:cstheme="majorHAnsi"/>
          <w:bCs/>
          <w:sz w:val="20"/>
          <w:szCs w:val="20"/>
        </w:rPr>
        <w:t xml:space="preserve">International Conference on Distributed Event-Based Systems, </w:t>
      </w:r>
      <w:r w:rsidRPr="003C702F">
        <w:rPr>
          <w:rFonts w:asciiTheme="majorHAnsi" w:eastAsia="AppleGothic" w:hAnsiTheme="majorHAnsi" w:cstheme="majorHAnsi"/>
          <w:b/>
          <w:bCs/>
          <w:sz w:val="20"/>
          <w:szCs w:val="20"/>
        </w:rPr>
        <w:t>DEBS13</w:t>
      </w:r>
      <w:r w:rsidRPr="003C702F">
        <w:rPr>
          <w:rFonts w:asciiTheme="majorHAnsi" w:eastAsia="AppleGothic" w:hAnsiTheme="majorHAnsi" w:cstheme="majorHAnsi"/>
          <w:bCs/>
          <w:sz w:val="20"/>
          <w:szCs w:val="20"/>
        </w:rPr>
        <w:t>, June 2013.</w:t>
      </w:r>
    </w:p>
    <w:p w14:paraId="0BF98905" w14:textId="25BFB56F" w:rsidR="00C94132" w:rsidRPr="003C702F" w:rsidRDefault="00AD10C3"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lastRenderedPageBreak/>
        <w:t xml:space="preserve">IEEE International Conference </w:t>
      </w:r>
      <w:r w:rsidR="00C94132" w:rsidRPr="003C702F">
        <w:rPr>
          <w:rFonts w:asciiTheme="majorHAnsi" w:eastAsia="AppleGothic" w:hAnsiTheme="majorHAnsi" w:cstheme="majorHAnsi"/>
          <w:bCs/>
          <w:sz w:val="20"/>
          <w:szCs w:val="20"/>
        </w:rPr>
        <w:t xml:space="preserve">on Distributed Computing and Systems, </w:t>
      </w:r>
      <w:r w:rsidR="00C94132" w:rsidRPr="003C702F">
        <w:rPr>
          <w:rFonts w:asciiTheme="majorHAnsi" w:eastAsia="AppleGothic" w:hAnsiTheme="majorHAnsi" w:cstheme="majorHAnsi"/>
          <w:b/>
          <w:bCs/>
          <w:sz w:val="20"/>
          <w:szCs w:val="20"/>
        </w:rPr>
        <w:t>ICDCS13</w:t>
      </w:r>
      <w:r w:rsidR="00C94132" w:rsidRPr="003C702F">
        <w:rPr>
          <w:rFonts w:asciiTheme="majorHAnsi" w:eastAsia="AppleGothic" w:hAnsiTheme="majorHAnsi" w:cstheme="majorHAnsi"/>
          <w:bCs/>
          <w:sz w:val="20"/>
          <w:szCs w:val="20"/>
        </w:rPr>
        <w:t xml:space="preserve">, </w:t>
      </w:r>
      <w:r w:rsidRPr="003C702F">
        <w:rPr>
          <w:rFonts w:asciiTheme="majorHAnsi" w:eastAsia="AppleGothic" w:hAnsiTheme="majorHAnsi" w:cstheme="majorHAnsi"/>
          <w:bCs/>
          <w:sz w:val="20"/>
          <w:szCs w:val="20"/>
        </w:rPr>
        <w:t>(</w:t>
      </w:r>
      <w:r w:rsidR="00C94132" w:rsidRPr="003C702F">
        <w:rPr>
          <w:rFonts w:asciiTheme="majorHAnsi" w:eastAsia="AppleGothic" w:hAnsiTheme="majorHAnsi" w:cstheme="majorHAnsi"/>
          <w:bCs/>
          <w:sz w:val="20"/>
          <w:szCs w:val="20"/>
        </w:rPr>
        <w:t>Operating Systems and Middleware</w:t>
      </w:r>
      <w:r w:rsidRPr="003C702F">
        <w:rPr>
          <w:rFonts w:asciiTheme="majorHAnsi" w:eastAsia="AppleGothic" w:hAnsiTheme="majorHAnsi" w:cstheme="majorHAnsi"/>
          <w:bCs/>
          <w:sz w:val="20"/>
          <w:szCs w:val="20"/>
        </w:rPr>
        <w:t>)</w:t>
      </w:r>
      <w:r w:rsidR="00C94132" w:rsidRPr="003C702F">
        <w:rPr>
          <w:rFonts w:asciiTheme="majorHAnsi" w:eastAsia="AppleGothic" w:hAnsiTheme="majorHAnsi" w:cstheme="majorHAnsi"/>
          <w:bCs/>
          <w:sz w:val="20"/>
          <w:szCs w:val="20"/>
        </w:rPr>
        <w:t>.</w:t>
      </w:r>
    </w:p>
    <w:p w14:paraId="7F0A2E8C" w14:textId="634348B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6</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Biennial Conference on Innovative Data Systems Research </w:t>
      </w:r>
      <w:r w:rsidRPr="003C702F">
        <w:rPr>
          <w:rFonts w:asciiTheme="majorHAnsi" w:eastAsia="AppleGothic" w:hAnsiTheme="majorHAnsi" w:cstheme="majorHAnsi"/>
          <w:b/>
          <w:sz w:val="20"/>
          <w:szCs w:val="20"/>
        </w:rPr>
        <w:t>CIDR13</w:t>
      </w:r>
      <w:r w:rsidR="00F40273" w:rsidRPr="003C702F">
        <w:rPr>
          <w:rFonts w:asciiTheme="majorHAnsi" w:eastAsia="AppleGothic" w:hAnsiTheme="majorHAnsi" w:cstheme="majorHAnsi"/>
          <w:sz w:val="20"/>
          <w:szCs w:val="20"/>
        </w:rPr>
        <w:t>, January</w:t>
      </w:r>
      <w:r w:rsidRPr="003C702F">
        <w:rPr>
          <w:rFonts w:asciiTheme="majorHAnsi" w:eastAsia="AppleGothic" w:hAnsiTheme="majorHAnsi" w:cstheme="majorHAnsi"/>
          <w:sz w:val="20"/>
          <w:szCs w:val="20"/>
        </w:rPr>
        <w:t xml:space="preserve"> 2013.</w:t>
      </w:r>
    </w:p>
    <w:p w14:paraId="44A8B7BB"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 xml:space="preserve">13th Web Information System Engineering Conference, </w:t>
      </w:r>
      <w:r w:rsidRPr="003C702F">
        <w:rPr>
          <w:rFonts w:asciiTheme="majorHAnsi" w:hAnsiTheme="majorHAnsi" w:cstheme="majorHAnsi"/>
          <w:b/>
          <w:sz w:val="20"/>
          <w:szCs w:val="20"/>
        </w:rPr>
        <w:t>WISE13</w:t>
      </w:r>
      <w:r w:rsidRPr="003C702F">
        <w:rPr>
          <w:rFonts w:asciiTheme="majorHAnsi" w:hAnsiTheme="majorHAnsi" w:cstheme="majorHAnsi"/>
          <w:sz w:val="20"/>
          <w:szCs w:val="20"/>
        </w:rPr>
        <w:t>, 2013.</w:t>
      </w:r>
    </w:p>
    <w:p w14:paraId="179D58FA" w14:textId="77777777" w:rsidR="00C94132" w:rsidRPr="003C702F" w:rsidRDefault="00C94132" w:rsidP="006C4280">
      <w:pPr>
        <w:widowControl w:val="0"/>
        <w:numPr>
          <w:ilvl w:val="0"/>
          <w:numId w:val="8"/>
        </w:numPr>
        <w:autoSpaceDE w:val="0"/>
        <w:autoSpaceDN w:val="0"/>
        <w:adjustRightInd w:val="0"/>
        <w:rPr>
          <w:rFonts w:asciiTheme="majorHAnsi" w:hAnsiTheme="majorHAnsi" w:cstheme="majorHAnsi"/>
          <w:sz w:val="20"/>
          <w:szCs w:val="20"/>
        </w:rPr>
      </w:pPr>
      <w:r w:rsidRPr="003C702F">
        <w:rPr>
          <w:rFonts w:asciiTheme="majorHAnsi" w:hAnsiTheme="majorHAnsi" w:cstheme="majorHAnsi"/>
          <w:sz w:val="20"/>
          <w:szCs w:val="20"/>
        </w:rPr>
        <w:t xml:space="preserve">12th Web Information System Engineering Conference </w:t>
      </w:r>
      <w:r w:rsidRPr="003C702F">
        <w:rPr>
          <w:rFonts w:asciiTheme="majorHAnsi" w:hAnsiTheme="majorHAnsi" w:cstheme="majorHAnsi"/>
          <w:b/>
          <w:sz w:val="20"/>
          <w:szCs w:val="20"/>
        </w:rPr>
        <w:t xml:space="preserve">WISE12, </w:t>
      </w:r>
      <w:r w:rsidRPr="003C702F">
        <w:rPr>
          <w:rFonts w:asciiTheme="majorHAnsi" w:hAnsiTheme="majorHAnsi" w:cstheme="majorHAnsi"/>
          <w:sz w:val="20"/>
          <w:szCs w:val="20"/>
        </w:rPr>
        <w:t>2012.</w:t>
      </w:r>
    </w:p>
    <w:p w14:paraId="0A6B32B5" w14:textId="28FA8EA2"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3rd Temporal Web Analytics Workshop (TempWeb 2013), with SIGIR 2013.</w:t>
      </w:r>
    </w:p>
    <w:p w14:paraId="4D8512F5" w14:textId="4A336DC4"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38</w:t>
      </w:r>
      <w:r w:rsidRPr="003C702F">
        <w:rPr>
          <w:rFonts w:asciiTheme="majorHAnsi" w:hAnsiTheme="majorHAnsi" w:cstheme="majorHAnsi"/>
          <w:sz w:val="20"/>
          <w:szCs w:val="20"/>
          <w:vertAlign w:val="superscript"/>
        </w:rPr>
        <w:t>th</w:t>
      </w:r>
      <w:r w:rsidRPr="003C702F">
        <w:rPr>
          <w:rFonts w:asciiTheme="majorHAnsi" w:hAnsiTheme="majorHAnsi" w:cstheme="majorHAnsi"/>
          <w:sz w:val="20"/>
          <w:szCs w:val="20"/>
        </w:rPr>
        <w:t xml:space="preserve"> International Conference on Very Large Data Bases, </w:t>
      </w:r>
      <w:r w:rsidRPr="003C702F">
        <w:rPr>
          <w:rFonts w:asciiTheme="majorHAnsi" w:hAnsiTheme="majorHAnsi" w:cstheme="majorHAnsi"/>
          <w:b/>
          <w:sz w:val="20"/>
          <w:szCs w:val="20"/>
        </w:rPr>
        <w:t>VLDB12</w:t>
      </w:r>
      <w:r w:rsidR="00F40273" w:rsidRPr="003C702F">
        <w:rPr>
          <w:rFonts w:asciiTheme="majorHAnsi" w:hAnsiTheme="majorHAnsi" w:cstheme="majorHAnsi"/>
          <w:sz w:val="20"/>
          <w:szCs w:val="20"/>
        </w:rPr>
        <w:t>, Research Track, August</w:t>
      </w:r>
      <w:r w:rsidRPr="003C702F">
        <w:rPr>
          <w:rFonts w:asciiTheme="majorHAnsi" w:hAnsiTheme="majorHAnsi" w:cstheme="majorHAnsi"/>
          <w:sz w:val="20"/>
          <w:szCs w:val="20"/>
        </w:rPr>
        <w:t xml:space="preserve"> 2012.</w:t>
      </w:r>
    </w:p>
    <w:p w14:paraId="05352C9B" w14:textId="4CA8EB2A"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38</w:t>
      </w:r>
      <w:r w:rsidRPr="003C702F">
        <w:rPr>
          <w:rFonts w:asciiTheme="majorHAnsi" w:hAnsiTheme="majorHAnsi" w:cstheme="majorHAnsi"/>
          <w:sz w:val="20"/>
          <w:szCs w:val="20"/>
          <w:vertAlign w:val="superscript"/>
        </w:rPr>
        <w:t>th</w:t>
      </w:r>
      <w:r w:rsidRPr="003C702F">
        <w:rPr>
          <w:rFonts w:asciiTheme="majorHAnsi" w:hAnsiTheme="majorHAnsi" w:cstheme="majorHAnsi"/>
          <w:sz w:val="20"/>
          <w:szCs w:val="20"/>
        </w:rPr>
        <w:t xml:space="preserve"> International Conference on Very Large Data Bases, </w:t>
      </w:r>
      <w:r w:rsidRPr="003C702F">
        <w:rPr>
          <w:rFonts w:asciiTheme="majorHAnsi" w:hAnsiTheme="majorHAnsi" w:cstheme="majorHAnsi"/>
          <w:b/>
          <w:sz w:val="20"/>
          <w:szCs w:val="20"/>
        </w:rPr>
        <w:t>VLDB12</w:t>
      </w:r>
      <w:r w:rsidRPr="003C702F">
        <w:rPr>
          <w:rFonts w:asciiTheme="majorHAnsi" w:hAnsiTheme="majorHAnsi" w:cstheme="majorHAnsi"/>
          <w:sz w:val="20"/>
          <w:szCs w:val="20"/>
        </w:rPr>
        <w:t>, Expe</w:t>
      </w:r>
      <w:r w:rsidR="00F40273" w:rsidRPr="003C702F">
        <w:rPr>
          <w:rFonts w:asciiTheme="majorHAnsi" w:hAnsiTheme="majorHAnsi" w:cstheme="majorHAnsi"/>
          <w:sz w:val="20"/>
          <w:szCs w:val="20"/>
        </w:rPr>
        <w:t>riments and Analysis Track, August</w:t>
      </w:r>
      <w:r w:rsidRPr="003C702F">
        <w:rPr>
          <w:rFonts w:asciiTheme="majorHAnsi" w:hAnsiTheme="majorHAnsi" w:cstheme="majorHAnsi"/>
          <w:sz w:val="20"/>
          <w:szCs w:val="20"/>
        </w:rPr>
        <w:t xml:space="preserve"> 2012.</w:t>
      </w:r>
    </w:p>
    <w:p w14:paraId="63FCE37D" w14:textId="1732D690"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bCs/>
          <w:sz w:val="20"/>
          <w:szCs w:val="20"/>
        </w:rPr>
        <w:t xml:space="preserve">International Conference on Scientific and Statistical Database Management, </w:t>
      </w:r>
      <w:r w:rsidRPr="003C702F">
        <w:rPr>
          <w:rFonts w:asciiTheme="majorHAnsi" w:hAnsiTheme="majorHAnsi" w:cstheme="majorHAnsi"/>
          <w:b/>
          <w:bCs/>
          <w:sz w:val="20"/>
          <w:szCs w:val="20"/>
        </w:rPr>
        <w:t>SSDBM</w:t>
      </w:r>
      <w:r w:rsidR="00AD10C3" w:rsidRPr="003C702F">
        <w:rPr>
          <w:rFonts w:asciiTheme="majorHAnsi" w:hAnsiTheme="majorHAnsi" w:cstheme="majorHAnsi"/>
          <w:b/>
          <w:bCs/>
          <w:sz w:val="20"/>
          <w:szCs w:val="20"/>
        </w:rPr>
        <w:t>12</w:t>
      </w:r>
      <w:r w:rsidR="00AD10C3" w:rsidRPr="003C702F">
        <w:rPr>
          <w:rFonts w:asciiTheme="majorHAnsi" w:hAnsiTheme="majorHAnsi" w:cstheme="majorHAnsi"/>
          <w:bCs/>
          <w:sz w:val="20"/>
          <w:szCs w:val="20"/>
        </w:rPr>
        <w:t>.</w:t>
      </w:r>
    </w:p>
    <w:p w14:paraId="77B0208D" w14:textId="093ECABC"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 xml:space="preserve">IEEE International Conference on Distributed Computing and Systems, June 2012, </w:t>
      </w:r>
      <w:r w:rsidRPr="003C702F">
        <w:rPr>
          <w:rFonts w:asciiTheme="majorHAnsi" w:eastAsia="AppleGothic" w:hAnsiTheme="majorHAnsi" w:cstheme="majorHAnsi"/>
          <w:b/>
          <w:bCs/>
          <w:sz w:val="20"/>
          <w:szCs w:val="20"/>
        </w:rPr>
        <w:t>ICDCS12</w:t>
      </w:r>
      <w:r w:rsidRPr="003C702F">
        <w:rPr>
          <w:rFonts w:asciiTheme="majorHAnsi" w:eastAsia="AppleGothic" w:hAnsiTheme="majorHAnsi" w:cstheme="majorHAnsi"/>
          <w:bCs/>
          <w:sz w:val="20"/>
          <w:szCs w:val="20"/>
        </w:rPr>
        <w:t xml:space="preserve">, </w:t>
      </w:r>
      <w:r w:rsidR="00AD10C3" w:rsidRPr="003C702F">
        <w:rPr>
          <w:rFonts w:asciiTheme="majorHAnsi" w:eastAsia="AppleGothic" w:hAnsiTheme="majorHAnsi" w:cstheme="majorHAnsi"/>
          <w:bCs/>
          <w:sz w:val="20"/>
          <w:szCs w:val="20"/>
        </w:rPr>
        <w:t>(</w:t>
      </w:r>
      <w:r w:rsidRPr="003C702F">
        <w:rPr>
          <w:rFonts w:asciiTheme="majorHAnsi" w:hAnsiTheme="majorHAnsi" w:cstheme="majorHAnsi"/>
          <w:sz w:val="20"/>
          <w:szCs w:val="20"/>
        </w:rPr>
        <w:t>Fault-Tolerance and Dependability</w:t>
      </w:r>
      <w:r w:rsidR="00AD10C3" w:rsidRPr="003C702F">
        <w:rPr>
          <w:rFonts w:asciiTheme="majorHAnsi" w:hAnsiTheme="majorHAnsi" w:cstheme="majorHAnsi"/>
          <w:sz w:val="20"/>
          <w:szCs w:val="20"/>
        </w:rPr>
        <w:t>)</w:t>
      </w:r>
      <w:r w:rsidRPr="003C702F">
        <w:rPr>
          <w:rFonts w:asciiTheme="majorHAnsi" w:hAnsiTheme="majorHAnsi" w:cstheme="majorHAnsi"/>
          <w:sz w:val="20"/>
          <w:szCs w:val="20"/>
        </w:rPr>
        <w:t>.</w:t>
      </w:r>
    </w:p>
    <w:p w14:paraId="3ADDC1E0" w14:textId="46A01F6B"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hAnsiTheme="majorHAnsi" w:cstheme="majorHAnsi"/>
          <w:sz w:val="20"/>
          <w:szCs w:val="20"/>
        </w:rPr>
        <w:t>2nd Temporal Web Analytics Workshop (TempWeb 2012), with WWW 2012, April 2012.</w:t>
      </w:r>
    </w:p>
    <w:p w14:paraId="68638391" w14:textId="0557711A"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lang w:eastAsia="el-GR"/>
        </w:rPr>
        <w:t xml:space="preserve">12th ACM/USENIX/IFIP </w:t>
      </w:r>
      <w:r w:rsidRPr="003C702F">
        <w:rPr>
          <w:rFonts w:asciiTheme="majorHAnsi" w:eastAsia="AppleGothic" w:hAnsiTheme="majorHAnsi" w:cstheme="majorHAnsi"/>
          <w:b/>
          <w:sz w:val="20"/>
          <w:szCs w:val="20"/>
          <w:lang w:eastAsia="el-GR"/>
        </w:rPr>
        <w:t>Middleware</w:t>
      </w:r>
      <w:r w:rsidR="00F40273" w:rsidRPr="003C702F">
        <w:rPr>
          <w:rFonts w:asciiTheme="majorHAnsi" w:eastAsia="AppleGothic" w:hAnsiTheme="majorHAnsi" w:cstheme="majorHAnsi"/>
          <w:sz w:val="20"/>
          <w:szCs w:val="20"/>
          <w:lang w:eastAsia="el-GR"/>
        </w:rPr>
        <w:t xml:space="preserve"> Conference, December</w:t>
      </w:r>
      <w:r w:rsidRPr="003C702F">
        <w:rPr>
          <w:rFonts w:asciiTheme="majorHAnsi" w:eastAsia="AppleGothic" w:hAnsiTheme="majorHAnsi" w:cstheme="majorHAnsi"/>
          <w:sz w:val="20"/>
          <w:szCs w:val="20"/>
          <w:lang w:eastAsia="el-GR"/>
        </w:rPr>
        <w:t xml:space="preserve"> 2011.</w:t>
      </w:r>
    </w:p>
    <w:p w14:paraId="4CBB3FAC" w14:textId="2F3EB32C" w:rsidR="00C94132" w:rsidRPr="003C702F" w:rsidRDefault="00C94132" w:rsidP="006C4280">
      <w:pPr>
        <w:widowControl w:val="0"/>
        <w:numPr>
          <w:ilvl w:val="0"/>
          <w:numId w:val="8"/>
        </w:numPr>
        <w:autoSpaceDE w:val="0"/>
        <w:autoSpaceDN w:val="0"/>
        <w:adjustRightInd w:val="0"/>
        <w:rPr>
          <w:rFonts w:asciiTheme="majorHAnsi" w:hAnsiTheme="majorHAnsi" w:cstheme="majorHAnsi"/>
          <w:sz w:val="20"/>
          <w:szCs w:val="20"/>
        </w:rPr>
      </w:pPr>
      <w:r w:rsidRPr="003C702F">
        <w:rPr>
          <w:rFonts w:asciiTheme="majorHAnsi" w:hAnsiTheme="majorHAnsi" w:cstheme="majorHAnsi"/>
          <w:sz w:val="20"/>
          <w:szCs w:val="20"/>
        </w:rPr>
        <w:t xml:space="preserve">12th Web Information System Engineering Conference, </w:t>
      </w:r>
      <w:r w:rsidRPr="003C702F">
        <w:rPr>
          <w:rFonts w:asciiTheme="majorHAnsi" w:hAnsiTheme="majorHAnsi" w:cstheme="majorHAnsi"/>
          <w:b/>
          <w:sz w:val="20"/>
          <w:szCs w:val="20"/>
        </w:rPr>
        <w:t>WISE11</w:t>
      </w:r>
      <w:r w:rsidRPr="003C702F">
        <w:rPr>
          <w:rFonts w:asciiTheme="majorHAnsi" w:hAnsiTheme="majorHAnsi" w:cstheme="majorHAnsi"/>
          <w:sz w:val="20"/>
          <w:szCs w:val="20"/>
        </w:rPr>
        <w:t>, October 2011.</w:t>
      </w:r>
    </w:p>
    <w:p w14:paraId="468675D6" w14:textId="77777777" w:rsidR="00C94132" w:rsidRPr="003C702F" w:rsidRDefault="00C94132" w:rsidP="006C4280">
      <w:pPr>
        <w:widowControl w:val="0"/>
        <w:numPr>
          <w:ilvl w:val="0"/>
          <w:numId w:val="8"/>
        </w:numPr>
        <w:autoSpaceDE w:val="0"/>
        <w:autoSpaceDN w:val="0"/>
        <w:adjustRightInd w:val="0"/>
        <w:rPr>
          <w:rFonts w:asciiTheme="majorHAnsi" w:hAnsiTheme="majorHAnsi" w:cstheme="majorHAnsi"/>
          <w:sz w:val="20"/>
          <w:szCs w:val="20"/>
        </w:rPr>
      </w:pPr>
      <w:r w:rsidRPr="003C702F">
        <w:rPr>
          <w:rFonts w:asciiTheme="majorHAnsi" w:eastAsia="AppleGothic" w:hAnsiTheme="majorHAnsi" w:cstheme="majorHAnsi"/>
          <w:bCs/>
          <w:sz w:val="20"/>
          <w:szCs w:val="20"/>
        </w:rPr>
        <w:t>11th Hellenic Data Management Symposium, June 2011.</w:t>
      </w:r>
    </w:p>
    <w:p w14:paraId="2F63701B" w14:textId="77777777" w:rsidR="00C94132" w:rsidRPr="003C702F" w:rsidRDefault="00C94132" w:rsidP="006C4280">
      <w:pPr>
        <w:widowControl w:val="0"/>
        <w:numPr>
          <w:ilvl w:val="0"/>
          <w:numId w:val="8"/>
        </w:numPr>
        <w:autoSpaceDE w:val="0"/>
        <w:autoSpaceDN w:val="0"/>
        <w:adjustRightInd w:val="0"/>
        <w:rPr>
          <w:rFonts w:asciiTheme="majorHAnsi" w:hAnsiTheme="majorHAnsi" w:cstheme="majorHAnsi"/>
          <w:sz w:val="20"/>
          <w:szCs w:val="20"/>
        </w:rPr>
      </w:pPr>
      <w:r w:rsidRPr="003C702F">
        <w:rPr>
          <w:rFonts w:asciiTheme="majorHAnsi" w:hAnsiTheme="majorHAnsi" w:cstheme="majorHAnsi"/>
          <w:sz w:val="20"/>
          <w:szCs w:val="20"/>
        </w:rPr>
        <w:t xml:space="preserve">1st International Temporal Web Analytics Workshop (TWAW) </w:t>
      </w:r>
      <w:proofErr w:type="gramStart"/>
      <w:r w:rsidRPr="003C702F">
        <w:rPr>
          <w:rFonts w:asciiTheme="majorHAnsi" w:hAnsiTheme="majorHAnsi" w:cstheme="majorHAnsi"/>
          <w:sz w:val="20"/>
          <w:szCs w:val="20"/>
        </w:rPr>
        <w:t>March,</w:t>
      </w:r>
      <w:proofErr w:type="gramEnd"/>
      <w:r w:rsidRPr="003C702F">
        <w:rPr>
          <w:rFonts w:asciiTheme="majorHAnsi" w:hAnsiTheme="majorHAnsi" w:cstheme="majorHAnsi"/>
          <w:sz w:val="20"/>
          <w:szCs w:val="20"/>
        </w:rPr>
        <w:t xml:space="preserve"> 2011, in conjunction with the World Wide Web, WWW2011.</w:t>
      </w:r>
    </w:p>
    <w:p w14:paraId="14D07BBA" w14:textId="2B5CDCEC"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 xml:space="preserve">IEEE International Conference on Distributed Computing and Systems, June 2011, </w:t>
      </w:r>
      <w:r w:rsidRPr="003C702F">
        <w:rPr>
          <w:rFonts w:asciiTheme="majorHAnsi" w:eastAsia="AppleGothic" w:hAnsiTheme="majorHAnsi" w:cstheme="majorHAnsi"/>
          <w:b/>
          <w:bCs/>
          <w:sz w:val="20"/>
          <w:szCs w:val="20"/>
        </w:rPr>
        <w:t>ICDCS11</w:t>
      </w:r>
      <w:r w:rsidRPr="003C702F">
        <w:rPr>
          <w:rFonts w:asciiTheme="majorHAnsi" w:eastAsia="AppleGothic" w:hAnsiTheme="majorHAnsi" w:cstheme="majorHAnsi"/>
          <w:bCs/>
          <w:sz w:val="20"/>
          <w:szCs w:val="20"/>
        </w:rPr>
        <w:t xml:space="preserve">, </w:t>
      </w:r>
      <w:r w:rsidR="00AD10C3" w:rsidRPr="003C702F">
        <w:rPr>
          <w:rFonts w:asciiTheme="majorHAnsi" w:eastAsia="AppleGothic" w:hAnsiTheme="majorHAnsi" w:cstheme="majorHAnsi"/>
          <w:bCs/>
          <w:sz w:val="20"/>
          <w:szCs w:val="20"/>
        </w:rPr>
        <w:t>(</w:t>
      </w:r>
      <w:r w:rsidRPr="003C702F">
        <w:rPr>
          <w:rFonts w:asciiTheme="majorHAnsi" w:eastAsia="AppleGothic" w:hAnsiTheme="majorHAnsi" w:cstheme="majorHAnsi"/>
          <w:bCs/>
          <w:sz w:val="20"/>
          <w:szCs w:val="20"/>
        </w:rPr>
        <w:t>Operating Systems and Middleware</w:t>
      </w:r>
      <w:r w:rsidR="00AD10C3" w:rsidRPr="003C702F">
        <w:rPr>
          <w:rFonts w:asciiTheme="majorHAnsi" w:eastAsia="AppleGothic" w:hAnsiTheme="majorHAnsi" w:cstheme="majorHAnsi"/>
          <w:bCs/>
          <w:sz w:val="20"/>
          <w:szCs w:val="20"/>
        </w:rPr>
        <w:t>)</w:t>
      </w:r>
      <w:r w:rsidRPr="003C702F">
        <w:rPr>
          <w:rFonts w:asciiTheme="majorHAnsi" w:eastAsia="AppleGothic" w:hAnsiTheme="majorHAnsi" w:cstheme="majorHAnsi"/>
          <w:bCs/>
          <w:sz w:val="20"/>
          <w:szCs w:val="20"/>
        </w:rPr>
        <w:t>.</w:t>
      </w:r>
    </w:p>
    <w:p w14:paraId="1D273FBA"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15</w:t>
      </w:r>
      <w:r w:rsidRPr="003C702F">
        <w:rPr>
          <w:rFonts w:asciiTheme="majorHAnsi" w:eastAsia="AppleGothic" w:hAnsiTheme="majorHAnsi" w:cstheme="majorHAnsi"/>
          <w:bCs/>
          <w:sz w:val="20"/>
          <w:szCs w:val="20"/>
          <w:vertAlign w:val="superscript"/>
        </w:rPr>
        <w:t>th</w:t>
      </w:r>
      <w:r w:rsidRPr="003C702F">
        <w:rPr>
          <w:rFonts w:asciiTheme="majorHAnsi" w:eastAsia="AppleGothic" w:hAnsiTheme="majorHAnsi" w:cstheme="majorHAnsi"/>
          <w:bCs/>
          <w:sz w:val="20"/>
          <w:szCs w:val="20"/>
        </w:rPr>
        <w:t xml:space="preserve"> Pasific-Asia Conference on Knowledge Discovery and Data Mining, </w:t>
      </w:r>
      <w:r w:rsidRPr="003C702F">
        <w:rPr>
          <w:rFonts w:asciiTheme="majorHAnsi" w:eastAsia="AppleGothic" w:hAnsiTheme="majorHAnsi" w:cstheme="majorHAnsi"/>
          <w:b/>
          <w:bCs/>
          <w:sz w:val="20"/>
          <w:szCs w:val="20"/>
        </w:rPr>
        <w:t>PAKDD11</w:t>
      </w:r>
      <w:r w:rsidRPr="003C702F">
        <w:rPr>
          <w:rFonts w:asciiTheme="majorHAnsi" w:eastAsia="AppleGothic" w:hAnsiTheme="majorHAnsi" w:cstheme="majorHAnsi"/>
          <w:bCs/>
          <w:sz w:val="20"/>
          <w:szCs w:val="20"/>
        </w:rPr>
        <w:t>, May 2011.</w:t>
      </w:r>
    </w:p>
    <w:p w14:paraId="05C47C0B"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 xml:space="preserve">Eurosys </w:t>
      </w:r>
      <w:r w:rsidRPr="003C702F">
        <w:rPr>
          <w:rFonts w:asciiTheme="majorHAnsi" w:eastAsia="AppleGothic" w:hAnsiTheme="majorHAnsi" w:cstheme="majorHAnsi"/>
          <w:sz w:val="20"/>
          <w:szCs w:val="20"/>
          <w:u w:color="0031B7"/>
        </w:rPr>
        <w:t>Roger Needham PhD Award Committee, April 2011.</w:t>
      </w:r>
    </w:p>
    <w:p w14:paraId="5DD771AF"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 xml:space="preserve">International Conference on extending Data Base Technology, March 2011 </w:t>
      </w:r>
      <w:r w:rsidRPr="003C702F">
        <w:rPr>
          <w:rFonts w:asciiTheme="majorHAnsi" w:eastAsia="AppleGothic" w:hAnsiTheme="majorHAnsi" w:cstheme="majorHAnsi"/>
          <w:b/>
          <w:bCs/>
          <w:sz w:val="20"/>
          <w:szCs w:val="20"/>
        </w:rPr>
        <w:t>EDBT11</w:t>
      </w:r>
      <w:r w:rsidRPr="003C702F">
        <w:rPr>
          <w:rFonts w:asciiTheme="majorHAnsi" w:eastAsia="AppleGothic" w:hAnsiTheme="majorHAnsi" w:cstheme="majorHAnsi"/>
          <w:bCs/>
          <w:sz w:val="20"/>
          <w:szCs w:val="20"/>
        </w:rPr>
        <w:t>,</w:t>
      </w:r>
      <w:r w:rsidRPr="003C702F">
        <w:rPr>
          <w:rFonts w:asciiTheme="majorHAnsi" w:eastAsia="AppleGothic" w:hAnsiTheme="majorHAnsi" w:cstheme="majorHAnsi"/>
          <w:b/>
          <w:bCs/>
          <w:sz w:val="20"/>
          <w:szCs w:val="20"/>
        </w:rPr>
        <w:t xml:space="preserve"> </w:t>
      </w:r>
      <w:r w:rsidRPr="003C702F">
        <w:rPr>
          <w:rFonts w:asciiTheme="majorHAnsi" w:eastAsia="AppleGothic" w:hAnsiTheme="majorHAnsi" w:cstheme="majorHAnsi"/>
          <w:bCs/>
          <w:sz w:val="20"/>
          <w:szCs w:val="20"/>
        </w:rPr>
        <w:t>2011.</w:t>
      </w:r>
    </w:p>
    <w:p w14:paraId="2D312F8D" w14:textId="73E7F6E8"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lang w:eastAsia="el-GR"/>
        </w:rPr>
        <w:t xml:space="preserve">11th ACM/USENIX/IFIP </w:t>
      </w:r>
      <w:r w:rsidRPr="003C702F">
        <w:rPr>
          <w:rFonts w:asciiTheme="majorHAnsi" w:eastAsia="AppleGothic" w:hAnsiTheme="majorHAnsi" w:cstheme="majorHAnsi"/>
          <w:b/>
          <w:sz w:val="20"/>
          <w:szCs w:val="20"/>
          <w:lang w:eastAsia="el-GR"/>
        </w:rPr>
        <w:t>Middleware</w:t>
      </w:r>
      <w:r w:rsidR="00F40273" w:rsidRPr="003C702F">
        <w:rPr>
          <w:rFonts w:asciiTheme="majorHAnsi" w:eastAsia="AppleGothic" w:hAnsiTheme="majorHAnsi" w:cstheme="majorHAnsi"/>
          <w:sz w:val="20"/>
          <w:szCs w:val="20"/>
          <w:lang w:eastAsia="el-GR"/>
        </w:rPr>
        <w:t xml:space="preserve"> Conference, December</w:t>
      </w:r>
      <w:r w:rsidRPr="003C702F">
        <w:rPr>
          <w:rFonts w:asciiTheme="majorHAnsi" w:eastAsia="AppleGothic" w:hAnsiTheme="majorHAnsi" w:cstheme="majorHAnsi"/>
          <w:sz w:val="20"/>
          <w:szCs w:val="20"/>
          <w:lang w:eastAsia="el-GR"/>
        </w:rPr>
        <w:t xml:space="preserve"> 2010.</w:t>
      </w:r>
    </w:p>
    <w:p w14:paraId="52F9FA0E" w14:textId="5C785600"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lang w:eastAsia="el-GR"/>
        </w:rPr>
        <w:t>ACM/USENIX/IFIP Mid</w:t>
      </w:r>
      <w:r w:rsidR="00F40273" w:rsidRPr="003C702F">
        <w:rPr>
          <w:rFonts w:asciiTheme="majorHAnsi" w:eastAsia="AppleGothic" w:hAnsiTheme="majorHAnsi" w:cstheme="majorHAnsi"/>
          <w:sz w:val="20"/>
          <w:szCs w:val="20"/>
          <w:lang w:eastAsia="el-GR"/>
        </w:rPr>
        <w:t>dleware Doctoral Symposium, December</w:t>
      </w:r>
      <w:r w:rsidRPr="003C702F">
        <w:rPr>
          <w:rFonts w:asciiTheme="majorHAnsi" w:eastAsia="AppleGothic" w:hAnsiTheme="majorHAnsi" w:cstheme="majorHAnsi"/>
          <w:sz w:val="20"/>
          <w:szCs w:val="20"/>
          <w:lang w:eastAsia="el-GR"/>
        </w:rPr>
        <w:t xml:space="preserve"> 2010.</w:t>
      </w:r>
    </w:p>
    <w:p w14:paraId="5AFAD003" w14:textId="778DD0A8"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 xml:space="preserve">9th International Conference on </w:t>
      </w:r>
      <w:r w:rsidRPr="003C702F">
        <w:rPr>
          <w:rFonts w:ascii="MS Gothic" w:eastAsia="MS Gothic" w:hAnsi="MS Gothic" w:cs="MS Gothic" w:hint="eastAsia"/>
          <w:bCs/>
          <w:sz w:val="20"/>
          <w:szCs w:val="20"/>
        </w:rPr>
        <w:t> </w:t>
      </w:r>
      <w:r w:rsidRPr="003C702F">
        <w:rPr>
          <w:rFonts w:asciiTheme="majorHAnsi" w:eastAsia="AppleGothic" w:hAnsiTheme="majorHAnsi" w:cstheme="majorHAnsi"/>
          <w:bCs/>
          <w:sz w:val="20"/>
          <w:szCs w:val="20"/>
        </w:rPr>
        <w:t xml:space="preserve">Ontologies, DataBases, and Applications </w:t>
      </w:r>
      <w:r w:rsidR="00F40273" w:rsidRPr="003C702F">
        <w:rPr>
          <w:rFonts w:asciiTheme="majorHAnsi" w:eastAsia="AppleGothic" w:hAnsiTheme="majorHAnsi" w:cstheme="majorHAnsi"/>
          <w:bCs/>
          <w:sz w:val="20"/>
          <w:szCs w:val="20"/>
        </w:rPr>
        <w:t>of Semantics (ODBASE 2010), October</w:t>
      </w:r>
      <w:r w:rsidRPr="003C702F">
        <w:rPr>
          <w:rFonts w:asciiTheme="majorHAnsi" w:eastAsia="AppleGothic" w:hAnsiTheme="majorHAnsi" w:cstheme="majorHAnsi"/>
          <w:bCs/>
          <w:sz w:val="20"/>
          <w:szCs w:val="20"/>
        </w:rPr>
        <w:t xml:space="preserve"> 2010.</w:t>
      </w:r>
    </w:p>
    <w:p w14:paraId="630AF6A1" w14:textId="2494267F"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29th Annual ACM SIGACT-SIGOPS Symposium on Principles of Distributed Computing, </w:t>
      </w:r>
      <w:r w:rsidRPr="003C702F">
        <w:rPr>
          <w:rFonts w:asciiTheme="majorHAnsi" w:eastAsia="AppleGothic" w:hAnsiTheme="majorHAnsi" w:cstheme="majorHAnsi"/>
          <w:b/>
          <w:sz w:val="20"/>
          <w:szCs w:val="20"/>
        </w:rPr>
        <w:t>PODC10</w:t>
      </w:r>
      <w:r w:rsidRPr="003C702F">
        <w:rPr>
          <w:rFonts w:asciiTheme="majorHAnsi" w:eastAsia="AppleGothic" w:hAnsiTheme="majorHAnsi" w:cstheme="majorHAnsi"/>
          <w:sz w:val="20"/>
          <w:szCs w:val="20"/>
        </w:rPr>
        <w:t>.</w:t>
      </w:r>
    </w:p>
    <w:p w14:paraId="36A45BC6" w14:textId="61CCEC83" w:rsidR="00C94132" w:rsidRPr="003C702F" w:rsidRDefault="00C94132" w:rsidP="006C4280">
      <w:pPr>
        <w:numPr>
          <w:ilvl w:val="0"/>
          <w:numId w:val="8"/>
        </w:numPr>
        <w:jc w:val="both"/>
        <w:rPr>
          <w:rFonts w:asciiTheme="majorHAnsi" w:eastAsia="AppleGothic" w:hAnsiTheme="majorHAnsi" w:cstheme="majorHAnsi"/>
          <w:bCs/>
          <w:sz w:val="20"/>
          <w:szCs w:val="20"/>
        </w:rPr>
      </w:pPr>
      <w:r w:rsidRPr="003C702F">
        <w:rPr>
          <w:rFonts w:asciiTheme="majorHAnsi" w:eastAsia="AppleGothic" w:hAnsiTheme="majorHAnsi" w:cstheme="majorHAnsi"/>
          <w:bCs/>
          <w:sz w:val="20"/>
          <w:szCs w:val="20"/>
        </w:rPr>
        <w:t>10th Hellenic</w:t>
      </w:r>
      <w:r w:rsidR="00F40273" w:rsidRPr="003C702F">
        <w:rPr>
          <w:rFonts w:asciiTheme="majorHAnsi" w:eastAsia="AppleGothic" w:hAnsiTheme="majorHAnsi" w:cstheme="majorHAnsi"/>
          <w:bCs/>
          <w:sz w:val="20"/>
          <w:szCs w:val="20"/>
        </w:rPr>
        <w:t xml:space="preserve"> Data Management Symposium, August</w:t>
      </w:r>
      <w:r w:rsidRPr="003C702F">
        <w:rPr>
          <w:rFonts w:asciiTheme="majorHAnsi" w:eastAsia="AppleGothic" w:hAnsiTheme="majorHAnsi" w:cstheme="majorHAnsi"/>
          <w:bCs/>
          <w:sz w:val="20"/>
          <w:szCs w:val="20"/>
        </w:rPr>
        <w:t xml:space="preserve"> 2010.</w:t>
      </w:r>
    </w:p>
    <w:p w14:paraId="5A619A3D"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 xml:space="preserve">International Conference on extending Data Base Technology, </w:t>
      </w:r>
      <w:r w:rsidRPr="003C702F">
        <w:rPr>
          <w:rFonts w:asciiTheme="majorHAnsi" w:eastAsia="AppleGothic" w:hAnsiTheme="majorHAnsi" w:cstheme="majorHAnsi"/>
          <w:b/>
          <w:bCs/>
          <w:sz w:val="20"/>
          <w:szCs w:val="20"/>
        </w:rPr>
        <w:t>EDBT10</w:t>
      </w:r>
      <w:r w:rsidRPr="003C702F">
        <w:rPr>
          <w:rFonts w:asciiTheme="majorHAnsi" w:eastAsia="AppleGothic" w:hAnsiTheme="majorHAnsi" w:cstheme="majorHAnsi"/>
          <w:bCs/>
          <w:sz w:val="20"/>
          <w:szCs w:val="20"/>
        </w:rPr>
        <w:t>, March 2010.</w:t>
      </w:r>
    </w:p>
    <w:p w14:paraId="6D66F1CC"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 xml:space="preserve">26th IEEE International Conference on Data Engineering, </w:t>
      </w:r>
      <w:r w:rsidRPr="003C702F">
        <w:rPr>
          <w:rFonts w:asciiTheme="majorHAnsi" w:eastAsia="AppleGothic" w:hAnsiTheme="majorHAnsi" w:cstheme="majorHAnsi"/>
          <w:b/>
          <w:bCs/>
          <w:sz w:val="20"/>
          <w:szCs w:val="20"/>
        </w:rPr>
        <w:t>ICDE10</w:t>
      </w:r>
      <w:r w:rsidRPr="003C702F">
        <w:rPr>
          <w:rFonts w:asciiTheme="majorHAnsi" w:eastAsia="AppleGothic" w:hAnsiTheme="majorHAnsi" w:cstheme="majorHAnsi"/>
          <w:bCs/>
          <w:sz w:val="20"/>
          <w:szCs w:val="20"/>
        </w:rPr>
        <w:t>, March 2010.</w:t>
      </w:r>
    </w:p>
    <w:p w14:paraId="2156FE92" w14:textId="73F93E5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lang w:eastAsia="el-GR"/>
        </w:rPr>
        <w:t xml:space="preserve">10th ACM/USENIX/IFIP </w:t>
      </w:r>
      <w:r w:rsidRPr="003C702F">
        <w:rPr>
          <w:rFonts w:asciiTheme="majorHAnsi" w:eastAsia="AppleGothic" w:hAnsiTheme="majorHAnsi" w:cstheme="majorHAnsi"/>
          <w:b/>
          <w:sz w:val="20"/>
          <w:szCs w:val="20"/>
          <w:lang w:eastAsia="el-GR"/>
        </w:rPr>
        <w:t>Middleware</w:t>
      </w:r>
      <w:r w:rsidR="00F40273" w:rsidRPr="003C702F">
        <w:rPr>
          <w:rFonts w:asciiTheme="majorHAnsi" w:eastAsia="AppleGothic" w:hAnsiTheme="majorHAnsi" w:cstheme="majorHAnsi"/>
          <w:sz w:val="20"/>
          <w:szCs w:val="20"/>
          <w:lang w:eastAsia="el-GR"/>
        </w:rPr>
        <w:t xml:space="preserve"> Conference, December</w:t>
      </w:r>
      <w:r w:rsidRPr="003C702F">
        <w:rPr>
          <w:rFonts w:asciiTheme="majorHAnsi" w:eastAsia="AppleGothic" w:hAnsiTheme="majorHAnsi" w:cstheme="majorHAnsi"/>
          <w:sz w:val="20"/>
          <w:szCs w:val="20"/>
          <w:lang w:eastAsia="el-GR"/>
        </w:rPr>
        <w:t xml:space="preserve"> 2009.</w:t>
      </w:r>
    </w:p>
    <w:p w14:paraId="2170EA67"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4</w:t>
      </w:r>
      <w:r w:rsidRPr="003C702F">
        <w:rPr>
          <w:rFonts w:asciiTheme="majorHAnsi" w:eastAsia="AppleGothic" w:hAnsiTheme="majorHAnsi" w:cstheme="majorHAnsi"/>
          <w:bCs/>
          <w:sz w:val="20"/>
          <w:szCs w:val="20"/>
          <w:vertAlign w:val="superscript"/>
        </w:rPr>
        <w:t>th</w:t>
      </w:r>
      <w:r w:rsidRPr="003C702F">
        <w:rPr>
          <w:rFonts w:asciiTheme="majorHAnsi" w:eastAsia="AppleGothic" w:hAnsiTheme="majorHAnsi" w:cstheme="majorHAnsi"/>
          <w:bCs/>
          <w:sz w:val="20"/>
          <w:szCs w:val="20"/>
        </w:rPr>
        <w:t xml:space="preserve"> ACM International Conference on Distributed Event-Based Systems, </w:t>
      </w:r>
      <w:r w:rsidRPr="003C702F">
        <w:rPr>
          <w:rFonts w:asciiTheme="majorHAnsi" w:eastAsia="AppleGothic" w:hAnsiTheme="majorHAnsi" w:cstheme="majorHAnsi"/>
          <w:b/>
          <w:bCs/>
          <w:sz w:val="20"/>
          <w:szCs w:val="20"/>
        </w:rPr>
        <w:t>DEBS10</w:t>
      </w:r>
      <w:r w:rsidRPr="003C702F">
        <w:rPr>
          <w:rFonts w:asciiTheme="majorHAnsi" w:eastAsia="AppleGothic" w:hAnsiTheme="majorHAnsi" w:cstheme="majorHAnsi"/>
          <w:bCs/>
          <w:sz w:val="20"/>
          <w:szCs w:val="20"/>
        </w:rPr>
        <w:t>, June 2010.</w:t>
      </w:r>
    </w:p>
    <w:p w14:paraId="03DD3036" w14:textId="23A2B30E"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 xml:space="preserve">9th IEEE Conference on Peer-to-Peer Computing, </w:t>
      </w:r>
      <w:r w:rsidRPr="003C702F">
        <w:rPr>
          <w:rFonts w:asciiTheme="majorHAnsi" w:eastAsia="AppleGothic" w:hAnsiTheme="majorHAnsi" w:cstheme="majorHAnsi"/>
          <w:b/>
          <w:bCs/>
          <w:sz w:val="20"/>
          <w:szCs w:val="20"/>
        </w:rPr>
        <w:t>P2P09</w:t>
      </w:r>
      <w:r w:rsidR="00F40273" w:rsidRPr="003C702F">
        <w:rPr>
          <w:rFonts w:asciiTheme="majorHAnsi" w:eastAsia="AppleGothic" w:hAnsiTheme="majorHAnsi" w:cstheme="majorHAnsi"/>
          <w:bCs/>
          <w:sz w:val="20"/>
          <w:szCs w:val="20"/>
        </w:rPr>
        <w:t>, September</w:t>
      </w:r>
      <w:r w:rsidRPr="003C702F">
        <w:rPr>
          <w:rFonts w:asciiTheme="majorHAnsi" w:eastAsia="AppleGothic" w:hAnsiTheme="majorHAnsi" w:cstheme="majorHAnsi"/>
          <w:bCs/>
          <w:sz w:val="20"/>
          <w:szCs w:val="20"/>
        </w:rPr>
        <w:t xml:space="preserve"> 2009.</w:t>
      </w:r>
    </w:p>
    <w:p w14:paraId="578F4355"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3</w:t>
      </w:r>
      <w:r w:rsidRPr="003C702F">
        <w:rPr>
          <w:rFonts w:asciiTheme="majorHAnsi" w:eastAsia="AppleGothic" w:hAnsiTheme="majorHAnsi" w:cstheme="majorHAnsi"/>
          <w:bCs/>
          <w:sz w:val="20"/>
          <w:szCs w:val="20"/>
          <w:vertAlign w:val="superscript"/>
        </w:rPr>
        <w:t>rd</w:t>
      </w:r>
      <w:r w:rsidRPr="003C702F">
        <w:rPr>
          <w:rFonts w:asciiTheme="majorHAnsi" w:eastAsia="AppleGothic" w:hAnsiTheme="majorHAnsi" w:cstheme="majorHAnsi"/>
          <w:bCs/>
          <w:sz w:val="20"/>
          <w:szCs w:val="20"/>
        </w:rPr>
        <w:t xml:space="preserve"> ACM International Conference on Distributed Event-Based Systems, </w:t>
      </w:r>
      <w:r w:rsidRPr="003C702F">
        <w:rPr>
          <w:rFonts w:asciiTheme="majorHAnsi" w:eastAsia="AppleGothic" w:hAnsiTheme="majorHAnsi" w:cstheme="majorHAnsi"/>
          <w:b/>
          <w:bCs/>
          <w:sz w:val="20"/>
          <w:szCs w:val="20"/>
        </w:rPr>
        <w:t>DEBS09</w:t>
      </w:r>
      <w:r w:rsidRPr="003C702F">
        <w:rPr>
          <w:rFonts w:asciiTheme="majorHAnsi" w:eastAsia="AppleGothic" w:hAnsiTheme="majorHAnsi" w:cstheme="majorHAnsi"/>
          <w:bCs/>
          <w:sz w:val="20"/>
          <w:szCs w:val="20"/>
        </w:rPr>
        <w:t>, June 2009.</w:t>
      </w:r>
    </w:p>
    <w:p w14:paraId="2E170B2B" w14:textId="7FA5FD60" w:rsidR="00C94132" w:rsidRPr="003C702F" w:rsidRDefault="00AD10C3"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W</w:t>
      </w:r>
      <w:r w:rsidR="00C94132" w:rsidRPr="003C702F">
        <w:rPr>
          <w:rFonts w:asciiTheme="majorHAnsi" w:eastAsia="AppleGothic" w:hAnsiTheme="majorHAnsi" w:cstheme="majorHAnsi"/>
          <w:sz w:val="20"/>
          <w:szCs w:val="20"/>
        </w:rPr>
        <w:t>orkshop on "Location-based services and applications" (LBSA), with ICPP'09.</w:t>
      </w:r>
    </w:p>
    <w:p w14:paraId="45142AB1" w14:textId="5DF8AD82" w:rsidR="00C94132" w:rsidRPr="003C702F" w:rsidRDefault="00C94132" w:rsidP="006C4280">
      <w:pPr>
        <w:numPr>
          <w:ilvl w:val="0"/>
          <w:numId w:val="8"/>
        </w:numPr>
        <w:jc w:val="both"/>
        <w:rPr>
          <w:rFonts w:asciiTheme="majorHAnsi" w:eastAsia="AppleGothic" w:hAnsiTheme="majorHAnsi" w:cstheme="majorHAnsi"/>
          <w:bCs/>
          <w:sz w:val="20"/>
          <w:szCs w:val="20"/>
        </w:rPr>
      </w:pPr>
      <w:r w:rsidRPr="003C702F">
        <w:rPr>
          <w:rFonts w:asciiTheme="majorHAnsi" w:eastAsia="AppleGothic" w:hAnsiTheme="majorHAnsi" w:cstheme="majorHAnsi"/>
          <w:bCs/>
          <w:sz w:val="20"/>
          <w:szCs w:val="20"/>
        </w:rPr>
        <w:t xml:space="preserve">International Conference on extending Data Base Technology, </w:t>
      </w:r>
      <w:r w:rsidRPr="003C702F">
        <w:rPr>
          <w:rFonts w:asciiTheme="majorHAnsi" w:eastAsia="AppleGothic" w:hAnsiTheme="majorHAnsi" w:cstheme="majorHAnsi"/>
          <w:b/>
          <w:bCs/>
          <w:sz w:val="20"/>
          <w:szCs w:val="20"/>
        </w:rPr>
        <w:t>EDBT</w:t>
      </w:r>
      <w:r w:rsidR="00B52B62" w:rsidRPr="003C702F">
        <w:rPr>
          <w:rFonts w:asciiTheme="majorHAnsi" w:eastAsia="AppleGothic" w:hAnsiTheme="majorHAnsi" w:cstheme="majorHAnsi"/>
          <w:b/>
          <w:bCs/>
          <w:sz w:val="20"/>
          <w:szCs w:val="20"/>
        </w:rPr>
        <w:t>09</w:t>
      </w:r>
      <w:r w:rsidRPr="003C702F">
        <w:rPr>
          <w:rFonts w:asciiTheme="majorHAnsi" w:eastAsia="AppleGothic" w:hAnsiTheme="majorHAnsi" w:cstheme="majorHAnsi"/>
          <w:b/>
          <w:bCs/>
          <w:sz w:val="20"/>
          <w:szCs w:val="20"/>
        </w:rPr>
        <w:t xml:space="preserve"> </w:t>
      </w:r>
      <w:r w:rsidRPr="003C702F">
        <w:rPr>
          <w:rFonts w:asciiTheme="majorHAnsi" w:eastAsia="AppleGothic" w:hAnsiTheme="majorHAnsi" w:cstheme="majorHAnsi"/>
          <w:bCs/>
          <w:sz w:val="20"/>
          <w:szCs w:val="20"/>
        </w:rPr>
        <w:t>March 2009.</w:t>
      </w:r>
    </w:p>
    <w:p w14:paraId="31B69960" w14:textId="4B39843F" w:rsidR="00C94132" w:rsidRPr="003C702F" w:rsidRDefault="00C94132" w:rsidP="006C4280">
      <w:pPr>
        <w:numPr>
          <w:ilvl w:val="0"/>
          <w:numId w:val="8"/>
        </w:numPr>
        <w:jc w:val="both"/>
        <w:rPr>
          <w:rFonts w:asciiTheme="majorHAnsi" w:eastAsia="AppleGothic" w:hAnsiTheme="majorHAnsi" w:cstheme="majorHAnsi"/>
          <w:bCs/>
          <w:sz w:val="20"/>
          <w:szCs w:val="20"/>
        </w:rPr>
      </w:pPr>
      <w:r w:rsidRPr="003C702F">
        <w:rPr>
          <w:rFonts w:asciiTheme="majorHAnsi" w:eastAsia="AppleGothic" w:hAnsiTheme="majorHAnsi" w:cstheme="majorHAnsi"/>
          <w:bCs/>
          <w:sz w:val="20"/>
          <w:szCs w:val="20"/>
        </w:rPr>
        <w:t>9th Hellenic</w:t>
      </w:r>
      <w:r w:rsidR="00F40273" w:rsidRPr="003C702F">
        <w:rPr>
          <w:rFonts w:asciiTheme="majorHAnsi" w:eastAsia="AppleGothic" w:hAnsiTheme="majorHAnsi" w:cstheme="majorHAnsi"/>
          <w:bCs/>
          <w:sz w:val="20"/>
          <w:szCs w:val="20"/>
        </w:rPr>
        <w:t xml:space="preserve"> Data Management Symposium, August</w:t>
      </w:r>
      <w:r w:rsidRPr="003C702F">
        <w:rPr>
          <w:rFonts w:asciiTheme="majorHAnsi" w:eastAsia="AppleGothic" w:hAnsiTheme="majorHAnsi" w:cstheme="majorHAnsi"/>
          <w:bCs/>
          <w:sz w:val="20"/>
          <w:szCs w:val="20"/>
        </w:rPr>
        <w:t xml:space="preserve"> 2009.</w:t>
      </w:r>
    </w:p>
    <w:p w14:paraId="4526BFE2" w14:textId="77777777" w:rsidR="00C94132" w:rsidRPr="003C702F" w:rsidRDefault="00C94132" w:rsidP="006C4280">
      <w:pPr>
        <w:numPr>
          <w:ilvl w:val="0"/>
          <w:numId w:val="8"/>
        </w:numPr>
        <w:jc w:val="both"/>
        <w:rPr>
          <w:rFonts w:asciiTheme="majorHAnsi" w:eastAsia="AppleGothic" w:hAnsiTheme="majorHAnsi" w:cstheme="majorHAnsi"/>
          <w:bCs/>
          <w:sz w:val="20"/>
          <w:szCs w:val="20"/>
        </w:rPr>
      </w:pPr>
      <w:r w:rsidRPr="003C702F">
        <w:rPr>
          <w:rFonts w:asciiTheme="majorHAnsi" w:eastAsia="AppleGothic" w:hAnsiTheme="majorHAnsi" w:cstheme="majorHAnsi"/>
          <w:bCs/>
          <w:sz w:val="20"/>
          <w:szCs w:val="20"/>
        </w:rPr>
        <w:t xml:space="preserve">25th IEEE International Conference on Data Engineering, </w:t>
      </w:r>
      <w:r w:rsidRPr="003C702F">
        <w:rPr>
          <w:rFonts w:asciiTheme="majorHAnsi" w:eastAsia="AppleGothic" w:hAnsiTheme="majorHAnsi" w:cstheme="majorHAnsi"/>
          <w:b/>
          <w:bCs/>
          <w:sz w:val="20"/>
          <w:szCs w:val="20"/>
        </w:rPr>
        <w:t>ICDE09</w:t>
      </w:r>
      <w:r w:rsidRPr="003C702F">
        <w:rPr>
          <w:rFonts w:asciiTheme="majorHAnsi" w:eastAsia="AppleGothic" w:hAnsiTheme="majorHAnsi" w:cstheme="majorHAnsi"/>
          <w:bCs/>
          <w:sz w:val="20"/>
          <w:szCs w:val="20"/>
        </w:rPr>
        <w:t>,</w:t>
      </w:r>
      <w:r w:rsidRPr="003C702F">
        <w:rPr>
          <w:rFonts w:asciiTheme="majorHAnsi" w:eastAsia="AppleGothic" w:hAnsiTheme="majorHAnsi" w:cstheme="majorHAnsi"/>
          <w:b/>
          <w:bCs/>
          <w:sz w:val="20"/>
          <w:szCs w:val="20"/>
        </w:rPr>
        <w:t xml:space="preserve"> </w:t>
      </w:r>
      <w:r w:rsidRPr="003C702F">
        <w:rPr>
          <w:rFonts w:asciiTheme="majorHAnsi" w:eastAsia="AppleGothic" w:hAnsiTheme="majorHAnsi" w:cstheme="majorHAnsi"/>
          <w:bCs/>
          <w:sz w:val="20"/>
          <w:szCs w:val="20"/>
        </w:rPr>
        <w:t xml:space="preserve">March 2009. </w:t>
      </w:r>
    </w:p>
    <w:p w14:paraId="7A9C09EE" w14:textId="77777777" w:rsidR="00C94132" w:rsidRPr="003C702F" w:rsidRDefault="00C94132" w:rsidP="006C4280">
      <w:pPr>
        <w:numPr>
          <w:ilvl w:val="0"/>
          <w:numId w:val="8"/>
        </w:numPr>
        <w:jc w:val="both"/>
        <w:rPr>
          <w:rFonts w:asciiTheme="majorHAnsi" w:eastAsia="AppleGothic" w:hAnsiTheme="majorHAnsi" w:cstheme="majorHAnsi"/>
          <w:bCs/>
          <w:sz w:val="20"/>
          <w:szCs w:val="20"/>
        </w:rPr>
      </w:pPr>
      <w:r w:rsidRPr="003C702F">
        <w:rPr>
          <w:rFonts w:asciiTheme="majorHAnsi" w:eastAsia="AppleGothic" w:hAnsiTheme="majorHAnsi" w:cstheme="majorHAnsi"/>
          <w:bCs/>
          <w:sz w:val="20"/>
          <w:szCs w:val="20"/>
        </w:rPr>
        <w:t>8th Hellenic Data Management Symposium, July 2009.</w:t>
      </w:r>
    </w:p>
    <w:p w14:paraId="4F35DE94" w14:textId="44B78D49" w:rsidR="00C94132" w:rsidRPr="003C702F" w:rsidRDefault="00C94132" w:rsidP="006C4280">
      <w:pPr>
        <w:numPr>
          <w:ilvl w:val="0"/>
          <w:numId w:val="8"/>
        </w:numPr>
        <w:jc w:val="both"/>
        <w:rPr>
          <w:rFonts w:asciiTheme="majorHAnsi" w:eastAsia="AppleGothic" w:hAnsiTheme="majorHAnsi" w:cstheme="majorHAnsi"/>
          <w:bCs/>
          <w:sz w:val="20"/>
          <w:szCs w:val="20"/>
        </w:rPr>
      </w:pPr>
      <w:r w:rsidRPr="003C702F">
        <w:rPr>
          <w:rFonts w:asciiTheme="majorHAnsi" w:eastAsia="AppleGothic" w:hAnsiTheme="majorHAnsi" w:cstheme="majorHAnsi"/>
          <w:bCs/>
          <w:sz w:val="20"/>
          <w:szCs w:val="20"/>
        </w:rPr>
        <w:t xml:space="preserve">8th IEEE Conference on Peer-to-Peer Computing, </w:t>
      </w:r>
      <w:r w:rsidRPr="003C702F">
        <w:rPr>
          <w:rFonts w:asciiTheme="majorHAnsi" w:eastAsia="AppleGothic" w:hAnsiTheme="majorHAnsi" w:cstheme="majorHAnsi"/>
          <w:b/>
          <w:bCs/>
          <w:sz w:val="20"/>
          <w:szCs w:val="20"/>
        </w:rPr>
        <w:t>P2P08</w:t>
      </w:r>
      <w:r w:rsidR="00F40273" w:rsidRPr="003C702F">
        <w:rPr>
          <w:rFonts w:asciiTheme="majorHAnsi" w:eastAsia="AppleGothic" w:hAnsiTheme="majorHAnsi" w:cstheme="majorHAnsi"/>
          <w:bCs/>
          <w:sz w:val="20"/>
          <w:szCs w:val="20"/>
        </w:rPr>
        <w:t>, September</w:t>
      </w:r>
      <w:r w:rsidRPr="003C702F">
        <w:rPr>
          <w:rFonts w:asciiTheme="majorHAnsi" w:eastAsia="AppleGothic" w:hAnsiTheme="majorHAnsi" w:cstheme="majorHAnsi"/>
          <w:bCs/>
          <w:sz w:val="20"/>
          <w:szCs w:val="20"/>
        </w:rPr>
        <w:t xml:space="preserve"> 2008.</w:t>
      </w:r>
    </w:p>
    <w:p w14:paraId="60A8BBFD" w14:textId="2353C4B8"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lang w:eastAsia="el-GR"/>
        </w:rPr>
        <w:t xml:space="preserve">9th ACM/USENIX/IFIP </w:t>
      </w:r>
      <w:r w:rsidRPr="003C702F">
        <w:rPr>
          <w:rFonts w:asciiTheme="majorHAnsi" w:eastAsia="AppleGothic" w:hAnsiTheme="majorHAnsi" w:cstheme="majorHAnsi"/>
          <w:b/>
          <w:sz w:val="20"/>
          <w:szCs w:val="20"/>
          <w:lang w:eastAsia="el-GR"/>
        </w:rPr>
        <w:t>Middleware</w:t>
      </w:r>
      <w:r w:rsidR="00F40273" w:rsidRPr="003C702F">
        <w:rPr>
          <w:rFonts w:asciiTheme="majorHAnsi" w:eastAsia="AppleGothic" w:hAnsiTheme="majorHAnsi" w:cstheme="majorHAnsi"/>
          <w:sz w:val="20"/>
          <w:szCs w:val="20"/>
          <w:lang w:eastAsia="el-GR"/>
        </w:rPr>
        <w:t xml:space="preserve"> Conference, December</w:t>
      </w:r>
      <w:r w:rsidRPr="003C702F">
        <w:rPr>
          <w:rFonts w:asciiTheme="majorHAnsi" w:eastAsia="AppleGothic" w:hAnsiTheme="majorHAnsi" w:cstheme="majorHAnsi"/>
          <w:sz w:val="20"/>
          <w:szCs w:val="20"/>
          <w:lang w:eastAsia="el-GR"/>
        </w:rPr>
        <w:t xml:space="preserve"> 2008. </w:t>
      </w:r>
    </w:p>
    <w:p w14:paraId="4440CC26" w14:textId="6BB3728E"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11</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International Conference Extending Database Technology, </w:t>
      </w:r>
      <w:r w:rsidRPr="003C702F">
        <w:rPr>
          <w:rFonts w:asciiTheme="majorHAnsi" w:eastAsia="AppleGothic" w:hAnsiTheme="majorHAnsi" w:cstheme="majorHAnsi"/>
          <w:b/>
          <w:sz w:val="20"/>
          <w:szCs w:val="20"/>
        </w:rPr>
        <w:t>EDBT08</w:t>
      </w:r>
      <w:r w:rsidRPr="003C702F">
        <w:rPr>
          <w:rFonts w:asciiTheme="majorHAnsi" w:eastAsia="AppleGothic" w:hAnsiTheme="majorHAnsi" w:cstheme="majorHAnsi"/>
          <w:sz w:val="20"/>
          <w:szCs w:val="20"/>
        </w:rPr>
        <w:t>, March 2008.</w:t>
      </w:r>
    </w:p>
    <w:p w14:paraId="04E4B596" w14:textId="5E3EA041"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1</w:t>
      </w:r>
      <w:r w:rsidRPr="003C702F">
        <w:rPr>
          <w:rFonts w:asciiTheme="majorHAnsi" w:eastAsia="AppleGothic" w:hAnsiTheme="majorHAnsi" w:cstheme="majorHAnsi"/>
          <w:bCs/>
          <w:sz w:val="20"/>
          <w:szCs w:val="20"/>
          <w:vertAlign w:val="superscript"/>
        </w:rPr>
        <w:t>st</w:t>
      </w:r>
      <w:r w:rsidRPr="003C702F">
        <w:rPr>
          <w:rFonts w:asciiTheme="majorHAnsi" w:eastAsia="AppleGothic" w:hAnsiTheme="majorHAnsi" w:cstheme="majorHAnsi"/>
          <w:bCs/>
          <w:sz w:val="20"/>
          <w:szCs w:val="20"/>
        </w:rPr>
        <w:t xml:space="preserve"> International Conference Distributed Event-Based Systems, </w:t>
      </w:r>
      <w:r w:rsidRPr="003C702F">
        <w:rPr>
          <w:rFonts w:asciiTheme="majorHAnsi" w:eastAsia="AppleGothic" w:hAnsiTheme="majorHAnsi" w:cstheme="majorHAnsi"/>
          <w:b/>
          <w:bCs/>
          <w:sz w:val="20"/>
          <w:szCs w:val="20"/>
        </w:rPr>
        <w:t>DEBS07</w:t>
      </w:r>
      <w:r w:rsidRPr="003C702F">
        <w:rPr>
          <w:rFonts w:asciiTheme="majorHAnsi" w:eastAsia="AppleGothic" w:hAnsiTheme="majorHAnsi" w:cstheme="majorHAnsi"/>
          <w:bCs/>
          <w:sz w:val="20"/>
          <w:szCs w:val="20"/>
        </w:rPr>
        <w:t>, June 2007.</w:t>
      </w:r>
    </w:p>
    <w:p w14:paraId="5516DE8F" w14:textId="77777777" w:rsidR="00C94132" w:rsidRPr="003C702F" w:rsidRDefault="00C94132" w:rsidP="006C4280">
      <w:pPr>
        <w:numPr>
          <w:ilvl w:val="0"/>
          <w:numId w:val="8"/>
        </w:numPr>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lang w:eastAsia="el-GR"/>
        </w:rPr>
        <w:t xml:space="preserve">Panhellenic Conference on Informatics, 2007. </w:t>
      </w:r>
    </w:p>
    <w:p w14:paraId="6964EE16" w14:textId="77777777" w:rsidR="00C94132" w:rsidRPr="003C702F" w:rsidRDefault="00C94132" w:rsidP="006C4280">
      <w:pPr>
        <w:numPr>
          <w:ilvl w:val="0"/>
          <w:numId w:val="8"/>
        </w:numPr>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lang w:eastAsia="el-GR"/>
        </w:rPr>
        <w:t xml:space="preserve">Hellenic Data Management Symposium, 2007. </w:t>
      </w:r>
    </w:p>
    <w:p w14:paraId="600EAF89" w14:textId="36791960" w:rsidR="00C94132" w:rsidRPr="003C702F" w:rsidRDefault="00C94132" w:rsidP="006C4280">
      <w:pPr>
        <w:numPr>
          <w:ilvl w:val="0"/>
          <w:numId w:val="8"/>
        </w:numPr>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lang w:eastAsia="el-GR"/>
        </w:rPr>
        <w:t xml:space="preserve">ACM/USENIX/IFIP </w:t>
      </w:r>
      <w:r w:rsidR="00DE7C6F" w:rsidRPr="003C702F">
        <w:rPr>
          <w:rFonts w:asciiTheme="majorHAnsi" w:eastAsia="AppleGothic" w:hAnsiTheme="majorHAnsi" w:cstheme="majorHAnsi"/>
          <w:sz w:val="20"/>
          <w:szCs w:val="20"/>
          <w:lang w:eastAsia="el-GR"/>
        </w:rPr>
        <w:t>8</w:t>
      </w:r>
      <w:r w:rsidR="00DE7C6F" w:rsidRPr="003C702F">
        <w:rPr>
          <w:rFonts w:asciiTheme="majorHAnsi" w:eastAsia="AppleGothic" w:hAnsiTheme="majorHAnsi" w:cstheme="majorHAnsi"/>
          <w:sz w:val="20"/>
          <w:szCs w:val="20"/>
          <w:vertAlign w:val="superscript"/>
          <w:lang w:eastAsia="el-GR"/>
        </w:rPr>
        <w:t>th</w:t>
      </w:r>
      <w:r w:rsidR="00DE7C6F" w:rsidRPr="003C702F">
        <w:rPr>
          <w:rFonts w:asciiTheme="majorHAnsi" w:eastAsia="AppleGothic" w:hAnsiTheme="majorHAnsi" w:cstheme="majorHAnsi"/>
          <w:sz w:val="20"/>
          <w:szCs w:val="20"/>
          <w:lang w:eastAsia="el-GR"/>
        </w:rPr>
        <w:t xml:space="preserve"> Middleware</w:t>
      </w:r>
      <w:r w:rsidR="00F40273" w:rsidRPr="003C702F">
        <w:rPr>
          <w:rFonts w:asciiTheme="majorHAnsi" w:eastAsia="AppleGothic" w:hAnsiTheme="majorHAnsi" w:cstheme="majorHAnsi"/>
          <w:sz w:val="20"/>
          <w:szCs w:val="20"/>
          <w:lang w:eastAsia="el-GR"/>
        </w:rPr>
        <w:t xml:space="preserve"> Conference, November</w:t>
      </w:r>
      <w:r w:rsidR="00DF0B05" w:rsidRPr="003C702F">
        <w:rPr>
          <w:rFonts w:asciiTheme="majorHAnsi" w:eastAsia="AppleGothic" w:hAnsiTheme="majorHAnsi" w:cstheme="majorHAnsi"/>
          <w:sz w:val="20"/>
          <w:szCs w:val="20"/>
          <w:lang w:eastAsia="el-GR"/>
        </w:rPr>
        <w:t xml:space="preserve"> 2007.</w:t>
      </w:r>
    </w:p>
    <w:p w14:paraId="2E710A0A" w14:textId="7B8C382F" w:rsidR="00C94132" w:rsidRPr="003C702F" w:rsidRDefault="00C94132" w:rsidP="006C4280">
      <w:pPr>
        <w:numPr>
          <w:ilvl w:val="0"/>
          <w:numId w:val="8"/>
        </w:numPr>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lang w:eastAsia="el-GR"/>
        </w:rPr>
        <w:t xml:space="preserve">7th IEEE Conference on Peer-to-Peer Computing, </w:t>
      </w:r>
      <w:r w:rsidRPr="003C702F">
        <w:rPr>
          <w:rFonts w:asciiTheme="majorHAnsi" w:eastAsia="AppleGothic" w:hAnsiTheme="majorHAnsi" w:cstheme="majorHAnsi"/>
          <w:b/>
          <w:sz w:val="20"/>
          <w:szCs w:val="20"/>
          <w:lang w:eastAsia="el-GR"/>
        </w:rPr>
        <w:t>P2P07</w:t>
      </w:r>
      <w:r w:rsidRPr="003C702F">
        <w:rPr>
          <w:rFonts w:asciiTheme="majorHAnsi" w:eastAsia="AppleGothic" w:hAnsiTheme="majorHAnsi" w:cstheme="majorHAnsi"/>
          <w:sz w:val="20"/>
          <w:szCs w:val="20"/>
          <w:lang w:eastAsia="el-GR"/>
        </w:rPr>
        <w:t>, Sept</w:t>
      </w:r>
      <w:r w:rsidR="00DE7C6F" w:rsidRPr="003C702F">
        <w:rPr>
          <w:rFonts w:asciiTheme="majorHAnsi" w:eastAsia="AppleGothic" w:hAnsiTheme="majorHAnsi" w:cstheme="majorHAnsi"/>
          <w:sz w:val="20"/>
          <w:szCs w:val="20"/>
          <w:lang w:eastAsia="el-GR"/>
        </w:rPr>
        <w:t>ember</w:t>
      </w:r>
      <w:r w:rsidRPr="003C702F">
        <w:rPr>
          <w:rFonts w:asciiTheme="majorHAnsi" w:eastAsia="AppleGothic" w:hAnsiTheme="majorHAnsi" w:cstheme="majorHAnsi"/>
          <w:sz w:val="20"/>
          <w:szCs w:val="20"/>
          <w:lang w:eastAsia="el-GR"/>
        </w:rPr>
        <w:t xml:space="preserve"> 2007.</w:t>
      </w:r>
    </w:p>
    <w:p w14:paraId="419AF15B" w14:textId="77777777" w:rsidR="00C94132" w:rsidRPr="003C702F" w:rsidRDefault="00C94132" w:rsidP="006C4280">
      <w:pPr>
        <w:numPr>
          <w:ilvl w:val="0"/>
          <w:numId w:val="8"/>
        </w:numPr>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lang w:eastAsia="el-GR"/>
        </w:rPr>
        <w:t>Database Management and Application over Networks (DBMAN 2007) workshop.</w:t>
      </w:r>
    </w:p>
    <w:p w14:paraId="702A1416"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Database and Expert System Applications International Conference, DEXA 2007.</w:t>
      </w:r>
    </w:p>
    <w:p w14:paraId="19517CA4" w14:textId="2396C265"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P2P Systems for Collaboration Workshop, with the CTS 2007 Symposium. </w:t>
      </w:r>
    </w:p>
    <w:p w14:paraId="662761BD"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4th International Conference on Autonomic and Trusted Computing, ATC07, July 2007.</w:t>
      </w:r>
    </w:p>
    <w:p w14:paraId="0FDD786A" w14:textId="317CFEA6" w:rsidR="00C94132" w:rsidRPr="003C702F" w:rsidRDefault="00243783"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Cs/>
          <w:sz w:val="20"/>
          <w:szCs w:val="20"/>
        </w:rPr>
        <w:t>15th</w:t>
      </w:r>
      <w:r w:rsidR="00C94132" w:rsidRPr="003C702F">
        <w:rPr>
          <w:rFonts w:asciiTheme="majorHAnsi" w:eastAsia="AppleGothic" w:hAnsiTheme="majorHAnsi" w:cstheme="majorHAnsi"/>
          <w:bCs/>
          <w:sz w:val="20"/>
          <w:szCs w:val="20"/>
        </w:rPr>
        <w:t xml:space="preserve"> ACM Conference on Information and Knowledge Management, </w:t>
      </w:r>
      <w:r w:rsidR="00C94132" w:rsidRPr="003C702F">
        <w:rPr>
          <w:rFonts w:asciiTheme="majorHAnsi" w:eastAsia="AppleGothic" w:hAnsiTheme="majorHAnsi" w:cstheme="majorHAnsi"/>
          <w:b/>
          <w:bCs/>
          <w:sz w:val="20"/>
          <w:szCs w:val="20"/>
        </w:rPr>
        <w:t>CIKM06</w:t>
      </w:r>
      <w:r w:rsidR="00F40273" w:rsidRPr="003C702F">
        <w:rPr>
          <w:rFonts w:asciiTheme="majorHAnsi" w:eastAsia="AppleGothic" w:hAnsiTheme="majorHAnsi" w:cstheme="majorHAnsi"/>
          <w:bCs/>
          <w:sz w:val="20"/>
          <w:szCs w:val="20"/>
        </w:rPr>
        <w:t>, November</w:t>
      </w:r>
      <w:r w:rsidR="00C94132" w:rsidRPr="003C702F">
        <w:rPr>
          <w:rFonts w:asciiTheme="majorHAnsi" w:eastAsia="AppleGothic" w:hAnsiTheme="majorHAnsi" w:cstheme="majorHAnsi"/>
          <w:bCs/>
          <w:sz w:val="20"/>
          <w:szCs w:val="20"/>
        </w:rPr>
        <w:t xml:space="preserve"> 2006.</w:t>
      </w:r>
      <w:r w:rsidR="00C94132" w:rsidRPr="003C702F">
        <w:rPr>
          <w:rFonts w:asciiTheme="majorHAnsi" w:eastAsia="AppleGothic" w:hAnsiTheme="majorHAnsi" w:cstheme="majorHAnsi"/>
          <w:sz w:val="20"/>
          <w:szCs w:val="20"/>
        </w:rPr>
        <w:t xml:space="preserve"> </w:t>
      </w:r>
    </w:p>
    <w:p w14:paraId="3E612B70" w14:textId="36F252C5"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International Workshop on Databases, Information Systems and Peer-to-Peer Computing, DBISP2P, Se</w:t>
      </w:r>
      <w:r w:rsidR="00F40273" w:rsidRPr="003C702F">
        <w:rPr>
          <w:rFonts w:asciiTheme="majorHAnsi" w:eastAsia="AppleGothic" w:hAnsiTheme="majorHAnsi" w:cstheme="majorHAnsi"/>
          <w:sz w:val="20"/>
          <w:szCs w:val="20"/>
        </w:rPr>
        <w:t>ptember</w:t>
      </w:r>
      <w:r w:rsidRPr="003C702F">
        <w:rPr>
          <w:rFonts w:asciiTheme="majorHAnsi" w:eastAsia="AppleGothic" w:hAnsiTheme="majorHAnsi" w:cstheme="majorHAnsi"/>
          <w:sz w:val="20"/>
          <w:szCs w:val="20"/>
        </w:rPr>
        <w:t xml:space="preserve"> 2006 (collocated with VLDB-2006).</w:t>
      </w:r>
    </w:p>
    <w:p w14:paraId="30CC329E" w14:textId="78EC348A"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lastRenderedPageBreak/>
        <w:t>6</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IEEE International Conference on Peer-to-Peer Computing, </w:t>
      </w:r>
      <w:r w:rsidRPr="003C702F">
        <w:rPr>
          <w:rFonts w:asciiTheme="majorHAnsi" w:eastAsia="AppleGothic" w:hAnsiTheme="majorHAnsi" w:cstheme="majorHAnsi"/>
          <w:b/>
          <w:sz w:val="20"/>
          <w:szCs w:val="20"/>
        </w:rPr>
        <w:t>P2P06</w:t>
      </w:r>
      <w:r w:rsidR="00F40273" w:rsidRPr="003C702F">
        <w:rPr>
          <w:rFonts w:asciiTheme="majorHAnsi" w:eastAsia="AppleGothic" w:hAnsiTheme="majorHAnsi" w:cstheme="majorHAnsi"/>
          <w:sz w:val="20"/>
          <w:szCs w:val="20"/>
        </w:rPr>
        <w:t>, August</w:t>
      </w:r>
      <w:r w:rsidRPr="003C702F">
        <w:rPr>
          <w:rFonts w:asciiTheme="majorHAnsi" w:eastAsia="AppleGothic" w:hAnsiTheme="majorHAnsi" w:cstheme="majorHAnsi"/>
          <w:sz w:val="20"/>
          <w:szCs w:val="20"/>
        </w:rPr>
        <w:t xml:space="preserve"> 2006.</w:t>
      </w:r>
    </w:p>
    <w:p w14:paraId="24BEA374"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iCs/>
          <w:sz w:val="20"/>
          <w:szCs w:val="20"/>
        </w:rPr>
        <w:t>International Workshop on Agents and Peer-to-Peer Computing</w:t>
      </w:r>
      <w:r w:rsidRPr="003C702F">
        <w:rPr>
          <w:rFonts w:asciiTheme="majorHAnsi" w:eastAsia="AppleGothic" w:hAnsiTheme="majorHAnsi" w:cstheme="majorHAnsi"/>
          <w:sz w:val="20"/>
          <w:szCs w:val="20"/>
        </w:rPr>
        <w:t>, AP2PC06, collocated with the Autonomous Agents and Multi-Agent Systems (AAMAS) May 2006.</w:t>
      </w:r>
    </w:p>
    <w:p w14:paraId="40915AA1" w14:textId="17AC2BDA"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32</w:t>
      </w:r>
      <w:r w:rsidRPr="003C702F">
        <w:rPr>
          <w:rFonts w:asciiTheme="majorHAnsi" w:eastAsia="AppleGothic" w:hAnsiTheme="majorHAnsi" w:cstheme="majorHAnsi"/>
          <w:sz w:val="20"/>
          <w:szCs w:val="20"/>
          <w:vertAlign w:val="superscript"/>
        </w:rPr>
        <w:t>nd</w:t>
      </w:r>
      <w:r w:rsidRPr="003C702F">
        <w:rPr>
          <w:rFonts w:asciiTheme="majorHAnsi" w:eastAsia="AppleGothic" w:hAnsiTheme="majorHAnsi" w:cstheme="majorHAnsi"/>
          <w:sz w:val="20"/>
          <w:szCs w:val="20"/>
        </w:rPr>
        <w:t xml:space="preserve"> International Conference on Very Large Data Bases, </w:t>
      </w:r>
      <w:r w:rsidRPr="003C702F">
        <w:rPr>
          <w:rFonts w:asciiTheme="majorHAnsi" w:eastAsia="AppleGothic" w:hAnsiTheme="majorHAnsi" w:cstheme="majorHAnsi"/>
          <w:b/>
          <w:sz w:val="20"/>
          <w:szCs w:val="20"/>
        </w:rPr>
        <w:t>VLDB06</w:t>
      </w:r>
      <w:r w:rsidR="00F40273" w:rsidRPr="003C702F">
        <w:rPr>
          <w:rFonts w:asciiTheme="majorHAnsi" w:eastAsia="AppleGothic" w:hAnsiTheme="majorHAnsi" w:cstheme="majorHAnsi"/>
          <w:sz w:val="20"/>
          <w:szCs w:val="20"/>
        </w:rPr>
        <w:t>, September</w:t>
      </w:r>
      <w:r w:rsidRPr="003C702F">
        <w:rPr>
          <w:rFonts w:asciiTheme="majorHAnsi" w:eastAsia="AppleGothic" w:hAnsiTheme="majorHAnsi" w:cstheme="majorHAnsi"/>
          <w:sz w:val="20"/>
          <w:szCs w:val="20"/>
        </w:rPr>
        <w:t xml:space="preserve"> 2006.</w:t>
      </w:r>
    </w:p>
    <w:p w14:paraId="234EA2E3" w14:textId="03FE63D3"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12</w:t>
      </w:r>
      <w:r w:rsidRPr="003C702F">
        <w:rPr>
          <w:rFonts w:asciiTheme="majorHAnsi" w:eastAsia="AppleGothic" w:hAnsiTheme="majorHAnsi" w:cstheme="majorHAnsi"/>
          <w:sz w:val="20"/>
          <w:szCs w:val="20"/>
          <w:vertAlign w:val="superscript"/>
        </w:rPr>
        <w:t>th</w:t>
      </w:r>
      <w:r w:rsidR="00AD10C3" w:rsidRPr="003C702F">
        <w:rPr>
          <w:rFonts w:asciiTheme="majorHAnsi" w:eastAsia="AppleGothic" w:hAnsiTheme="majorHAnsi" w:cstheme="majorHAnsi"/>
          <w:sz w:val="20"/>
          <w:szCs w:val="20"/>
        </w:rPr>
        <w:t xml:space="preserve"> ACM-</w:t>
      </w:r>
      <w:r w:rsidRPr="003C702F">
        <w:rPr>
          <w:rFonts w:asciiTheme="majorHAnsi" w:eastAsia="AppleGothic" w:hAnsiTheme="majorHAnsi" w:cstheme="majorHAnsi"/>
          <w:sz w:val="20"/>
          <w:szCs w:val="20"/>
        </w:rPr>
        <w:t>SIGKDD Interna</w:t>
      </w:r>
      <w:r w:rsidR="00AD10C3" w:rsidRPr="003C702F">
        <w:rPr>
          <w:rFonts w:asciiTheme="majorHAnsi" w:eastAsia="AppleGothic" w:hAnsiTheme="majorHAnsi" w:cstheme="majorHAnsi"/>
          <w:sz w:val="20"/>
          <w:szCs w:val="20"/>
        </w:rPr>
        <w:t xml:space="preserve">tional Conference on Knowledge Discovery and Data Mining </w:t>
      </w:r>
      <w:r w:rsidRPr="003C702F">
        <w:rPr>
          <w:rFonts w:asciiTheme="majorHAnsi" w:eastAsia="AppleGothic" w:hAnsiTheme="majorHAnsi" w:cstheme="majorHAnsi"/>
          <w:b/>
          <w:sz w:val="20"/>
          <w:szCs w:val="20"/>
        </w:rPr>
        <w:t>KDD06</w:t>
      </w:r>
      <w:r w:rsidRPr="003C702F">
        <w:rPr>
          <w:rFonts w:asciiTheme="majorHAnsi" w:eastAsia="AppleGothic" w:hAnsiTheme="majorHAnsi" w:cstheme="majorHAnsi"/>
          <w:sz w:val="20"/>
          <w:szCs w:val="20"/>
        </w:rPr>
        <w:t>.</w:t>
      </w:r>
    </w:p>
    <w:p w14:paraId="1ACBB47C"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10</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International Conference on Extending Database Technology, </w:t>
      </w:r>
      <w:r w:rsidRPr="003C702F">
        <w:rPr>
          <w:rFonts w:asciiTheme="majorHAnsi" w:eastAsia="AppleGothic" w:hAnsiTheme="majorHAnsi" w:cstheme="majorHAnsi"/>
          <w:b/>
          <w:sz w:val="20"/>
          <w:szCs w:val="20"/>
        </w:rPr>
        <w:t>EDBT06,</w:t>
      </w:r>
      <w:r w:rsidRPr="003C702F">
        <w:rPr>
          <w:rFonts w:asciiTheme="majorHAnsi" w:eastAsia="AppleGothic" w:hAnsiTheme="majorHAnsi" w:cstheme="majorHAnsi"/>
          <w:sz w:val="20"/>
          <w:szCs w:val="20"/>
        </w:rPr>
        <w:t xml:space="preserve"> March 2006.</w:t>
      </w:r>
    </w:p>
    <w:p w14:paraId="13D7C09B" w14:textId="6D4C9C09"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ACM/IFIP/USENIX International Middleware Conference, </w:t>
      </w:r>
      <w:r w:rsidRPr="003C702F">
        <w:rPr>
          <w:rFonts w:asciiTheme="majorHAnsi" w:eastAsia="AppleGothic" w:hAnsiTheme="majorHAnsi" w:cstheme="majorHAnsi"/>
          <w:b/>
          <w:sz w:val="20"/>
          <w:szCs w:val="20"/>
        </w:rPr>
        <w:t>Middleware05</w:t>
      </w:r>
      <w:r w:rsidR="00265687" w:rsidRPr="003C702F">
        <w:rPr>
          <w:rFonts w:asciiTheme="majorHAnsi" w:eastAsia="AppleGothic" w:hAnsiTheme="majorHAnsi" w:cstheme="majorHAnsi"/>
          <w:sz w:val="20"/>
          <w:szCs w:val="20"/>
        </w:rPr>
        <w:t>, November/December</w:t>
      </w:r>
      <w:r w:rsidRPr="003C702F">
        <w:rPr>
          <w:rFonts w:asciiTheme="majorHAnsi" w:eastAsia="AppleGothic" w:hAnsiTheme="majorHAnsi" w:cstheme="majorHAnsi"/>
          <w:sz w:val="20"/>
          <w:szCs w:val="20"/>
        </w:rPr>
        <w:t xml:space="preserve"> 2005.</w:t>
      </w:r>
    </w:p>
    <w:p w14:paraId="5704BFB1" w14:textId="7F120F2D"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6th International Workshop o</w:t>
      </w:r>
      <w:r w:rsidR="00AD10C3" w:rsidRPr="003C702F">
        <w:rPr>
          <w:rFonts w:asciiTheme="majorHAnsi" w:eastAsia="AppleGothic" w:hAnsiTheme="majorHAnsi" w:cstheme="majorHAnsi"/>
          <w:sz w:val="20"/>
          <w:szCs w:val="20"/>
        </w:rPr>
        <w:t xml:space="preserve">n Advanced Parallel Processing </w:t>
      </w:r>
      <w:r w:rsidR="00F40273" w:rsidRPr="003C702F">
        <w:rPr>
          <w:rFonts w:asciiTheme="majorHAnsi" w:eastAsia="AppleGothic" w:hAnsiTheme="majorHAnsi" w:cstheme="majorHAnsi"/>
          <w:sz w:val="20"/>
          <w:szCs w:val="20"/>
        </w:rPr>
        <w:t>Technologies, October</w:t>
      </w:r>
      <w:r w:rsidRPr="003C702F">
        <w:rPr>
          <w:rFonts w:asciiTheme="majorHAnsi" w:eastAsia="AppleGothic" w:hAnsiTheme="majorHAnsi" w:cstheme="majorHAnsi"/>
          <w:sz w:val="20"/>
          <w:szCs w:val="20"/>
        </w:rPr>
        <w:t xml:space="preserve"> 27-28, 2005.</w:t>
      </w:r>
    </w:p>
    <w:p w14:paraId="6C3ACAC8" w14:textId="2B161C25"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5</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IEEE International Conference on Peer-to-Peer Computing, </w:t>
      </w:r>
      <w:r w:rsidRPr="003C702F">
        <w:rPr>
          <w:rFonts w:asciiTheme="majorHAnsi" w:eastAsia="AppleGothic" w:hAnsiTheme="majorHAnsi" w:cstheme="majorHAnsi"/>
          <w:b/>
          <w:sz w:val="20"/>
          <w:szCs w:val="20"/>
        </w:rPr>
        <w:t>P2P05</w:t>
      </w:r>
      <w:r w:rsidR="00F40273" w:rsidRPr="003C702F">
        <w:rPr>
          <w:rFonts w:asciiTheme="majorHAnsi" w:eastAsia="AppleGothic" w:hAnsiTheme="majorHAnsi" w:cstheme="majorHAnsi"/>
          <w:sz w:val="20"/>
          <w:szCs w:val="20"/>
        </w:rPr>
        <w:t>, August</w:t>
      </w:r>
      <w:r w:rsidRPr="003C702F">
        <w:rPr>
          <w:rFonts w:asciiTheme="majorHAnsi" w:eastAsia="AppleGothic" w:hAnsiTheme="majorHAnsi" w:cstheme="majorHAnsi"/>
          <w:sz w:val="20"/>
          <w:szCs w:val="20"/>
        </w:rPr>
        <w:t xml:space="preserve"> 2005.</w:t>
      </w:r>
    </w:p>
    <w:p w14:paraId="26824090"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iCs/>
          <w:sz w:val="20"/>
          <w:szCs w:val="20"/>
        </w:rPr>
        <w:t>International Workshop on Agents and Peer-to-Peer Computing</w:t>
      </w:r>
      <w:r w:rsidRPr="003C702F">
        <w:rPr>
          <w:rFonts w:asciiTheme="majorHAnsi" w:eastAsia="AppleGothic" w:hAnsiTheme="majorHAnsi" w:cstheme="majorHAnsi"/>
          <w:sz w:val="20"/>
          <w:szCs w:val="20"/>
        </w:rPr>
        <w:t>, AP2PC05, collocated with the Autonomous Agents and Multi-Agent Systems (AAMAS) July 2005.</w:t>
      </w:r>
    </w:p>
    <w:p w14:paraId="6DF388FC" w14:textId="5CE26BE4"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4th International ACM W</w:t>
      </w:r>
      <w:r w:rsidR="00AD10C3" w:rsidRPr="003C702F">
        <w:rPr>
          <w:rFonts w:asciiTheme="majorHAnsi" w:eastAsia="AppleGothic" w:hAnsiTheme="majorHAnsi" w:cstheme="majorHAnsi"/>
          <w:sz w:val="20"/>
          <w:szCs w:val="20"/>
        </w:rPr>
        <w:t xml:space="preserve">orkshop on Data Engineering for </w:t>
      </w:r>
      <w:r w:rsidRPr="003C702F">
        <w:rPr>
          <w:rFonts w:asciiTheme="majorHAnsi" w:eastAsia="AppleGothic" w:hAnsiTheme="majorHAnsi" w:cstheme="majorHAnsi"/>
          <w:sz w:val="20"/>
          <w:szCs w:val="20"/>
        </w:rPr>
        <w:t>Wireless and Mobile Access, MobiDE'05, June 2005.</w:t>
      </w:r>
    </w:p>
    <w:p w14:paraId="32DB1FFD"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International Workshop on "Distributed Event-Based Systems", </w:t>
      </w:r>
      <w:r w:rsidRPr="003C702F">
        <w:rPr>
          <w:rFonts w:asciiTheme="majorHAnsi" w:eastAsia="AppleGothic" w:hAnsiTheme="majorHAnsi" w:cstheme="majorHAnsi"/>
          <w:b/>
          <w:sz w:val="20"/>
          <w:szCs w:val="20"/>
        </w:rPr>
        <w:t>DEBS</w:t>
      </w:r>
      <w:proofErr w:type="gramStart"/>
      <w:r w:rsidRPr="003C702F">
        <w:rPr>
          <w:rFonts w:asciiTheme="majorHAnsi" w:eastAsia="AppleGothic" w:hAnsiTheme="majorHAnsi" w:cstheme="majorHAnsi"/>
          <w:b/>
          <w:sz w:val="20"/>
          <w:szCs w:val="20"/>
        </w:rPr>
        <w:t>05,</w:t>
      </w:r>
      <w:r w:rsidRPr="003C702F">
        <w:rPr>
          <w:rFonts w:asciiTheme="majorHAnsi" w:eastAsia="AppleGothic" w:hAnsiTheme="majorHAnsi" w:cstheme="majorHAnsi"/>
          <w:sz w:val="20"/>
          <w:szCs w:val="20"/>
        </w:rPr>
        <w:t xml:space="preserve">  (</w:t>
      </w:r>
      <w:proofErr w:type="gramEnd"/>
      <w:r w:rsidRPr="003C702F">
        <w:rPr>
          <w:rFonts w:asciiTheme="majorHAnsi" w:eastAsia="AppleGothic" w:hAnsiTheme="majorHAnsi" w:cstheme="majorHAnsi"/>
          <w:sz w:val="20"/>
          <w:szCs w:val="20"/>
        </w:rPr>
        <w:t>collocated with ICDCS-2005), June 2005.</w:t>
      </w:r>
    </w:p>
    <w:p w14:paraId="1B66EAE1"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IEEE International Conference on Web Information Systems Engineering, WISE 2005.</w:t>
      </w:r>
    </w:p>
    <w:p w14:paraId="564D7588"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IEEE International Conference on Pervasive Services, July 2005.</w:t>
      </w:r>
    </w:p>
    <w:p w14:paraId="74A2BA4B" w14:textId="3618D314"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5th </w:t>
      </w:r>
      <w:r w:rsidR="00DE7C6F" w:rsidRPr="003C702F">
        <w:rPr>
          <w:rFonts w:asciiTheme="majorHAnsi" w:eastAsia="AppleGothic" w:hAnsiTheme="majorHAnsi" w:cstheme="majorHAnsi"/>
          <w:sz w:val="20"/>
          <w:szCs w:val="20"/>
        </w:rPr>
        <w:t>IEEE Workshop</w:t>
      </w:r>
      <w:r w:rsidRPr="003C702F">
        <w:rPr>
          <w:rFonts w:asciiTheme="majorHAnsi" w:eastAsia="AppleGothic" w:hAnsiTheme="majorHAnsi" w:cstheme="majorHAnsi"/>
          <w:sz w:val="20"/>
          <w:szCs w:val="20"/>
        </w:rPr>
        <w:t xml:space="preserve"> on Algorithms for Wireless, Mobile, Ad Hoc and Sensor Networks, </w:t>
      </w:r>
      <w:r w:rsidR="00AD10C3" w:rsidRPr="003C702F">
        <w:rPr>
          <w:rFonts w:asciiTheme="majorHAnsi" w:eastAsia="AppleGothic" w:hAnsiTheme="majorHAnsi" w:cstheme="majorHAnsi"/>
          <w:sz w:val="20"/>
          <w:szCs w:val="20"/>
        </w:rPr>
        <w:t>with IPDPS 2005.</w:t>
      </w:r>
    </w:p>
    <w:p w14:paraId="21D1D1EC" w14:textId="55539F53"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VLDB ’05</w:t>
      </w:r>
      <w:r w:rsidRPr="003C702F">
        <w:rPr>
          <w:rFonts w:asciiTheme="majorHAnsi" w:eastAsia="AppleGothic" w:hAnsiTheme="majorHAnsi" w:cstheme="majorHAnsi"/>
          <w:sz w:val="20"/>
          <w:szCs w:val="20"/>
        </w:rPr>
        <w:t xml:space="preserve"> International Conference - De</w:t>
      </w:r>
      <w:r w:rsidR="00265687" w:rsidRPr="003C702F">
        <w:rPr>
          <w:rFonts w:asciiTheme="majorHAnsi" w:eastAsia="AppleGothic" w:hAnsiTheme="majorHAnsi" w:cstheme="majorHAnsi"/>
          <w:sz w:val="20"/>
          <w:szCs w:val="20"/>
        </w:rPr>
        <w:t>monstrations Track, August 2005.</w:t>
      </w:r>
    </w:p>
    <w:p w14:paraId="096F1C2F" w14:textId="369C88FB"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International Workshop on Databases, Information Systems and Peer-to-Peer Computing, DBISP2P, Aug</w:t>
      </w:r>
      <w:r w:rsidR="00265687" w:rsidRPr="003C702F">
        <w:rPr>
          <w:rFonts w:asciiTheme="majorHAnsi" w:eastAsia="AppleGothic" w:hAnsiTheme="majorHAnsi" w:cstheme="majorHAnsi"/>
          <w:sz w:val="20"/>
          <w:szCs w:val="20"/>
        </w:rPr>
        <w:t xml:space="preserve">ust </w:t>
      </w:r>
      <w:r w:rsidR="00265687" w:rsidRPr="003C702F">
        <w:rPr>
          <w:rFonts w:asciiTheme="majorHAnsi" w:eastAsia="AppleGothic" w:hAnsiTheme="majorHAnsi" w:cstheme="majorHAnsi"/>
          <w:iCs/>
          <w:sz w:val="20"/>
          <w:szCs w:val="20"/>
        </w:rPr>
        <w:t xml:space="preserve">– </w:t>
      </w:r>
      <w:r w:rsidR="00DE7C6F" w:rsidRPr="003C702F">
        <w:rPr>
          <w:rFonts w:asciiTheme="majorHAnsi" w:eastAsia="AppleGothic" w:hAnsiTheme="majorHAnsi" w:cstheme="majorHAnsi"/>
          <w:sz w:val="20"/>
          <w:szCs w:val="20"/>
        </w:rPr>
        <w:t>September</w:t>
      </w:r>
      <w:r w:rsidRPr="003C702F">
        <w:rPr>
          <w:rFonts w:asciiTheme="majorHAnsi" w:eastAsia="AppleGothic" w:hAnsiTheme="majorHAnsi" w:cstheme="majorHAnsi"/>
          <w:sz w:val="20"/>
          <w:szCs w:val="20"/>
        </w:rPr>
        <w:t xml:space="preserve"> 2005 (collocated with VLDB-2005).</w:t>
      </w:r>
    </w:p>
    <w:p w14:paraId="0698FB90" w14:textId="595BBFDE" w:rsidR="00C94132" w:rsidRPr="003C702F" w:rsidRDefault="00C94132" w:rsidP="006C4280">
      <w:pPr>
        <w:numPr>
          <w:ilvl w:val="0"/>
          <w:numId w:val="8"/>
        </w:numPr>
        <w:autoSpaceDE w:val="0"/>
        <w:autoSpaceDN w:val="0"/>
        <w:adjustRightInd w:val="0"/>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lang w:eastAsia="el-GR"/>
        </w:rPr>
        <w:t>10th Panhellenic C</w:t>
      </w:r>
      <w:r w:rsidR="00265687" w:rsidRPr="003C702F">
        <w:rPr>
          <w:rFonts w:asciiTheme="majorHAnsi" w:eastAsia="AppleGothic" w:hAnsiTheme="majorHAnsi" w:cstheme="majorHAnsi"/>
          <w:sz w:val="20"/>
          <w:szCs w:val="20"/>
          <w:lang w:eastAsia="el-GR"/>
        </w:rPr>
        <w:t>onference on Informatics, 2005.</w:t>
      </w:r>
    </w:p>
    <w:p w14:paraId="35F7778A"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4</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Hellenic Data Management Symposium, 2005.</w:t>
      </w:r>
    </w:p>
    <w:p w14:paraId="71B1B3C2"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IEEE International Conference on Data Engineering, </w:t>
      </w:r>
      <w:r w:rsidRPr="003C702F">
        <w:rPr>
          <w:rFonts w:asciiTheme="majorHAnsi" w:eastAsia="AppleGothic" w:hAnsiTheme="majorHAnsi" w:cstheme="majorHAnsi"/>
          <w:b/>
          <w:sz w:val="20"/>
          <w:szCs w:val="20"/>
        </w:rPr>
        <w:t>ICDE05</w:t>
      </w:r>
      <w:r w:rsidRPr="003C702F">
        <w:rPr>
          <w:rFonts w:asciiTheme="majorHAnsi" w:eastAsia="AppleGothic" w:hAnsiTheme="majorHAnsi" w:cstheme="majorHAnsi"/>
          <w:sz w:val="20"/>
          <w:szCs w:val="20"/>
        </w:rPr>
        <w:t>, March 2005.</w:t>
      </w:r>
    </w:p>
    <w:p w14:paraId="494A1662" w14:textId="0A428C7D"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2nd International Workshop on Metadata Management in Grid and P2P Systems, Dec</w:t>
      </w:r>
      <w:r w:rsidR="00F40273" w:rsidRPr="003C702F">
        <w:rPr>
          <w:rFonts w:asciiTheme="majorHAnsi" w:eastAsia="AppleGothic" w:hAnsiTheme="majorHAnsi" w:cstheme="majorHAnsi"/>
          <w:sz w:val="20"/>
          <w:szCs w:val="20"/>
        </w:rPr>
        <w:t>ember</w:t>
      </w:r>
      <w:r w:rsidRPr="003C702F">
        <w:rPr>
          <w:rFonts w:asciiTheme="majorHAnsi" w:eastAsia="AppleGothic" w:hAnsiTheme="majorHAnsi" w:cstheme="majorHAnsi"/>
          <w:sz w:val="20"/>
          <w:szCs w:val="20"/>
        </w:rPr>
        <w:t xml:space="preserve"> 2004.</w:t>
      </w:r>
    </w:p>
    <w:p w14:paraId="3A497FA6" w14:textId="76161EFC"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International Workshop on Databases, Information Systems and Peer-to-Pe</w:t>
      </w:r>
      <w:r w:rsidR="00265687" w:rsidRPr="003C702F">
        <w:rPr>
          <w:rFonts w:asciiTheme="majorHAnsi" w:eastAsia="AppleGothic" w:hAnsiTheme="majorHAnsi" w:cstheme="majorHAnsi"/>
          <w:sz w:val="20"/>
          <w:szCs w:val="20"/>
        </w:rPr>
        <w:t xml:space="preserve">er Computing, DBISP2P, August </w:t>
      </w:r>
      <w:r w:rsidR="00265687" w:rsidRPr="003C702F">
        <w:rPr>
          <w:rFonts w:asciiTheme="majorHAnsi" w:eastAsia="AppleGothic" w:hAnsiTheme="majorHAnsi" w:cstheme="majorHAnsi"/>
          <w:iCs/>
          <w:sz w:val="20"/>
          <w:szCs w:val="20"/>
        </w:rPr>
        <w:t>– September</w:t>
      </w:r>
      <w:r w:rsidRPr="003C702F">
        <w:rPr>
          <w:rFonts w:asciiTheme="majorHAnsi" w:eastAsia="AppleGothic" w:hAnsiTheme="majorHAnsi" w:cstheme="majorHAnsi"/>
          <w:sz w:val="20"/>
          <w:szCs w:val="20"/>
        </w:rPr>
        <w:t xml:space="preserve"> 2004 (collocated with VLDB-2004).</w:t>
      </w:r>
    </w:p>
    <w:p w14:paraId="30B2D92C" w14:textId="44784D6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4</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IEEE International Conference on Peer-to-Peer Computing, </w:t>
      </w:r>
      <w:r w:rsidRPr="003C702F">
        <w:rPr>
          <w:rFonts w:asciiTheme="majorHAnsi" w:eastAsia="AppleGothic" w:hAnsiTheme="majorHAnsi" w:cstheme="majorHAnsi"/>
          <w:b/>
          <w:sz w:val="20"/>
          <w:szCs w:val="20"/>
        </w:rPr>
        <w:t>P2P04</w:t>
      </w:r>
      <w:r w:rsidRPr="003C702F">
        <w:rPr>
          <w:rFonts w:asciiTheme="majorHAnsi" w:eastAsia="AppleGothic" w:hAnsiTheme="majorHAnsi" w:cstheme="majorHAnsi"/>
          <w:sz w:val="20"/>
          <w:szCs w:val="20"/>
        </w:rPr>
        <w:t xml:space="preserve">, </w:t>
      </w:r>
      <w:r w:rsidR="00F40273" w:rsidRPr="003C702F">
        <w:rPr>
          <w:rFonts w:asciiTheme="majorHAnsi" w:eastAsia="AppleGothic" w:hAnsiTheme="majorHAnsi" w:cstheme="majorHAnsi"/>
          <w:sz w:val="20"/>
          <w:szCs w:val="20"/>
        </w:rPr>
        <w:t>August</w:t>
      </w:r>
      <w:r w:rsidRPr="003C702F">
        <w:rPr>
          <w:rFonts w:asciiTheme="majorHAnsi" w:eastAsia="AppleGothic" w:hAnsiTheme="majorHAnsi" w:cstheme="majorHAnsi"/>
          <w:sz w:val="20"/>
          <w:szCs w:val="20"/>
        </w:rPr>
        <w:t xml:space="preserve"> 2004.</w:t>
      </w:r>
    </w:p>
    <w:p w14:paraId="58424CF7" w14:textId="5BB3C93D"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International Workshop on "Distributed Event-Based Systems", </w:t>
      </w:r>
      <w:r w:rsidRPr="003C702F">
        <w:rPr>
          <w:rFonts w:asciiTheme="majorHAnsi" w:eastAsia="AppleGothic" w:hAnsiTheme="majorHAnsi" w:cstheme="majorHAnsi"/>
          <w:b/>
          <w:sz w:val="20"/>
          <w:szCs w:val="20"/>
        </w:rPr>
        <w:t>DEBS04</w:t>
      </w:r>
      <w:r w:rsidRPr="003C702F">
        <w:rPr>
          <w:rFonts w:asciiTheme="majorHAnsi" w:eastAsia="AppleGothic" w:hAnsiTheme="majorHAnsi" w:cstheme="majorHAnsi"/>
          <w:sz w:val="20"/>
          <w:szCs w:val="20"/>
        </w:rPr>
        <w:t>, (</w:t>
      </w:r>
      <w:r w:rsidR="00AD10C3" w:rsidRPr="003C702F">
        <w:rPr>
          <w:rFonts w:asciiTheme="majorHAnsi" w:eastAsia="AppleGothic" w:hAnsiTheme="majorHAnsi" w:cstheme="majorHAnsi"/>
          <w:sz w:val="20"/>
          <w:szCs w:val="20"/>
        </w:rPr>
        <w:t>with ICSE-2004)</w:t>
      </w:r>
      <w:r w:rsidRPr="003C702F">
        <w:rPr>
          <w:rFonts w:asciiTheme="majorHAnsi" w:eastAsia="AppleGothic" w:hAnsiTheme="majorHAnsi" w:cstheme="majorHAnsi"/>
          <w:sz w:val="20"/>
          <w:szCs w:val="20"/>
        </w:rPr>
        <w:t>.</w:t>
      </w:r>
    </w:p>
    <w:p w14:paraId="028F93B9"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3</w:t>
      </w:r>
      <w:r w:rsidRPr="003C702F">
        <w:rPr>
          <w:rFonts w:asciiTheme="majorHAnsi" w:eastAsia="AppleGothic" w:hAnsiTheme="majorHAnsi" w:cstheme="majorHAnsi"/>
          <w:sz w:val="20"/>
          <w:szCs w:val="20"/>
          <w:vertAlign w:val="superscript"/>
        </w:rPr>
        <w:t>rd</w:t>
      </w:r>
      <w:r w:rsidRPr="003C702F">
        <w:rPr>
          <w:rFonts w:asciiTheme="majorHAnsi" w:eastAsia="AppleGothic" w:hAnsiTheme="majorHAnsi" w:cstheme="majorHAnsi"/>
          <w:sz w:val="20"/>
          <w:szCs w:val="20"/>
        </w:rPr>
        <w:t xml:space="preserve"> Hellenic Data Management Symposium, June 2004.</w:t>
      </w:r>
    </w:p>
    <w:p w14:paraId="5922DA93"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iCs/>
          <w:sz w:val="20"/>
          <w:szCs w:val="20"/>
        </w:rPr>
        <w:t>International Workshop on Agents and Peer-to-Peer Computing</w:t>
      </w:r>
      <w:r w:rsidRPr="003C702F">
        <w:rPr>
          <w:rFonts w:asciiTheme="majorHAnsi" w:eastAsia="AppleGothic" w:hAnsiTheme="majorHAnsi" w:cstheme="majorHAnsi"/>
          <w:sz w:val="20"/>
          <w:szCs w:val="20"/>
        </w:rPr>
        <w:t xml:space="preserve">, AP2PC04, collocated with the Autonomous Agents and Multi-Agent Systems (AAMAS 2004). </w:t>
      </w:r>
    </w:p>
    <w:p w14:paraId="2928265A" w14:textId="2DEB0ADD"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ACM/IFIP/USENIX International Middleware Conference, </w:t>
      </w:r>
      <w:r w:rsidRPr="003C702F">
        <w:rPr>
          <w:rFonts w:asciiTheme="majorHAnsi" w:eastAsia="AppleGothic" w:hAnsiTheme="majorHAnsi" w:cstheme="majorHAnsi"/>
          <w:b/>
          <w:sz w:val="20"/>
          <w:szCs w:val="20"/>
        </w:rPr>
        <w:t>Middleware04</w:t>
      </w:r>
      <w:r w:rsidR="00F40273" w:rsidRPr="003C702F">
        <w:rPr>
          <w:rFonts w:asciiTheme="majorHAnsi" w:eastAsia="AppleGothic" w:hAnsiTheme="majorHAnsi" w:cstheme="majorHAnsi"/>
          <w:sz w:val="20"/>
          <w:szCs w:val="20"/>
        </w:rPr>
        <w:t>, October</w:t>
      </w:r>
      <w:r w:rsidRPr="003C702F">
        <w:rPr>
          <w:rFonts w:asciiTheme="majorHAnsi" w:eastAsia="AppleGothic" w:hAnsiTheme="majorHAnsi" w:cstheme="majorHAnsi"/>
          <w:sz w:val="20"/>
          <w:szCs w:val="20"/>
        </w:rPr>
        <w:t xml:space="preserve"> 2004.</w:t>
      </w:r>
    </w:p>
    <w:p w14:paraId="04541939"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w:t>
      </w:r>
      <w:r w:rsidRPr="003C702F">
        <w:rPr>
          <w:rFonts w:asciiTheme="majorHAnsi" w:eastAsia="AppleGothic" w:hAnsiTheme="majorHAnsi" w:cstheme="majorHAnsi"/>
          <w:sz w:val="20"/>
          <w:szCs w:val="20"/>
          <w:vertAlign w:val="superscript"/>
        </w:rPr>
        <w:t>st</w:t>
      </w:r>
      <w:r w:rsidRPr="003C702F">
        <w:rPr>
          <w:rFonts w:asciiTheme="majorHAnsi" w:eastAsia="AppleGothic" w:hAnsiTheme="majorHAnsi" w:cstheme="majorHAnsi"/>
          <w:sz w:val="20"/>
          <w:szCs w:val="20"/>
        </w:rPr>
        <w:t xml:space="preserve"> International Workshop on Algorithmic Aspects of Wireless Sensor Networks (ALGOSENSORS) in conjunction with ICALP 2004, July 2004,</w:t>
      </w:r>
    </w:p>
    <w:p w14:paraId="295860F9"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International Conference on the Management of Data, ACM </w:t>
      </w:r>
      <w:r w:rsidRPr="003C702F">
        <w:rPr>
          <w:rFonts w:asciiTheme="majorHAnsi" w:eastAsia="AppleGothic" w:hAnsiTheme="majorHAnsi" w:cstheme="majorHAnsi"/>
          <w:b/>
          <w:sz w:val="20"/>
          <w:szCs w:val="20"/>
        </w:rPr>
        <w:t>SIGMOD04</w:t>
      </w:r>
      <w:r w:rsidRPr="003C702F">
        <w:rPr>
          <w:rFonts w:asciiTheme="majorHAnsi" w:eastAsia="AppleGothic" w:hAnsiTheme="majorHAnsi" w:cstheme="majorHAnsi"/>
          <w:sz w:val="20"/>
          <w:szCs w:val="20"/>
        </w:rPr>
        <w:t>, June 2004.</w:t>
      </w:r>
    </w:p>
    <w:p w14:paraId="3E8CEBF3"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5</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International Conference on Web Information Systems Engineering, WISE 2004.</w:t>
      </w:r>
    </w:p>
    <w:p w14:paraId="3F44ABA9"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IEEE International Conference on Data Engineering (ICDE), PhD Workshop, March 2004. </w:t>
      </w:r>
    </w:p>
    <w:p w14:paraId="487A38D4" w14:textId="1B3C009B"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EDBT, International Conference on Extending Database Technology, PhD Workshop, 2004.</w:t>
      </w:r>
    </w:p>
    <w:p w14:paraId="13E2ECF8"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International Workshop on Databases, Inform</w:t>
      </w:r>
      <w:r w:rsidR="007855BD" w:rsidRPr="003C702F">
        <w:rPr>
          <w:rFonts w:asciiTheme="majorHAnsi" w:eastAsia="AppleGothic" w:hAnsiTheme="majorHAnsi" w:cstheme="majorHAnsi"/>
          <w:sz w:val="20"/>
          <w:szCs w:val="20"/>
        </w:rPr>
        <w:t xml:space="preserve">ation Systems and Peer-to-Peer </w:t>
      </w:r>
      <w:r w:rsidRPr="003C702F">
        <w:rPr>
          <w:rFonts w:asciiTheme="majorHAnsi" w:eastAsia="AppleGothic" w:hAnsiTheme="majorHAnsi" w:cstheme="majorHAnsi"/>
          <w:sz w:val="20"/>
          <w:szCs w:val="20"/>
        </w:rPr>
        <w:t>Computing Berlin, September 8, 2003 (collocated with VLDB-2003).</w:t>
      </w:r>
    </w:p>
    <w:p w14:paraId="03A9924E"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International Workshop on Multimedia Information Systems, </w:t>
      </w:r>
      <w:r w:rsidRPr="003C702F">
        <w:rPr>
          <w:rFonts w:asciiTheme="majorHAnsi" w:eastAsia="AppleGothic" w:hAnsiTheme="majorHAnsi" w:cstheme="majorHAnsi"/>
          <w:iCs/>
          <w:sz w:val="20"/>
          <w:szCs w:val="20"/>
        </w:rPr>
        <w:t>MIS 2003</w:t>
      </w:r>
      <w:r w:rsidRPr="003C702F">
        <w:rPr>
          <w:rFonts w:asciiTheme="majorHAnsi" w:eastAsia="AppleGothic" w:hAnsiTheme="majorHAnsi" w:cstheme="majorHAnsi"/>
          <w:sz w:val="20"/>
          <w:szCs w:val="20"/>
        </w:rPr>
        <w:t>, May 2003.</w:t>
      </w:r>
    </w:p>
    <w:p w14:paraId="1B5E7442"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International Workshop on "Distributed Event-Based Systems", </w:t>
      </w:r>
      <w:r w:rsidRPr="003C702F">
        <w:rPr>
          <w:rFonts w:asciiTheme="majorHAnsi" w:eastAsia="AppleGothic" w:hAnsiTheme="majorHAnsi" w:cstheme="majorHAnsi"/>
          <w:b/>
          <w:sz w:val="20"/>
          <w:szCs w:val="20"/>
        </w:rPr>
        <w:t>DEBS03</w:t>
      </w:r>
      <w:r w:rsidRPr="003C702F">
        <w:rPr>
          <w:rFonts w:asciiTheme="majorHAnsi" w:eastAsia="AppleGothic" w:hAnsiTheme="majorHAnsi" w:cstheme="majorHAnsi"/>
          <w:sz w:val="20"/>
          <w:szCs w:val="20"/>
        </w:rPr>
        <w:t>, June 8</w:t>
      </w:r>
      <w:proofErr w:type="gramStart"/>
      <w:r w:rsidRPr="003C702F">
        <w:rPr>
          <w:rFonts w:asciiTheme="majorHAnsi" w:eastAsia="AppleGothic" w:hAnsiTheme="majorHAnsi" w:cstheme="majorHAnsi"/>
          <w:sz w:val="20"/>
          <w:szCs w:val="20"/>
        </w:rPr>
        <w:t xml:space="preserve"> 2003</w:t>
      </w:r>
      <w:proofErr w:type="gramEnd"/>
      <w:r w:rsidRPr="003C702F">
        <w:rPr>
          <w:rFonts w:asciiTheme="majorHAnsi" w:eastAsia="AppleGothic" w:hAnsiTheme="majorHAnsi" w:cstheme="majorHAnsi"/>
          <w:sz w:val="20"/>
          <w:szCs w:val="20"/>
        </w:rPr>
        <w:t>, (collocated with SIGMOD-2003).</w:t>
      </w:r>
    </w:p>
    <w:p w14:paraId="119ECB1E"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iCs/>
          <w:sz w:val="20"/>
          <w:szCs w:val="20"/>
        </w:rPr>
        <w:t>International Workshop on Agents and Peer-to-Peer Computing</w:t>
      </w:r>
      <w:r w:rsidRPr="003C702F">
        <w:rPr>
          <w:rFonts w:asciiTheme="majorHAnsi" w:eastAsia="AppleGothic" w:hAnsiTheme="majorHAnsi" w:cstheme="majorHAnsi"/>
          <w:sz w:val="20"/>
          <w:szCs w:val="20"/>
        </w:rPr>
        <w:t>, 2003, collocated with the Autonomous Agents and Multi-Agent Systems (AAMAS) International Conference.</w:t>
      </w:r>
    </w:p>
    <w:p w14:paraId="13E2E7C9"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1</w:t>
      </w:r>
      <w:r w:rsidRPr="003C702F">
        <w:rPr>
          <w:rFonts w:asciiTheme="majorHAnsi" w:eastAsia="AppleGothic" w:hAnsiTheme="majorHAnsi" w:cstheme="majorHAnsi"/>
          <w:sz w:val="20"/>
          <w:szCs w:val="20"/>
          <w:vertAlign w:val="superscript"/>
        </w:rPr>
        <w:t>st</w:t>
      </w:r>
      <w:r w:rsidRPr="003C702F">
        <w:rPr>
          <w:rFonts w:asciiTheme="majorHAnsi" w:eastAsia="AppleGothic" w:hAnsiTheme="majorHAnsi" w:cstheme="majorHAnsi"/>
          <w:sz w:val="20"/>
          <w:szCs w:val="20"/>
        </w:rPr>
        <w:t xml:space="preserve"> Balkan Conference on Computer Science, 2003.</w:t>
      </w:r>
    </w:p>
    <w:p w14:paraId="02E2D21B" w14:textId="77777777" w:rsidR="00C94132" w:rsidRPr="003C702F" w:rsidRDefault="00C94132" w:rsidP="006C4280">
      <w:pPr>
        <w:numPr>
          <w:ilvl w:val="0"/>
          <w:numId w:val="8"/>
        </w:numPr>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Hellenic Computer Science Conference, 2003.</w:t>
      </w:r>
    </w:p>
    <w:p w14:paraId="52A2FF3E"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iCs/>
          <w:sz w:val="20"/>
          <w:szCs w:val="20"/>
        </w:rPr>
        <w:t>International Workshop on Agents and Peer-to-Peer Computing</w:t>
      </w:r>
      <w:r w:rsidRPr="003C702F">
        <w:rPr>
          <w:rFonts w:asciiTheme="majorHAnsi" w:eastAsia="AppleGothic" w:hAnsiTheme="majorHAnsi" w:cstheme="majorHAnsi"/>
          <w:sz w:val="20"/>
          <w:szCs w:val="20"/>
        </w:rPr>
        <w:t>, July 2002, with the Autonomous Agents and Multi-Agent Systems (AAMAS) International Conference.</w:t>
      </w:r>
    </w:p>
    <w:p w14:paraId="5226D886" w14:textId="49AF9B83"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ACM MobiDE’2001 (ACM Int. Conference on Mobile Data Engineering) May 2001</w:t>
      </w:r>
      <w:r w:rsidR="00265687" w:rsidRPr="003C702F">
        <w:rPr>
          <w:rFonts w:asciiTheme="majorHAnsi" w:eastAsia="AppleGothic" w:hAnsiTheme="majorHAnsi" w:cstheme="majorHAnsi"/>
          <w:sz w:val="20"/>
          <w:szCs w:val="20"/>
        </w:rPr>
        <w:t>.</w:t>
      </w:r>
    </w:p>
    <w:p w14:paraId="374D65D8" w14:textId="5795AE64"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Database and Expert System Applications, Internatio</w:t>
      </w:r>
      <w:r w:rsidR="00F40273" w:rsidRPr="003C702F">
        <w:rPr>
          <w:rFonts w:asciiTheme="majorHAnsi" w:eastAsia="AppleGothic" w:hAnsiTheme="majorHAnsi" w:cstheme="majorHAnsi"/>
          <w:sz w:val="20"/>
          <w:szCs w:val="20"/>
        </w:rPr>
        <w:t>nal Conference, DEXA 2000, September</w:t>
      </w:r>
      <w:r w:rsidRPr="003C702F">
        <w:rPr>
          <w:rFonts w:asciiTheme="majorHAnsi" w:eastAsia="AppleGothic" w:hAnsiTheme="majorHAnsi" w:cstheme="majorHAnsi"/>
          <w:sz w:val="20"/>
          <w:szCs w:val="20"/>
        </w:rPr>
        <w:t xml:space="preserve"> 2000.</w:t>
      </w:r>
    </w:p>
    <w:p w14:paraId="2F48EF27"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7</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International Conference on Extending Database Technology, </w:t>
      </w:r>
      <w:r w:rsidRPr="003C702F">
        <w:rPr>
          <w:rFonts w:asciiTheme="majorHAnsi" w:eastAsia="AppleGothic" w:hAnsiTheme="majorHAnsi" w:cstheme="majorHAnsi"/>
          <w:b/>
          <w:sz w:val="20"/>
          <w:szCs w:val="20"/>
        </w:rPr>
        <w:t>EDBT00</w:t>
      </w:r>
      <w:r w:rsidRPr="003C702F">
        <w:rPr>
          <w:rFonts w:asciiTheme="majorHAnsi" w:eastAsia="AppleGothic" w:hAnsiTheme="majorHAnsi" w:cstheme="majorHAnsi"/>
          <w:sz w:val="20"/>
          <w:szCs w:val="20"/>
        </w:rPr>
        <w:t xml:space="preserve">, March 2000. </w:t>
      </w:r>
    </w:p>
    <w:p w14:paraId="1C0B8349" w14:textId="2F4B6FA5"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ACM Data Engineering for Mobile Acc</w:t>
      </w:r>
      <w:r w:rsidR="00F40273" w:rsidRPr="003C702F">
        <w:rPr>
          <w:rFonts w:asciiTheme="majorHAnsi" w:eastAsia="AppleGothic" w:hAnsiTheme="majorHAnsi" w:cstheme="majorHAnsi"/>
          <w:sz w:val="20"/>
          <w:szCs w:val="20"/>
        </w:rPr>
        <w:t>ess Conference, MobiDE'99, September</w:t>
      </w:r>
      <w:r w:rsidRPr="003C702F">
        <w:rPr>
          <w:rFonts w:asciiTheme="majorHAnsi" w:eastAsia="AppleGothic" w:hAnsiTheme="majorHAnsi" w:cstheme="majorHAnsi"/>
          <w:sz w:val="20"/>
          <w:szCs w:val="20"/>
        </w:rPr>
        <w:t xml:space="preserve"> 1999.</w:t>
      </w:r>
    </w:p>
    <w:p w14:paraId="00B85261"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ACM International Conference on the Management of Data, ACM </w:t>
      </w:r>
      <w:r w:rsidRPr="003C702F">
        <w:rPr>
          <w:rFonts w:asciiTheme="majorHAnsi" w:eastAsia="AppleGothic" w:hAnsiTheme="majorHAnsi" w:cstheme="majorHAnsi"/>
          <w:b/>
          <w:sz w:val="20"/>
          <w:szCs w:val="20"/>
        </w:rPr>
        <w:t>SIGMOD99</w:t>
      </w:r>
      <w:r w:rsidRPr="003C702F">
        <w:rPr>
          <w:rFonts w:asciiTheme="majorHAnsi" w:eastAsia="AppleGothic" w:hAnsiTheme="majorHAnsi" w:cstheme="majorHAnsi"/>
          <w:sz w:val="20"/>
          <w:szCs w:val="20"/>
        </w:rPr>
        <w:t>, May 1999.</w:t>
      </w:r>
    </w:p>
    <w:p w14:paraId="3A3CF1F6"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lastRenderedPageBreak/>
        <w:t>Foundations for Data Organization and Algorithms Conference, FODO’98, November 1998.</w:t>
      </w:r>
    </w:p>
    <w:p w14:paraId="4F1B2FFA"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6</w:t>
      </w:r>
      <w:r w:rsidRPr="003C702F">
        <w:rPr>
          <w:rFonts w:asciiTheme="majorHAnsi" w:eastAsia="AppleGothic" w:hAnsiTheme="majorHAnsi" w:cstheme="majorHAnsi"/>
          <w:sz w:val="20"/>
          <w:szCs w:val="20"/>
          <w:vertAlign w:val="superscript"/>
        </w:rPr>
        <w:t>th</w:t>
      </w:r>
      <w:r w:rsidRPr="003C702F">
        <w:rPr>
          <w:rFonts w:asciiTheme="majorHAnsi" w:eastAsia="AppleGothic" w:hAnsiTheme="majorHAnsi" w:cstheme="majorHAnsi"/>
          <w:sz w:val="20"/>
          <w:szCs w:val="20"/>
        </w:rPr>
        <w:t xml:space="preserve"> International Conference on Extending Database Technology, </w:t>
      </w:r>
      <w:r w:rsidRPr="003C702F">
        <w:rPr>
          <w:rFonts w:asciiTheme="majorHAnsi" w:eastAsia="AppleGothic" w:hAnsiTheme="majorHAnsi" w:cstheme="majorHAnsi"/>
          <w:b/>
          <w:sz w:val="20"/>
          <w:szCs w:val="20"/>
        </w:rPr>
        <w:t>EDBT98</w:t>
      </w:r>
      <w:r w:rsidRPr="003C702F">
        <w:rPr>
          <w:rFonts w:asciiTheme="majorHAnsi" w:eastAsia="AppleGothic" w:hAnsiTheme="majorHAnsi" w:cstheme="majorHAnsi"/>
          <w:sz w:val="20"/>
          <w:szCs w:val="20"/>
        </w:rPr>
        <w:t xml:space="preserve">, March 1998. </w:t>
      </w:r>
    </w:p>
    <w:p w14:paraId="610C654E" w14:textId="77777777" w:rsidR="00C94132" w:rsidRPr="003C702F" w:rsidRDefault="00C94132" w:rsidP="006C4280">
      <w:pPr>
        <w:numPr>
          <w:ilvl w:val="0"/>
          <w:numId w:val="8"/>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Eighth International IEEE Workshop on Research Issues in Data Engineering: Continuous</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Media Databases and Applications, RIDE98, February 1998.</w:t>
      </w:r>
    </w:p>
    <w:p w14:paraId="7D4C2F29" w14:textId="77777777" w:rsidR="00372E54" w:rsidRPr="003C702F" w:rsidRDefault="00372E54" w:rsidP="00C94132">
      <w:pPr>
        <w:jc w:val="both"/>
        <w:rPr>
          <w:rFonts w:asciiTheme="majorHAnsi" w:eastAsia="AppleGothic" w:hAnsiTheme="majorHAnsi" w:cstheme="majorHAnsi"/>
          <w:b/>
          <w:color w:val="FF0000"/>
          <w:sz w:val="20"/>
          <w:szCs w:val="20"/>
        </w:rPr>
      </w:pPr>
    </w:p>
    <w:p w14:paraId="441F8568" w14:textId="77777777" w:rsidR="003F0D65" w:rsidRPr="003C702F" w:rsidRDefault="003F0D65" w:rsidP="00C94132">
      <w:pPr>
        <w:jc w:val="both"/>
        <w:rPr>
          <w:rFonts w:asciiTheme="majorHAnsi" w:eastAsia="AppleGothic" w:hAnsiTheme="majorHAnsi" w:cstheme="majorHAnsi"/>
          <w:b/>
          <w:color w:val="FF0000"/>
          <w:sz w:val="20"/>
          <w:szCs w:val="20"/>
        </w:rPr>
      </w:pPr>
    </w:p>
    <w:p w14:paraId="6BACA50B" w14:textId="77777777" w:rsidR="00135627" w:rsidRPr="003C702F" w:rsidRDefault="00C94132" w:rsidP="00101E2F">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SELECTED OTHER PROFESSIONAL ACTIVITIES</w:t>
      </w:r>
    </w:p>
    <w:p w14:paraId="7B8E5D93" w14:textId="0F777B20" w:rsidR="00C94132" w:rsidRPr="003C702F" w:rsidRDefault="000957B5" w:rsidP="00C94132">
      <w:pPr>
        <w:jc w:val="both"/>
        <w:rPr>
          <w:rFonts w:asciiTheme="majorHAnsi" w:eastAsia="AppleGothic" w:hAnsiTheme="majorHAnsi" w:cstheme="majorHAnsi"/>
          <w:b/>
          <w:color w:val="FF0000"/>
          <w:sz w:val="20"/>
          <w:szCs w:val="20"/>
        </w:rPr>
      </w:pPr>
      <w:r>
        <w:rPr>
          <w:rFonts w:asciiTheme="majorHAnsi" w:eastAsia="AppleGothic" w:hAnsiTheme="majorHAnsi" w:cstheme="majorHAnsi"/>
          <w:b/>
          <w:noProof/>
          <w:sz w:val="20"/>
          <w:szCs w:val="20"/>
          <w:u w:val="single"/>
        </w:rPr>
        <w:pict w14:anchorId="5B4FD63D">
          <v:rect id="_x0000_i1028" alt="" style="width:497.6pt;height:.05pt;mso-width-percent:0;mso-height-percent:0;mso-width-percent:0;mso-height-percent:0" o:hralign="center" o:hrstd="t" o:hr="t" fillcolor="#aaa" stroked="f"/>
        </w:pict>
      </w:r>
    </w:p>
    <w:p w14:paraId="7BA693B2" w14:textId="7857676C" w:rsidR="00730618" w:rsidRDefault="00730618" w:rsidP="006C4280">
      <w:pPr>
        <w:pStyle w:val="ListParagraph"/>
        <w:numPr>
          <w:ilvl w:val="0"/>
          <w:numId w:val="24"/>
        </w:numPr>
        <w:jc w:val="both"/>
        <w:rPr>
          <w:rFonts w:asciiTheme="majorHAnsi" w:eastAsia="AppleGothic" w:hAnsiTheme="majorHAnsi" w:cstheme="majorHAnsi"/>
          <w:sz w:val="20"/>
          <w:szCs w:val="20"/>
        </w:rPr>
      </w:pPr>
      <w:r>
        <w:rPr>
          <w:rFonts w:asciiTheme="majorHAnsi" w:eastAsia="AppleGothic" w:hAnsiTheme="majorHAnsi" w:cstheme="majorHAnsi"/>
          <w:sz w:val="20"/>
          <w:szCs w:val="20"/>
        </w:rPr>
        <w:t xml:space="preserve">External </w:t>
      </w:r>
      <w:r w:rsidRPr="00730618">
        <w:rPr>
          <w:rFonts w:asciiTheme="majorHAnsi" w:eastAsia="AppleGothic" w:hAnsiTheme="majorHAnsi" w:cstheme="majorHAnsi"/>
          <w:b/>
          <w:bCs/>
          <w:sz w:val="20"/>
          <w:szCs w:val="20"/>
        </w:rPr>
        <w:t>Adviser/Evaluator</w:t>
      </w:r>
      <w:r>
        <w:rPr>
          <w:rFonts w:asciiTheme="majorHAnsi" w:eastAsia="AppleGothic" w:hAnsiTheme="majorHAnsi" w:cstheme="majorHAnsi"/>
          <w:sz w:val="20"/>
          <w:szCs w:val="20"/>
        </w:rPr>
        <w:t xml:space="preserve"> for the Research Assessment Exercise, Chinese University of Honk Kong, 2024.</w:t>
      </w:r>
    </w:p>
    <w:p w14:paraId="26AD08D1" w14:textId="2ABEDC21" w:rsidR="00730618" w:rsidRPr="00730618" w:rsidRDefault="00730618" w:rsidP="006C4280">
      <w:pPr>
        <w:pStyle w:val="ListParagraph"/>
        <w:numPr>
          <w:ilvl w:val="0"/>
          <w:numId w:val="24"/>
        </w:numPr>
        <w:jc w:val="both"/>
        <w:rPr>
          <w:rFonts w:asciiTheme="majorHAnsi" w:eastAsia="AppleGothic" w:hAnsiTheme="majorHAnsi" w:cstheme="majorHAnsi"/>
          <w:sz w:val="20"/>
          <w:szCs w:val="20"/>
        </w:rPr>
      </w:pPr>
      <w:r>
        <w:rPr>
          <w:rFonts w:asciiTheme="majorHAnsi" w:eastAsia="AppleGothic" w:hAnsiTheme="majorHAnsi" w:cstheme="majorHAnsi"/>
          <w:sz w:val="20"/>
          <w:szCs w:val="20"/>
        </w:rPr>
        <w:t xml:space="preserve">External </w:t>
      </w:r>
      <w:r w:rsidRPr="00730618">
        <w:rPr>
          <w:rFonts w:asciiTheme="majorHAnsi" w:eastAsia="AppleGothic" w:hAnsiTheme="majorHAnsi" w:cstheme="majorHAnsi"/>
          <w:b/>
          <w:bCs/>
          <w:sz w:val="20"/>
          <w:szCs w:val="20"/>
        </w:rPr>
        <w:t>Adviser/Evaluator</w:t>
      </w:r>
      <w:r>
        <w:rPr>
          <w:rFonts w:asciiTheme="majorHAnsi" w:eastAsia="AppleGothic" w:hAnsiTheme="majorHAnsi" w:cstheme="majorHAnsi"/>
          <w:sz w:val="20"/>
          <w:szCs w:val="20"/>
        </w:rPr>
        <w:t xml:space="preserve"> for the Research Assessment Exercise, Honk Kong Baptist University, 2024.</w:t>
      </w:r>
    </w:p>
    <w:p w14:paraId="17C2A7C0" w14:textId="77777777" w:rsidR="00730618" w:rsidRDefault="00730618" w:rsidP="00730618">
      <w:pPr>
        <w:pStyle w:val="ListParagraph"/>
        <w:numPr>
          <w:ilvl w:val="0"/>
          <w:numId w:val="24"/>
        </w:numPr>
        <w:jc w:val="both"/>
        <w:rPr>
          <w:rFonts w:asciiTheme="majorHAnsi" w:eastAsia="AppleGothic" w:hAnsiTheme="majorHAnsi" w:cstheme="majorHAnsi"/>
          <w:sz w:val="20"/>
          <w:szCs w:val="20"/>
        </w:rPr>
      </w:pPr>
      <w:r>
        <w:rPr>
          <w:rFonts w:asciiTheme="majorHAnsi" w:eastAsia="AppleGothic" w:hAnsiTheme="majorHAnsi" w:cstheme="majorHAnsi"/>
          <w:sz w:val="20"/>
          <w:szCs w:val="20"/>
        </w:rPr>
        <w:t xml:space="preserve">External </w:t>
      </w:r>
      <w:r w:rsidRPr="00730618">
        <w:rPr>
          <w:rFonts w:asciiTheme="majorHAnsi" w:eastAsia="AppleGothic" w:hAnsiTheme="majorHAnsi" w:cstheme="majorHAnsi"/>
          <w:b/>
          <w:bCs/>
          <w:sz w:val="20"/>
          <w:szCs w:val="20"/>
        </w:rPr>
        <w:t>Adviser/Evaluator</w:t>
      </w:r>
      <w:r>
        <w:rPr>
          <w:rFonts w:asciiTheme="majorHAnsi" w:eastAsia="AppleGothic" w:hAnsiTheme="majorHAnsi" w:cstheme="majorHAnsi"/>
          <w:sz w:val="20"/>
          <w:szCs w:val="20"/>
        </w:rPr>
        <w:t xml:space="preserve"> for the Research Assessment Exercise, University of Honk Kong, 2023.</w:t>
      </w:r>
    </w:p>
    <w:p w14:paraId="16F4B9FA" w14:textId="00CBDAD6" w:rsidR="00730618" w:rsidRPr="00730618" w:rsidRDefault="00730618" w:rsidP="006C4280">
      <w:pPr>
        <w:pStyle w:val="ListParagraph"/>
        <w:numPr>
          <w:ilvl w:val="0"/>
          <w:numId w:val="24"/>
        </w:numPr>
        <w:jc w:val="both"/>
        <w:rPr>
          <w:rFonts w:asciiTheme="majorHAnsi" w:eastAsia="AppleGothic" w:hAnsiTheme="majorHAnsi" w:cstheme="majorHAnsi"/>
          <w:sz w:val="20"/>
          <w:szCs w:val="20"/>
        </w:rPr>
      </w:pPr>
      <w:r w:rsidRPr="00730618">
        <w:rPr>
          <w:rFonts w:asciiTheme="majorHAnsi" w:eastAsia="AppleGothic" w:hAnsiTheme="majorHAnsi" w:cstheme="majorHAnsi"/>
          <w:b/>
          <w:bCs/>
          <w:sz w:val="20"/>
          <w:szCs w:val="20"/>
        </w:rPr>
        <w:t>Keynote speake</w:t>
      </w:r>
      <w:r>
        <w:rPr>
          <w:rFonts w:asciiTheme="majorHAnsi" w:eastAsia="AppleGothic" w:hAnsiTheme="majorHAnsi" w:cstheme="majorHAnsi"/>
          <w:sz w:val="20"/>
          <w:szCs w:val="20"/>
        </w:rPr>
        <w:t>r: ALGOCLOUD Symposium, September 2024.</w:t>
      </w:r>
    </w:p>
    <w:p w14:paraId="50F3FB0A" w14:textId="21AA225B" w:rsidR="002B763C" w:rsidRPr="003C702F" w:rsidRDefault="00372E54" w:rsidP="006C4280">
      <w:pPr>
        <w:pStyle w:val="ListParagraph"/>
        <w:numPr>
          <w:ilvl w:val="0"/>
          <w:numId w:val="24"/>
        </w:num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 xml:space="preserve">Member </w:t>
      </w:r>
      <w:r w:rsidR="00EA58B5" w:rsidRPr="003C702F">
        <w:rPr>
          <w:rFonts w:asciiTheme="majorHAnsi" w:eastAsia="AppleGothic" w:hAnsiTheme="majorHAnsi" w:cstheme="majorHAnsi"/>
          <w:b/>
          <w:sz w:val="20"/>
          <w:szCs w:val="20"/>
        </w:rPr>
        <w:t>of</w:t>
      </w:r>
      <w:r w:rsidRPr="003C702F">
        <w:rPr>
          <w:rFonts w:asciiTheme="majorHAnsi" w:eastAsia="AppleGothic" w:hAnsiTheme="majorHAnsi" w:cstheme="majorHAnsi"/>
          <w:b/>
          <w:sz w:val="20"/>
          <w:szCs w:val="20"/>
        </w:rPr>
        <w:t xml:space="preserve"> Committee</w:t>
      </w:r>
      <w:r w:rsidRPr="003C702F">
        <w:rPr>
          <w:rFonts w:asciiTheme="majorHAnsi" w:eastAsia="AppleGothic" w:hAnsiTheme="majorHAnsi" w:cstheme="majorHAnsi"/>
          <w:sz w:val="20"/>
          <w:szCs w:val="20"/>
        </w:rPr>
        <w:t xml:space="preserve"> for </w:t>
      </w:r>
      <w:r w:rsidRPr="003C702F">
        <w:rPr>
          <w:rFonts w:asciiTheme="majorHAnsi" w:eastAsia="AppleGothic" w:hAnsiTheme="majorHAnsi" w:cstheme="majorHAnsi"/>
          <w:b/>
          <w:sz w:val="20"/>
          <w:szCs w:val="20"/>
        </w:rPr>
        <w:t>Test of Time Award</w:t>
      </w:r>
      <w:r w:rsidRPr="003C702F">
        <w:rPr>
          <w:rFonts w:asciiTheme="majorHAnsi" w:eastAsia="AppleGothic" w:hAnsiTheme="majorHAnsi" w:cstheme="majorHAnsi"/>
          <w:sz w:val="20"/>
          <w:szCs w:val="20"/>
        </w:rPr>
        <w:t>: EDBT 2017.</w:t>
      </w:r>
    </w:p>
    <w:p w14:paraId="7740C2EB" w14:textId="194AF2C9" w:rsidR="002B763C" w:rsidRPr="003C702F" w:rsidRDefault="002B763C" w:rsidP="006C4280">
      <w:pPr>
        <w:pStyle w:val="ListParagraph"/>
        <w:numPr>
          <w:ilvl w:val="0"/>
          <w:numId w:val="24"/>
        </w:num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External Examiner</w:t>
      </w:r>
      <w:r w:rsidRPr="003C702F">
        <w:rPr>
          <w:rFonts w:asciiTheme="majorHAnsi" w:eastAsia="AppleGothic" w:hAnsiTheme="majorHAnsi" w:cstheme="majorHAnsi"/>
          <w:sz w:val="20"/>
          <w:szCs w:val="20"/>
        </w:rPr>
        <w:t>, MSc in Data Science</w:t>
      </w:r>
      <w:r w:rsidR="000F4774" w:rsidRPr="003C702F">
        <w:rPr>
          <w:rFonts w:asciiTheme="majorHAnsi" w:eastAsia="AppleGothic" w:hAnsiTheme="majorHAnsi" w:cstheme="majorHAnsi"/>
          <w:sz w:val="20"/>
          <w:szCs w:val="20"/>
        </w:rPr>
        <w:t xml:space="preserve">, Lancaster University, 2018 </w:t>
      </w:r>
      <w:r w:rsidR="000F4774" w:rsidRPr="003C702F">
        <w:rPr>
          <w:rFonts w:asciiTheme="majorHAnsi" w:eastAsia="AppleGothic" w:hAnsiTheme="majorHAnsi" w:cstheme="majorHAnsi"/>
          <w:iCs/>
          <w:sz w:val="20"/>
          <w:szCs w:val="20"/>
        </w:rPr>
        <w:t>–</w:t>
      </w:r>
      <w:r w:rsidR="008C1087" w:rsidRPr="003C702F">
        <w:rPr>
          <w:rFonts w:asciiTheme="majorHAnsi" w:eastAsia="AppleGothic" w:hAnsiTheme="majorHAnsi" w:cstheme="majorHAnsi"/>
          <w:iCs/>
          <w:sz w:val="20"/>
          <w:szCs w:val="20"/>
        </w:rPr>
        <w:t xml:space="preserve"> P</w:t>
      </w:r>
      <w:r w:rsidR="000F4774" w:rsidRPr="003C702F">
        <w:rPr>
          <w:rFonts w:asciiTheme="majorHAnsi" w:eastAsia="AppleGothic" w:hAnsiTheme="majorHAnsi" w:cstheme="majorHAnsi"/>
          <w:iCs/>
          <w:sz w:val="20"/>
          <w:szCs w:val="20"/>
        </w:rPr>
        <w:t>resent.</w:t>
      </w:r>
    </w:p>
    <w:p w14:paraId="77E775C2" w14:textId="1BB95750" w:rsidR="00372E54" w:rsidRPr="003C702F" w:rsidRDefault="00372E54" w:rsidP="006C4280">
      <w:pPr>
        <w:pStyle w:val="ListParagraph"/>
        <w:numPr>
          <w:ilvl w:val="0"/>
          <w:numId w:val="24"/>
        </w:num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External Examiner</w:t>
      </w:r>
      <w:r w:rsidR="000677B1" w:rsidRPr="003C702F">
        <w:rPr>
          <w:rFonts w:asciiTheme="majorHAnsi" w:eastAsia="AppleGothic" w:hAnsiTheme="majorHAnsi" w:cstheme="majorHAnsi"/>
          <w:sz w:val="20"/>
          <w:szCs w:val="20"/>
        </w:rPr>
        <w:t>, Internal REF2021</w:t>
      </w:r>
      <w:r w:rsidRPr="003C702F">
        <w:rPr>
          <w:rFonts w:asciiTheme="majorHAnsi" w:eastAsia="AppleGothic" w:hAnsiTheme="majorHAnsi" w:cstheme="majorHAnsi"/>
          <w:sz w:val="20"/>
          <w:szCs w:val="20"/>
        </w:rPr>
        <w:t xml:space="preserve"> (Computer Science), Queen</w:t>
      </w:r>
      <w:r w:rsidR="000F4774" w:rsidRPr="003C702F">
        <w:rPr>
          <w:rFonts w:asciiTheme="majorHAnsi" w:eastAsia="AppleGothic" w:hAnsiTheme="majorHAnsi" w:cstheme="majorHAnsi"/>
          <w:sz w:val="20"/>
          <w:szCs w:val="20"/>
        </w:rPr>
        <w:t>’s University Belfast, September</w:t>
      </w:r>
      <w:r w:rsidRPr="003C702F">
        <w:rPr>
          <w:rFonts w:asciiTheme="majorHAnsi" w:eastAsia="AppleGothic" w:hAnsiTheme="majorHAnsi" w:cstheme="majorHAnsi"/>
          <w:sz w:val="20"/>
          <w:szCs w:val="20"/>
        </w:rPr>
        <w:t xml:space="preserve"> 2017.</w:t>
      </w:r>
    </w:p>
    <w:p w14:paraId="059D9063" w14:textId="2135F095" w:rsidR="00372E54" w:rsidRPr="003C702F" w:rsidRDefault="00372E54" w:rsidP="006C4280">
      <w:pPr>
        <w:pStyle w:val="ListParagraph"/>
        <w:numPr>
          <w:ilvl w:val="0"/>
          <w:numId w:val="24"/>
        </w:num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External Assessor</w:t>
      </w:r>
      <w:r w:rsidRPr="003C702F">
        <w:rPr>
          <w:rFonts w:asciiTheme="majorHAnsi" w:eastAsia="AppleGothic" w:hAnsiTheme="majorHAnsi" w:cstheme="majorHAnsi"/>
          <w:sz w:val="20"/>
          <w:szCs w:val="20"/>
        </w:rPr>
        <w:t>, Global Talent Programme (Data Sciences) University of Strathclyde, Nov</w:t>
      </w:r>
      <w:r w:rsidR="000F4774" w:rsidRPr="003C702F">
        <w:rPr>
          <w:rFonts w:asciiTheme="majorHAnsi" w:eastAsia="AppleGothic" w:hAnsiTheme="majorHAnsi" w:cstheme="majorHAnsi"/>
          <w:sz w:val="20"/>
          <w:szCs w:val="20"/>
        </w:rPr>
        <w:t>ember</w:t>
      </w:r>
      <w:r w:rsidR="002C4E62"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rPr>
        <w:t>2017.</w:t>
      </w:r>
    </w:p>
    <w:p w14:paraId="293DE8BB" w14:textId="77777777"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Panel Member</w:t>
      </w:r>
      <w:r w:rsidRPr="003C702F">
        <w:rPr>
          <w:rFonts w:asciiTheme="majorHAnsi" w:eastAsia="AppleGothic" w:hAnsiTheme="majorHAnsi" w:cstheme="majorHAnsi"/>
        </w:rPr>
        <w:t>, Panelist in PhD Symposium at ICDE 2017, April 24, 2017.</w:t>
      </w:r>
    </w:p>
    <w:p w14:paraId="47161C29" w14:textId="444360D8"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A99" w:rsidRPr="003C702F">
        <w:rPr>
          <w:rFonts w:asciiTheme="majorHAnsi" w:eastAsia="AppleGothic" w:hAnsiTheme="majorHAnsi" w:cstheme="majorHAnsi"/>
          <w:b/>
        </w:rPr>
        <w:t>,</w:t>
      </w:r>
      <w:r w:rsidRPr="003C702F">
        <w:rPr>
          <w:rFonts w:asciiTheme="majorHAnsi" w:eastAsia="AppleGothic" w:hAnsiTheme="majorHAnsi" w:cstheme="majorHAnsi"/>
        </w:rPr>
        <w:t xml:space="preserve"> Case Western Reserve University, March 2017.</w:t>
      </w:r>
    </w:p>
    <w:p w14:paraId="36431CA6" w14:textId="0D6C8D21"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A99" w:rsidRPr="003C702F">
        <w:rPr>
          <w:rFonts w:asciiTheme="majorHAnsi" w:eastAsia="AppleGothic" w:hAnsiTheme="majorHAnsi" w:cstheme="majorHAnsi"/>
          <w:b/>
        </w:rPr>
        <w:t>,</w:t>
      </w:r>
      <w:r w:rsidRPr="003C702F">
        <w:rPr>
          <w:rFonts w:asciiTheme="majorHAnsi" w:eastAsia="AppleGothic" w:hAnsiTheme="majorHAnsi" w:cstheme="majorHAnsi"/>
        </w:rPr>
        <w:t xml:space="preserve"> the Scottish Competition Forum event on Big Data, February 2017.</w:t>
      </w:r>
    </w:p>
    <w:p w14:paraId="47AED848" w14:textId="14BF225E"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A99" w:rsidRPr="003C702F">
        <w:rPr>
          <w:rFonts w:asciiTheme="majorHAnsi" w:eastAsia="AppleGothic" w:hAnsiTheme="majorHAnsi" w:cstheme="majorHAnsi"/>
          <w:b/>
        </w:rPr>
        <w:t>,</w:t>
      </w:r>
      <w:r w:rsidRPr="003C702F">
        <w:rPr>
          <w:rFonts w:asciiTheme="majorHAnsi" w:eastAsia="AppleGothic" w:hAnsiTheme="majorHAnsi" w:cstheme="majorHAnsi"/>
        </w:rPr>
        <w:t xml:space="preserve"> INRIA/Technicolor Event on Big Data</w:t>
      </w:r>
      <w:r w:rsidR="000F4774" w:rsidRPr="003C702F">
        <w:rPr>
          <w:rFonts w:asciiTheme="majorHAnsi" w:eastAsia="AppleGothic" w:hAnsiTheme="majorHAnsi" w:cstheme="majorHAnsi"/>
        </w:rPr>
        <w:t>, Rennes, France, November 2016.</w:t>
      </w:r>
    </w:p>
    <w:p w14:paraId="19AC230B" w14:textId="3762FB79"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 xml:space="preserve">, </w:t>
      </w:r>
      <w:r w:rsidRPr="003C702F">
        <w:rPr>
          <w:rFonts w:asciiTheme="majorHAnsi" w:eastAsia="AppleGothic" w:hAnsiTheme="majorHAnsi" w:cstheme="majorHAnsi"/>
        </w:rPr>
        <w:t xml:space="preserve">“Bridging European Urban Transformations – (Un)Plugging Data in Smart </w:t>
      </w:r>
      <w:r w:rsidR="000F4774" w:rsidRPr="003C702F">
        <w:rPr>
          <w:rFonts w:asciiTheme="majorHAnsi" w:eastAsia="AppleGothic" w:hAnsiTheme="majorHAnsi" w:cstheme="majorHAnsi"/>
        </w:rPr>
        <w:t>Cities” Workshop, Brussels, November</w:t>
      </w:r>
      <w:r w:rsidRPr="003C702F">
        <w:rPr>
          <w:rFonts w:asciiTheme="majorHAnsi" w:eastAsia="AppleGothic" w:hAnsiTheme="majorHAnsi" w:cstheme="majorHAnsi"/>
        </w:rPr>
        <w:t xml:space="preserve"> 2016.</w:t>
      </w:r>
    </w:p>
    <w:p w14:paraId="7BC90B26" w14:textId="66DE7D26"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 xml:space="preserve">, </w:t>
      </w:r>
      <w:r w:rsidRPr="003C702F">
        <w:rPr>
          <w:rFonts w:asciiTheme="majorHAnsi" w:eastAsia="AppleGothic" w:hAnsiTheme="majorHAnsi" w:cstheme="majorHAnsi"/>
        </w:rPr>
        <w:t>Huawei Research Centre, Toronto, June 2016.</w:t>
      </w:r>
    </w:p>
    <w:p w14:paraId="6ABDACCF" w14:textId="2200B48F"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 xml:space="preserve">, </w:t>
      </w:r>
      <w:r w:rsidRPr="003C702F">
        <w:rPr>
          <w:rFonts w:asciiTheme="majorHAnsi" w:eastAsia="AppleGothic" w:hAnsiTheme="majorHAnsi" w:cstheme="majorHAnsi"/>
        </w:rPr>
        <w:t>University of California, Riverside, March 2016.</w:t>
      </w:r>
    </w:p>
    <w:p w14:paraId="099B72B8" w14:textId="6B5619B6"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Tutorial</w:t>
      </w:r>
      <w:r w:rsidR="002C4E62" w:rsidRPr="003C702F">
        <w:rPr>
          <w:rFonts w:asciiTheme="majorHAnsi" w:eastAsia="AppleGothic" w:hAnsiTheme="majorHAnsi" w:cstheme="majorHAnsi"/>
        </w:rPr>
        <w:t xml:space="preserve">, </w:t>
      </w:r>
      <w:r w:rsidRPr="003C702F">
        <w:rPr>
          <w:rFonts w:asciiTheme="majorHAnsi" w:eastAsia="AppleGothic" w:hAnsiTheme="majorHAnsi" w:cstheme="majorHAnsi"/>
        </w:rPr>
        <w:t>ALGO2015 on Performance and Scalability in Graph Queries, Sept</w:t>
      </w:r>
      <w:r w:rsidR="000F4774" w:rsidRPr="003C702F">
        <w:rPr>
          <w:rFonts w:asciiTheme="majorHAnsi" w:eastAsia="AppleGothic" w:hAnsiTheme="majorHAnsi" w:cstheme="majorHAnsi"/>
        </w:rPr>
        <w:t>ember</w:t>
      </w:r>
      <w:r w:rsidRPr="003C702F">
        <w:rPr>
          <w:rFonts w:asciiTheme="majorHAnsi" w:eastAsia="AppleGothic" w:hAnsiTheme="majorHAnsi" w:cstheme="majorHAnsi"/>
        </w:rPr>
        <w:t xml:space="preserve"> 2015. </w:t>
      </w:r>
    </w:p>
    <w:p w14:paraId="2B8CB770" w14:textId="5D046F32"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Distinguished Speaker</w:t>
      </w:r>
      <w:r w:rsidR="002C4E62" w:rsidRPr="003C702F">
        <w:rPr>
          <w:rFonts w:asciiTheme="majorHAnsi" w:eastAsia="AppleGothic" w:hAnsiTheme="majorHAnsi" w:cstheme="majorHAnsi"/>
          <w:b/>
        </w:rPr>
        <w:t xml:space="preserve">, </w:t>
      </w:r>
      <w:r w:rsidRPr="003C702F">
        <w:rPr>
          <w:rFonts w:asciiTheme="majorHAnsi" w:eastAsia="AppleGothic" w:hAnsiTheme="majorHAnsi" w:cstheme="majorHAnsi"/>
        </w:rPr>
        <w:t xml:space="preserve">Lancaster University, UK </w:t>
      </w:r>
      <w:r w:rsidRPr="003C702F">
        <w:rPr>
          <w:rFonts w:asciiTheme="majorHAnsi" w:hAnsiTheme="majorHAnsi" w:cstheme="majorHAnsi"/>
        </w:rPr>
        <w:t>– March 2015.</w:t>
      </w:r>
    </w:p>
    <w:p w14:paraId="50661F2D" w14:textId="6D92741F"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b/>
        </w:rPr>
        <w:t xml:space="preserve"> </w:t>
      </w:r>
      <w:r w:rsidRPr="003C702F">
        <w:rPr>
          <w:rFonts w:asciiTheme="majorHAnsi" w:eastAsia="AppleGothic" w:hAnsiTheme="majorHAnsi" w:cstheme="majorHAnsi"/>
        </w:rPr>
        <w:t xml:space="preserve">International Colloquium in Data Science, </w:t>
      </w:r>
      <w:r w:rsidR="002C4E62" w:rsidRPr="003C702F">
        <w:rPr>
          <w:rFonts w:asciiTheme="majorHAnsi" w:hAnsiTheme="majorHAnsi" w:cstheme="majorHAnsi"/>
        </w:rPr>
        <w:t xml:space="preserve">Ecole Polytechnique </w:t>
      </w:r>
      <w:r w:rsidR="000F4774" w:rsidRPr="003C702F">
        <w:rPr>
          <w:rFonts w:asciiTheme="majorHAnsi" w:hAnsiTheme="majorHAnsi" w:cstheme="majorHAnsi"/>
        </w:rPr>
        <w:t xml:space="preserve">Paris, November </w:t>
      </w:r>
      <w:r w:rsidRPr="003C702F">
        <w:rPr>
          <w:rFonts w:asciiTheme="majorHAnsi" w:hAnsiTheme="majorHAnsi" w:cstheme="majorHAnsi"/>
        </w:rPr>
        <w:t>2014.</w:t>
      </w:r>
    </w:p>
    <w:p w14:paraId="78C6D2DE" w14:textId="0734B9DF"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Member of Expert Committee</w:t>
      </w:r>
      <w:r w:rsidR="002C4E62" w:rsidRPr="003C702F">
        <w:rPr>
          <w:rFonts w:asciiTheme="majorHAnsi" w:eastAsia="AppleGothic" w:hAnsiTheme="majorHAnsi" w:cstheme="majorHAnsi"/>
          <w:b/>
        </w:rPr>
        <w:t xml:space="preserve">, </w:t>
      </w:r>
      <w:r w:rsidRPr="003C702F">
        <w:rPr>
          <w:rFonts w:asciiTheme="majorHAnsi" w:eastAsia="AppleGothic" w:hAnsiTheme="majorHAnsi" w:cstheme="majorHAnsi"/>
        </w:rPr>
        <w:t xml:space="preserve">Canada Innovation Fund </w:t>
      </w:r>
      <w:r w:rsidR="002C4E62" w:rsidRPr="003C702F">
        <w:rPr>
          <w:rFonts w:asciiTheme="majorHAnsi" w:eastAsia="AppleGothic" w:hAnsiTheme="majorHAnsi" w:cstheme="majorHAnsi"/>
        </w:rPr>
        <w:t xml:space="preserve">-- </w:t>
      </w:r>
      <w:r w:rsidRPr="003C702F">
        <w:rPr>
          <w:rFonts w:asciiTheme="majorHAnsi" w:eastAsia="AppleGothic" w:hAnsiTheme="majorHAnsi" w:cstheme="majorHAnsi"/>
        </w:rPr>
        <w:t>evaluation of funding proposals.</w:t>
      </w:r>
    </w:p>
    <w:p w14:paraId="7E948076" w14:textId="6F31F55F"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b/>
        </w:rPr>
        <w:t xml:space="preserve"> </w:t>
      </w:r>
      <w:r w:rsidRPr="003C702F">
        <w:rPr>
          <w:rFonts w:asciiTheme="majorHAnsi" w:eastAsia="AppleGothic" w:hAnsiTheme="majorHAnsi" w:cstheme="majorHAnsi"/>
        </w:rPr>
        <w:t xml:space="preserve">IBM Big Data Analytics </w:t>
      </w:r>
      <w:r w:rsidRPr="003C702F">
        <w:rPr>
          <w:rFonts w:asciiTheme="majorHAnsi" w:hAnsiTheme="majorHAnsi" w:cstheme="majorHAnsi"/>
        </w:rPr>
        <w:t>Colloquium, March 2014 London UK.</w:t>
      </w:r>
    </w:p>
    <w:p w14:paraId="22112BC6" w14:textId="267DC319"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b/>
        </w:rPr>
        <w:t xml:space="preserve"> </w:t>
      </w:r>
      <w:r w:rsidRPr="003C702F">
        <w:rPr>
          <w:rFonts w:asciiTheme="majorHAnsi" w:eastAsia="AppleGothic" w:hAnsiTheme="majorHAnsi" w:cstheme="majorHAnsi"/>
        </w:rPr>
        <w:t>Google Focused Awards Workshop on Personalization and Big Data, EPFL Switzerland, Jan</w:t>
      </w:r>
      <w:r w:rsidR="000F4774" w:rsidRPr="003C702F">
        <w:rPr>
          <w:rFonts w:asciiTheme="majorHAnsi" w:eastAsia="AppleGothic" w:hAnsiTheme="majorHAnsi" w:cstheme="majorHAnsi"/>
        </w:rPr>
        <w:t>uary</w:t>
      </w:r>
      <w:r w:rsidRPr="003C702F">
        <w:rPr>
          <w:rFonts w:asciiTheme="majorHAnsi" w:eastAsia="AppleGothic" w:hAnsiTheme="majorHAnsi" w:cstheme="majorHAnsi"/>
        </w:rPr>
        <w:t xml:space="preserve"> 2014. </w:t>
      </w:r>
    </w:p>
    <w:p w14:paraId="07C91CFB" w14:textId="405F0D20"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Keynote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b/>
        </w:rPr>
        <w:t xml:space="preserve"> </w:t>
      </w:r>
      <w:r w:rsidRPr="003C702F">
        <w:rPr>
          <w:rFonts w:asciiTheme="majorHAnsi" w:eastAsia="AppleGothic" w:hAnsiTheme="majorHAnsi" w:cstheme="majorHAnsi"/>
        </w:rPr>
        <w:t xml:space="preserve">SICSA </w:t>
      </w:r>
      <w:r w:rsidRPr="003C702F">
        <w:rPr>
          <w:rFonts w:asciiTheme="majorHAnsi" w:hAnsiTheme="majorHAnsi" w:cstheme="majorHAnsi"/>
        </w:rPr>
        <w:t>Summer School on Big Data, July 2013, St Andrews, UK.</w:t>
      </w:r>
    </w:p>
    <w:p w14:paraId="496978B0" w14:textId="616FFC99"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b/>
        </w:rPr>
        <w:t xml:space="preserve"> </w:t>
      </w:r>
      <w:r w:rsidRPr="003C702F">
        <w:rPr>
          <w:rFonts w:asciiTheme="majorHAnsi" w:hAnsiTheme="majorHAnsi" w:cstheme="majorHAnsi"/>
        </w:rPr>
        <w:t>Summer School on Technologies for Realizing Social Networks and Applications</w:t>
      </w:r>
      <w:r w:rsidRPr="003C702F">
        <w:rPr>
          <w:rFonts w:asciiTheme="majorHAnsi" w:eastAsia="AppleGothic" w:hAnsiTheme="majorHAnsi" w:cstheme="majorHAnsi"/>
        </w:rPr>
        <w:t xml:space="preserve"> August 21, 2011, Norway.</w:t>
      </w:r>
    </w:p>
    <w:p w14:paraId="6E47D7EB" w14:textId="71C22D57"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Keynote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b/>
        </w:rPr>
        <w:t xml:space="preserve"> </w:t>
      </w:r>
      <w:r w:rsidRPr="003C702F">
        <w:rPr>
          <w:rFonts w:asciiTheme="majorHAnsi" w:eastAsia="AppleGothic" w:hAnsiTheme="majorHAnsi" w:cstheme="majorHAnsi"/>
        </w:rPr>
        <w:t xml:space="preserve">Workshop on Social Networks and Distributed </w:t>
      </w:r>
      <w:r w:rsidR="000F4774" w:rsidRPr="003C702F">
        <w:rPr>
          <w:rFonts w:asciiTheme="majorHAnsi" w:eastAsia="AppleGothic" w:hAnsiTheme="majorHAnsi" w:cstheme="majorHAnsi"/>
        </w:rPr>
        <w:t>Systems</w:t>
      </w:r>
      <w:r w:rsidRPr="003C702F">
        <w:rPr>
          <w:rFonts w:asciiTheme="majorHAnsi" w:eastAsia="AppleGothic" w:hAnsiTheme="majorHAnsi" w:cstheme="majorHAnsi"/>
        </w:rPr>
        <w:t xml:space="preserve"> collocated with the 29</w:t>
      </w:r>
      <w:r w:rsidRPr="003C702F">
        <w:rPr>
          <w:rFonts w:asciiTheme="majorHAnsi" w:eastAsia="AppleGothic" w:hAnsiTheme="majorHAnsi" w:cstheme="majorHAnsi"/>
          <w:vertAlign w:val="superscript"/>
        </w:rPr>
        <w:t>th</w:t>
      </w:r>
      <w:r w:rsidRPr="003C702F">
        <w:rPr>
          <w:rFonts w:asciiTheme="majorHAnsi" w:eastAsia="AppleGothic" w:hAnsiTheme="majorHAnsi" w:cstheme="majorHAnsi"/>
        </w:rPr>
        <w:t xml:space="preserve"> ACM/SIGACT PODC, July 2010, Zurich.</w:t>
      </w:r>
    </w:p>
    <w:p w14:paraId="5533465C" w14:textId="20DB16FC"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rPr>
        <w:t xml:space="preserve"> INRIA </w:t>
      </w:r>
      <w:r w:rsidR="002C4E62" w:rsidRPr="003C702F">
        <w:rPr>
          <w:rFonts w:asciiTheme="majorHAnsi" w:eastAsia="AppleGothic" w:hAnsiTheme="majorHAnsi" w:cstheme="majorHAnsi"/>
        </w:rPr>
        <w:t>2</w:t>
      </w:r>
      <w:r w:rsidR="002C4E62" w:rsidRPr="003C702F">
        <w:rPr>
          <w:rFonts w:asciiTheme="majorHAnsi" w:eastAsia="AppleGothic" w:hAnsiTheme="majorHAnsi" w:cstheme="majorHAnsi"/>
          <w:vertAlign w:val="superscript"/>
        </w:rPr>
        <w:t>nd</w:t>
      </w:r>
      <w:r w:rsidR="002C4E62" w:rsidRPr="003C702F">
        <w:rPr>
          <w:rFonts w:asciiTheme="majorHAnsi" w:eastAsia="AppleGothic" w:hAnsiTheme="majorHAnsi" w:cstheme="majorHAnsi"/>
        </w:rPr>
        <w:t xml:space="preserve"> </w:t>
      </w:r>
      <w:r w:rsidRPr="003C702F">
        <w:rPr>
          <w:rFonts w:asciiTheme="majorHAnsi" w:eastAsia="AppleGothic" w:hAnsiTheme="majorHAnsi" w:cstheme="majorHAnsi"/>
        </w:rPr>
        <w:t>winter school on "</w:t>
      </w:r>
      <w:r w:rsidRPr="003C702F">
        <w:rPr>
          <w:rFonts w:asciiTheme="majorHAnsi" w:eastAsia="AppleGothic" w:hAnsiTheme="majorHAnsi" w:cstheme="majorHAnsi"/>
          <w:b/>
        </w:rPr>
        <w:t>Hot Topics in Distributed Computing</w:t>
      </w:r>
      <w:r w:rsidRPr="003C702F">
        <w:rPr>
          <w:rFonts w:asciiTheme="majorHAnsi" w:eastAsia="AppleGothic" w:hAnsiTheme="majorHAnsi" w:cstheme="majorHAnsi"/>
        </w:rPr>
        <w:t xml:space="preserve">" March </w:t>
      </w:r>
      <w:r w:rsidR="002C4E62" w:rsidRPr="003C702F">
        <w:rPr>
          <w:rFonts w:asciiTheme="majorHAnsi" w:eastAsia="AppleGothic" w:hAnsiTheme="majorHAnsi" w:cstheme="majorHAnsi"/>
        </w:rPr>
        <w:t>2009</w:t>
      </w:r>
      <w:r w:rsidRPr="003C702F">
        <w:rPr>
          <w:rFonts w:asciiTheme="majorHAnsi" w:eastAsia="AppleGothic" w:hAnsiTheme="majorHAnsi" w:cstheme="majorHAnsi"/>
        </w:rPr>
        <w:t>.</w:t>
      </w:r>
    </w:p>
    <w:p w14:paraId="2B1F1828" w14:textId="1809ED8E"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Tutorial</w:t>
      </w:r>
      <w:r w:rsidRPr="003C702F">
        <w:rPr>
          <w:rFonts w:asciiTheme="majorHAnsi" w:eastAsia="AppleGothic" w:hAnsiTheme="majorHAnsi" w:cstheme="majorHAnsi"/>
        </w:rPr>
        <w:t xml:space="preserve"> at ACM/USENIX Int</w:t>
      </w:r>
      <w:r w:rsidR="002C4E62" w:rsidRPr="003C702F">
        <w:rPr>
          <w:rFonts w:asciiTheme="majorHAnsi" w:eastAsia="AppleGothic" w:hAnsiTheme="majorHAnsi" w:cstheme="majorHAnsi"/>
        </w:rPr>
        <w:t>ernational Conference</w:t>
      </w:r>
      <w:r w:rsidRPr="003C702F">
        <w:rPr>
          <w:rFonts w:asciiTheme="majorHAnsi" w:eastAsia="AppleGothic" w:hAnsiTheme="majorHAnsi" w:cstheme="majorHAnsi"/>
        </w:rPr>
        <w:t xml:space="preserve"> on Middleware, </w:t>
      </w:r>
      <w:r w:rsidRPr="003C702F">
        <w:rPr>
          <w:rFonts w:asciiTheme="majorHAnsi" w:eastAsia="AppleGothic" w:hAnsiTheme="majorHAnsi" w:cstheme="majorHAnsi"/>
          <w:b/>
        </w:rPr>
        <w:t>Middleware08</w:t>
      </w:r>
      <w:r w:rsidRPr="003C702F">
        <w:rPr>
          <w:rFonts w:asciiTheme="majorHAnsi" w:eastAsia="AppleGothic" w:hAnsiTheme="majorHAnsi" w:cstheme="majorHAnsi"/>
        </w:rPr>
        <w:t>, on “Peer-to-peer Publish/Subscribe”, December 2008.</w:t>
      </w:r>
    </w:p>
    <w:p w14:paraId="62EE7D1D" w14:textId="0353BE8C"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Tutorial</w:t>
      </w:r>
      <w:r w:rsidRPr="003C702F">
        <w:rPr>
          <w:rFonts w:asciiTheme="majorHAnsi" w:eastAsia="AppleGothic" w:hAnsiTheme="majorHAnsi" w:cstheme="majorHAnsi"/>
        </w:rPr>
        <w:t xml:space="preserve"> at IEEE </w:t>
      </w:r>
      <w:r w:rsidR="002C4E62" w:rsidRPr="003C702F">
        <w:rPr>
          <w:rFonts w:asciiTheme="majorHAnsi" w:eastAsia="AppleGothic" w:hAnsiTheme="majorHAnsi" w:cstheme="majorHAnsi"/>
        </w:rPr>
        <w:t xml:space="preserve">International Conference </w:t>
      </w:r>
      <w:r w:rsidRPr="003C702F">
        <w:rPr>
          <w:rFonts w:asciiTheme="majorHAnsi" w:eastAsia="AppleGothic" w:hAnsiTheme="majorHAnsi" w:cstheme="majorHAnsi"/>
        </w:rPr>
        <w:t>on Distributed Event-based Systems, DEBS08, on “Large-scale Publish/Subscribe Systems”, July 2008.</w:t>
      </w:r>
    </w:p>
    <w:p w14:paraId="72429F6B" w14:textId="0EA5C7F8"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Talk</w:t>
      </w:r>
      <w:r w:rsidR="002C4E62" w:rsidRPr="003C702F">
        <w:rPr>
          <w:rFonts w:asciiTheme="majorHAnsi" w:eastAsia="AppleGothic" w:hAnsiTheme="majorHAnsi" w:cstheme="majorHAnsi"/>
        </w:rPr>
        <w:t xml:space="preserve">, </w:t>
      </w:r>
      <w:r w:rsidRPr="003C702F">
        <w:rPr>
          <w:rFonts w:asciiTheme="majorHAnsi" w:eastAsia="AppleGothic" w:hAnsiTheme="majorHAnsi" w:cstheme="majorHAnsi"/>
        </w:rPr>
        <w:t>INRIA, Rennes, on “Intern-scale</w:t>
      </w:r>
      <w:r w:rsidR="000F4774" w:rsidRPr="003C702F">
        <w:rPr>
          <w:rFonts w:asciiTheme="majorHAnsi" w:eastAsia="AppleGothic" w:hAnsiTheme="majorHAnsi" w:cstheme="majorHAnsi"/>
        </w:rPr>
        <w:t xml:space="preserve"> load balancing metrics”, September </w:t>
      </w:r>
      <w:r w:rsidRPr="003C702F">
        <w:rPr>
          <w:rFonts w:asciiTheme="majorHAnsi" w:eastAsia="AppleGothic" w:hAnsiTheme="majorHAnsi" w:cstheme="majorHAnsi"/>
        </w:rPr>
        <w:t>2008.</w:t>
      </w:r>
    </w:p>
    <w:p w14:paraId="00EABC91" w14:textId="2CE3D030"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Talk</w:t>
      </w:r>
      <w:r w:rsidR="002C4E62" w:rsidRPr="003C702F">
        <w:rPr>
          <w:rFonts w:asciiTheme="majorHAnsi" w:eastAsia="AppleGothic" w:hAnsiTheme="majorHAnsi" w:cstheme="majorHAnsi"/>
          <w:b/>
        </w:rPr>
        <w:t>,</w:t>
      </w:r>
      <w:r w:rsidRPr="003C702F">
        <w:rPr>
          <w:rFonts w:asciiTheme="majorHAnsi" w:eastAsia="AppleGothic" w:hAnsiTheme="majorHAnsi" w:cstheme="majorHAnsi"/>
          <w:b/>
        </w:rPr>
        <w:t xml:space="preserve"> </w:t>
      </w:r>
      <w:r w:rsidRPr="003C702F">
        <w:rPr>
          <w:rFonts w:asciiTheme="majorHAnsi" w:eastAsia="AppleGothic" w:hAnsiTheme="majorHAnsi" w:cstheme="majorHAnsi"/>
        </w:rPr>
        <w:t>Max-Planck Institute for Informatics, on “D</w:t>
      </w:r>
      <w:r w:rsidR="002C4E62" w:rsidRPr="003C702F">
        <w:rPr>
          <w:rFonts w:asciiTheme="majorHAnsi" w:eastAsia="AppleGothic" w:hAnsiTheme="majorHAnsi" w:cstheme="majorHAnsi"/>
        </w:rPr>
        <w:t>istributed Hash Sketches”</w:t>
      </w:r>
      <w:r w:rsidRPr="003C702F">
        <w:rPr>
          <w:rFonts w:asciiTheme="majorHAnsi" w:eastAsia="AppleGothic" w:hAnsiTheme="majorHAnsi" w:cstheme="majorHAnsi"/>
        </w:rPr>
        <w:t>, July 2008.</w:t>
      </w:r>
    </w:p>
    <w:p w14:paraId="4850C158" w14:textId="67617B2C"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rPr>
        <w:t xml:space="preserve"> EXYSTENCE European Centre of Excellence on Trust-based Networking, ETH-Zurich, March 2006. </w:t>
      </w:r>
    </w:p>
    <w:p w14:paraId="5D162F6D" w14:textId="421ACE1C"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Panel participant</w:t>
      </w:r>
      <w:r w:rsidR="002C4E62" w:rsidRPr="003C702F">
        <w:rPr>
          <w:rFonts w:asciiTheme="majorHAnsi" w:eastAsia="AppleGothic" w:hAnsiTheme="majorHAnsi" w:cstheme="majorHAnsi"/>
          <w:b/>
        </w:rPr>
        <w:t>,</w:t>
      </w:r>
      <w:r w:rsidRPr="003C702F">
        <w:rPr>
          <w:rFonts w:asciiTheme="majorHAnsi" w:eastAsia="AppleGothic" w:hAnsiTheme="majorHAnsi" w:cstheme="majorHAnsi"/>
        </w:rPr>
        <w:t xml:space="preserve"> EDBT 2006 on Social Networking meets Databases.</w:t>
      </w:r>
    </w:p>
    <w:p w14:paraId="37264177" w14:textId="41CE8771"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Invited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rPr>
        <w:t xml:space="preserve"> ACM SIGCOMM Workshop on Future Directions in Network Architecture, (FDNA-03), on “Peer-to-Peer Network Architectures: The Next Step (Harnessing the Symbiosis of Altruism and Selfishness”, </w:t>
      </w:r>
      <w:r w:rsidR="000F4774" w:rsidRPr="003C702F">
        <w:rPr>
          <w:rFonts w:asciiTheme="majorHAnsi" w:eastAsia="AppleGothic" w:hAnsiTheme="majorHAnsi" w:cstheme="majorHAnsi"/>
        </w:rPr>
        <w:t>August 2003</w:t>
      </w:r>
      <w:r w:rsidRPr="003C702F">
        <w:rPr>
          <w:rFonts w:asciiTheme="majorHAnsi" w:eastAsia="AppleGothic" w:hAnsiTheme="majorHAnsi" w:cstheme="majorHAnsi"/>
        </w:rPr>
        <w:t>.</w:t>
      </w:r>
    </w:p>
    <w:p w14:paraId="51AA360A" w14:textId="6D98D457" w:rsidR="00C94132" w:rsidRPr="003C702F" w:rsidRDefault="00C94132" w:rsidP="006C4280">
      <w:pPr>
        <w:pStyle w:val="PlainText"/>
        <w:numPr>
          <w:ilvl w:val="0"/>
          <w:numId w:val="24"/>
        </w:numPr>
        <w:jc w:val="both"/>
        <w:rPr>
          <w:rFonts w:asciiTheme="majorHAnsi" w:eastAsia="AppleGothic" w:hAnsiTheme="majorHAnsi" w:cstheme="majorHAnsi"/>
        </w:rPr>
      </w:pPr>
      <w:r w:rsidRPr="003C702F">
        <w:rPr>
          <w:rFonts w:asciiTheme="majorHAnsi" w:eastAsia="AppleGothic" w:hAnsiTheme="majorHAnsi" w:cstheme="majorHAnsi"/>
          <w:b/>
        </w:rPr>
        <w:t>Keynote Speaker</w:t>
      </w:r>
      <w:r w:rsidR="002C4E62" w:rsidRPr="003C702F">
        <w:rPr>
          <w:rFonts w:asciiTheme="majorHAnsi" w:eastAsia="AppleGothic" w:hAnsiTheme="majorHAnsi" w:cstheme="majorHAnsi"/>
          <w:b/>
        </w:rPr>
        <w:t>,</w:t>
      </w:r>
      <w:r w:rsidRPr="003C702F">
        <w:rPr>
          <w:rFonts w:asciiTheme="majorHAnsi" w:eastAsia="AppleGothic" w:hAnsiTheme="majorHAnsi" w:cstheme="majorHAnsi"/>
        </w:rPr>
        <w:t xml:space="preserve"> Tales of the Disappearing Computer on Peer-to-Peer Networks: Architectures, Algorithms, and Performance, June 1</w:t>
      </w:r>
      <w:proofErr w:type="gramStart"/>
      <w:r w:rsidRPr="003C702F">
        <w:rPr>
          <w:rFonts w:asciiTheme="majorHAnsi" w:eastAsia="AppleGothic" w:hAnsiTheme="majorHAnsi" w:cstheme="majorHAnsi"/>
        </w:rPr>
        <w:t xml:space="preserve"> 2003</w:t>
      </w:r>
      <w:proofErr w:type="gramEnd"/>
      <w:r w:rsidRPr="003C702F">
        <w:rPr>
          <w:rFonts w:asciiTheme="majorHAnsi" w:eastAsia="AppleGothic" w:hAnsiTheme="majorHAnsi" w:cstheme="majorHAnsi"/>
        </w:rPr>
        <w:t xml:space="preserve"> Santorini, Greece. </w:t>
      </w:r>
    </w:p>
    <w:p w14:paraId="09E8063D" w14:textId="1E32113C" w:rsidR="00C94132" w:rsidRPr="003C702F" w:rsidRDefault="00C94132" w:rsidP="006C4280">
      <w:pPr>
        <w:numPr>
          <w:ilvl w:val="0"/>
          <w:numId w:val="24"/>
        </w:numPr>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Panelist</w:t>
      </w:r>
      <w:r w:rsidR="002C4E62" w:rsidRPr="003C702F">
        <w:rPr>
          <w:rFonts w:asciiTheme="majorHAnsi" w:eastAsia="AppleGothic" w:hAnsiTheme="majorHAnsi" w:cstheme="majorHAnsi"/>
          <w:b/>
          <w:sz w:val="20"/>
          <w:szCs w:val="20"/>
        </w:rPr>
        <w:t>,</w:t>
      </w:r>
      <w:r w:rsidRPr="003C702F">
        <w:rPr>
          <w:rFonts w:asciiTheme="majorHAnsi" w:eastAsia="AppleGothic" w:hAnsiTheme="majorHAnsi" w:cstheme="majorHAnsi"/>
          <w:sz w:val="20"/>
          <w:szCs w:val="20"/>
        </w:rPr>
        <w:t xml:space="preserve"> 3rd International Workshop on </w:t>
      </w:r>
      <w:r w:rsidR="002C4E62" w:rsidRPr="003C702F">
        <w:rPr>
          <w:rFonts w:asciiTheme="majorHAnsi" w:eastAsia="AppleGothic" w:hAnsiTheme="majorHAnsi" w:cstheme="majorHAnsi"/>
          <w:sz w:val="20"/>
          <w:szCs w:val="20"/>
        </w:rPr>
        <w:t>Multimedia Information Systems</w:t>
      </w:r>
      <w:r w:rsidRPr="003C702F">
        <w:rPr>
          <w:rFonts w:asciiTheme="majorHAnsi" w:eastAsia="AppleGothic" w:hAnsiTheme="majorHAnsi" w:cstheme="majorHAnsi"/>
          <w:sz w:val="20"/>
          <w:szCs w:val="20"/>
        </w:rPr>
        <w:t xml:space="preserve">, September 1997, Italy. </w:t>
      </w:r>
    </w:p>
    <w:p w14:paraId="2543F527" w14:textId="30C5069C" w:rsidR="00C94132" w:rsidRPr="003C702F" w:rsidRDefault="00C94132" w:rsidP="006C4280">
      <w:pPr>
        <w:numPr>
          <w:ilvl w:val="0"/>
          <w:numId w:val="2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Have taught a course and consulted on the design and implementation of UNIX</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based operating systems with McD</w:t>
      </w:r>
      <w:r w:rsidR="002C0939" w:rsidRPr="003C702F">
        <w:rPr>
          <w:rFonts w:asciiTheme="majorHAnsi" w:eastAsia="AppleGothic" w:hAnsiTheme="majorHAnsi" w:cstheme="majorHAnsi"/>
          <w:sz w:val="20"/>
          <w:szCs w:val="20"/>
        </w:rPr>
        <w:t>onald, Detweiler and Associates</w:t>
      </w:r>
      <w:r w:rsidRPr="003C702F">
        <w:rPr>
          <w:rFonts w:asciiTheme="majorHAnsi" w:eastAsia="AppleGothic" w:hAnsiTheme="majorHAnsi" w:cstheme="majorHAnsi"/>
          <w:sz w:val="20"/>
          <w:szCs w:val="20"/>
        </w:rPr>
        <w:t>, a high</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tech company in Vancouver</w:t>
      </w:r>
      <w:r w:rsidR="002C0939"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 xml:space="preserve"> Canada. </w:t>
      </w:r>
    </w:p>
    <w:p w14:paraId="3B20AC57" w14:textId="77777777" w:rsidR="00C94132" w:rsidRPr="003C702F" w:rsidRDefault="00C94132" w:rsidP="006C4280">
      <w:pPr>
        <w:numPr>
          <w:ilvl w:val="0"/>
          <w:numId w:val="2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Have served as a referee for research monographs for the IEEE Computer Society Press, and for research articles for most relevant journals including: ACM Transactions on Computer Systems, ACM Transactions on Database Systems, </w:t>
      </w:r>
      <w:r w:rsidRPr="003C702F">
        <w:rPr>
          <w:rFonts w:asciiTheme="majorHAnsi" w:eastAsia="AppleGothic" w:hAnsiTheme="majorHAnsi" w:cstheme="majorHAnsi"/>
          <w:sz w:val="20"/>
          <w:szCs w:val="20"/>
        </w:rPr>
        <w:lastRenderedPageBreak/>
        <w:t>ACM Transactions on the Web, ACM/Verlag Multimedia Systems, IEEE Transactions on Parallel and Distributed Systems, IEEE Transactions on Knowledge and Data Engineering, IEEE Transactions on Multimedia, International Journal on Very Large Data Bases, the Computer Journal, Information Systems: An International Journal, and for a large number of international conferences.</w:t>
      </w:r>
    </w:p>
    <w:p w14:paraId="01CBF641" w14:textId="001CF33D" w:rsidR="002C4E62" w:rsidRPr="003C702F" w:rsidRDefault="00C94132" w:rsidP="006C4280">
      <w:pPr>
        <w:numPr>
          <w:ilvl w:val="0"/>
          <w:numId w:val="24"/>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Served as a </w:t>
      </w:r>
      <w:r w:rsidRPr="003C702F">
        <w:rPr>
          <w:rFonts w:asciiTheme="majorHAnsi" w:eastAsia="AppleGothic" w:hAnsiTheme="majorHAnsi" w:cstheme="majorHAnsi"/>
          <w:b/>
          <w:sz w:val="20"/>
          <w:szCs w:val="20"/>
        </w:rPr>
        <w:t>panelist</w:t>
      </w:r>
      <w:r w:rsidRPr="003C702F">
        <w:rPr>
          <w:rFonts w:asciiTheme="majorHAnsi" w:eastAsia="AppleGothic" w:hAnsiTheme="majorHAnsi" w:cstheme="majorHAnsi"/>
          <w:sz w:val="20"/>
          <w:szCs w:val="20"/>
        </w:rPr>
        <w:t xml:space="preserve"> at the 2nd IEEE Workshop on the Management of Replicated Data sponsored by the IEEE Technical Committee on Operating Systems</w:t>
      </w:r>
      <w:r w:rsidR="00551612" w:rsidRPr="003C702F">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 xml:space="preserve"> Monterey California, November 1992. </w:t>
      </w:r>
    </w:p>
    <w:p w14:paraId="084DC1F9" w14:textId="77777777" w:rsidR="003F0D65" w:rsidRPr="003C702F" w:rsidRDefault="003F0D65" w:rsidP="00C94132">
      <w:pPr>
        <w:jc w:val="both"/>
        <w:rPr>
          <w:rFonts w:asciiTheme="majorHAnsi" w:eastAsia="AppleGothic" w:hAnsiTheme="majorHAnsi" w:cstheme="majorHAnsi"/>
          <w:b/>
          <w:sz w:val="20"/>
          <w:szCs w:val="20"/>
        </w:rPr>
      </w:pPr>
    </w:p>
    <w:p w14:paraId="10F0F8D2" w14:textId="7F825E45" w:rsidR="00135627" w:rsidRPr="003C702F" w:rsidRDefault="002B763C" w:rsidP="00101E2F">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MENTORING</w:t>
      </w:r>
    </w:p>
    <w:p w14:paraId="0906555E" w14:textId="496AB3ED" w:rsidR="005D7EFC" w:rsidRPr="003C702F" w:rsidRDefault="000957B5" w:rsidP="005D7EFC">
      <w:pPr>
        <w:jc w:val="both"/>
        <w:rPr>
          <w:rFonts w:asciiTheme="majorHAnsi" w:eastAsia="AppleGothic" w:hAnsiTheme="majorHAnsi" w:cstheme="majorHAnsi"/>
          <w:color w:val="FF0000"/>
          <w:sz w:val="20"/>
          <w:szCs w:val="20"/>
        </w:rPr>
      </w:pPr>
      <w:r>
        <w:rPr>
          <w:rFonts w:asciiTheme="majorHAnsi" w:eastAsia="AppleGothic" w:hAnsiTheme="majorHAnsi" w:cstheme="majorHAnsi"/>
          <w:b/>
          <w:noProof/>
          <w:sz w:val="20"/>
          <w:szCs w:val="20"/>
          <w:u w:val="single"/>
        </w:rPr>
        <w:pict w14:anchorId="160364D4">
          <v:rect id="_x0000_i1027" alt="" style="width:497.6pt;height:.05pt;mso-width-percent:0;mso-height-percent:0;mso-width-percent:0;mso-height-percent:0" o:hralign="center" o:hrstd="t" o:hr="t" fillcolor="#aaa" stroked="f"/>
        </w:pict>
      </w:r>
    </w:p>
    <w:p w14:paraId="4A49A14D" w14:textId="7F1821C5" w:rsidR="002E6295" w:rsidRPr="003C702F" w:rsidRDefault="002E6295" w:rsidP="00DA7BDF">
      <w:pPr>
        <w:spacing w:before="60"/>
        <w:jc w:val="both"/>
        <w:rPr>
          <w:rFonts w:asciiTheme="majorHAnsi" w:eastAsia="AppleGothic" w:hAnsiTheme="majorHAnsi" w:cstheme="majorHAnsi"/>
          <w:sz w:val="20"/>
          <w:szCs w:val="20"/>
        </w:rPr>
      </w:pPr>
      <w:r w:rsidRPr="003C702F">
        <w:rPr>
          <w:rFonts w:asciiTheme="majorHAnsi" w:eastAsia="AppleGothic" w:hAnsiTheme="majorHAnsi" w:cstheme="majorHAnsi"/>
          <w:b/>
          <w:sz w:val="20"/>
          <w:szCs w:val="20"/>
        </w:rPr>
        <w:t>Highlights:</w:t>
      </w:r>
      <w:r w:rsidRPr="003C702F">
        <w:rPr>
          <w:rFonts w:asciiTheme="majorHAnsi" w:eastAsia="AppleGothic" w:hAnsiTheme="majorHAnsi" w:cstheme="majorHAnsi"/>
          <w:sz w:val="20"/>
          <w:szCs w:val="20"/>
        </w:rPr>
        <w:t xml:space="preserve"> Former supervisee students of mine </w:t>
      </w:r>
      <w:r w:rsidR="0055739B" w:rsidRPr="003C702F">
        <w:rPr>
          <w:rFonts w:asciiTheme="majorHAnsi" w:eastAsia="AppleGothic" w:hAnsiTheme="majorHAnsi" w:cstheme="majorHAnsi"/>
          <w:sz w:val="20"/>
          <w:szCs w:val="20"/>
        </w:rPr>
        <w:t>(for their 5</w:t>
      </w:r>
      <w:r w:rsidR="0055739B" w:rsidRPr="003C702F">
        <w:rPr>
          <w:rFonts w:asciiTheme="majorHAnsi" w:eastAsia="AppleGothic" w:hAnsiTheme="majorHAnsi" w:cstheme="majorHAnsi"/>
          <w:sz w:val="20"/>
          <w:szCs w:val="20"/>
          <w:vertAlign w:val="superscript"/>
        </w:rPr>
        <w:t>th</w:t>
      </w:r>
      <w:r w:rsidR="0055739B" w:rsidRPr="003C702F">
        <w:rPr>
          <w:rFonts w:asciiTheme="majorHAnsi" w:eastAsia="AppleGothic" w:hAnsiTheme="majorHAnsi" w:cstheme="majorHAnsi"/>
          <w:sz w:val="20"/>
          <w:szCs w:val="20"/>
        </w:rPr>
        <w:t xml:space="preserve"> year of Undergraduate Studies Dissertation</w:t>
      </w:r>
      <w:r w:rsidR="00BB0918" w:rsidRPr="003C702F">
        <w:rPr>
          <w:rFonts w:asciiTheme="majorHAnsi" w:eastAsia="AppleGothic" w:hAnsiTheme="majorHAnsi" w:cstheme="majorHAnsi"/>
          <w:sz w:val="20"/>
          <w:szCs w:val="20"/>
        </w:rPr>
        <w:t xml:space="preserve"> or their MSc Thesis</w:t>
      </w:r>
      <w:r w:rsidR="0055739B"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rPr>
        <w:t>include an Associate Professor at Harvard University</w:t>
      </w:r>
      <w:r w:rsidR="0055739B" w:rsidRPr="003C702F">
        <w:rPr>
          <w:rFonts w:asciiTheme="majorHAnsi" w:eastAsia="AppleGothic" w:hAnsiTheme="majorHAnsi" w:cstheme="majorHAnsi"/>
          <w:sz w:val="20"/>
          <w:szCs w:val="20"/>
        </w:rPr>
        <w:t xml:space="preserve"> (Stratos Idreos)</w:t>
      </w:r>
      <w:r w:rsidRPr="003C702F">
        <w:rPr>
          <w:rFonts w:asciiTheme="majorHAnsi" w:eastAsia="AppleGothic" w:hAnsiTheme="majorHAnsi" w:cstheme="majorHAnsi"/>
          <w:sz w:val="20"/>
          <w:szCs w:val="20"/>
        </w:rPr>
        <w:t>, an Assistant Professor at University of Michigan</w:t>
      </w:r>
      <w:r w:rsidR="0055739B" w:rsidRPr="003C702F">
        <w:rPr>
          <w:rFonts w:asciiTheme="majorHAnsi" w:eastAsia="AppleGothic" w:hAnsiTheme="majorHAnsi" w:cstheme="majorHAnsi"/>
          <w:sz w:val="20"/>
          <w:szCs w:val="20"/>
        </w:rPr>
        <w:t xml:space="preserve"> (Manos Kapritsos)</w:t>
      </w:r>
      <w:r w:rsidRPr="003C702F">
        <w:rPr>
          <w:rFonts w:asciiTheme="majorHAnsi" w:eastAsia="AppleGothic" w:hAnsiTheme="majorHAnsi" w:cstheme="majorHAnsi"/>
          <w:sz w:val="20"/>
          <w:szCs w:val="20"/>
        </w:rPr>
        <w:t>, and a Senior Software Architect at Facebook</w:t>
      </w:r>
      <w:r w:rsidR="0055739B" w:rsidRPr="003C702F">
        <w:rPr>
          <w:rFonts w:asciiTheme="majorHAnsi" w:eastAsia="AppleGothic" w:hAnsiTheme="majorHAnsi" w:cstheme="majorHAnsi"/>
          <w:sz w:val="20"/>
          <w:szCs w:val="20"/>
        </w:rPr>
        <w:t xml:space="preserve"> (Stavros Harizopoulos)</w:t>
      </w:r>
      <w:r w:rsidRPr="003C702F">
        <w:rPr>
          <w:rFonts w:asciiTheme="majorHAnsi" w:eastAsia="AppleGothic" w:hAnsiTheme="majorHAnsi" w:cstheme="majorHAnsi"/>
          <w:sz w:val="20"/>
          <w:szCs w:val="20"/>
        </w:rPr>
        <w:t>.</w:t>
      </w:r>
    </w:p>
    <w:p w14:paraId="449FBD12" w14:textId="77777777" w:rsidR="00671A51" w:rsidRPr="003C702F" w:rsidRDefault="00671A51" w:rsidP="00DA7BDF">
      <w:pPr>
        <w:spacing w:before="60"/>
        <w:jc w:val="both"/>
        <w:rPr>
          <w:rFonts w:asciiTheme="majorHAnsi" w:eastAsia="AppleGothic" w:hAnsiTheme="majorHAnsi" w:cstheme="majorHAnsi"/>
          <w:sz w:val="20"/>
          <w:szCs w:val="20"/>
          <w:u w:val="single"/>
        </w:rPr>
      </w:pPr>
    </w:p>
    <w:p w14:paraId="5305AEF8" w14:textId="76A88D8B" w:rsidR="005D7EFC" w:rsidRPr="003C702F" w:rsidRDefault="005D7EFC" w:rsidP="00DA7BDF">
      <w:pPr>
        <w:spacing w:before="60"/>
        <w:jc w:val="both"/>
        <w:rPr>
          <w:rFonts w:asciiTheme="majorHAnsi" w:eastAsia="AppleGothic" w:hAnsiTheme="majorHAnsi" w:cstheme="majorHAnsi"/>
          <w:b/>
          <w:sz w:val="20"/>
          <w:szCs w:val="20"/>
        </w:rPr>
      </w:pPr>
      <w:r w:rsidRPr="003C702F">
        <w:rPr>
          <w:rFonts w:asciiTheme="majorHAnsi" w:eastAsia="AppleGothic" w:hAnsiTheme="majorHAnsi" w:cstheme="majorHAnsi"/>
          <w:b/>
          <w:sz w:val="20"/>
          <w:szCs w:val="20"/>
        </w:rPr>
        <w:t>Post-Doctoral Researchers:</w:t>
      </w:r>
    </w:p>
    <w:p w14:paraId="2E410E93" w14:textId="79744EE8" w:rsidR="008644E4" w:rsidRPr="003C702F" w:rsidRDefault="00A97ADD" w:rsidP="006C4280">
      <w:pPr>
        <w:numPr>
          <w:ilvl w:val="0"/>
          <w:numId w:val="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Dr.</w:t>
      </w:r>
      <w:r w:rsidR="008644E4" w:rsidRPr="003C702F">
        <w:rPr>
          <w:rFonts w:asciiTheme="majorHAnsi" w:eastAsia="AppleGothic" w:hAnsiTheme="majorHAnsi" w:cstheme="majorHAnsi"/>
          <w:sz w:val="20"/>
          <w:szCs w:val="20"/>
        </w:rPr>
        <w:t xml:space="preserve"> Merhad Alma</w:t>
      </w:r>
      <w:r w:rsidR="00671A51" w:rsidRPr="003C702F">
        <w:rPr>
          <w:rFonts w:asciiTheme="majorHAnsi" w:eastAsia="AppleGothic" w:hAnsiTheme="majorHAnsi" w:cstheme="majorHAnsi"/>
          <w:sz w:val="20"/>
          <w:szCs w:val="20"/>
        </w:rPr>
        <w:t>si (</w:t>
      </w:r>
      <w:r w:rsidRPr="003C702F">
        <w:rPr>
          <w:rFonts w:asciiTheme="majorHAnsi" w:eastAsia="AppleGothic" w:hAnsiTheme="majorHAnsi" w:cstheme="majorHAnsi"/>
          <w:sz w:val="20"/>
          <w:szCs w:val="20"/>
        </w:rPr>
        <w:t xml:space="preserve">2020 </w:t>
      </w:r>
      <w:r w:rsidRPr="003C702F">
        <w:rPr>
          <w:rFonts w:asciiTheme="majorHAnsi" w:eastAsia="AppleGothic" w:hAnsiTheme="majorHAnsi" w:cstheme="majorHAnsi"/>
          <w:iCs/>
          <w:sz w:val="20"/>
          <w:szCs w:val="20"/>
        </w:rPr>
        <w:t>–</w:t>
      </w:r>
      <w:r w:rsidR="008644E4" w:rsidRPr="003C702F">
        <w:rPr>
          <w:rFonts w:asciiTheme="majorHAnsi" w:eastAsia="AppleGothic" w:hAnsiTheme="majorHAnsi" w:cstheme="majorHAnsi"/>
          <w:sz w:val="20"/>
          <w:szCs w:val="20"/>
        </w:rPr>
        <w:t xml:space="preserve"> 2022)</w:t>
      </w:r>
    </w:p>
    <w:p w14:paraId="10D8F599" w14:textId="2FB1F0D4" w:rsidR="008644E4" w:rsidRPr="003C702F" w:rsidRDefault="00A97ADD" w:rsidP="006C4280">
      <w:pPr>
        <w:numPr>
          <w:ilvl w:val="0"/>
          <w:numId w:val="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Dr. Michael </w:t>
      </w:r>
      <w:proofErr w:type="spellStart"/>
      <w:r w:rsidRPr="003C702F">
        <w:rPr>
          <w:rFonts w:asciiTheme="majorHAnsi" w:eastAsia="AppleGothic" w:hAnsiTheme="majorHAnsi" w:cstheme="majorHAnsi"/>
          <w:sz w:val="20"/>
          <w:szCs w:val="20"/>
        </w:rPr>
        <w:t>Shekelyan</w:t>
      </w:r>
      <w:proofErr w:type="spellEnd"/>
      <w:r w:rsidRPr="003C702F">
        <w:rPr>
          <w:rFonts w:asciiTheme="majorHAnsi" w:eastAsia="AppleGothic" w:hAnsiTheme="majorHAnsi" w:cstheme="majorHAnsi"/>
          <w:sz w:val="20"/>
          <w:szCs w:val="20"/>
        </w:rPr>
        <w:t xml:space="preserve"> </w:t>
      </w:r>
      <w:r w:rsidR="00587BC9">
        <w:rPr>
          <w:rFonts w:asciiTheme="majorHAnsi" w:eastAsia="AppleGothic" w:hAnsiTheme="majorHAnsi" w:cstheme="majorHAnsi"/>
          <w:sz w:val="20"/>
          <w:szCs w:val="20"/>
        </w:rPr>
        <w:t xml:space="preserve">(co-supervised with Graham </w:t>
      </w:r>
      <w:proofErr w:type="spellStart"/>
      <w:r w:rsidR="00587BC9">
        <w:rPr>
          <w:rFonts w:asciiTheme="majorHAnsi" w:eastAsia="AppleGothic" w:hAnsiTheme="majorHAnsi" w:cstheme="majorHAnsi"/>
          <w:sz w:val="20"/>
          <w:szCs w:val="20"/>
        </w:rPr>
        <w:t>Cormode</w:t>
      </w:r>
      <w:proofErr w:type="spellEnd"/>
      <w:r w:rsidR="00587BC9">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rPr>
        <w:t xml:space="preserve">(2019 </w:t>
      </w:r>
      <w:r w:rsidRPr="003C702F">
        <w:rPr>
          <w:rFonts w:asciiTheme="majorHAnsi" w:eastAsia="AppleGothic" w:hAnsiTheme="majorHAnsi" w:cstheme="majorHAnsi"/>
          <w:iCs/>
          <w:sz w:val="20"/>
          <w:szCs w:val="20"/>
        </w:rPr>
        <w:t xml:space="preserve">– </w:t>
      </w:r>
      <w:r w:rsidR="008644E4" w:rsidRPr="003C702F">
        <w:rPr>
          <w:rFonts w:asciiTheme="majorHAnsi" w:eastAsia="AppleGothic" w:hAnsiTheme="majorHAnsi" w:cstheme="majorHAnsi"/>
          <w:sz w:val="20"/>
          <w:szCs w:val="20"/>
        </w:rPr>
        <w:t>2020)</w:t>
      </w:r>
    </w:p>
    <w:p w14:paraId="07597946" w14:textId="1CA7E613" w:rsidR="002C0939" w:rsidRPr="003C702F" w:rsidRDefault="00E73AAA" w:rsidP="006C4280">
      <w:pPr>
        <w:numPr>
          <w:ilvl w:val="0"/>
          <w:numId w:val="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Dr. </w:t>
      </w:r>
      <w:r w:rsidR="002C0939" w:rsidRPr="003C702F">
        <w:rPr>
          <w:rFonts w:asciiTheme="majorHAnsi" w:eastAsia="AppleGothic" w:hAnsiTheme="majorHAnsi" w:cstheme="majorHAnsi"/>
          <w:sz w:val="20"/>
          <w:szCs w:val="20"/>
        </w:rPr>
        <w:t xml:space="preserve">Yashar </w:t>
      </w:r>
      <w:proofErr w:type="spellStart"/>
      <w:r w:rsidR="002C0939" w:rsidRPr="003C702F">
        <w:rPr>
          <w:rFonts w:asciiTheme="majorHAnsi" w:eastAsia="AppleGothic" w:hAnsiTheme="majorHAnsi" w:cstheme="majorHAnsi"/>
          <w:sz w:val="20"/>
          <w:szCs w:val="20"/>
        </w:rPr>
        <w:t>Moshfeghi</w:t>
      </w:r>
      <w:proofErr w:type="spellEnd"/>
      <w:r w:rsidR="002C0939" w:rsidRPr="003C702F">
        <w:rPr>
          <w:rFonts w:asciiTheme="majorHAnsi" w:eastAsia="AppleGothic" w:hAnsiTheme="majorHAnsi" w:cstheme="majorHAnsi"/>
          <w:sz w:val="20"/>
          <w:szCs w:val="20"/>
        </w:rPr>
        <w:t xml:space="preserve"> (now </w:t>
      </w:r>
      <w:r w:rsidR="00587BC9">
        <w:rPr>
          <w:rFonts w:asciiTheme="majorHAnsi" w:eastAsia="AppleGothic" w:hAnsiTheme="majorHAnsi" w:cstheme="majorHAnsi"/>
          <w:sz w:val="20"/>
          <w:szCs w:val="20"/>
        </w:rPr>
        <w:t xml:space="preserve">Lecturer </w:t>
      </w:r>
      <w:r w:rsidR="002C0939" w:rsidRPr="003C702F">
        <w:rPr>
          <w:rFonts w:asciiTheme="majorHAnsi" w:eastAsia="AppleGothic" w:hAnsiTheme="majorHAnsi" w:cstheme="majorHAnsi"/>
          <w:sz w:val="20"/>
          <w:szCs w:val="20"/>
        </w:rPr>
        <w:t>at Strathclyde University).</w:t>
      </w:r>
    </w:p>
    <w:p w14:paraId="0E8E2AA1" w14:textId="65111C4C" w:rsidR="002C0939" w:rsidRPr="003C702F" w:rsidRDefault="00E73AAA" w:rsidP="006C4280">
      <w:pPr>
        <w:numPr>
          <w:ilvl w:val="0"/>
          <w:numId w:val="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Dr. </w:t>
      </w:r>
      <w:r w:rsidR="002C0939" w:rsidRPr="003C702F">
        <w:rPr>
          <w:rFonts w:asciiTheme="majorHAnsi" w:eastAsia="AppleGothic" w:hAnsiTheme="majorHAnsi" w:cstheme="majorHAnsi"/>
          <w:sz w:val="20"/>
          <w:szCs w:val="20"/>
        </w:rPr>
        <w:t xml:space="preserve">Christos Anagnostopoulos (now </w:t>
      </w:r>
      <w:r w:rsidR="00587BC9">
        <w:rPr>
          <w:rFonts w:asciiTheme="majorHAnsi" w:eastAsia="AppleGothic" w:hAnsiTheme="majorHAnsi" w:cstheme="majorHAnsi"/>
          <w:sz w:val="20"/>
          <w:szCs w:val="20"/>
        </w:rPr>
        <w:t xml:space="preserve">Senior Lecturer at </w:t>
      </w:r>
      <w:r w:rsidR="002C0939" w:rsidRPr="003C702F">
        <w:rPr>
          <w:rFonts w:asciiTheme="majorHAnsi" w:eastAsia="AppleGothic" w:hAnsiTheme="majorHAnsi" w:cstheme="majorHAnsi"/>
          <w:sz w:val="20"/>
          <w:szCs w:val="20"/>
        </w:rPr>
        <w:t>Glasgow University).</w:t>
      </w:r>
    </w:p>
    <w:p w14:paraId="28D8A725" w14:textId="36F3EB01" w:rsidR="002C0939" w:rsidRPr="003C702F" w:rsidRDefault="00E73AAA" w:rsidP="006C4280">
      <w:pPr>
        <w:numPr>
          <w:ilvl w:val="0"/>
          <w:numId w:val="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Dr. </w:t>
      </w:r>
      <w:r w:rsidR="002C0939" w:rsidRPr="003C702F">
        <w:rPr>
          <w:rFonts w:asciiTheme="majorHAnsi" w:eastAsia="AppleGothic" w:hAnsiTheme="majorHAnsi" w:cstheme="majorHAnsi"/>
          <w:sz w:val="20"/>
          <w:szCs w:val="20"/>
        </w:rPr>
        <w:t xml:space="preserve">Nikos </w:t>
      </w:r>
      <w:proofErr w:type="spellStart"/>
      <w:r w:rsidR="002C0939" w:rsidRPr="003C702F">
        <w:rPr>
          <w:rFonts w:asciiTheme="majorHAnsi" w:eastAsia="AppleGothic" w:hAnsiTheme="majorHAnsi" w:cstheme="majorHAnsi"/>
          <w:sz w:val="20"/>
          <w:szCs w:val="20"/>
        </w:rPr>
        <w:t>Ntarmos</w:t>
      </w:r>
      <w:proofErr w:type="spellEnd"/>
      <w:r w:rsidR="002C0939" w:rsidRPr="003C702F">
        <w:rPr>
          <w:rFonts w:asciiTheme="majorHAnsi" w:eastAsia="AppleGothic" w:hAnsiTheme="majorHAnsi" w:cstheme="majorHAnsi"/>
          <w:sz w:val="20"/>
          <w:szCs w:val="20"/>
        </w:rPr>
        <w:t xml:space="preserve"> (now </w:t>
      </w:r>
      <w:r w:rsidR="00587BC9">
        <w:rPr>
          <w:rFonts w:asciiTheme="majorHAnsi" w:eastAsia="AppleGothic" w:hAnsiTheme="majorHAnsi" w:cstheme="majorHAnsi"/>
          <w:sz w:val="20"/>
          <w:szCs w:val="20"/>
        </w:rPr>
        <w:t xml:space="preserve">Senior Lecturer </w:t>
      </w:r>
      <w:r w:rsidR="002C0939" w:rsidRPr="003C702F">
        <w:rPr>
          <w:rFonts w:asciiTheme="majorHAnsi" w:eastAsia="AppleGothic" w:hAnsiTheme="majorHAnsi" w:cstheme="majorHAnsi"/>
          <w:sz w:val="20"/>
          <w:szCs w:val="20"/>
        </w:rPr>
        <w:t>at Glasgow University</w:t>
      </w:r>
      <w:r w:rsidR="00B84BA7">
        <w:rPr>
          <w:rFonts w:asciiTheme="majorHAnsi" w:eastAsia="AppleGothic" w:hAnsiTheme="majorHAnsi" w:cstheme="majorHAnsi"/>
          <w:sz w:val="20"/>
          <w:szCs w:val="20"/>
        </w:rPr>
        <w:t xml:space="preserve"> and </w:t>
      </w:r>
      <w:r w:rsidR="009F3BFA">
        <w:rPr>
          <w:rFonts w:asciiTheme="majorHAnsi" w:eastAsia="AppleGothic" w:hAnsiTheme="majorHAnsi" w:cstheme="majorHAnsi"/>
          <w:sz w:val="20"/>
          <w:szCs w:val="20"/>
        </w:rPr>
        <w:t xml:space="preserve">Lab Director at </w:t>
      </w:r>
      <w:r w:rsidR="00B84BA7">
        <w:rPr>
          <w:rFonts w:asciiTheme="majorHAnsi" w:eastAsia="AppleGothic" w:hAnsiTheme="majorHAnsi" w:cstheme="majorHAnsi"/>
          <w:sz w:val="20"/>
          <w:szCs w:val="20"/>
        </w:rPr>
        <w:t>Huawei Research</w:t>
      </w:r>
      <w:r w:rsidR="009F3BFA">
        <w:rPr>
          <w:rFonts w:asciiTheme="majorHAnsi" w:eastAsia="AppleGothic" w:hAnsiTheme="majorHAnsi" w:cstheme="majorHAnsi"/>
          <w:sz w:val="20"/>
          <w:szCs w:val="20"/>
        </w:rPr>
        <w:t>, Edinburgh</w:t>
      </w:r>
      <w:r w:rsidR="002C0939" w:rsidRPr="003C702F">
        <w:rPr>
          <w:rFonts w:asciiTheme="majorHAnsi" w:eastAsia="AppleGothic" w:hAnsiTheme="majorHAnsi" w:cstheme="majorHAnsi"/>
          <w:sz w:val="20"/>
          <w:szCs w:val="20"/>
        </w:rPr>
        <w:t>).</w:t>
      </w:r>
    </w:p>
    <w:p w14:paraId="4636995A" w14:textId="4EB55F13" w:rsidR="002C0939" w:rsidRPr="003C702F" w:rsidRDefault="00E73AAA" w:rsidP="006C4280">
      <w:pPr>
        <w:numPr>
          <w:ilvl w:val="0"/>
          <w:numId w:val="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Dr. </w:t>
      </w:r>
      <w:r w:rsidR="002C0939" w:rsidRPr="003C702F">
        <w:rPr>
          <w:rFonts w:asciiTheme="majorHAnsi" w:eastAsia="AppleGothic" w:hAnsiTheme="majorHAnsi" w:cstheme="majorHAnsi"/>
          <w:sz w:val="20"/>
          <w:szCs w:val="20"/>
        </w:rPr>
        <w:t>Theoni Pitoura (now at University Hospital, Patras).</w:t>
      </w:r>
    </w:p>
    <w:p w14:paraId="1C16464C" w14:textId="4113070C" w:rsidR="005D7EFC" w:rsidRPr="003C702F" w:rsidRDefault="00E73AAA" w:rsidP="006C4280">
      <w:pPr>
        <w:numPr>
          <w:ilvl w:val="0"/>
          <w:numId w:val="9"/>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Dr. </w:t>
      </w:r>
      <w:r w:rsidR="002C0939" w:rsidRPr="003C702F">
        <w:rPr>
          <w:rFonts w:asciiTheme="majorHAnsi" w:eastAsia="AppleGothic" w:hAnsiTheme="majorHAnsi" w:cstheme="majorHAnsi"/>
          <w:sz w:val="20"/>
          <w:szCs w:val="20"/>
        </w:rPr>
        <w:t>Yannis, Aikaterinides (now at Technological Institute Crete).</w:t>
      </w:r>
    </w:p>
    <w:p w14:paraId="3F25432A" w14:textId="77777777" w:rsidR="00671A51" w:rsidRPr="003C702F" w:rsidRDefault="00671A51" w:rsidP="003927F1">
      <w:pPr>
        <w:spacing w:before="60"/>
        <w:jc w:val="both"/>
        <w:rPr>
          <w:rFonts w:asciiTheme="majorHAnsi" w:eastAsia="AppleGothic" w:hAnsiTheme="majorHAnsi" w:cstheme="majorHAnsi"/>
          <w:sz w:val="20"/>
          <w:szCs w:val="20"/>
          <w:u w:val="single"/>
        </w:rPr>
      </w:pPr>
    </w:p>
    <w:p w14:paraId="2E5BA93F" w14:textId="3B4B0E27" w:rsidR="005D7EFC" w:rsidRPr="003C702F" w:rsidRDefault="005D7EFC" w:rsidP="003927F1">
      <w:pPr>
        <w:spacing w:before="60"/>
        <w:jc w:val="both"/>
        <w:rPr>
          <w:rFonts w:asciiTheme="majorHAnsi" w:eastAsia="AppleGothic" w:hAnsiTheme="majorHAnsi" w:cstheme="majorHAnsi"/>
          <w:b/>
          <w:sz w:val="20"/>
          <w:szCs w:val="20"/>
        </w:rPr>
      </w:pPr>
      <w:r w:rsidRPr="003C702F">
        <w:rPr>
          <w:rFonts w:asciiTheme="majorHAnsi" w:eastAsia="AppleGothic" w:hAnsiTheme="majorHAnsi" w:cstheme="majorHAnsi"/>
          <w:b/>
          <w:sz w:val="20"/>
          <w:szCs w:val="20"/>
        </w:rPr>
        <w:t>PhD Students:</w:t>
      </w:r>
    </w:p>
    <w:p w14:paraId="6650FD85" w14:textId="3BC90229" w:rsidR="00866FD3" w:rsidRDefault="00866FD3" w:rsidP="006C4280">
      <w:pPr>
        <w:pStyle w:val="ListParagraph"/>
        <w:numPr>
          <w:ilvl w:val="0"/>
          <w:numId w:val="26"/>
        </w:numPr>
        <w:rPr>
          <w:rFonts w:asciiTheme="majorHAnsi" w:hAnsiTheme="majorHAnsi" w:cstheme="majorHAnsi"/>
          <w:sz w:val="20"/>
          <w:szCs w:val="20"/>
        </w:rPr>
      </w:pPr>
      <w:r>
        <w:rPr>
          <w:rFonts w:asciiTheme="majorHAnsi" w:hAnsiTheme="majorHAnsi" w:cstheme="majorHAnsi"/>
          <w:sz w:val="20"/>
          <w:szCs w:val="20"/>
        </w:rPr>
        <w:t xml:space="preserve">George </w:t>
      </w:r>
      <w:proofErr w:type="spellStart"/>
      <w:r>
        <w:rPr>
          <w:rFonts w:asciiTheme="majorHAnsi" w:hAnsiTheme="majorHAnsi" w:cstheme="majorHAnsi"/>
          <w:sz w:val="20"/>
          <w:szCs w:val="20"/>
        </w:rPr>
        <w:t>Barbulescu</w:t>
      </w:r>
      <w:proofErr w:type="spellEnd"/>
      <w:r>
        <w:rPr>
          <w:rFonts w:asciiTheme="majorHAnsi" w:hAnsiTheme="majorHAnsi" w:cstheme="majorHAnsi"/>
          <w:sz w:val="20"/>
          <w:szCs w:val="20"/>
        </w:rPr>
        <w:t>, PhD expected 2027.</w:t>
      </w:r>
    </w:p>
    <w:p w14:paraId="7897D463" w14:textId="14FC3968" w:rsidR="003664C3" w:rsidRPr="003664C3" w:rsidRDefault="003664C3" w:rsidP="006C4280">
      <w:pPr>
        <w:pStyle w:val="ListParagraph"/>
        <w:numPr>
          <w:ilvl w:val="0"/>
          <w:numId w:val="26"/>
        </w:numPr>
        <w:rPr>
          <w:rFonts w:asciiTheme="majorHAnsi" w:hAnsiTheme="majorHAnsi" w:cstheme="majorHAnsi"/>
          <w:sz w:val="20"/>
          <w:szCs w:val="20"/>
        </w:rPr>
      </w:pPr>
      <w:proofErr w:type="spellStart"/>
      <w:r>
        <w:rPr>
          <w:rFonts w:asciiTheme="majorHAnsi" w:hAnsiTheme="majorHAnsi" w:cstheme="majorHAnsi"/>
          <w:sz w:val="20"/>
          <w:szCs w:val="20"/>
        </w:rPr>
        <w:t>Kairan</w:t>
      </w:r>
      <w:proofErr w:type="spellEnd"/>
      <w:r>
        <w:rPr>
          <w:rFonts w:asciiTheme="majorHAnsi" w:hAnsiTheme="majorHAnsi" w:cstheme="majorHAnsi"/>
          <w:sz w:val="20"/>
          <w:szCs w:val="20"/>
        </w:rPr>
        <w:t xml:space="preserve"> Zhao, PhD expected 202</w:t>
      </w:r>
      <w:r w:rsidR="00866FD3">
        <w:rPr>
          <w:rFonts w:asciiTheme="majorHAnsi" w:hAnsiTheme="majorHAnsi" w:cstheme="majorHAnsi"/>
          <w:sz w:val="20"/>
          <w:szCs w:val="20"/>
        </w:rPr>
        <w:t>6</w:t>
      </w:r>
      <w:r>
        <w:rPr>
          <w:rFonts w:asciiTheme="majorHAnsi" w:hAnsiTheme="majorHAnsi" w:cstheme="majorHAnsi"/>
          <w:sz w:val="20"/>
          <w:szCs w:val="20"/>
        </w:rPr>
        <w:t>.</w:t>
      </w:r>
    </w:p>
    <w:p w14:paraId="201C0DDB" w14:textId="0739A9F0" w:rsidR="008644E4" w:rsidRPr="003C702F" w:rsidRDefault="00AB666C" w:rsidP="006C4280">
      <w:pPr>
        <w:pStyle w:val="ListParagraph"/>
        <w:numPr>
          <w:ilvl w:val="0"/>
          <w:numId w:val="26"/>
        </w:numPr>
        <w:jc w:val="both"/>
        <w:rPr>
          <w:rFonts w:asciiTheme="majorHAnsi" w:eastAsia="AppleGothic" w:hAnsiTheme="majorHAnsi" w:cstheme="majorHAnsi"/>
          <w:sz w:val="20"/>
          <w:szCs w:val="20"/>
        </w:rPr>
      </w:pPr>
      <w:proofErr w:type="spellStart"/>
      <w:r w:rsidRPr="003C702F">
        <w:rPr>
          <w:rFonts w:asciiTheme="majorHAnsi" w:eastAsia="AppleGothic" w:hAnsiTheme="majorHAnsi" w:cstheme="majorHAnsi"/>
          <w:sz w:val="20"/>
          <w:szCs w:val="20"/>
        </w:rPr>
        <w:t>Meghdad</w:t>
      </w:r>
      <w:proofErr w:type="spellEnd"/>
      <w:r w:rsidRPr="003C702F">
        <w:rPr>
          <w:rFonts w:asciiTheme="majorHAnsi" w:eastAsia="AppleGothic" w:hAnsiTheme="majorHAnsi" w:cstheme="majorHAnsi"/>
          <w:sz w:val="20"/>
          <w:szCs w:val="20"/>
        </w:rPr>
        <w:t xml:space="preserve"> </w:t>
      </w:r>
      <w:proofErr w:type="spellStart"/>
      <w:r w:rsidRPr="003C702F">
        <w:rPr>
          <w:rFonts w:asciiTheme="majorHAnsi" w:eastAsia="AppleGothic" w:hAnsiTheme="majorHAnsi" w:cstheme="majorHAnsi"/>
          <w:sz w:val="20"/>
          <w:szCs w:val="20"/>
        </w:rPr>
        <w:t>Kurmanji</w:t>
      </w:r>
      <w:proofErr w:type="spellEnd"/>
      <w:r w:rsidR="008644E4" w:rsidRPr="003C702F">
        <w:rPr>
          <w:rFonts w:asciiTheme="majorHAnsi" w:eastAsia="AppleGothic" w:hAnsiTheme="majorHAnsi" w:cstheme="majorHAnsi"/>
          <w:sz w:val="20"/>
          <w:szCs w:val="20"/>
        </w:rPr>
        <w:t xml:space="preserve"> PhD e202</w:t>
      </w:r>
      <w:r w:rsidR="00B84BA7">
        <w:rPr>
          <w:rFonts w:asciiTheme="majorHAnsi" w:eastAsia="AppleGothic" w:hAnsiTheme="majorHAnsi" w:cstheme="majorHAnsi"/>
          <w:sz w:val="20"/>
          <w:szCs w:val="20"/>
        </w:rPr>
        <w:t>4</w:t>
      </w:r>
      <w:r w:rsidR="00A60A26">
        <w:rPr>
          <w:rFonts w:asciiTheme="majorHAnsi" w:eastAsia="AppleGothic" w:hAnsiTheme="majorHAnsi" w:cstheme="majorHAnsi"/>
          <w:sz w:val="20"/>
          <w:szCs w:val="20"/>
        </w:rPr>
        <w:t xml:space="preserve"> – now postdoc at University of Cambridge</w:t>
      </w:r>
      <w:r w:rsidR="008644E4" w:rsidRPr="003C702F">
        <w:rPr>
          <w:rFonts w:asciiTheme="majorHAnsi" w:eastAsia="AppleGothic" w:hAnsiTheme="majorHAnsi" w:cstheme="majorHAnsi"/>
          <w:sz w:val="20"/>
          <w:szCs w:val="20"/>
        </w:rPr>
        <w:t>.</w:t>
      </w:r>
    </w:p>
    <w:p w14:paraId="6F4C53D6" w14:textId="09414C98" w:rsidR="008644E4" w:rsidRPr="009F3BFA" w:rsidRDefault="00506418" w:rsidP="009F3BFA">
      <w:pPr>
        <w:numPr>
          <w:ilvl w:val="0"/>
          <w:numId w:val="2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Ali Mohammadi </w:t>
      </w:r>
      <w:proofErr w:type="spellStart"/>
      <w:r w:rsidRPr="003C702F">
        <w:rPr>
          <w:rFonts w:asciiTheme="majorHAnsi" w:eastAsia="AppleGothic" w:hAnsiTheme="majorHAnsi" w:cstheme="majorHAnsi"/>
          <w:sz w:val="20"/>
          <w:szCs w:val="20"/>
        </w:rPr>
        <w:t>Shanghooshabad</w:t>
      </w:r>
      <w:proofErr w:type="spellEnd"/>
      <w:r w:rsidRPr="003C702F">
        <w:rPr>
          <w:rFonts w:asciiTheme="majorHAnsi" w:eastAsia="AppleGothic" w:hAnsiTheme="majorHAnsi" w:cstheme="majorHAnsi"/>
          <w:sz w:val="20"/>
          <w:szCs w:val="20"/>
        </w:rPr>
        <w:t xml:space="preserve">. PhD </w:t>
      </w:r>
      <w:r w:rsidR="008644E4" w:rsidRPr="009F3BFA">
        <w:rPr>
          <w:rFonts w:asciiTheme="majorHAnsi" w:eastAsia="AppleGothic" w:hAnsiTheme="majorHAnsi" w:cstheme="majorHAnsi"/>
          <w:sz w:val="20"/>
          <w:szCs w:val="20"/>
        </w:rPr>
        <w:t>2022</w:t>
      </w:r>
      <w:r w:rsidR="00654ED0">
        <w:rPr>
          <w:rFonts w:asciiTheme="majorHAnsi" w:eastAsia="AppleGothic" w:hAnsiTheme="majorHAnsi" w:cstheme="majorHAnsi"/>
          <w:sz w:val="20"/>
          <w:szCs w:val="20"/>
        </w:rPr>
        <w:t xml:space="preserve"> (now at Oracle Heatwave, UK)</w:t>
      </w:r>
      <w:r w:rsidR="008644E4" w:rsidRPr="009F3BFA">
        <w:rPr>
          <w:rFonts w:asciiTheme="majorHAnsi" w:eastAsia="AppleGothic" w:hAnsiTheme="majorHAnsi" w:cstheme="majorHAnsi"/>
          <w:sz w:val="20"/>
          <w:szCs w:val="20"/>
        </w:rPr>
        <w:t>.</w:t>
      </w:r>
    </w:p>
    <w:p w14:paraId="5E392B4E" w14:textId="7DC99366" w:rsidR="008644E4" w:rsidRPr="003C702F" w:rsidRDefault="008644E4" w:rsidP="006C4280">
      <w:pPr>
        <w:numPr>
          <w:ilvl w:val="0"/>
          <w:numId w:val="26"/>
        </w:numPr>
        <w:jc w:val="both"/>
        <w:rPr>
          <w:rFonts w:asciiTheme="majorHAnsi" w:eastAsia="AppleGothic" w:hAnsiTheme="majorHAnsi" w:cstheme="majorHAnsi"/>
          <w:sz w:val="20"/>
          <w:szCs w:val="20"/>
        </w:rPr>
      </w:pPr>
      <w:proofErr w:type="spellStart"/>
      <w:r w:rsidRPr="003C702F">
        <w:rPr>
          <w:rFonts w:asciiTheme="majorHAnsi" w:eastAsia="AppleGothic" w:hAnsiTheme="majorHAnsi" w:cstheme="majorHAnsi"/>
          <w:sz w:val="20"/>
          <w:szCs w:val="20"/>
        </w:rPr>
        <w:t>Qingzhi</w:t>
      </w:r>
      <w:proofErr w:type="spellEnd"/>
      <w:r w:rsidRPr="003C702F">
        <w:rPr>
          <w:rFonts w:asciiTheme="majorHAnsi" w:eastAsia="AppleGothic" w:hAnsiTheme="majorHAnsi" w:cstheme="majorHAnsi"/>
          <w:sz w:val="20"/>
          <w:szCs w:val="20"/>
        </w:rPr>
        <w:t xml:space="preserve"> Ma, PhD </w:t>
      </w:r>
      <w:r w:rsidR="00DE3C69">
        <w:rPr>
          <w:rFonts w:asciiTheme="majorHAnsi" w:eastAsia="AppleGothic" w:hAnsiTheme="majorHAnsi" w:cstheme="majorHAnsi"/>
          <w:sz w:val="20"/>
          <w:szCs w:val="20"/>
        </w:rPr>
        <w:t>Fall</w:t>
      </w:r>
      <w:r w:rsidRPr="003C702F">
        <w:rPr>
          <w:rFonts w:asciiTheme="majorHAnsi" w:eastAsia="AppleGothic" w:hAnsiTheme="majorHAnsi" w:cstheme="majorHAnsi"/>
          <w:sz w:val="20"/>
          <w:szCs w:val="20"/>
        </w:rPr>
        <w:t xml:space="preserve"> 2021</w:t>
      </w:r>
      <w:r w:rsidR="00B32058">
        <w:rPr>
          <w:rFonts w:asciiTheme="majorHAnsi" w:eastAsia="AppleGothic" w:hAnsiTheme="majorHAnsi" w:cstheme="majorHAnsi"/>
          <w:sz w:val="20"/>
          <w:szCs w:val="20"/>
        </w:rPr>
        <w:t xml:space="preserve"> (now at </w:t>
      </w:r>
      <w:r w:rsidR="00654ED0">
        <w:rPr>
          <w:rFonts w:asciiTheme="majorHAnsi" w:eastAsia="AppleGothic" w:hAnsiTheme="majorHAnsi" w:cstheme="majorHAnsi"/>
          <w:sz w:val="20"/>
          <w:szCs w:val="20"/>
        </w:rPr>
        <w:t>Soochow University</w:t>
      </w:r>
      <w:r w:rsidR="00B32058">
        <w:rPr>
          <w:rFonts w:asciiTheme="majorHAnsi" w:eastAsia="AppleGothic" w:hAnsiTheme="majorHAnsi" w:cstheme="majorHAnsi"/>
          <w:sz w:val="20"/>
          <w:szCs w:val="20"/>
        </w:rPr>
        <w:t>, China)</w:t>
      </w:r>
      <w:r w:rsidRPr="003C702F">
        <w:rPr>
          <w:rFonts w:asciiTheme="majorHAnsi" w:eastAsia="AppleGothic" w:hAnsiTheme="majorHAnsi" w:cstheme="majorHAnsi"/>
          <w:sz w:val="20"/>
          <w:szCs w:val="20"/>
        </w:rPr>
        <w:t>.</w:t>
      </w:r>
    </w:p>
    <w:p w14:paraId="523F4533" w14:textId="4A6583A4" w:rsidR="008644E4" w:rsidRPr="003C702F" w:rsidRDefault="008644E4" w:rsidP="006C4280">
      <w:pPr>
        <w:numPr>
          <w:ilvl w:val="0"/>
          <w:numId w:val="2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Fotis Savva, </w:t>
      </w:r>
      <w:r w:rsidR="00DE3C69">
        <w:rPr>
          <w:rFonts w:asciiTheme="majorHAnsi" w:eastAsia="AppleGothic" w:hAnsiTheme="majorHAnsi" w:cstheme="majorHAnsi"/>
          <w:sz w:val="20"/>
          <w:szCs w:val="20"/>
        </w:rPr>
        <w:t xml:space="preserve">Query-Centric Analytics, </w:t>
      </w:r>
      <w:r w:rsidRPr="003C702F">
        <w:rPr>
          <w:rFonts w:asciiTheme="majorHAnsi" w:eastAsia="AppleGothic" w:hAnsiTheme="majorHAnsi" w:cstheme="majorHAnsi"/>
          <w:sz w:val="20"/>
          <w:szCs w:val="20"/>
        </w:rPr>
        <w:t>PhD</w:t>
      </w:r>
      <w:r w:rsidR="00DE3C69">
        <w:rPr>
          <w:rFonts w:asciiTheme="majorHAnsi" w:eastAsia="AppleGothic" w:hAnsiTheme="majorHAnsi" w:cstheme="majorHAnsi"/>
          <w:sz w:val="20"/>
          <w:szCs w:val="20"/>
        </w:rPr>
        <w:t xml:space="preserve">, December </w:t>
      </w:r>
      <w:r w:rsidRPr="003C702F">
        <w:rPr>
          <w:rFonts w:asciiTheme="majorHAnsi" w:eastAsia="AppleGothic" w:hAnsiTheme="majorHAnsi" w:cstheme="majorHAnsi"/>
          <w:sz w:val="20"/>
          <w:szCs w:val="20"/>
        </w:rPr>
        <w:t>202</w:t>
      </w:r>
      <w:r w:rsidR="00DE3C69">
        <w:rPr>
          <w:rFonts w:asciiTheme="majorHAnsi" w:eastAsia="AppleGothic" w:hAnsiTheme="majorHAnsi" w:cstheme="majorHAnsi"/>
          <w:sz w:val="20"/>
          <w:szCs w:val="20"/>
        </w:rPr>
        <w:t>0 (now at Oracle Labs</w:t>
      </w:r>
      <w:r w:rsidR="00B32058">
        <w:rPr>
          <w:rFonts w:asciiTheme="majorHAnsi" w:eastAsia="AppleGothic" w:hAnsiTheme="majorHAnsi" w:cstheme="majorHAnsi"/>
          <w:sz w:val="20"/>
          <w:szCs w:val="20"/>
        </w:rPr>
        <w:t>, UK</w:t>
      </w:r>
      <w:r w:rsidR="00DE3C69">
        <w:rPr>
          <w:rFonts w:asciiTheme="majorHAnsi" w:eastAsia="AppleGothic" w:hAnsiTheme="majorHAnsi" w:cstheme="majorHAnsi"/>
          <w:sz w:val="20"/>
          <w:szCs w:val="20"/>
        </w:rPr>
        <w:t>)</w:t>
      </w:r>
      <w:r w:rsidRPr="003C702F">
        <w:rPr>
          <w:rFonts w:asciiTheme="majorHAnsi" w:eastAsia="AppleGothic" w:hAnsiTheme="majorHAnsi" w:cstheme="majorHAnsi"/>
          <w:sz w:val="20"/>
          <w:szCs w:val="20"/>
        </w:rPr>
        <w:t>.</w:t>
      </w:r>
    </w:p>
    <w:p w14:paraId="604E84A6" w14:textId="77777777" w:rsidR="008644E4" w:rsidRPr="003C702F" w:rsidRDefault="008644E4" w:rsidP="006C4280">
      <w:pPr>
        <w:numPr>
          <w:ilvl w:val="0"/>
          <w:numId w:val="2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Atoshum Cahsai, Nearest-Neighbour Queries in Data-Intensive Systems. January 2019 (now at ARM, UK). </w:t>
      </w:r>
    </w:p>
    <w:p w14:paraId="3F43CD50" w14:textId="77777777" w:rsidR="008644E4" w:rsidRPr="003C702F" w:rsidRDefault="008644E4" w:rsidP="006C4280">
      <w:pPr>
        <w:numPr>
          <w:ilvl w:val="0"/>
          <w:numId w:val="2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Foteini Katsarou, Scaling Graph Pattern Queries in Graph Databases. April 2018 (now at Cadence Design Systems, UK).</w:t>
      </w:r>
    </w:p>
    <w:p w14:paraId="27285D51" w14:textId="77777777" w:rsidR="008644E4" w:rsidRPr="003C702F" w:rsidRDefault="008644E4" w:rsidP="006C4280">
      <w:pPr>
        <w:numPr>
          <w:ilvl w:val="0"/>
          <w:numId w:val="2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Jing Wang, GraphCache: A Query Caching System in Graph Databases. June 2017 (now at </w:t>
      </w:r>
      <w:r w:rsidRPr="003C702F">
        <w:rPr>
          <w:rFonts w:asciiTheme="majorHAnsi" w:hAnsiTheme="majorHAnsi" w:cstheme="majorHAnsi"/>
          <w:sz w:val="20"/>
          <w:szCs w:val="20"/>
        </w:rPr>
        <w:t>Beijing Advanced Innovation Center for Big Data and Brain Computing, Behang University, China).</w:t>
      </w:r>
    </w:p>
    <w:p w14:paraId="5290AB71" w14:textId="77777777" w:rsidR="008644E4" w:rsidRPr="003C702F" w:rsidRDefault="008644E4" w:rsidP="006C4280">
      <w:pPr>
        <w:numPr>
          <w:ilvl w:val="0"/>
          <w:numId w:val="2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N. Ntarmos, Monitoring and Statistics in P2P Data Systems. February 2008.</w:t>
      </w:r>
    </w:p>
    <w:p w14:paraId="130DDEAD" w14:textId="77777777" w:rsidR="008644E4" w:rsidRPr="003C702F" w:rsidRDefault="008644E4" w:rsidP="006C4280">
      <w:pPr>
        <w:numPr>
          <w:ilvl w:val="0"/>
          <w:numId w:val="2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 Aekaterinides, Publish-Subscribe Systems on P2P Data Networks. May 2008.</w:t>
      </w:r>
    </w:p>
    <w:p w14:paraId="138E841E" w14:textId="3917A513" w:rsidR="00671A51" w:rsidRPr="0058201A" w:rsidRDefault="008644E4" w:rsidP="0058201A">
      <w:pPr>
        <w:numPr>
          <w:ilvl w:val="0"/>
          <w:numId w:val="26"/>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Theoni Pitoura, Range Query Processing, Distribution Fairness, and Self-Join Size Estimation in </w:t>
      </w:r>
      <w:r w:rsidR="00A97ADD" w:rsidRPr="003C702F">
        <w:rPr>
          <w:rFonts w:asciiTheme="majorHAnsi" w:eastAsia="AppleGothic" w:hAnsiTheme="majorHAnsi" w:cstheme="majorHAnsi"/>
          <w:sz w:val="20"/>
          <w:szCs w:val="20"/>
        </w:rPr>
        <w:t>Peer-to-Peer Data Systems. September</w:t>
      </w:r>
      <w:r w:rsidRPr="003C702F">
        <w:rPr>
          <w:rFonts w:asciiTheme="majorHAnsi" w:eastAsia="AppleGothic" w:hAnsiTheme="majorHAnsi" w:cstheme="majorHAnsi"/>
          <w:sz w:val="20"/>
          <w:szCs w:val="20"/>
        </w:rPr>
        <w:t xml:space="preserve"> 2008.</w:t>
      </w:r>
    </w:p>
    <w:p w14:paraId="6B39992D" w14:textId="35DAD951" w:rsidR="005D7EFC" w:rsidRPr="003C702F" w:rsidRDefault="005D7EFC" w:rsidP="003927F1">
      <w:pPr>
        <w:spacing w:before="60"/>
        <w:jc w:val="both"/>
        <w:rPr>
          <w:rFonts w:asciiTheme="majorHAnsi" w:eastAsia="AppleGothic" w:hAnsiTheme="majorHAnsi" w:cstheme="majorHAnsi"/>
          <w:b/>
          <w:sz w:val="20"/>
          <w:szCs w:val="20"/>
        </w:rPr>
      </w:pPr>
      <w:r w:rsidRPr="003C702F">
        <w:rPr>
          <w:rFonts w:asciiTheme="majorHAnsi" w:eastAsia="AppleGothic" w:hAnsiTheme="majorHAnsi" w:cstheme="majorHAnsi"/>
          <w:b/>
          <w:sz w:val="20"/>
          <w:szCs w:val="20"/>
        </w:rPr>
        <w:t xml:space="preserve">MSc </w:t>
      </w:r>
      <w:r w:rsidR="009F3BFA">
        <w:rPr>
          <w:rFonts w:asciiTheme="majorHAnsi" w:eastAsia="AppleGothic" w:hAnsiTheme="majorHAnsi" w:cstheme="majorHAnsi"/>
          <w:b/>
          <w:sz w:val="20"/>
          <w:szCs w:val="20"/>
        </w:rPr>
        <w:t xml:space="preserve">Research </w:t>
      </w:r>
      <w:r w:rsidRPr="003C702F">
        <w:rPr>
          <w:rFonts w:asciiTheme="majorHAnsi" w:eastAsia="AppleGothic" w:hAnsiTheme="majorHAnsi" w:cstheme="majorHAnsi"/>
          <w:b/>
          <w:sz w:val="20"/>
          <w:szCs w:val="20"/>
        </w:rPr>
        <w:t>Students:</w:t>
      </w:r>
    </w:p>
    <w:p w14:paraId="5F2119BB" w14:textId="2C38361F" w:rsidR="00C94132" w:rsidRPr="003C702F" w:rsidRDefault="00C94132" w:rsidP="006C4280">
      <w:pPr>
        <w:pStyle w:val="ListParagraph"/>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G. Sfakianakis, Interval Data Indexing on C</w:t>
      </w:r>
      <w:r w:rsidR="00146569" w:rsidRPr="003C702F">
        <w:rPr>
          <w:rFonts w:asciiTheme="majorHAnsi" w:eastAsia="AppleGothic" w:hAnsiTheme="majorHAnsi" w:cstheme="majorHAnsi"/>
          <w:sz w:val="20"/>
          <w:szCs w:val="20"/>
        </w:rPr>
        <w:t>louds. November</w:t>
      </w:r>
      <w:r w:rsidRPr="003C702F">
        <w:rPr>
          <w:rFonts w:asciiTheme="majorHAnsi" w:eastAsia="AppleGothic" w:hAnsiTheme="majorHAnsi" w:cstheme="majorHAnsi"/>
          <w:sz w:val="20"/>
          <w:szCs w:val="20"/>
        </w:rPr>
        <w:t xml:space="preserve"> 2012.</w:t>
      </w:r>
    </w:p>
    <w:p w14:paraId="13E4F440" w14:textId="0AA8273C" w:rsidR="00C94132" w:rsidRPr="003C702F" w:rsidRDefault="00C94132" w:rsidP="006C4280">
      <w:pPr>
        <w:pStyle w:val="ListParagraph"/>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D. Karampinas, Crowdsourcing Taxonomies. </w:t>
      </w:r>
      <w:r w:rsidR="002C0939" w:rsidRPr="003C702F">
        <w:rPr>
          <w:rFonts w:asciiTheme="majorHAnsi" w:eastAsia="AppleGothic" w:hAnsiTheme="majorHAnsi" w:cstheme="majorHAnsi"/>
          <w:sz w:val="20"/>
          <w:szCs w:val="20"/>
        </w:rPr>
        <w:t xml:space="preserve">Degree Completed: </w:t>
      </w:r>
      <w:r w:rsidRPr="003C702F">
        <w:rPr>
          <w:rFonts w:asciiTheme="majorHAnsi" w:eastAsia="AppleGothic" w:hAnsiTheme="majorHAnsi" w:cstheme="majorHAnsi"/>
          <w:sz w:val="20"/>
          <w:szCs w:val="20"/>
        </w:rPr>
        <w:t>Feb</w:t>
      </w:r>
      <w:r w:rsidR="00146569" w:rsidRPr="003C702F">
        <w:rPr>
          <w:rFonts w:asciiTheme="majorHAnsi" w:eastAsia="AppleGothic" w:hAnsiTheme="majorHAnsi" w:cstheme="majorHAnsi"/>
          <w:sz w:val="20"/>
          <w:szCs w:val="20"/>
        </w:rPr>
        <w:t>ruary</w:t>
      </w:r>
      <w:r w:rsidRPr="003C702F">
        <w:rPr>
          <w:rFonts w:asciiTheme="majorHAnsi" w:eastAsia="AppleGothic" w:hAnsiTheme="majorHAnsi" w:cstheme="majorHAnsi"/>
          <w:sz w:val="20"/>
          <w:szCs w:val="20"/>
        </w:rPr>
        <w:t xml:space="preserve"> 2012.</w:t>
      </w:r>
    </w:p>
    <w:p w14:paraId="517B0282" w14:textId="4577E1F5"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O. Vlachoyanni, Social Network Inte</w:t>
      </w:r>
      <w:r w:rsidR="00146569" w:rsidRPr="003C702F">
        <w:rPr>
          <w:rFonts w:asciiTheme="majorHAnsi" w:eastAsia="AppleGothic" w:hAnsiTheme="majorHAnsi" w:cstheme="majorHAnsi"/>
          <w:sz w:val="20"/>
          <w:szCs w:val="20"/>
        </w:rPr>
        <w:t>grated Search and Indexing. February</w:t>
      </w:r>
      <w:r w:rsidRPr="003C702F">
        <w:rPr>
          <w:rFonts w:asciiTheme="majorHAnsi" w:eastAsia="AppleGothic" w:hAnsiTheme="majorHAnsi" w:cstheme="majorHAnsi"/>
          <w:sz w:val="20"/>
          <w:szCs w:val="20"/>
        </w:rPr>
        <w:t xml:space="preserve"> 2012.</w:t>
      </w:r>
    </w:p>
    <w:p w14:paraId="771C0519" w14:textId="232441B5"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 Patlakas, Ranked Join Queries in Decentralized Cloud Stores. Feb</w:t>
      </w:r>
      <w:r w:rsidR="00146569" w:rsidRPr="003C702F">
        <w:rPr>
          <w:rFonts w:asciiTheme="majorHAnsi" w:eastAsia="AppleGothic" w:hAnsiTheme="majorHAnsi" w:cstheme="majorHAnsi"/>
          <w:sz w:val="20"/>
          <w:szCs w:val="20"/>
        </w:rPr>
        <w:t>ruary</w:t>
      </w:r>
      <w:r w:rsidRPr="003C702F">
        <w:rPr>
          <w:rFonts w:asciiTheme="majorHAnsi" w:eastAsia="AppleGothic" w:hAnsiTheme="majorHAnsi" w:cstheme="majorHAnsi"/>
          <w:sz w:val="20"/>
          <w:szCs w:val="20"/>
        </w:rPr>
        <w:t xml:space="preserve"> 2012.</w:t>
      </w:r>
    </w:p>
    <w:p w14:paraId="08FC820D" w14:textId="3E67212E"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A. Pasiopoulos, Soci</w:t>
      </w:r>
      <w:r w:rsidR="00146569" w:rsidRPr="003C702F">
        <w:rPr>
          <w:rFonts w:asciiTheme="majorHAnsi" w:eastAsia="AppleGothic" w:hAnsiTheme="majorHAnsi" w:cstheme="majorHAnsi"/>
          <w:sz w:val="20"/>
          <w:szCs w:val="20"/>
        </w:rPr>
        <w:t>al Organic File Systems. December</w:t>
      </w:r>
      <w:r w:rsidRPr="003C702F">
        <w:rPr>
          <w:rFonts w:asciiTheme="majorHAnsi" w:eastAsia="AppleGothic" w:hAnsiTheme="majorHAnsi" w:cstheme="majorHAnsi"/>
          <w:sz w:val="20"/>
          <w:szCs w:val="20"/>
        </w:rPr>
        <w:t xml:space="preserve"> 2011.</w:t>
      </w:r>
    </w:p>
    <w:p w14:paraId="5A15EAD6" w14:textId="21817A44" w:rsidR="00C94132" w:rsidRPr="003C702F" w:rsidRDefault="00C94132" w:rsidP="006C4280">
      <w:pPr>
        <w:pStyle w:val="ListParagraph"/>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 Kontotasiou, Optimal Ranked</w:t>
      </w:r>
      <w:r w:rsidR="00146569" w:rsidRPr="003C702F">
        <w:rPr>
          <w:rFonts w:asciiTheme="majorHAnsi" w:eastAsia="AppleGothic" w:hAnsiTheme="majorHAnsi" w:cstheme="majorHAnsi"/>
          <w:sz w:val="20"/>
          <w:szCs w:val="20"/>
        </w:rPr>
        <w:t xml:space="preserve"> Retrieval with Taxonomies. January</w:t>
      </w:r>
      <w:r w:rsidRPr="003C702F">
        <w:rPr>
          <w:rFonts w:asciiTheme="majorHAnsi" w:eastAsia="AppleGothic" w:hAnsiTheme="majorHAnsi" w:cstheme="majorHAnsi"/>
          <w:sz w:val="20"/>
          <w:szCs w:val="20"/>
        </w:rPr>
        <w:t xml:space="preserve"> 2012.</w:t>
      </w:r>
    </w:p>
    <w:p w14:paraId="15DF03D6" w14:textId="47B48951"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A. Loupasakis, Decentralized Social Networks: Architectur</w:t>
      </w:r>
      <w:r w:rsidR="00146569" w:rsidRPr="003C702F">
        <w:rPr>
          <w:rFonts w:asciiTheme="majorHAnsi" w:eastAsia="AppleGothic" w:hAnsiTheme="majorHAnsi" w:cstheme="majorHAnsi"/>
          <w:sz w:val="20"/>
          <w:szCs w:val="20"/>
        </w:rPr>
        <w:t>e, Indexing, and Retrieval. February</w:t>
      </w:r>
      <w:r w:rsidRPr="003C702F">
        <w:rPr>
          <w:rFonts w:asciiTheme="majorHAnsi" w:eastAsia="AppleGothic" w:hAnsiTheme="majorHAnsi" w:cstheme="majorHAnsi"/>
          <w:sz w:val="20"/>
          <w:szCs w:val="20"/>
        </w:rPr>
        <w:t xml:space="preserve"> 2011.</w:t>
      </w:r>
    </w:p>
    <w:p w14:paraId="27A2F865" w14:textId="6603180B"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M. Kapritsos, Application-level Multicasting in P2P Systems. 2007.</w:t>
      </w:r>
    </w:p>
    <w:p w14:paraId="321FF164" w14:textId="5711EECD"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N. Ntarmos, Harnessing Selfish and Altruistic Behavior in P2P Systems. 2004.</w:t>
      </w:r>
    </w:p>
    <w:p w14:paraId="0E7C53BC" w14:textId="536EA738" w:rsidR="00C94132" w:rsidRPr="003C702F" w:rsidRDefault="00E8579B"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C. Xiruhaki, </w:t>
      </w:r>
      <w:r w:rsidR="00C94132" w:rsidRPr="003C702F">
        <w:rPr>
          <w:rFonts w:asciiTheme="majorHAnsi" w:eastAsia="AppleGothic" w:hAnsiTheme="majorHAnsi" w:cstheme="majorHAnsi"/>
          <w:sz w:val="20"/>
          <w:szCs w:val="20"/>
        </w:rPr>
        <w:t>Load Distribution and Resource Exploitation in P2P Systems. 2003.</w:t>
      </w:r>
    </w:p>
    <w:p w14:paraId="52A514EF" w14:textId="5E89EE1D"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A. Economides,</w:t>
      </w:r>
      <w:r w:rsidR="00E8579B" w:rsidRPr="003C702F">
        <w:rPr>
          <w:rFonts w:asciiTheme="majorHAnsi" w:eastAsia="AppleGothic" w:hAnsiTheme="majorHAnsi" w:cstheme="majorHAnsi"/>
          <w:sz w:val="20"/>
          <w:szCs w:val="20"/>
        </w:rPr>
        <w:t xml:space="preserve"> </w:t>
      </w:r>
      <w:r w:rsidRPr="003C702F">
        <w:rPr>
          <w:rFonts w:asciiTheme="majorHAnsi" w:eastAsia="AppleGothic" w:hAnsiTheme="majorHAnsi" w:cstheme="majorHAnsi"/>
          <w:sz w:val="20"/>
          <w:szCs w:val="20"/>
        </w:rPr>
        <w:t>Summarization Structures for Efficiency and Scalability in Pub/Sub Systems. 2003.</w:t>
      </w:r>
    </w:p>
    <w:p w14:paraId="2220F329" w14:textId="378EFACF"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I. Aekaterinides, Web Proxy Replacement and Placement Algorithms. March 2003.</w:t>
      </w:r>
    </w:p>
    <w:p w14:paraId="651D39AB" w14:textId="6C80ABD2"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C. Harizakis,</w:t>
      </w:r>
      <w:r w:rsidR="006F040F" w:rsidRPr="003C702F">
        <w:rPr>
          <w:rFonts w:asciiTheme="majorHAnsi" w:eastAsia="AppleGothic" w:hAnsiTheme="majorHAnsi" w:cstheme="majorHAnsi"/>
          <w:sz w:val="20"/>
          <w:szCs w:val="20"/>
        </w:rPr>
        <w:t xml:space="preserve"> Internet Delivery of Continuous Data. </w:t>
      </w:r>
      <w:r w:rsidRPr="003C702F">
        <w:rPr>
          <w:rFonts w:asciiTheme="majorHAnsi" w:eastAsia="AppleGothic" w:hAnsiTheme="majorHAnsi" w:cstheme="majorHAnsi"/>
          <w:sz w:val="20"/>
          <w:szCs w:val="20"/>
        </w:rPr>
        <w:t xml:space="preserve">2003. </w:t>
      </w:r>
    </w:p>
    <w:p w14:paraId="2D3A43CB" w14:textId="1F4C769A"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R. Harpantidou, A System’s Perspective for Broadcast Scheduling.</w:t>
      </w:r>
      <w:r w:rsidR="00E8579B" w:rsidRPr="003C702F">
        <w:rPr>
          <w:rFonts w:asciiTheme="majorHAnsi" w:eastAsia="AppleGothic" w:hAnsiTheme="majorHAnsi" w:cstheme="majorHAnsi"/>
          <w:sz w:val="20"/>
          <w:szCs w:val="20"/>
        </w:rPr>
        <w:t xml:space="preserve"> 2000.</w:t>
      </w:r>
    </w:p>
    <w:p w14:paraId="2F478116" w14:textId="0F49D7C8" w:rsidR="00C94132" w:rsidRPr="003C702F" w:rsidRDefault="00E8579B"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Yannis Robogiannakis, </w:t>
      </w:r>
      <w:r w:rsidR="00C94132" w:rsidRPr="003C702F">
        <w:rPr>
          <w:rFonts w:asciiTheme="majorHAnsi" w:eastAsia="AppleGothic" w:hAnsiTheme="majorHAnsi" w:cstheme="majorHAnsi"/>
          <w:sz w:val="20"/>
          <w:szCs w:val="20"/>
        </w:rPr>
        <w:t>Scheduling and Modeling Mixed</w:t>
      </w:r>
      <w:r w:rsidR="00C94132" w:rsidRPr="003C702F">
        <w:rPr>
          <w:rFonts w:asciiTheme="majorHAnsi" w:eastAsia="Hiragino Sans GB W3" w:hAnsiTheme="majorHAnsi" w:cstheme="majorHAnsi"/>
          <w:sz w:val="20"/>
          <w:szCs w:val="20"/>
        </w:rPr>
        <w:t>­</w:t>
      </w:r>
      <w:r w:rsidR="00C94132" w:rsidRPr="003C702F">
        <w:rPr>
          <w:rFonts w:asciiTheme="majorHAnsi" w:eastAsia="AppleGothic" w:hAnsiTheme="majorHAnsi" w:cstheme="majorHAnsi"/>
          <w:sz w:val="20"/>
          <w:szCs w:val="20"/>
        </w:rPr>
        <w:t>Workload Multimedia Servers.</w:t>
      </w:r>
      <w:r w:rsidRPr="003C702F">
        <w:rPr>
          <w:rFonts w:asciiTheme="majorHAnsi" w:eastAsia="AppleGothic" w:hAnsiTheme="majorHAnsi" w:cstheme="majorHAnsi"/>
          <w:sz w:val="20"/>
          <w:szCs w:val="20"/>
        </w:rPr>
        <w:t xml:space="preserve"> 1998.</w:t>
      </w:r>
      <w:r w:rsidR="00C94132" w:rsidRPr="003C702F">
        <w:rPr>
          <w:rFonts w:asciiTheme="majorHAnsi" w:eastAsia="AppleGothic" w:hAnsiTheme="majorHAnsi" w:cstheme="majorHAnsi"/>
          <w:sz w:val="20"/>
          <w:szCs w:val="20"/>
        </w:rPr>
        <w:t xml:space="preserve"> </w:t>
      </w:r>
    </w:p>
    <w:p w14:paraId="653007A0" w14:textId="0444B296"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lastRenderedPageBreak/>
        <w:t xml:space="preserve">Costas Georgiadis, Performance Analysis of Disk Storage Devices. </w:t>
      </w:r>
      <w:r w:rsidR="00E8579B" w:rsidRPr="003C702F">
        <w:rPr>
          <w:rFonts w:asciiTheme="majorHAnsi" w:eastAsia="AppleGothic" w:hAnsiTheme="majorHAnsi" w:cstheme="majorHAnsi"/>
          <w:sz w:val="20"/>
          <w:szCs w:val="20"/>
        </w:rPr>
        <w:t>1998.</w:t>
      </w:r>
    </w:p>
    <w:p w14:paraId="7EA16EC5" w14:textId="2DD44DD9" w:rsidR="00C94132"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Theodora Magoulioti, Benchmarking Multimedia Systems. </w:t>
      </w:r>
      <w:r w:rsidR="00E8579B" w:rsidRPr="003C702F">
        <w:rPr>
          <w:rFonts w:asciiTheme="majorHAnsi" w:eastAsia="AppleGothic" w:hAnsiTheme="majorHAnsi" w:cstheme="majorHAnsi"/>
          <w:sz w:val="20"/>
          <w:szCs w:val="20"/>
        </w:rPr>
        <w:t>1998.</w:t>
      </w:r>
    </w:p>
    <w:p w14:paraId="462257D7" w14:textId="1F34DF79" w:rsidR="00D35663" w:rsidRPr="003C702F" w:rsidRDefault="00C94132" w:rsidP="006C4280">
      <w:pPr>
        <w:numPr>
          <w:ilvl w:val="0"/>
          <w:numId w:val="15"/>
        </w:numPr>
        <w:jc w:val="both"/>
        <w:rPr>
          <w:rFonts w:asciiTheme="majorHAnsi" w:eastAsia="AppleGothic" w:hAnsiTheme="majorHAnsi" w:cstheme="majorHAnsi"/>
          <w:sz w:val="20"/>
          <w:szCs w:val="20"/>
        </w:rPr>
      </w:pPr>
      <w:r w:rsidRPr="003C702F">
        <w:rPr>
          <w:rFonts w:asciiTheme="majorHAnsi" w:eastAsia="AppleGothic" w:hAnsiTheme="majorHAnsi" w:cstheme="majorHAnsi"/>
          <w:sz w:val="20"/>
          <w:szCs w:val="20"/>
        </w:rPr>
        <w:t xml:space="preserve">Carl Neilson, Distributed File Systems. </w:t>
      </w:r>
      <w:r w:rsidR="00E8579B" w:rsidRPr="003C702F">
        <w:rPr>
          <w:rFonts w:asciiTheme="majorHAnsi" w:eastAsia="AppleGothic" w:hAnsiTheme="majorHAnsi" w:cstheme="majorHAnsi"/>
          <w:sz w:val="20"/>
          <w:szCs w:val="20"/>
        </w:rPr>
        <w:t>1993.</w:t>
      </w:r>
    </w:p>
    <w:p w14:paraId="7FC20862" w14:textId="77777777" w:rsidR="00B91AA6" w:rsidRPr="003C702F" w:rsidRDefault="00B91AA6" w:rsidP="00101E2F">
      <w:pPr>
        <w:pStyle w:val="Heading1"/>
        <w:spacing w:before="240"/>
        <w:jc w:val="center"/>
        <w:rPr>
          <w:rFonts w:eastAsia="AppleGothic" w:cstheme="majorHAnsi"/>
          <w:color w:val="365F91" w:themeColor="accent1" w:themeShade="BF"/>
          <w:sz w:val="20"/>
          <w:szCs w:val="20"/>
        </w:rPr>
      </w:pPr>
      <w:r w:rsidRPr="003C702F">
        <w:rPr>
          <w:rFonts w:eastAsia="AppleGothic" w:cstheme="majorHAnsi"/>
          <w:color w:val="365F91" w:themeColor="accent1" w:themeShade="BF"/>
          <w:sz w:val="20"/>
          <w:szCs w:val="20"/>
        </w:rPr>
        <w:t>SOFTWARE SYSTEM DEVELOPMENT</w:t>
      </w:r>
    </w:p>
    <w:p w14:paraId="51C89029" w14:textId="77777777" w:rsidR="00B91AA6" w:rsidRPr="003C702F" w:rsidRDefault="000957B5" w:rsidP="00B91AA6">
      <w:pPr>
        <w:pStyle w:val="Heading1"/>
        <w:spacing w:before="0"/>
        <w:rPr>
          <w:rFonts w:eastAsia="AppleGothic" w:cstheme="majorHAnsi"/>
          <w:color w:val="FF0000"/>
          <w:sz w:val="20"/>
          <w:szCs w:val="20"/>
        </w:rPr>
      </w:pPr>
      <w:r w:rsidRPr="000957B5">
        <w:rPr>
          <w:rFonts w:eastAsia="AppleGothic" w:cstheme="majorHAnsi"/>
          <w:b w:val="0"/>
          <w:noProof/>
          <w:sz w:val="20"/>
          <w:szCs w:val="20"/>
          <w:u w:val="single"/>
        </w:rPr>
        <w:pict w14:anchorId="7099D905">
          <v:rect id="_x0000_i1026" alt="" style="width:497.6pt;height:.05pt;mso-width-percent:0;mso-height-percent:0;mso-width-percent:0;mso-height-percent:0" o:hralign="center" o:hrstd="t" o:hr="t" fillcolor="#aaa" stroked="f"/>
        </w:pict>
      </w:r>
    </w:p>
    <w:p w14:paraId="164F58C7" w14:textId="77777777" w:rsidR="00B91AA6" w:rsidRPr="003C702F" w:rsidRDefault="00B91AA6" w:rsidP="00B91AA6">
      <w:pPr>
        <w:pStyle w:val="PlainText"/>
        <w:spacing w:after="120"/>
        <w:jc w:val="both"/>
        <w:rPr>
          <w:rFonts w:asciiTheme="majorHAnsi" w:eastAsia="AppleGothic" w:hAnsiTheme="majorHAnsi" w:cstheme="majorHAnsi"/>
        </w:rPr>
      </w:pPr>
      <w:r w:rsidRPr="003C702F">
        <w:rPr>
          <w:rFonts w:asciiTheme="majorHAnsi" w:eastAsia="AppleGothic" w:hAnsiTheme="majorHAnsi" w:cstheme="majorHAnsi"/>
        </w:rPr>
        <w:t>I have been principally involved in the architecture/design/development of several software systems. As an example, the following are mentioned:</w:t>
      </w:r>
    </w:p>
    <w:p w14:paraId="03868E17" w14:textId="77777777" w:rsidR="00C83644" w:rsidRPr="003C702F" w:rsidRDefault="00C83644" w:rsidP="00C83644">
      <w:pPr>
        <w:pStyle w:val="PlainText"/>
        <w:jc w:val="both"/>
        <w:rPr>
          <w:rFonts w:asciiTheme="majorHAnsi" w:eastAsia="AppleGothic" w:hAnsiTheme="majorHAnsi" w:cstheme="majorHAnsi"/>
        </w:rPr>
      </w:pPr>
      <w:r w:rsidRPr="003C702F">
        <w:rPr>
          <w:rFonts w:asciiTheme="majorHAnsi" w:eastAsia="AppleGothic" w:hAnsiTheme="majorHAnsi" w:cstheme="majorHAnsi"/>
        </w:rPr>
        <w:t>Key architect / designer / developer of several software systems:</w:t>
      </w:r>
    </w:p>
    <w:p w14:paraId="5C05C80B" w14:textId="2A17231B" w:rsidR="00C83644" w:rsidRPr="003C702F" w:rsidRDefault="00C83644" w:rsidP="006C4280">
      <w:pPr>
        <w:pStyle w:val="PlainText"/>
        <w:numPr>
          <w:ilvl w:val="0"/>
          <w:numId w:val="22"/>
        </w:numPr>
        <w:spacing w:line="220" w:lineRule="exact"/>
        <w:jc w:val="both"/>
        <w:rPr>
          <w:rFonts w:asciiTheme="majorHAnsi" w:eastAsia="AppleGothic" w:hAnsiTheme="majorHAnsi" w:cstheme="majorHAnsi"/>
        </w:rPr>
      </w:pPr>
      <w:r w:rsidRPr="003C702F">
        <w:rPr>
          <w:rFonts w:asciiTheme="majorHAnsi" w:eastAsia="AppleGothic" w:hAnsiTheme="majorHAnsi" w:cstheme="majorHAnsi"/>
        </w:rPr>
        <w:t>DBEst</w:t>
      </w:r>
      <w:r w:rsidR="003F0D65" w:rsidRPr="003C702F">
        <w:rPr>
          <w:rFonts w:asciiTheme="majorHAnsi" w:eastAsia="AppleGothic" w:hAnsiTheme="majorHAnsi" w:cstheme="majorHAnsi"/>
        </w:rPr>
        <w:t>/DBEst++</w:t>
      </w:r>
      <w:r w:rsidRPr="003C702F">
        <w:rPr>
          <w:rFonts w:asciiTheme="majorHAnsi" w:eastAsia="AppleGothic" w:hAnsiTheme="majorHAnsi" w:cstheme="majorHAnsi"/>
        </w:rPr>
        <w:t>: An Approximate Query Processing Engine, based on Machine Learning Models (on-going).</w:t>
      </w:r>
    </w:p>
    <w:p w14:paraId="64D836F8" w14:textId="77777777" w:rsidR="00C83644" w:rsidRPr="003C702F" w:rsidRDefault="00C83644" w:rsidP="006C4280">
      <w:pPr>
        <w:pStyle w:val="PlainText"/>
        <w:numPr>
          <w:ilvl w:val="0"/>
          <w:numId w:val="22"/>
        </w:numPr>
        <w:spacing w:line="220" w:lineRule="exact"/>
        <w:jc w:val="both"/>
        <w:rPr>
          <w:rFonts w:asciiTheme="majorHAnsi" w:eastAsia="AppleGothic" w:hAnsiTheme="majorHAnsi" w:cstheme="majorHAnsi"/>
        </w:rPr>
      </w:pPr>
      <w:proofErr w:type="spellStart"/>
      <w:r w:rsidRPr="003C702F">
        <w:rPr>
          <w:rFonts w:asciiTheme="majorHAnsi" w:eastAsia="AppleGothic" w:hAnsiTheme="majorHAnsi" w:cstheme="majorHAnsi"/>
        </w:rPr>
        <w:t>GraphCache</w:t>
      </w:r>
      <w:proofErr w:type="spellEnd"/>
      <w:r w:rsidRPr="003C702F">
        <w:rPr>
          <w:rFonts w:asciiTheme="majorHAnsi" w:eastAsia="AppleGothic" w:hAnsiTheme="majorHAnsi" w:cstheme="majorHAnsi"/>
        </w:rPr>
        <w:t>: A Graph Cache System for Graph Pattern Queries.</w:t>
      </w:r>
    </w:p>
    <w:p w14:paraId="55C1B44A" w14:textId="77777777" w:rsidR="00C83644" w:rsidRPr="003C702F" w:rsidRDefault="00C83644" w:rsidP="006C4280">
      <w:pPr>
        <w:pStyle w:val="PlainText"/>
        <w:numPr>
          <w:ilvl w:val="0"/>
          <w:numId w:val="22"/>
        </w:numPr>
        <w:spacing w:line="220" w:lineRule="exact"/>
        <w:jc w:val="both"/>
        <w:rPr>
          <w:rFonts w:asciiTheme="majorHAnsi" w:eastAsia="AppleGothic" w:hAnsiTheme="majorHAnsi" w:cstheme="majorHAnsi"/>
        </w:rPr>
      </w:pPr>
      <w:r w:rsidRPr="003C702F">
        <w:rPr>
          <w:rFonts w:asciiTheme="majorHAnsi" w:eastAsia="AppleGothic" w:hAnsiTheme="majorHAnsi" w:cstheme="majorHAnsi"/>
        </w:rPr>
        <w:t>eXO: Decentralized Social Networking.</w:t>
      </w:r>
    </w:p>
    <w:p w14:paraId="032E5FD1" w14:textId="77777777" w:rsidR="00C83644" w:rsidRPr="003C702F" w:rsidRDefault="00C83644" w:rsidP="006C4280">
      <w:pPr>
        <w:pStyle w:val="PlainText"/>
        <w:numPr>
          <w:ilvl w:val="0"/>
          <w:numId w:val="22"/>
        </w:numPr>
        <w:spacing w:line="220" w:lineRule="exact"/>
        <w:jc w:val="both"/>
        <w:rPr>
          <w:rFonts w:asciiTheme="majorHAnsi" w:eastAsia="AppleGothic" w:hAnsiTheme="majorHAnsi" w:cstheme="majorHAnsi"/>
        </w:rPr>
      </w:pPr>
      <w:r w:rsidRPr="003C702F">
        <w:rPr>
          <w:rFonts w:asciiTheme="majorHAnsi" w:eastAsia="AppleGothic" w:hAnsiTheme="majorHAnsi" w:cstheme="majorHAnsi"/>
        </w:rPr>
        <w:t>DHS: Distributed Hash Sketches and SHADE: Building upon DHS to support aggregation Queries</w:t>
      </w:r>
    </w:p>
    <w:p w14:paraId="251E7BBE" w14:textId="77777777" w:rsidR="00C83644" w:rsidRPr="003C702F" w:rsidRDefault="00C83644" w:rsidP="006C4280">
      <w:pPr>
        <w:numPr>
          <w:ilvl w:val="0"/>
          <w:numId w:val="22"/>
        </w:numPr>
        <w:spacing w:line="220" w:lineRule="exact"/>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lang w:eastAsia="el-GR"/>
        </w:rPr>
        <w:t>NOVA and BAD: Application-level multicast infrastructure for scalable data delivery.</w:t>
      </w:r>
    </w:p>
    <w:p w14:paraId="1D7DDEF3" w14:textId="77777777" w:rsidR="00C83644" w:rsidRPr="003C702F" w:rsidRDefault="00C83644" w:rsidP="006C4280">
      <w:pPr>
        <w:numPr>
          <w:ilvl w:val="0"/>
          <w:numId w:val="22"/>
        </w:numPr>
        <w:spacing w:line="220" w:lineRule="exact"/>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rPr>
        <w:t>MINERVA</w:t>
      </w:r>
      <w:r w:rsidRPr="003C702F">
        <w:rPr>
          <w:rFonts w:asciiTheme="majorHAnsi" w:eastAsia="AppleGothic" w:hAnsiTheme="majorHAnsi" w:cstheme="majorHAnsi"/>
          <w:b/>
          <w:sz w:val="20"/>
          <w:szCs w:val="20"/>
        </w:rPr>
        <w:t xml:space="preserve">: </w:t>
      </w:r>
      <w:r w:rsidRPr="003C702F">
        <w:rPr>
          <w:rFonts w:asciiTheme="majorHAnsi" w:eastAsia="AppleGothic" w:hAnsiTheme="majorHAnsi" w:cstheme="majorHAnsi"/>
          <w:sz w:val="20"/>
          <w:szCs w:val="20"/>
        </w:rPr>
        <w:t>Decentralized search engine (with colleagues from the Max-Planck Institute of Informatics).</w:t>
      </w:r>
    </w:p>
    <w:p w14:paraId="00DEE03B" w14:textId="77777777" w:rsidR="00C83644" w:rsidRPr="003C702F" w:rsidRDefault="00C83644" w:rsidP="006C4280">
      <w:pPr>
        <w:numPr>
          <w:ilvl w:val="0"/>
          <w:numId w:val="22"/>
        </w:numPr>
        <w:spacing w:line="220" w:lineRule="exact"/>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bCs/>
          <w:sz w:val="20"/>
          <w:szCs w:val="20"/>
        </w:rPr>
        <w:t>ProxyTeller</w:t>
      </w:r>
      <w:r w:rsidRPr="003C702F">
        <w:rPr>
          <w:rFonts w:asciiTheme="majorHAnsi" w:eastAsia="AppleGothic" w:hAnsiTheme="majorHAnsi" w:cstheme="majorHAnsi"/>
          <w:b/>
          <w:bCs/>
          <w:sz w:val="20"/>
          <w:szCs w:val="20"/>
        </w:rPr>
        <w:t xml:space="preserve">: </w:t>
      </w:r>
      <w:r w:rsidRPr="003C702F">
        <w:rPr>
          <w:rFonts w:asciiTheme="majorHAnsi" w:eastAsia="AppleGothic" w:hAnsiTheme="majorHAnsi" w:cstheme="majorHAnsi"/>
          <w:bCs/>
          <w:sz w:val="20"/>
          <w:szCs w:val="20"/>
        </w:rPr>
        <w:t>O</w:t>
      </w:r>
      <w:r w:rsidRPr="003C702F">
        <w:rPr>
          <w:rFonts w:asciiTheme="majorHAnsi" w:eastAsia="AppleGothic" w:hAnsiTheme="majorHAnsi" w:cstheme="majorHAnsi"/>
          <w:sz w:val="20"/>
          <w:szCs w:val="20"/>
        </w:rPr>
        <w:t>ptimize the performance</w:t>
      </w:r>
      <w:r w:rsidRPr="003C702F">
        <w:rPr>
          <w:rFonts w:asciiTheme="majorHAnsi" w:eastAsia="AppleGothic" w:hAnsiTheme="majorHAnsi" w:cstheme="majorHAnsi"/>
          <w:b/>
          <w:bCs/>
          <w:sz w:val="20"/>
          <w:szCs w:val="20"/>
        </w:rPr>
        <w:t xml:space="preserve"> </w:t>
      </w:r>
      <w:r w:rsidRPr="003C702F">
        <w:rPr>
          <w:rFonts w:asciiTheme="majorHAnsi" w:eastAsia="AppleGothic" w:hAnsiTheme="majorHAnsi" w:cstheme="majorHAnsi"/>
          <w:sz w:val="20"/>
          <w:szCs w:val="20"/>
        </w:rPr>
        <w:t xml:space="preserve">of internet content delivery with proxy placement. </w:t>
      </w:r>
    </w:p>
    <w:p w14:paraId="014CE3A5" w14:textId="77777777" w:rsidR="00C83644" w:rsidRPr="003C702F" w:rsidRDefault="00C83644" w:rsidP="006C4280">
      <w:pPr>
        <w:numPr>
          <w:ilvl w:val="0"/>
          <w:numId w:val="22"/>
        </w:numPr>
        <w:spacing w:line="220" w:lineRule="exact"/>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bCs/>
          <w:sz w:val="20"/>
          <w:szCs w:val="20"/>
        </w:rPr>
        <w:t>COINS:</w:t>
      </w:r>
      <w:r w:rsidRPr="003C702F">
        <w:rPr>
          <w:rFonts w:asciiTheme="majorHAnsi" w:eastAsia="AppleGothic" w:hAnsiTheme="majorHAnsi" w:cstheme="majorHAnsi"/>
          <w:b/>
          <w:bCs/>
          <w:sz w:val="20"/>
          <w:szCs w:val="20"/>
        </w:rPr>
        <w:t xml:space="preserve"> </w:t>
      </w:r>
      <w:r w:rsidRPr="003C702F">
        <w:rPr>
          <w:rFonts w:asciiTheme="majorHAnsi" w:eastAsia="AppleGothic" w:hAnsiTheme="majorHAnsi" w:cstheme="majorHAnsi"/>
          <w:sz w:val="20"/>
          <w:szCs w:val="20"/>
        </w:rPr>
        <w:t>Content Integration System using caching at mediators to integrate Internet content.</w:t>
      </w:r>
    </w:p>
    <w:p w14:paraId="2CCFEEEC" w14:textId="400A4BBF" w:rsidR="00C83644" w:rsidRPr="003C702F" w:rsidRDefault="00C83644" w:rsidP="006C4280">
      <w:pPr>
        <w:numPr>
          <w:ilvl w:val="1"/>
          <w:numId w:val="22"/>
        </w:numPr>
        <w:spacing w:line="220" w:lineRule="exact"/>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sz w:val="20"/>
          <w:szCs w:val="20"/>
        </w:rPr>
        <w:t xml:space="preserve">Resulted in </w:t>
      </w:r>
      <w:r w:rsidR="0058201A">
        <w:rPr>
          <w:rFonts w:asciiTheme="majorHAnsi" w:eastAsia="AppleGothic" w:hAnsiTheme="majorHAnsi" w:cstheme="majorHAnsi"/>
          <w:sz w:val="20"/>
          <w:szCs w:val="20"/>
        </w:rPr>
        <w:t xml:space="preserve">a commercial </w:t>
      </w:r>
      <w:r w:rsidRPr="003C702F">
        <w:rPr>
          <w:rFonts w:asciiTheme="majorHAnsi" w:eastAsia="AppleGothic" w:hAnsiTheme="majorHAnsi" w:cstheme="majorHAnsi"/>
          <w:sz w:val="20"/>
          <w:szCs w:val="20"/>
        </w:rPr>
        <w:t xml:space="preserve">product, integrating </w:t>
      </w:r>
      <w:r w:rsidR="00A41B86" w:rsidRPr="003C702F">
        <w:rPr>
          <w:rFonts w:asciiTheme="majorHAnsi" w:eastAsia="AppleGothic" w:hAnsiTheme="majorHAnsi" w:cstheme="majorHAnsi"/>
          <w:sz w:val="20"/>
          <w:szCs w:val="20"/>
        </w:rPr>
        <w:t>the web presence of h</w:t>
      </w:r>
      <w:r w:rsidRPr="003C702F">
        <w:rPr>
          <w:rFonts w:asciiTheme="majorHAnsi" w:eastAsia="AppleGothic" w:hAnsiTheme="majorHAnsi" w:cstheme="majorHAnsi"/>
          <w:sz w:val="20"/>
          <w:szCs w:val="20"/>
        </w:rPr>
        <w:t>otels in Western Greece.</w:t>
      </w:r>
    </w:p>
    <w:p w14:paraId="4BD8F40D" w14:textId="442A45FC" w:rsidR="00B91AA6" w:rsidRPr="0058201A" w:rsidRDefault="00C83644" w:rsidP="00C94132">
      <w:pPr>
        <w:numPr>
          <w:ilvl w:val="0"/>
          <w:numId w:val="22"/>
        </w:numPr>
        <w:spacing w:line="220" w:lineRule="exact"/>
        <w:jc w:val="both"/>
        <w:rPr>
          <w:rFonts w:asciiTheme="majorHAnsi" w:eastAsia="AppleGothic" w:hAnsiTheme="majorHAnsi" w:cstheme="majorHAnsi"/>
          <w:sz w:val="20"/>
          <w:szCs w:val="20"/>
          <w:lang w:eastAsia="el-GR"/>
        </w:rPr>
      </w:pPr>
      <w:r w:rsidRPr="003C702F">
        <w:rPr>
          <w:rFonts w:asciiTheme="majorHAnsi" w:eastAsia="AppleGothic" w:hAnsiTheme="majorHAnsi" w:cstheme="majorHAnsi"/>
          <w:bCs/>
          <w:sz w:val="20"/>
          <w:szCs w:val="20"/>
        </w:rPr>
        <w:t>ARF: A</w:t>
      </w:r>
      <w:r w:rsidRPr="003C702F">
        <w:rPr>
          <w:rFonts w:asciiTheme="majorHAnsi" w:eastAsia="AppleGothic" w:hAnsiTheme="majorHAnsi" w:cstheme="majorHAnsi"/>
          <w:sz w:val="20"/>
          <w:szCs w:val="20"/>
        </w:rPr>
        <w:t xml:space="preserve"> distributed file system.</w:t>
      </w:r>
    </w:p>
    <w:p w14:paraId="01B22D49" w14:textId="77777777" w:rsidR="00135627" w:rsidRPr="003C702F" w:rsidRDefault="00C94132" w:rsidP="00101E2F">
      <w:pPr>
        <w:jc w:val="center"/>
        <w:rPr>
          <w:rFonts w:asciiTheme="majorHAnsi" w:eastAsia="AppleGothic" w:hAnsiTheme="majorHAnsi" w:cstheme="majorHAnsi"/>
          <w:b/>
          <w:color w:val="365F91" w:themeColor="accent1" w:themeShade="BF"/>
          <w:sz w:val="20"/>
          <w:szCs w:val="20"/>
        </w:rPr>
      </w:pPr>
      <w:r w:rsidRPr="003C702F">
        <w:rPr>
          <w:rFonts w:asciiTheme="majorHAnsi" w:eastAsia="AppleGothic" w:hAnsiTheme="majorHAnsi" w:cstheme="majorHAnsi"/>
          <w:b/>
          <w:color w:val="365F91" w:themeColor="accent1" w:themeShade="BF"/>
          <w:sz w:val="20"/>
          <w:szCs w:val="20"/>
        </w:rPr>
        <w:t>TEACHING</w:t>
      </w:r>
    </w:p>
    <w:p w14:paraId="4A335B27" w14:textId="62AE2FBF" w:rsidR="00C94132" w:rsidRPr="003C702F" w:rsidRDefault="000957B5" w:rsidP="00C94132">
      <w:pPr>
        <w:jc w:val="both"/>
        <w:rPr>
          <w:rFonts w:asciiTheme="majorHAnsi" w:eastAsia="AppleGothic" w:hAnsiTheme="majorHAnsi" w:cstheme="majorHAnsi"/>
          <w:b/>
          <w:color w:val="FF0000"/>
          <w:sz w:val="20"/>
          <w:szCs w:val="20"/>
        </w:rPr>
      </w:pPr>
      <w:r>
        <w:rPr>
          <w:rFonts w:asciiTheme="majorHAnsi" w:eastAsia="AppleGothic" w:hAnsiTheme="majorHAnsi" w:cstheme="majorHAnsi"/>
          <w:b/>
          <w:noProof/>
          <w:sz w:val="20"/>
          <w:szCs w:val="20"/>
          <w:u w:val="single"/>
        </w:rPr>
        <w:pict w14:anchorId="49BC6853">
          <v:rect id="_x0000_i1025" alt="" style="width:497.6pt;height:.05pt;mso-width-percent:0;mso-height-percent:0;mso-width-percent:0;mso-height-percent:0" o:hralign="center" o:hrstd="t" o:hr="t" fillcolor="#aaa" stroked="f"/>
        </w:pict>
      </w:r>
    </w:p>
    <w:p w14:paraId="1A4A799B" w14:textId="77777777" w:rsidR="006D2256" w:rsidRPr="003C702F" w:rsidRDefault="0008179B" w:rsidP="006C4280">
      <w:pPr>
        <w:numPr>
          <w:ilvl w:val="0"/>
          <w:numId w:val="24"/>
        </w:numPr>
        <w:spacing w:line="220" w:lineRule="exact"/>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University of Warwick</w:t>
      </w:r>
      <w:r w:rsidR="00BF4EFF" w:rsidRPr="003C702F">
        <w:rPr>
          <w:rFonts w:asciiTheme="majorHAnsi" w:eastAsia="AppleGothic" w:hAnsiTheme="majorHAnsi" w:cstheme="majorHAnsi"/>
          <w:iCs/>
          <w:sz w:val="20"/>
          <w:szCs w:val="20"/>
        </w:rPr>
        <w:t xml:space="preserve">: </w:t>
      </w:r>
    </w:p>
    <w:p w14:paraId="05E18B81" w14:textId="3928BC8C" w:rsidR="007C6818" w:rsidRDefault="0008179B"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Data</w:t>
      </w:r>
      <w:r w:rsidR="00DB76E9" w:rsidRPr="003C702F">
        <w:rPr>
          <w:rFonts w:asciiTheme="majorHAnsi" w:eastAsia="AppleGothic" w:hAnsiTheme="majorHAnsi" w:cstheme="majorHAnsi"/>
          <w:iCs/>
          <w:sz w:val="20"/>
          <w:szCs w:val="20"/>
        </w:rPr>
        <w:t>base</w:t>
      </w:r>
      <w:r w:rsidR="00146569" w:rsidRPr="003C702F">
        <w:rPr>
          <w:rFonts w:asciiTheme="majorHAnsi" w:eastAsia="AppleGothic" w:hAnsiTheme="majorHAnsi" w:cstheme="majorHAnsi"/>
          <w:iCs/>
          <w:sz w:val="20"/>
          <w:szCs w:val="20"/>
        </w:rPr>
        <w:t xml:space="preserve"> Systems</w:t>
      </w:r>
    </w:p>
    <w:p w14:paraId="6AD61083" w14:textId="1C0AE689" w:rsidR="00654ED0" w:rsidRPr="003C702F" w:rsidRDefault="00654ED0" w:rsidP="006C4280">
      <w:pPr>
        <w:numPr>
          <w:ilvl w:val="0"/>
          <w:numId w:val="24"/>
        </w:numPr>
        <w:spacing w:line="220" w:lineRule="exact"/>
        <w:ind w:left="566"/>
        <w:jc w:val="both"/>
        <w:rPr>
          <w:rFonts w:asciiTheme="majorHAnsi" w:eastAsia="AppleGothic" w:hAnsiTheme="majorHAnsi" w:cstheme="majorHAnsi"/>
          <w:iCs/>
          <w:sz w:val="20"/>
          <w:szCs w:val="20"/>
        </w:rPr>
      </w:pPr>
      <w:r>
        <w:rPr>
          <w:rFonts w:asciiTheme="majorHAnsi" w:eastAsia="AppleGothic" w:hAnsiTheme="majorHAnsi" w:cstheme="majorHAnsi"/>
          <w:iCs/>
          <w:sz w:val="20"/>
          <w:szCs w:val="20"/>
        </w:rPr>
        <w:t>Advanced Database Systems</w:t>
      </w:r>
    </w:p>
    <w:p w14:paraId="353F3328" w14:textId="77777777" w:rsidR="006D2256" w:rsidRPr="003C702F" w:rsidRDefault="00C94132" w:rsidP="006C4280">
      <w:pPr>
        <w:numPr>
          <w:ilvl w:val="0"/>
          <w:numId w:val="24"/>
        </w:numPr>
        <w:spacing w:before="120" w:line="220" w:lineRule="exact"/>
        <w:ind w:left="284" w:hanging="284"/>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University of Glasgow</w:t>
      </w:r>
      <w:r w:rsidR="00BF4EFF" w:rsidRPr="003C702F">
        <w:rPr>
          <w:rFonts w:asciiTheme="majorHAnsi" w:eastAsia="AppleGothic" w:hAnsiTheme="majorHAnsi" w:cstheme="majorHAnsi"/>
          <w:iCs/>
          <w:sz w:val="20"/>
          <w:szCs w:val="20"/>
        </w:rPr>
        <w:t xml:space="preserve">: </w:t>
      </w:r>
    </w:p>
    <w:p w14:paraId="7126160E" w14:textId="69AA051F" w:rsidR="006D2256" w:rsidRPr="003C702F" w:rsidRDefault="0045596A"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Database Systems</w:t>
      </w:r>
    </w:p>
    <w:p w14:paraId="0DE3C650" w14:textId="0FBCF8CF" w:rsidR="00DE3C69" w:rsidRPr="0058201A" w:rsidRDefault="00C94132" w:rsidP="0058201A">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Big Data</w:t>
      </w:r>
      <w:r w:rsidR="00B6201F" w:rsidRPr="003C702F">
        <w:rPr>
          <w:rFonts w:asciiTheme="majorHAnsi" w:eastAsia="AppleGothic" w:hAnsiTheme="majorHAnsi" w:cstheme="majorHAnsi"/>
          <w:iCs/>
          <w:sz w:val="20"/>
          <w:szCs w:val="20"/>
        </w:rPr>
        <w:t xml:space="preserve"> System</w:t>
      </w:r>
      <w:r w:rsidR="003C29F6">
        <w:rPr>
          <w:rFonts w:asciiTheme="majorHAnsi" w:eastAsia="AppleGothic" w:hAnsiTheme="majorHAnsi" w:cstheme="majorHAnsi"/>
          <w:iCs/>
          <w:sz w:val="20"/>
          <w:szCs w:val="20"/>
        </w:rPr>
        <w:t>s</w:t>
      </w:r>
    </w:p>
    <w:p w14:paraId="0CD6BEFA" w14:textId="41484DF7" w:rsidR="006D2256" w:rsidRPr="003C702F" w:rsidRDefault="00C94132" w:rsidP="006C4280">
      <w:pPr>
        <w:numPr>
          <w:ilvl w:val="0"/>
          <w:numId w:val="24"/>
        </w:numPr>
        <w:spacing w:before="120" w:line="220" w:lineRule="exact"/>
        <w:ind w:left="284" w:hanging="284"/>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University of Patras</w:t>
      </w:r>
      <w:r w:rsidR="00BF4EFF" w:rsidRPr="003C702F">
        <w:rPr>
          <w:rFonts w:asciiTheme="majorHAnsi" w:eastAsia="AppleGothic" w:hAnsiTheme="majorHAnsi" w:cstheme="majorHAnsi"/>
          <w:iCs/>
          <w:sz w:val="20"/>
          <w:szCs w:val="20"/>
        </w:rPr>
        <w:t xml:space="preserve">: </w:t>
      </w:r>
    </w:p>
    <w:p w14:paraId="512C313C" w14:textId="292C34A9" w:rsidR="006D2256" w:rsidRPr="003C702F" w:rsidRDefault="00146569"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Operating Systems I</w:t>
      </w:r>
    </w:p>
    <w:p w14:paraId="1CCF1C84" w14:textId="1FED1009" w:rsidR="006D2256" w:rsidRPr="003C702F" w:rsidRDefault="00C94132"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 xml:space="preserve">Operating Systems II </w:t>
      </w:r>
    </w:p>
    <w:p w14:paraId="34C7FDDD" w14:textId="100DC2BC" w:rsidR="006D2256" w:rsidRPr="003C702F" w:rsidRDefault="00146569"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Operating Systems Laboratory</w:t>
      </w:r>
      <w:r w:rsidR="00C94132" w:rsidRPr="003C702F">
        <w:rPr>
          <w:rFonts w:asciiTheme="majorHAnsi" w:eastAsia="AppleGothic" w:hAnsiTheme="majorHAnsi" w:cstheme="majorHAnsi"/>
          <w:sz w:val="20"/>
          <w:szCs w:val="20"/>
        </w:rPr>
        <w:t xml:space="preserve"> </w:t>
      </w:r>
    </w:p>
    <w:p w14:paraId="25F64AB9" w14:textId="7AF46E86" w:rsidR="006D2256" w:rsidRPr="003C702F" w:rsidRDefault="00C94132"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 xml:space="preserve">Web Systems </w:t>
      </w:r>
    </w:p>
    <w:p w14:paraId="2B3A5D90" w14:textId="0E410EC8" w:rsidR="00C94132" w:rsidRPr="003C702F" w:rsidRDefault="00C94132"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Inter</w:t>
      </w:r>
      <w:r w:rsidR="005D64B3" w:rsidRPr="003C702F">
        <w:rPr>
          <w:rFonts w:asciiTheme="majorHAnsi" w:eastAsia="AppleGothic" w:hAnsiTheme="majorHAnsi" w:cstheme="majorHAnsi"/>
          <w:sz w:val="20"/>
          <w:szCs w:val="20"/>
        </w:rPr>
        <w:t>net-Scale Data Systems</w:t>
      </w:r>
      <w:r w:rsidR="009478E3" w:rsidRPr="003C702F">
        <w:rPr>
          <w:rFonts w:asciiTheme="majorHAnsi" w:eastAsia="AppleGothic" w:hAnsiTheme="majorHAnsi" w:cstheme="majorHAnsi"/>
          <w:sz w:val="20"/>
          <w:szCs w:val="20"/>
        </w:rPr>
        <w:t>.</w:t>
      </w:r>
    </w:p>
    <w:p w14:paraId="5583B758" w14:textId="77777777" w:rsidR="006D2256" w:rsidRPr="003C702F" w:rsidRDefault="00C94132" w:rsidP="006C4280">
      <w:pPr>
        <w:numPr>
          <w:ilvl w:val="0"/>
          <w:numId w:val="24"/>
        </w:numPr>
        <w:spacing w:before="120" w:line="220" w:lineRule="exact"/>
        <w:ind w:left="284" w:hanging="284"/>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Technical University of Crete</w:t>
      </w:r>
      <w:r w:rsidR="00BF4EFF" w:rsidRPr="003C702F">
        <w:rPr>
          <w:rFonts w:asciiTheme="majorHAnsi" w:eastAsia="AppleGothic" w:hAnsiTheme="majorHAnsi" w:cstheme="majorHAnsi"/>
          <w:iCs/>
          <w:sz w:val="20"/>
          <w:szCs w:val="20"/>
        </w:rPr>
        <w:t xml:space="preserve">: </w:t>
      </w:r>
    </w:p>
    <w:p w14:paraId="3D90BE75" w14:textId="7ADD5480" w:rsidR="006D2256" w:rsidRPr="003C702F" w:rsidRDefault="00C94132"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Operating Systems</w:t>
      </w:r>
    </w:p>
    <w:p w14:paraId="6ABD9F1B" w14:textId="17FFB69A" w:rsidR="006D2256" w:rsidRPr="003C702F" w:rsidRDefault="00C94132"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 xml:space="preserve">Distributed Systems </w:t>
      </w:r>
    </w:p>
    <w:p w14:paraId="654303A8" w14:textId="74879C2A" w:rsidR="006D2256" w:rsidRPr="003C702F" w:rsidRDefault="00C94132"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Parallelism and Distributi</w:t>
      </w:r>
      <w:r w:rsidR="00146569" w:rsidRPr="003C702F">
        <w:rPr>
          <w:rFonts w:asciiTheme="majorHAnsi" w:eastAsia="AppleGothic" w:hAnsiTheme="majorHAnsi" w:cstheme="majorHAnsi"/>
          <w:sz w:val="20"/>
          <w:szCs w:val="20"/>
        </w:rPr>
        <w:t>on in Multimedia Storage Server</w:t>
      </w:r>
      <w:r w:rsidRPr="003C702F">
        <w:rPr>
          <w:rFonts w:asciiTheme="majorHAnsi" w:eastAsia="AppleGothic" w:hAnsiTheme="majorHAnsi" w:cstheme="majorHAnsi"/>
          <w:sz w:val="20"/>
          <w:szCs w:val="20"/>
        </w:rPr>
        <w:t xml:space="preserve"> </w:t>
      </w:r>
    </w:p>
    <w:p w14:paraId="09734249" w14:textId="33232263" w:rsidR="00AD10C3" w:rsidRPr="003C702F" w:rsidRDefault="00146569"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Data Structures</w:t>
      </w:r>
      <w:r w:rsidR="00C94132" w:rsidRPr="003C702F">
        <w:rPr>
          <w:rFonts w:asciiTheme="majorHAnsi" w:eastAsia="AppleGothic" w:hAnsiTheme="majorHAnsi" w:cstheme="majorHAnsi"/>
          <w:sz w:val="20"/>
          <w:szCs w:val="20"/>
        </w:rPr>
        <w:t xml:space="preserve"> </w:t>
      </w:r>
    </w:p>
    <w:p w14:paraId="59B8CC01" w14:textId="77777777" w:rsidR="006D2256" w:rsidRPr="003C702F" w:rsidRDefault="00C94132" w:rsidP="006C4280">
      <w:pPr>
        <w:numPr>
          <w:ilvl w:val="0"/>
          <w:numId w:val="24"/>
        </w:numPr>
        <w:spacing w:before="120" w:line="220" w:lineRule="exact"/>
        <w:ind w:left="284" w:hanging="284"/>
        <w:jc w:val="both"/>
        <w:rPr>
          <w:rFonts w:asciiTheme="majorHAnsi" w:eastAsia="AppleGothic" w:hAnsiTheme="majorHAnsi" w:cstheme="majorHAnsi"/>
          <w:iCs/>
          <w:sz w:val="20"/>
          <w:szCs w:val="20"/>
        </w:rPr>
      </w:pPr>
      <w:r w:rsidRPr="003C702F">
        <w:rPr>
          <w:rFonts w:asciiTheme="majorHAnsi" w:eastAsia="AppleGothic" w:hAnsiTheme="majorHAnsi" w:cstheme="majorHAnsi"/>
          <w:iCs/>
          <w:sz w:val="20"/>
          <w:szCs w:val="20"/>
        </w:rPr>
        <w:t>Simon Fraser University</w:t>
      </w:r>
      <w:r w:rsidR="00BF4EFF" w:rsidRPr="003C702F">
        <w:rPr>
          <w:rFonts w:asciiTheme="majorHAnsi" w:eastAsia="AppleGothic" w:hAnsiTheme="majorHAnsi" w:cstheme="majorHAnsi"/>
          <w:iCs/>
          <w:sz w:val="20"/>
          <w:szCs w:val="20"/>
        </w:rPr>
        <w:t xml:space="preserve">: </w:t>
      </w:r>
    </w:p>
    <w:p w14:paraId="71F4C363" w14:textId="0573AF0C" w:rsidR="006D2256" w:rsidRPr="003C702F" w:rsidRDefault="00146569"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Operating Systems II</w:t>
      </w:r>
    </w:p>
    <w:p w14:paraId="3E51F0CD" w14:textId="420F0426" w:rsidR="006D2256" w:rsidRPr="003C702F" w:rsidRDefault="00C94132"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Operating Systems Laboratory</w:t>
      </w:r>
      <w:r w:rsidR="009478E3" w:rsidRPr="003C702F">
        <w:rPr>
          <w:rFonts w:asciiTheme="majorHAnsi" w:eastAsia="AppleGothic" w:hAnsiTheme="majorHAnsi" w:cstheme="majorHAnsi"/>
          <w:sz w:val="20"/>
          <w:szCs w:val="20"/>
        </w:rPr>
        <w:t xml:space="preserve"> </w:t>
      </w:r>
    </w:p>
    <w:p w14:paraId="6EF01F4A" w14:textId="22534254" w:rsidR="006D2256" w:rsidRPr="003C702F" w:rsidRDefault="00146569"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Distributed Systems</w:t>
      </w:r>
      <w:r w:rsidR="00C94132" w:rsidRPr="003C702F">
        <w:rPr>
          <w:rFonts w:asciiTheme="majorHAnsi" w:eastAsia="AppleGothic" w:hAnsiTheme="majorHAnsi" w:cstheme="majorHAnsi"/>
          <w:sz w:val="20"/>
          <w:szCs w:val="20"/>
        </w:rPr>
        <w:t xml:space="preserve"> </w:t>
      </w:r>
    </w:p>
    <w:p w14:paraId="097D661E" w14:textId="61D1E515" w:rsidR="006D2256" w:rsidRPr="003C702F" w:rsidRDefault="00146569"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Database Systems</w:t>
      </w:r>
    </w:p>
    <w:p w14:paraId="12E6A4D2" w14:textId="73E780BD" w:rsidR="00C94132" w:rsidRPr="003C702F" w:rsidRDefault="00C94132" w:rsidP="006C4280">
      <w:pPr>
        <w:numPr>
          <w:ilvl w:val="0"/>
          <w:numId w:val="24"/>
        </w:numPr>
        <w:spacing w:line="220" w:lineRule="exact"/>
        <w:ind w:left="566"/>
        <w:jc w:val="both"/>
        <w:rPr>
          <w:rFonts w:asciiTheme="majorHAnsi" w:eastAsia="AppleGothic" w:hAnsiTheme="majorHAnsi" w:cstheme="majorHAnsi"/>
          <w:iCs/>
          <w:sz w:val="20"/>
          <w:szCs w:val="20"/>
        </w:rPr>
      </w:pPr>
      <w:r w:rsidRPr="003C702F">
        <w:rPr>
          <w:rFonts w:asciiTheme="majorHAnsi" w:eastAsia="AppleGothic" w:hAnsiTheme="majorHAnsi" w:cstheme="majorHAnsi"/>
          <w:sz w:val="20"/>
          <w:szCs w:val="20"/>
        </w:rPr>
        <w:t>Highly</w:t>
      </w:r>
      <w:r w:rsidRPr="003C702F">
        <w:rPr>
          <w:rFonts w:asciiTheme="majorHAnsi" w:eastAsia="Hiragino Sans GB W3" w:hAnsiTheme="majorHAnsi" w:cstheme="majorHAnsi"/>
          <w:sz w:val="20"/>
          <w:szCs w:val="20"/>
        </w:rPr>
        <w:t>­</w:t>
      </w:r>
      <w:r w:rsidRPr="003C702F">
        <w:rPr>
          <w:rFonts w:asciiTheme="majorHAnsi" w:eastAsia="AppleGothic" w:hAnsiTheme="majorHAnsi" w:cstheme="majorHAnsi"/>
          <w:sz w:val="20"/>
          <w:szCs w:val="20"/>
        </w:rPr>
        <w:t>Avai</w:t>
      </w:r>
      <w:r w:rsidR="00146569" w:rsidRPr="003C702F">
        <w:rPr>
          <w:rFonts w:asciiTheme="majorHAnsi" w:eastAsia="AppleGothic" w:hAnsiTheme="majorHAnsi" w:cstheme="majorHAnsi"/>
          <w:sz w:val="20"/>
          <w:szCs w:val="20"/>
        </w:rPr>
        <w:t>lable Distributed File Systems</w:t>
      </w:r>
    </w:p>
    <w:p w14:paraId="47D2E8AE" w14:textId="77777777" w:rsidR="00633D54" w:rsidRPr="003C702F" w:rsidRDefault="00633D54" w:rsidP="00C94132">
      <w:pPr>
        <w:jc w:val="both"/>
        <w:rPr>
          <w:rFonts w:asciiTheme="majorHAnsi" w:eastAsia="AppleGothic" w:hAnsiTheme="majorHAnsi" w:cstheme="majorHAnsi"/>
          <w:b/>
          <w:color w:val="FF0000"/>
          <w:sz w:val="20"/>
          <w:szCs w:val="20"/>
        </w:rPr>
      </w:pPr>
    </w:p>
    <w:p w14:paraId="136E5E4D" w14:textId="77777777" w:rsidR="00BF4EFF" w:rsidRPr="003C702F" w:rsidRDefault="00BF4EFF" w:rsidP="00C94132">
      <w:pPr>
        <w:jc w:val="both"/>
        <w:rPr>
          <w:rFonts w:asciiTheme="majorHAnsi" w:eastAsia="AppleGothic" w:hAnsiTheme="majorHAnsi" w:cstheme="majorHAnsi"/>
          <w:b/>
          <w:color w:val="FF0000"/>
          <w:sz w:val="20"/>
          <w:szCs w:val="20"/>
        </w:rPr>
      </w:pPr>
    </w:p>
    <w:p w14:paraId="408A7452" w14:textId="5E8C9F50" w:rsidR="00050F51" w:rsidRPr="003C702F" w:rsidRDefault="00C94132">
      <w:pPr>
        <w:rPr>
          <w:rFonts w:asciiTheme="majorHAnsi" w:hAnsiTheme="majorHAnsi" w:cstheme="majorHAnsi"/>
          <w:sz w:val="20"/>
          <w:szCs w:val="20"/>
        </w:rPr>
      </w:pPr>
      <w:r w:rsidRPr="003C702F">
        <w:rPr>
          <w:rFonts w:asciiTheme="majorHAnsi" w:hAnsiTheme="majorHAnsi" w:cstheme="majorHAnsi"/>
          <w:sz w:val="20"/>
          <w:szCs w:val="20"/>
          <w:shd w:val="clear" w:color="auto" w:fill="FFFFFF"/>
        </w:rPr>
        <w:t xml:space="preserve"> </w:t>
      </w:r>
    </w:p>
    <w:sectPr w:rsidR="00050F51" w:rsidRPr="003C702F" w:rsidSect="00E7340B">
      <w:footerReference w:type="even" r:id="rId39"/>
      <w:footerReference w:type="default" r:id="rId40"/>
      <w:footnotePr>
        <w:pos w:val="sectEnd"/>
      </w:footnotePr>
      <w:endnotePr>
        <w:numFmt w:val="decimal"/>
        <w:numStart w:val="0"/>
      </w:endnotePr>
      <w:pgSz w:w="12240" w:h="15840"/>
      <w:pgMar w:top="1247" w:right="1041" w:bottom="1247" w:left="124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4587CE" w14:textId="77777777" w:rsidR="000957B5" w:rsidRDefault="000957B5">
      <w:r>
        <w:separator/>
      </w:r>
    </w:p>
  </w:endnote>
  <w:endnote w:type="continuationSeparator" w:id="0">
    <w:p w14:paraId="221F2698" w14:textId="77777777" w:rsidR="000957B5" w:rsidRDefault="00095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Helvetica">
    <w:panose1 w:val="00000000000000000000"/>
    <w:charset w:val="00"/>
    <w:family w:val="auto"/>
    <w:pitch w:val="variable"/>
    <w:sig w:usb0="E00002FF" w:usb1="5000785B" w:usb2="00000000" w:usb3="00000000" w:csb0="0000019F" w:csb1="00000000"/>
  </w:font>
  <w:font w:name="MS Sans Serif">
    <w:altName w:val="Arial"/>
    <w:panose1 w:val="020B0604020202020204"/>
    <w:charset w:val="4D"/>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ppleGothic">
    <w:panose1 w:val="00000000000000000000"/>
    <w:charset w:val="81"/>
    <w:family w:val="auto"/>
    <w:pitch w:val="variable"/>
    <w:sig w:usb0="00000001" w:usb1="09060000" w:usb2="00000010" w:usb3="00000000" w:csb0="00280001" w:csb1="00000000"/>
  </w:font>
  <w:font w:name="Hiragino Sans GB W3">
    <w:panose1 w:val="020B0300000000000000"/>
    <w:charset w:val="80"/>
    <w:family w:val="swiss"/>
    <w:pitch w:val="variable"/>
    <w:sig w:usb0="A00002BF" w:usb1="1ACF7CFA" w:usb2="00000016" w:usb3="00000000" w:csb0="0006000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87936C" w14:textId="77777777" w:rsidR="00E42AFE" w:rsidRDefault="00E42AFE" w:rsidP="00C9413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14</w:t>
    </w:r>
    <w:r>
      <w:rPr>
        <w:rStyle w:val="PageNumber"/>
      </w:rPr>
      <w:fldChar w:fldCharType="end"/>
    </w:r>
  </w:p>
  <w:p w14:paraId="4F2F6283" w14:textId="77777777" w:rsidR="00E42AFE" w:rsidRDefault="00E42A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35B496" w14:textId="77777777" w:rsidR="00E42AFE" w:rsidRDefault="00E42AFE" w:rsidP="00C9413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16</w:t>
    </w:r>
    <w:r>
      <w:rPr>
        <w:rStyle w:val="PageNumber"/>
      </w:rPr>
      <w:fldChar w:fldCharType="end"/>
    </w:r>
  </w:p>
  <w:p w14:paraId="605D8F45" w14:textId="77777777" w:rsidR="00E42AFE" w:rsidRDefault="00E42A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A9C569" w14:textId="77777777" w:rsidR="000957B5" w:rsidRDefault="000957B5">
      <w:r>
        <w:separator/>
      </w:r>
    </w:p>
  </w:footnote>
  <w:footnote w:type="continuationSeparator" w:id="0">
    <w:p w14:paraId="4DD7B81D" w14:textId="77777777" w:rsidR="000957B5" w:rsidRDefault="000957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2"/>
    <w:multiLevelType w:val="singleLevel"/>
    <w:tmpl w:val="4EAC81F8"/>
    <w:lvl w:ilvl="0">
      <w:start w:val="1"/>
      <w:numFmt w:val="bullet"/>
      <w:pStyle w:val="ListBullet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BAA4AD2C"/>
    <w:lvl w:ilvl="0">
      <w:start w:val="1"/>
      <w:numFmt w:val="bullet"/>
      <w:pStyle w:val="ListBullet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1288442A"/>
    <w:lvl w:ilvl="0">
      <w:start w:val="1"/>
      <w:numFmt w:val="bullet"/>
      <w:pStyle w:val="ListBullet"/>
      <w:lvlText w:val=""/>
      <w:lvlJc w:val="left"/>
      <w:pPr>
        <w:tabs>
          <w:tab w:val="num" w:pos="360"/>
        </w:tabs>
        <w:ind w:left="360" w:hanging="360"/>
      </w:pPr>
      <w:rPr>
        <w:rFonts w:ascii="Symbol" w:hAnsi="Symbol" w:hint="default"/>
      </w:rPr>
    </w:lvl>
  </w:abstractNum>
  <w:abstractNum w:abstractNumId="3" w15:restartNumberingAfterBreak="0">
    <w:nsid w:val="FFFFFFFE"/>
    <w:multiLevelType w:val="singleLevel"/>
    <w:tmpl w:val="FFFFFFFF"/>
    <w:lvl w:ilvl="0">
      <w:numFmt w:val="decimal"/>
      <w:lvlText w:val="*"/>
      <w:lvlJc w:val="left"/>
    </w:lvl>
  </w:abstractNum>
  <w:abstractNum w:abstractNumId="4" w15:restartNumberingAfterBreak="0">
    <w:nsid w:val="06CD1A03"/>
    <w:multiLevelType w:val="hybridMultilevel"/>
    <w:tmpl w:val="F5A41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5" w15:restartNumberingAfterBreak="0">
    <w:nsid w:val="08FF5643"/>
    <w:multiLevelType w:val="multilevel"/>
    <w:tmpl w:val="68DAFCD8"/>
    <w:styleLink w:val="CurrentList2"/>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BAD1A44"/>
    <w:multiLevelType w:val="hybridMultilevel"/>
    <w:tmpl w:val="9F40E5F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7" w15:restartNumberingAfterBreak="0">
    <w:nsid w:val="17FF388A"/>
    <w:multiLevelType w:val="multilevel"/>
    <w:tmpl w:val="6A966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270889"/>
    <w:multiLevelType w:val="hybridMultilevel"/>
    <w:tmpl w:val="B5B698BC"/>
    <w:lvl w:ilvl="0" w:tplc="7C483BDC">
      <w:start w:val="1"/>
      <w:numFmt w:val="bullet"/>
      <w:lvlText w:val=""/>
      <w:lvlJc w:val="left"/>
      <w:pPr>
        <w:tabs>
          <w:tab w:val="num" w:pos="0"/>
        </w:tabs>
        <w:ind w:left="284" w:hanging="284"/>
      </w:pPr>
      <w:rPr>
        <w:rFonts w:ascii="Symbol" w:hAnsi="Symbol" w:hint="default"/>
      </w:rPr>
    </w:lvl>
    <w:lvl w:ilvl="1" w:tplc="04080003">
      <w:start w:val="1"/>
      <w:numFmt w:val="bullet"/>
      <w:lvlText w:val="o"/>
      <w:lvlJc w:val="left"/>
      <w:pPr>
        <w:tabs>
          <w:tab w:val="num" w:pos="1440"/>
        </w:tabs>
        <w:ind w:left="1440" w:hanging="360"/>
      </w:pPr>
      <w:rPr>
        <w:rFonts w:ascii="Courier New" w:hAnsi="Courier New" w:cs="Book Antiqua"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Book Antiqua"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Book Antiqua"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A7F3C2C"/>
    <w:multiLevelType w:val="hybridMultilevel"/>
    <w:tmpl w:val="457CFE84"/>
    <w:lvl w:ilvl="0" w:tplc="1E922FB4">
      <w:start w:val="1"/>
      <w:numFmt w:val="bullet"/>
      <w:lvlText w:val=""/>
      <w:lvlJc w:val="left"/>
      <w:pPr>
        <w:tabs>
          <w:tab w:val="num" w:pos="0"/>
        </w:tabs>
        <w:ind w:left="284" w:hanging="284"/>
      </w:pPr>
      <w:rPr>
        <w:rFonts w:ascii="Symbol" w:hAnsi="Symbol" w:hint="default"/>
      </w:rPr>
    </w:lvl>
    <w:lvl w:ilvl="1" w:tplc="04090001">
      <w:start w:val="1"/>
      <w:numFmt w:val="bullet"/>
      <w:lvlText w:val=""/>
      <w:lvlJc w:val="left"/>
      <w:pPr>
        <w:ind w:left="360" w:hanging="360"/>
      </w:pPr>
      <w:rPr>
        <w:rFonts w:ascii="Symbol" w:hAnsi="Symbol" w:hint="default"/>
      </w:rPr>
    </w:lvl>
    <w:lvl w:ilvl="2" w:tplc="04080005">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Book Antiqua"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Book Antiqua"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901C99"/>
    <w:multiLevelType w:val="multilevel"/>
    <w:tmpl w:val="68DAFCD8"/>
    <w:styleLink w:val="CurrentList4"/>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40504B9"/>
    <w:multiLevelType w:val="hybridMultilevel"/>
    <w:tmpl w:val="B8B80B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6A53BC1"/>
    <w:multiLevelType w:val="hybridMultilevel"/>
    <w:tmpl w:val="26AAD190"/>
    <w:lvl w:ilvl="0" w:tplc="1E922FB4">
      <w:start w:val="1"/>
      <w:numFmt w:val="bullet"/>
      <w:lvlText w:val=""/>
      <w:lvlJc w:val="left"/>
      <w:pPr>
        <w:tabs>
          <w:tab w:val="num" w:pos="0"/>
        </w:tabs>
        <w:ind w:left="284" w:hanging="284"/>
      </w:pPr>
      <w:rPr>
        <w:rFonts w:ascii="Symbol" w:hAnsi="Symbol" w:hint="default"/>
      </w:rPr>
    </w:lvl>
    <w:lvl w:ilvl="1" w:tplc="04090001">
      <w:start w:val="1"/>
      <w:numFmt w:val="bullet"/>
      <w:lvlText w:val=""/>
      <w:lvlJc w:val="left"/>
      <w:pPr>
        <w:ind w:left="360" w:hanging="360"/>
      </w:pPr>
      <w:rPr>
        <w:rFonts w:ascii="Symbol" w:hAnsi="Symbol" w:hint="default"/>
      </w:rPr>
    </w:lvl>
    <w:lvl w:ilvl="2" w:tplc="04080005">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Book Antiqua"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Book Antiqua"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E024922"/>
    <w:multiLevelType w:val="hybridMultilevel"/>
    <w:tmpl w:val="BAF00246"/>
    <w:lvl w:ilvl="0" w:tplc="2F2E79E6">
      <w:start w:val="1"/>
      <w:numFmt w:val="bullet"/>
      <w:lvlText w:val=""/>
      <w:lvlJc w:val="left"/>
      <w:pPr>
        <w:tabs>
          <w:tab w:val="num" w:pos="284"/>
        </w:tabs>
        <w:ind w:left="284" w:hanging="284"/>
      </w:pPr>
      <w:rPr>
        <w:rFonts w:ascii="Symbol" w:hAnsi="Symbol" w:hint="default"/>
      </w:rPr>
    </w:lvl>
    <w:lvl w:ilvl="1" w:tplc="C9369E9E">
      <w:start w:val="1"/>
      <w:numFmt w:val="bullet"/>
      <w:lvlText w:val=""/>
      <w:lvlJc w:val="left"/>
      <w:pPr>
        <w:tabs>
          <w:tab w:val="num" w:pos="1364"/>
        </w:tabs>
        <w:ind w:left="1364" w:hanging="284"/>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ED150B6"/>
    <w:multiLevelType w:val="hybridMultilevel"/>
    <w:tmpl w:val="25EAEBAE"/>
    <w:lvl w:ilvl="0" w:tplc="EEB8A17C">
      <w:start w:val="1"/>
      <w:numFmt w:val="decimal"/>
      <w:lvlText w:val="%1."/>
      <w:lvlJc w:val="left"/>
      <w:pPr>
        <w:ind w:left="510" w:hanging="51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016084F"/>
    <w:multiLevelType w:val="hybridMultilevel"/>
    <w:tmpl w:val="CEB0CBCC"/>
    <w:lvl w:ilvl="0" w:tplc="217C007A">
      <w:start w:val="1"/>
      <w:numFmt w:val="bullet"/>
      <w:lvlText w:val=""/>
      <w:lvlJc w:val="left"/>
      <w:pPr>
        <w:tabs>
          <w:tab w:val="num" w:pos="284"/>
        </w:tabs>
        <w:ind w:left="284" w:hanging="284"/>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17176C"/>
    <w:multiLevelType w:val="hybridMultilevel"/>
    <w:tmpl w:val="A3907CB2"/>
    <w:lvl w:ilvl="0" w:tplc="1E922FB4">
      <w:start w:val="1"/>
      <w:numFmt w:val="bullet"/>
      <w:lvlText w:val=""/>
      <w:lvlJc w:val="left"/>
      <w:pPr>
        <w:tabs>
          <w:tab w:val="num" w:pos="0"/>
        </w:tabs>
        <w:ind w:left="284" w:hanging="284"/>
      </w:pPr>
      <w:rPr>
        <w:rFonts w:ascii="Symbol" w:hAnsi="Symbol" w:hint="default"/>
      </w:rPr>
    </w:lvl>
    <w:lvl w:ilvl="1" w:tplc="04080003">
      <w:start w:val="1"/>
      <w:numFmt w:val="bullet"/>
      <w:lvlText w:val="o"/>
      <w:lvlJc w:val="left"/>
      <w:pPr>
        <w:tabs>
          <w:tab w:val="num" w:pos="1440"/>
        </w:tabs>
        <w:ind w:left="1440" w:hanging="360"/>
      </w:pPr>
      <w:rPr>
        <w:rFonts w:ascii="Courier New" w:hAnsi="Courier New" w:cs="Book Antiqua"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Book Antiqua"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Book Antiqua"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43F7FBF"/>
    <w:multiLevelType w:val="hybridMultilevel"/>
    <w:tmpl w:val="4D3ED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D41253"/>
    <w:multiLevelType w:val="multilevel"/>
    <w:tmpl w:val="6298CD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F34A0C"/>
    <w:multiLevelType w:val="hybridMultilevel"/>
    <w:tmpl w:val="E6665382"/>
    <w:lvl w:ilvl="0" w:tplc="DA2C682C">
      <w:start w:val="1"/>
      <w:numFmt w:val="bullet"/>
      <w:lvlText w:val=""/>
      <w:lvlJc w:val="left"/>
      <w:pPr>
        <w:ind w:left="720" w:hanging="436"/>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77D788A"/>
    <w:multiLevelType w:val="hybridMultilevel"/>
    <w:tmpl w:val="1734717C"/>
    <w:lvl w:ilvl="0" w:tplc="FFFFFFFF">
      <w:start w:val="1"/>
      <w:numFmt w:val="bullet"/>
      <w:lvlText w:val=""/>
      <w:lvlJc w:val="left"/>
      <w:pPr>
        <w:tabs>
          <w:tab w:val="num" w:pos="0"/>
        </w:tabs>
        <w:ind w:left="284" w:hanging="284"/>
      </w:pPr>
      <w:rPr>
        <w:rFonts w:ascii="Symbol" w:hAnsi="Symbol" w:hint="default"/>
      </w:rPr>
    </w:lvl>
    <w:lvl w:ilvl="1" w:tplc="FFFFFFFF">
      <w:start w:val="1"/>
      <w:numFmt w:val="bullet"/>
      <w:lvlText w:val=""/>
      <w:lvlJc w:val="left"/>
      <w:pPr>
        <w:ind w:left="360" w:hanging="360"/>
      </w:pPr>
      <w:rPr>
        <w:rFonts w:ascii="Symbol" w:hAnsi="Symbol" w:hint="default"/>
      </w:rPr>
    </w:lvl>
    <w:lvl w:ilvl="2" w:tplc="08090001">
      <w:start w:val="1"/>
      <w:numFmt w:val="bullet"/>
      <w:lvlText w:val=""/>
      <w:lvlJc w:val="left"/>
      <w:pPr>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Book Antiqua"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Book Antiqua"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A11A84"/>
    <w:multiLevelType w:val="hybridMultilevel"/>
    <w:tmpl w:val="68DAFCD8"/>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A6C0BC0"/>
    <w:multiLevelType w:val="hybridMultilevel"/>
    <w:tmpl w:val="E3C47444"/>
    <w:lvl w:ilvl="0" w:tplc="3F4A5E4C">
      <w:start w:val="1"/>
      <w:numFmt w:val="decimal"/>
      <w:lvlText w:val="%1."/>
      <w:lvlJc w:val="left"/>
      <w:pPr>
        <w:ind w:left="510" w:hanging="5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B59765C"/>
    <w:multiLevelType w:val="hybridMultilevel"/>
    <w:tmpl w:val="ED8470E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3FD0789"/>
    <w:multiLevelType w:val="multilevel"/>
    <w:tmpl w:val="68DAFCD8"/>
    <w:styleLink w:val="CurrentList1"/>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ABC43C3"/>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4B320556"/>
    <w:multiLevelType w:val="hybridMultilevel"/>
    <w:tmpl w:val="E3A82D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BAE1788"/>
    <w:multiLevelType w:val="hybridMultilevel"/>
    <w:tmpl w:val="52920F8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D49380F"/>
    <w:multiLevelType w:val="hybridMultilevel"/>
    <w:tmpl w:val="D064291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EF37DBE"/>
    <w:multiLevelType w:val="multilevel"/>
    <w:tmpl w:val="B09AB68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4F581D5F"/>
    <w:multiLevelType w:val="hybridMultilevel"/>
    <w:tmpl w:val="4672D330"/>
    <w:lvl w:ilvl="0" w:tplc="5CB05EFC">
      <w:start w:val="1"/>
      <w:numFmt w:val="decimal"/>
      <w:lvlText w:val="%1."/>
      <w:lvlJc w:val="left"/>
      <w:pPr>
        <w:ind w:left="510" w:hanging="5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2EB4010"/>
    <w:multiLevelType w:val="multilevel"/>
    <w:tmpl w:val="C7685556"/>
    <w:lvl w:ilvl="0">
      <w:start w:val="1"/>
      <w:numFmt w:val="bullet"/>
      <w:lvlText w:val=""/>
      <w:lvlJc w:val="left"/>
      <w:pPr>
        <w:tabs>
          <w:tab w:val="num" w:pos="720"/>
        </w:tabs>
        <w:ind w:left="720" w:hanging="360"/>
      </w:pPr>
      <w:rPr>
        <w:rFonts w:ascii="Wingdings" w:hAnsi="Wingdings" w:hint="default"/>
        <w:sz w:val="20"/>
      </w:rPr>
    </w:lvl>
    <w:lvl w:ilvl="1" w:tentative="1">
      <w:numFmt w:val="bullet"/>
      <w:lvlText w:val=""/>
      <w:lvlJc w:val="left"/>
      <w:pPr>
        <w:tabs>
          <w:tab w:val="num" w:pos="1440"/>
        </w:tabs>
        <w:ind w:left="1440" w:hanging="360"/>
      </w:pPr>
      <w:rPr>
        <w:rFonts w:ascii="Wingdings" w:hAnsi="Wingdings"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4435199"/>
    <w:multiLevelType w:val="multilevel"/>
    <w:tmpl w:val="40324D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F3416AB"/>
    <w:multiLevelType w:val="hybridMultilevel"/>
    <w:tmpl w:val="8FBC8EA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6A783E85"/>
    <w:multiLevelType w:val="hybridMultilevel"/>
    <w:tmpl w:val="56928B00"/>
    <w:lvl w:ilvl="0" w:tplc="FDF0867E">
      <w:start w:val="1"/>
      <w:numFmt w:val="decimal"/>
      <w:pStyle w:val="BodyTextIndent2"/>
      <w:lvlText w:val="%1."/>
      <w:lvlJc w:val="left"/>
      <w:pPr>
        <w:tabs>
          <w:tab w:val="num" w:pos="510"/>
        </w:tabs>
        <w:ind w:left="510" w:hanging="510"/>
      </w:pPr>
      <w:rPr>
        <w:rFonts w:hint="default"/>
      </w:rPr>
    </w:lvl>
    <w:lvl w:ilvl="1" w:tplc="04080019">
      <w:start w:val="1"/>
      <w:numFmt w:val="lowerLetter"/>
      <w:lvlText w:val="%2."/>
      <w:lvlJc w:val="left"/>
      <w:pPr>
        <w:tabs>
          <w:tab w:val="num" w:pos="1080"/>
        </w:tabs>
        <w:ind w:left="1080" w:hanging="360"/>
      </w:pPr>
    </w:lvl>
    <w:lvl w:ilvl="2" w:tplc="0408001B">
      <w:start w:val="1"/>
      <w:numFmt w:val="lowerRoman"/>
      <w:lvlText w:val="%3."/>
      <w:lvlJc w:val="right"/>
      <w:pPr>
        <w:tabs>
          <w:tab w:val="num" w:pos="1800"/>
        </w:tabs>
        <w:ind w:left="1800" w:hanging="180"/>
      </w:pPr>
    </w:lvl>
    <w:lvl w:ilvl="3" w:tplc="0408000F">
      <w:start w:val="1"/>
      <w:numFmt w:val="decimal"/>
      <w:lvlText w:val="%4."/>
      <w:lvlJc w:val="left"/>
      <w:pPr>
        <w:tabs>
          <w:tab w:val="num" w:pos="2520"/>
        </w:tabs>
        <w:ind w:left="2520" w:hanging="360"/>
      </w:pPr>
    </w:lvl>
    <w:lvl w:ilvl="4" w:tplc="04080019" w:tentative="1">
      <w:start w:val="1"/>
      <w:numFmt w:val="lowerLetter"/>
      <w:lvlText w:val="%5."/>
      <w:lvlJc w:val="left"/>
      <w:pPr>
        <w:tabs>
          <w:tab w:val="num" w:pos="3240"/>
        </w:tabs>
        <w:ind w:left="3240" w:hanging="360"/>
      </w:pPr>
    </w:lvl>
    <w:lvl w:ilvl="5" w:tplc="0408001B" w:tentative="1">
      <w:start w:val="1"/>
      <w:numFmt w:val="lowerRoman"/>
      <w:lvlText w:val="%6."/>
      <w:lvlJc w:val="right"/>
      <w:pPr>
        <w:tabs>
          <w:tab w:val="num" w:pos="3960"/>
        </w:tabs>
        <w:ind w:left="3960" w:hanging="180"/>
      </w:pPr>
    </w:lvl>
    <w:lvl w:ilvl="6" w:tplc="0408000F" w:tentative="1">
      <w:start w:val="1"/>
      <w:numFmt w:val="decimal"/>
      <w:lvlText w:val="%7."/>
      <w:lvlJc w:val="left"/>
      <w:pPr>
        <w:tabs>
          <w:tab w:val="num" w:pos="4680"/>
        </w:tabs>
        <w:ind w:left="4680" w:hanging="360"/>
      </w:pPr>
    </w:lvl>
    <w:lvl w:ilvl="7" w:tplc="04080019" w:tentative="1">
      <w:start w:val="1"/>
      <w:numFmt w:val="lowerLetter"/>
      <w:lvlText w:val="%8."/>
      <w:lvlJc w:val="left"/>
      <w:pPr>
        <w:tabs>
          <w:tab w:val="num" w:pos="5400"/>
        </w:tabs>
        <w:ind w:left="5400" w:hanging="360"/>
      </w:pPr>
    </w:lvl>
    <w:lvl w:ilvl="8" w:tplc="0408001B" w:tentative="1">
      <w:start w:val="1"/>
      <w:numFmt w:val="lowerRoman"/>
      <w:lvlText w:val="%9."/>
      <w:lvlJc w:val="right"/>
      <w:pPr>
        <w:tabs>
          <w:tab w:val="num" w:pos="6120"/>
        </w:tabs>
        <w:ind w:left="6120" w:hanging="180"/>
      </w:pPr>
    </w:lvl>
  </w:abstractNum>
  <w:abstractNum w:abstractNumId="35" w15:restartNumberingAfterBreak="0">
    <w:nsid w:val="6BB72954"/>
    <w:multiLevelType w:val="multilevel"/>
    <w:tmpl w:val="26AAD190"/>
    <w:styleLink w:val="CurrentList3"/>
    <w:lvl w:ilvl="0">
      <w:start w:val="1"/>
      <w:numFmt w:val="bullet"/>
      <w:lvlText w:val=""/>
      <w:lvlJc w:val="left"/>
      <w:pPr>
        <w:tabs>
          <w:tab w:val="num" w:pos="0"/>
        </w:tabs>
        <w:ind w:left="284" w:hanging="284"/>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Book Antiqua"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Book Antiqua" w:hint="default"/>
      </w:rPr>
    </w:lvl>
    <w:lvl w:ilvl="8">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D1A4569"/>
    <w:multiLevelType w:val="hybridMultilevel"/>
    <w:tmpl w:val="97F88720"/>
    <w:lvl w:ilvl="0" w:tplc="2F2E79E6">
      <w:start w:val="1"/>
      <w:numFmt w:val="bullet"/>
      <w:lvlText w:val=""/>
      <w:lvlJc w:val="left"/>
      <w:pPr>
        <w:tabs>
          <w:tab w:val="num" w:pos="284"/>
        </w:tabs>
        <w:ind w:left="284" w:hanging="284"/>
      </w:pPr>
      <w:rPr>
        <w:rFonts w:ascii="Symbol" w:hAnsi="Symbol" w:hint="default"/>
      </w:rPr>
    </w:lvl>
    <w:lvl w:ilvl="1" w:tplc="2F2E79E6">
      <w:start w:val="1"/>
      <w:numFmt w:val="bullet"/>
      <w:lvlText w:val=""/>
      <w:lvlJc w:val="left"/>
      <w:pPr>
        <w:tabs>
          <w:tab w:val="num" w:pos="1364"/>
        </w:tabs>
        <w:ind w:left="1364" w:hanging="284"/>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1C577B"/>
    <w:multiLevelType w:val="hybridMultilevel"/>
    <w:tmpl w:val="9A0AF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1935381"/>
    <w:multiLevelType w:val="hybridMultilevel"/>
    <w:tmpl w:val="A79691E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72ED51AD"/>
    <w:multiLevelType w:val="hybridMultilevel"/>
    <w:tmpl w:val="B09AB6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8176D48"/>
    <w:multiLevelType w:val="hybridMultilevel"/>
    <w:tmpl w:val="895E3CA8"/>
    <w:lvl w:ilvl="0" w:tplc="2F2E79E6">
      <w:start w:val="1"/>
      <w:numFmt w:val="bullet"/>
      <w:lvlText w:val=""/>
      <w:lvlJc w:val="left"/>
      <w:pPr>
        <w:tabs>
          <w:tab w:val="num" w:pos="284"/>
        </w:tabs>
        <w:ind w:left="284" w:hanging="284"/>
      </w:pPr>
      <w:rPr>
        <w:rFonts w:ascii="Symbol" w:hAnsi="Symbol" w:hint="default"/>
      </w:rPr>
    </w:lvl>
    <w:lvl w:ilvl="1" w:tplc="2F2E79E6">
      <w:start w:val="1"/>
      <w:numFmt w:val="bullet"/>
      <w:lvlText w:val=""/>
      <w:lvlJc w:val="left"/>
      <w:pPr>
        <w:tabs>
          <w:tab w:val="num" w:pos="1364"/>
        </w:tabs>
        <w:ind w:left="1364" w:hanging="284"/>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F5C4984"/>
    <w:multiLevelType w:val="hybridMultilevel"/>
    <w:tmpl w:val="05CEEF8E"/>
    <w:lvl w:ilvl="0" w:tplc="67882AF2">
      <w:start w:val="1"/>
      <w:numFmt w:val="decimal"/>
      <w:lvlText w:val="%1."/>
      <w:lvlJc w:val="left"/>
      <w:pPr>
        <w:ind w:left="822" w:hanging="462"/>
      </w:pPr>
      <w:rPr>
        <w:rFonts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num w:numId="1" w16cid:durableId="1788618983">
    <w:abstractNumId w:val="3"/>
    <w:lvlOverride w:ilvl="0">
      <w:lvl w:ilvl="0">
        <w:start w:val="1"/>
        <w:numFmt w:val="bullet"/>
        <w:lvlText w:val=""/>
        <w:legacy w:legacy="1" w:legacySpace="0" w:legacyIndent="283"/>
        <w:lvlJc w:val="left"/>
        <w:pPr>
          <w:ind w:left="283" w:hanging="283"/>
        </w:pPr>
        <w:rPr>
          <w:rFonts w:ascii="Symbol" w:hAnsi="Symbol" w:hint="default"/>
        </w:rPr>
      </w:lvl>
    </w:lvlOverride>
  </w:num>
  <w:num w:numId="2" w16cid:durableId="1710572902">
    <w:abstractNumId w:val="25"/>
  </w:num>
  <w:num w:numId="3" w16cid:durableId="309100496">
    <w:abstractNumId w:val="16"/>
  </w:num>
  <w:num w:numId="4" w16cid:durableId="1386760681">
    <w:abstractNumId w:val="8"/>
  </w:num>
  <w:num w:numId="5" w16cid:durableId="430518054">
    <w:abstractNumId w:val="34"/>
  </w:num>
  <w:num w:numId="6" w16cid:durableId="1159537551">
    <w:abstractNumId w:val="6"/>
  </w:num>
  <w:num w:numId="7" w16cid:durableId="848444397">
    <w:abstractNumId w:val="28"/>
  </w:num>
  <w:num w:numId="8" w16cid:durableId="731387819">
    <w:abstractNumId w:val="41"/>
  </w:num>
  <w:num w:numId="9" w16cid:durableId="1585383965">
    <w:abstractNumId w:val="30"/>
  </w:num>
  <w:num w:numId="10" w16cid:durableId="1697349108">
    <w:abstractNumId w:val="2"/>
  </w:num>
  <w:num w:numId="11" w16cid:durableId="1604873497">
    <w:abstractNumId w:val="1"/>
  </w:num>
  <w:num w:numId="12" w16cid:durableId="2005162216">
    <w:abstractNumId w:val="0"/>
  </w:num>
  <w:num w:numId="13" w16cid:durableId="1371564293">
    <w:abstractNumId w:val="12"/>
  </w:num>
  <w:num w:numId="14" w16cid:durableId="2010785634">
    <w:abstractNumId w:val="9"/>
  </w:num>
  <w:num w:numId="15" w16cid:durableId="1034381966">
    <w:abstractNumId w:val="22"/>
  </w:num>
  <w:num w:numId="16" w16cid:durableId="1117212775">
    <w:abstractNumId w:val="23"/>
  </w:num>
  <w:num w:numId="17" w16cid:durableId="2016760885">
    <w:abstractNumId w:val="39"/>
  </w:num>
  <w:num w:numId="18" w16cid:durableId="1631587685">
    <w:abstractNumId w:val="36"/>
  </w:num>
  <w:num w:numId="19" w16cid:durableId="405030641">
    <w:abstractNumId w:val="13"/>
  </w:num>
  <w:num w:numId="20" w16cid:durableId="615139202">
    <w:abstractNumId w:val="40"/>
  </w:num>
  <w:num w:numId="21" w16cid:durableId="1187603359">
    <w:abstractNumId w:val="17"/>
  </w:num>
  <w:num w:numId="22" w16cid:durableId="660423137">
    <w:abstractNumId w:val="19"/>
  </w:num>
  <w:num w:numId="23" w16cid:durableId="1795444185">
    <w:abstractNumId w:val="15"/>
  </w:num>
  <w:num w:numId="24" w16cid:durableId="1524826803">
    <w:abstractNumId w:val="26"/>
  </w:num>
  <w:num w:numId="25" w16cid:durableId="1433743398">
    <w:abstractNumId w:val="37"/>
  </w:num>
  <w:num w:numId="26" w16cid:durableId="1337465876">
    <w:abstractNumId w:val="14"/>
  </w:num>
  <w:num w:numId="27" w16cid:durableId="1530953510">
    <w:abstractNumId w:val="21"/>
  </w:num>
  <w:num w:numId="28" w16cid:durableId="2116703768">
    <w:abstractNumId w:val="4"/>
  </w:num>
  <w:num w:numId="29" w16cid:durableId="1309868549">
    <w:abstractNumId w:val="27"/>
  </w:num>
  <w:num w:numId="30" w16cid:durableId="971902113">
    <w:abstractNumId w:val="29"/>
  </w:num>
  <w:num w:numId="31" w16cid:durableId="71584134">
    <w:abstractNumId w:val="31"/>
  </w:num>
  <w:num w:numId="32" w16cid:durableId="984354225">
    <w:abstractNumId w:val="24"/>
  </w:num>
  <w:num w:numId="33" w16cid:durableId="389546179">
    <w:abstractNumId w:val="5"/>
  </w:num>
  <w:num w:numId="34" w16cid:durableId="1617449119">
    <w:abstractNumId w:val="32"/>
  </w:num>
  <w:num w:numId="35" w16cid:durableId="872886238">
    <w:abstractNumId w:val="18"/>
  </w:num>
  <w:num w:numId="36" w16cid:durableId="2094812043">
    <w:abstractNumId w:val="33"/>
  </w:num>
  <w:num w:numId="37" w16cid:durableId="921447022">
    <w:abstractNumId w:val="35"/>
  </w:num>
  <w:num w:numId="38" w16cid:durableId="585309435">
    <w:abstractNumId w:val="20"/>
  </w:num>
  <w:num w:numId="39" w16cid:durableId="1246695307">
    <w:abstractNumId w:val="10"/>
  </w:num>
  <w:num w:numId="40" w16cid:durableId="970981535">
    <w:abstractNumId w:val="38"/>
  </w:num>
  <w:num w:numId="41" w16cid:durableId="1042365020">
    <w:abstractNumId w:val="11"/>
  </w:num>
  <w:num w:numId="42" w16cid:durableId="631252502">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41"/>
  <w:proofState w:spelling="clean" w:grammar="clean"/>
  <w:defaultTabStop w:val="720"/>
  <w:characterSpacingControl w:val="doNotCompress"/>
  <w:hdrShapeDefaults>
    <o:shapedefaults v:ext="edit" spidmax="2050"/>
  </w:hdrShapeDefaults>
  <w:footnotePr>
    <w:pos w:val="sectEnd"/>
    <w:footnote w:id="-1"/>
    <w:footnote w:id="0"/>
  </w:footnotePr>
  <w:endnotePr>
    <w:numFmt w:val="decimal"/>
    <w:numStart w:val="0"/>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4132"/>
    <w:rsid w:val="000257D7"/>
    <w:rsid w:val="00033AB1"/>
    <w:rsid w:val="0003511A"/>
    <w:rsid w:val="00035369"/>
    <w:rsid w:val="00036FA7"/>
    <w:rsid w:val="0004404F"/>
    <w:rsid w:val="00050F37"/>
    <w:rsid w:val="00050F51"/>
    <w:rsid w:val="00055201"/>
    <w:rsid w:val="000677B1"/>
    <w:rsid w:val="00080AFD"/>
    <w:rsid w:val="0008179B"/>
    <w:rsid w:val="0008436A"/>
    <w:rsid w:val="0009225B"/>
    <w:rsid w:val="000957B5"/>
    <w:rsid w:val="000A6C86"/>
    <w:rsid w:val="000B0559"/>
    <w:rsid w:val="000C79CE"/>
    <w:rsid w:val="000E0AD3"/>
    <w:rsid w:val="000E6072"/>
    <w:rsid w:val="000F4774"/>
    <w:rsid w:val="00101E2F"/>
    <w:rsid w:val="00104AB1"/>
    <w:rsid w:val="001158BD"/>
    <w:rsid w:val="00117F5E"/>
    <w:rsid w:val="001261FF"/>
    <w:rsid w:val="00135627"/>
    <w:rsid w:val="001418E3"/>
    <w:rsid w:val="00142A23"/>
    <w:rsid w:val="00146569"/>
    <w:rsid w:val="00161F48"/>
    <w:rsid w:val="00176141"/>
    <w:rsid w:val="0017666B"/>
    <w:rsid w:val="001849DD"/>
    <w:rsid w:val="001A4B5D"/>
    <w:rsid w:val="001A4D47"/>
    <w:rsid w:val="001B3182"/>
    <w:rsid w:val="001B58AD"/>
    <w:rsid w:val="001B64B3"/>
    <w:rsid w:val="001B64B5"/>
    <w:rsid w:val="001C3DDC"/>
    <w:rsid w:val="001D27A7"/>
    <w:rsid w:val="001E2D5B"/>
    <w:rsid w:val="002059C9"/>
    <w:rsid w:val="00216299"/>
    <w:rsid w:val="00225968"/>
    <w:rsid w:val="00243783"/>
    <w:rsid w:val="00250CD2"/>
    <w:rsid w:val="0025114C"/>
    <w:rsid w:val="00262922"/>
    <w:rsid w:val="00262DFC"/>
    <w:rsid w:val="00265687"/>
    <w:rsid w:val="00291A7E"/>
    <w:rsid w:val="002A0BBF"/>
    <w:rsid w:val="002B0D47"/>
    <w:rsid w:val="002B737C"/>
    <w:rsid w:val="002B75EE"/>
    <w:rsid w:val="002B763C"/>
    <w:rsid w:val="002C0939"/>
    <w:rsid w:val="002C4A99"/>
    <w:rsid w:val="002C4E62"/>
    <w:rsid w:val="002D1D59"/>
    <w:rsid w:val="002D5813"/>
    <w:rsid w:val="002E5751"/>
    <w:rsid w:val="002E6295"/>
    <w:rsid w:val="002E6FCD"/>
    <w:rsid w:val="002F0DA1"/>
    <w:rsid w:val="00301243"/>
    <w:rsid w:val="00305228"/>
    <w:rsid w:val="0030628E"/>
    <w:rsid w:val="00315AF3"/>
    <w:rsid w:val="00323C28"/>
    <w:rsid w:val="00333845"/>
    <w:rsid w:val="003427AB"/>
    <w:rsid w:val="003560DE"/>
    <w:rsid w:val="00356C66"/>
    <w:rsid w:val="003653AF"/>
    <w:rsid w:val="003664C3"/>
    <w:rsid w:val="00372E54"/>
    <w:rsid w:val="00387FA6"/>
    <w:rsid w:val="003927F1"/>
    <w:rsid w:val="003C1418"/>
    <w:rsid w:val="003C29F6"/>
    <w:rsid w:val="003C39A3"/>
    <w:rsid w:val="003C702F"/>
    <w:rsid w:val="003D0B1E"/>
    <w:rsid w:val="003E2F78"/>
    <w:rsid w:val="003E3D3F"/>
    <w:rsid w:val="003E6F75"/>
    <w:rsid w:val="003F0D65"/>
    <w:rsid w:val="003F1DD8"/>
    <w:rsid w:val="003F714E"/>
    <w:rsid w:val="00400CAD"/>
    <w:rsid w:val="004206AC"/>
    <w:rsid w:val="00432813"/>
    <w:rsid w:val="00445096"/>
    <w:rsid w:val="00446849"/>
    <w:rsid w:val="00450991"/>
    <w:rsid w:val="00453FF3"/>
    <w:rsid w:val="004552A2"/>
    <w:rsid w:val="0045596A"/>
    <w:rsid w:val="00472D4F"/>
    <w:rsid w:val="00484733"/>
    <w:rsid w:val="00485D60"/>
    <w:rsid w:val="004933C7"/>
    <w:rsid w:val="00494524"/>
    <w:rsid w:val="00497916"/>
    <w:rsid w:val="004A0505"/>
    <w:rsid w:val="004B26BF"/>
    <w:rsid w:val="004B6C4F"/>
    <w:rsid w:val="004C1B2A"/>
    <w:rsid w:val="004C3440"/>
    <w:rsid w:val="004E0BF2"/>
    <w:rsid w:val="004E111B"/>
    <w:rsid w:val="004E6180"/>
    <w:rsid w:val="004F4FDA"/>
    <w:rsid w:val="0050205F"/>
    <w:rsid w:val="00506418"/>
    <w:rsid w:val="005070C8"/>
    <w:rsid w:val="00512E65"/>
    <w:rsid w:val="00520F99"/>
    <w:rsid w:val="00551612"/>
    <w:rsid w:val="00553CC4"/>
    <w:rsid w:val="005555E6"/>
    <w:rsid w:val="0055739B"/>
    <w:rsid w:val="0058201A"/>
    <w:rsid w:val="00587BC9"/>
    <w:rsid w:val="00591C33"/>
    <w:rsid w:val="005970FB"/>
    <w:rsid w:val="005A4006"/>
    <w:rsid w:val="005A6D2D"/>
    <w:rsid w:val="005B64B4"/>
    <w:rsid w:val="005D64B3"/>
    <w:rsid w:val="005D7EFC"/>
    <w:rsid w:val="005E0E45"/>
    <w:rsid w:val="00604995"/>
    <w:rsid w:val="00607A25"/>
    <w:rsid w:val="00633D54"/>
    <w:rsid w:val="00635A75"/>
    <w:rsid w:val="006475C6"/>
    <w:rsid w:val="006476D5"/>
    <w:rsid w:val="00654ED0"/>
    <w:rsid w:val="0066505A"/>
    <w:rsid w:val="00671A51"/>
    <w:rsid w:val="0068186F"/>
    <w:rsid w:val="00690B46"/>
    <w:rsid w:val="0069777C"/>
    <w:rsid w:val="006A6151"/>
    <w:rsid w:val="006C4280"/>
    <w:rsid w:val="006D2256"/>
    <w:rsid w:val="006D7E63"/>
    <w:rsid w:val="006E06B6"/>
    <w:rsid w:val="006F040F"/>
    <w:rsid w:val="006F7D3C"/>
    <w:rsid w:val="007059C4"/>
    <w:rsid w:val="0071055F"/>
    <w:rsid w:val="007163C2"/>
    <w:rsid w:val="00730618"/>
    <w:rsid w:val="00744DB8"/>
    <w:rsid w:val="007541C4"/>
    <w:rsid w:val="00776770"/>
    <w:rsid w:val="007855BD"/>
    <w:rsid w:val="007855EB"/>
    <w:rsid w:val="00786AE4"/>
    <w:rsid w:val="007C49E4"/>
    <w:rsid w:val="007C663E"/>
    <w:rsid w:val="007C6818"/>
    <w:rsid w:val="007C6AFC"/>
    <w:rsid w:val="007D5BE5"/>
    <w:rsid w:val="007E1160"/>
    <w:rsid w:val="007F0A22"/>
    <w:rsid w:val="007F56AA"/>
    <w:rsid w:val="0080188A"/>
    <w:rsid w:val="008400B4"/>
    <w:rsid w:val="008527CA"/>
    <w:rsid w:val="008554E0"/>
    <w:rsid w:val="008644E4"/>
    <w:rsid w:val="00864C32"/>
    <w:rsid w:val="00864FF8"/>
    <w:rsid w:val="00866FD3"/>
    <w:rsid w:val="00877225"/>
    <w:rsid w:val="00877DF6"/>
    <w:rsid w:val="008874C5"/>
    <w:rsid w:val="008A3F89"/>
    <w:rsid w:val="008C1087"/>
    <w:rsid w:val="008C42B7"/>
    <w:rsid w:val="008C6467"/>
    <w:rsid w:val="008C657D"/>
    <w:rsid w:val="008D514C"/>
    <w:rsid w:val="008D5CD3"/>
    <w:rsid w:val="008D7CD2"/>
    <w:rsid w:val="008E1C47"/>
    <w:rsid w:val="008F1285"/>
    <w:rsid w:val="008F788E"/>
    <w:rsid w:val="009203FC"/>
    <w:rsid w:val="00921F89"/>
    <w:rsid w:val="00927F91"/>
    <w:rsid w:val="00933AAA"/>
    <w:rsid w:val="00935FFC"/>
    <w:rsid w:val="00944EA5"/>
    <w:rsid w:val="009478E3"/>
    <w:rsid w:val="00954F08"/>
    <w:rsid w:val="00961012"/>
    <w:rsid w:val="0096356A"/>
    <w:rsid w:val="009661BF"/>
    <w:rsid w:val="0097612A"/>
    <w:rsid w:val="00990CE3"/>
    <w:rsid w:val="009956CA"/>
    <w:rsid w:val="009C04FE"/>
    <w:rsid w:val="009E2695"/>
    <w:rsid w:val="009E3316"/>
    <w:rsid w:val="009E397E"/>
    <w:rsid w:val="009F3BFA"/>
    <w:rsid w:val="00A07327"/>
    <w:rsid w:val="00A07474"/>
    <w:rsid w:val="00A17285"/>
    <w:rsid w:val="00A221EC"/>
    <w:rsid w:val="00A23A57"/>
    <w:rsid w:val="00A23CF8"/>
    <w:rsid w:val="00A30EE7"/>
    <w:rsid w:val="00A31FF6"/>
    <w:rsid w:val="00A41B86"/>
    <w:rsid w:val="00A42FB1"/>
    <w:rsid w:val="00A60A26"/>
    <w:rsid w:val="00A666C5"/>
    <w:rsid w:val="00A90101"/>
    <w:rsid w:val="00A9069E"/>
    <w:rsid w:val="00A92EE3"/>
    <w:rsid w:val="00A97ADD"/>
    <w:rsid w:val="00AB0AFC"/>
    <w:rsid w:val="00AB4290"/>
    <w:rsid w:val="00AB666C"/>
    <w:rsid w:val="00AD10C3"/>
    <w:rsid w:val="00AD4501"/>
    <w:rsid w:val="00AE1CB2"/>
    <w:rsid w:val="00AF1A8F"/>
    <w:rsid w:val="00AF3A26"/>
    <w:rsid w:val="00AF46AF"/>
    <w:rsid w:val="00B11363"/>
    <w:rsid w:val="00B12F79"/>
    <w:rsid w:val="00B13B2B"/>
    <w:rsid w:val="00B24E3D"/>
    <w:rsid w:val="00B32058"/>
    <w:rsid w:val="00B33050"/>
    <w:rsid w:val="00B35A3B"/>
    <w:rsid w:val="00B369C0"/>
    <w:rsid w:val="00B403A2"/>
    <w:rsid w:val="00B46109"/>
    <w:rsid w:val="00B46878"/>
    <w:rsid w:val="00B474DB"/>
    <w:rsid w:val="00B52B62"/>
    <w:rsid w:val="00B6201F"/>
    <w:rsid w:val="00B662E1"/>
    <w:rsid w:val="00B67007"/>
    <w:rsid w:val="00B805B4"/>
    <w:rsid w:val="00B84BA7"/>
    <w:rsid w:val="00B87718"/>
    <w:rsid w:val="00B900B6"/>
    <w:rsid w:val="00B91AA6"/>
    <w:rsid w:val="00B9755F"/>
    <w:rsid w:val="00BB0918"/>
    <w:rsid w:val="00BC0280"/>
    <w:rsid w:val="00BC2EEF"/>
    <w:rsid w:val="00BD08B4"/>
    <w:rsid w:val="00BD320A"/>
    <w:rsid w:val="00BD409B"/>
    <w:rsid w:val="00BE0466"/>
    <w:rsid w:val="00BE65F6"/>
    <w:rsid w:val="00BF4EFF"/>
    <w:rsid w:val="00BF592D"/>
    <w:rsid w:val="00C04173"/>
    <w:rsid w:val="00C12A5B"/>
    <w:rsid w:val="00C22B64"/>
    <w:rsid w:val="00C27DC3"/>
    <w:rsid w:val="00C46646"/>
    <w:rsid w:val="00C50098"/>
    <w:rsid w:val="00C508E3"/>
    <w:rsid w:val="00C50F03"/>
    <w:rsid w:val="00C572B6"/>
    <w:rsid w:val="00C70947"/>
    <w:rsid w:val="00C83644"/>
    <w:rsid w:val="00C85430"/>
    <w:rsid w:val="00C93C41"/>
    <w:rsid w:val="00C93CD2"/>
    <w:rsid w:val="00C94132"/>
    <w:rsid w:val="00C960CE"/>
    <w:rsid w:val="00CA441F"/>
    <w:rsid w:val="00CD3F7F"/>
    <w:rsid w:val="00CD51A5"/>
    <w:rsid w:val="00D14500"/>
    <w:rsid w:val="00D35663"/>
    <w:rsid w:val="00D46085"/>
    <w:rsid w:val="00D5021E"/>
    <w:rsid w:val="00D54B2A"/>
    <w:rsid w:val="00D64E25"/>
    <w:rsid w:val="00D65BB1"/>
    <w:rsid w:val="00D6661B"/>
    <w:rsid w:val="00D75014"/>
    <w:rsid w:val="00D82E74"/>
    <w:rsid w:val="00D83B10"/>
    <w:rsid w:val="00D83D59"/>
    <w:rsid w:val="00D87881"/>
    <w:rsid w:val="00D94197"/>
    <w:rsid w:val="00DA7BDF"/>
    <w:rsid w:val="00DB129D"/>
    <w:rsid w:val="00DB1F02"/>
    <w:rsid w:val="00DB76E9"/>
    <w:rsid w:val="00DB7ED6"/>
    <w:rsid w:val="00DC4372"/>
    <w:rsid w:val="00DD0C7B"/>
    <w:rsid w:val="00DD1BB2"/>
    <w:rsid w:val="00DE3C69"/>
    <w:rsid w:val="00DE6F65"/>
    <w:rsid w:val="00DE7C6F"/>
    <w:rsid w:val="00DF0B05"/>
    <w:rsid w:val="00DF2AD3"/>
    <w:rsid w:val="00E114D1"/>
    <w:rsid w:val="00E1705E"/>
    <w:rsid w:val="00E31D63"/>
    <w:rsid w:val="00E325EC"/>
    <w:rsid w:val="00E328A5"/>
    <w:rsid w:val="00E353CE"/>
    <w:rsid w:val="00E42AFE"/>
    <w:rsid w:val="00E5488D"/>
    <w:rsid w:val="00E611EC"/>
    <w:rsid w:val="00E6155F"/>
    <w:rsid w:val="00E7340B"/>
    <w:rsid w:val="00E73449"/>
    <w:rsid w:val="00E73AAA"/>
    <w:rsid w:val="00E814E8"/>
    <w:rsid w:val="00E84126"/>
    <w:rsid w:val="00E8579B"/>
    <w:rsid w:val="00EA58B5"/>
    <w:rsid w:val="00EB2FE3"/>
    <w:rsid w:val="00EB4066"/>
    <w:rsid w:val="00EB469A"/>
    <w:rsid w:val="00EB6819"/>
    <w:rsid w:val="00EB7099"/>
    <w:rsid w:val="00EC090C"/>
    <w:rsid w:val="00EC22EB"/>
    <w:rsid w:val="00ED7115"/>
    <w:rsid w:val="00EF7499"/>
    <w:rsid w:val="00F065A8"/>
    <w:rsid w:val="00F07E12"/>
    <w:rsid w:val="00F16897"/>
    <w:rsid w:val="00F33210"/>
    <w:rsid w:val="00F40130"/>
    <w:rsid w:val="00F40273"/>
    <w:rsid w:val="00F43E48"/>
    <w:rsid w:val="00F5110C"/>
    <w:rsid w:val="00F608E3"/>
    <w:rsid w:val="00F66FEE"/>
    <w:rsid w:val="00F671C9"/>
    <w:rsid w:val="00F762A1"/>
    <w:rsid w:val="00F91CF8"/>
    <w:rsid w:val="00FA3928"/>
    <w:rsid w:val="00FB40A2"/>
    <w:rsid w:val="00FC1083"/>
    <w:rsid w:val="00FC1DEB"/>
    <w:rsid w:val="00FD2702"/>
    <w:rsid w:val="00FD57E7"/>
    <w:rsid w:val="00FF1128"/>
    <w:rsid w:val="00FF11A3"/>
    <w:rsid w:val="00FF1D8C"/>
    <w:rsid w:val="00FF2AA0"/>
    <w:rsid w:val="00FF4DD7"/>
    <w:rsid w:val="00FF54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ED50744"/>
  <w14:defaultImageDpi w14:val="300"/>
  <w15:docId w15:val="{F6198711-1BEB-9740-A971-BE4BA1396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702F"/>
    <w:rPr>
      <w:rFonts w:ascii="Times New Roman" w:eastAsia="Times New Roman" w:hAnsi="Times New Roman" w:cs="Times New Roman"/>
      <w:lang w:val="en-GB" w:eastAsia="en-GB"/>
    </w:rPr>
  </w:style>
  <w:style w:type="paragraph" w:styleId="Heading1">
    <w:name w:val="heading 1"/>
    <w:basedOn w:val="Normal"/>
    <w:next w:val="Normal"/>
    <w:link w:val="Heading1Char"/>
    <w:qFormat/>
    <w:rsid w:val="007855EB"/>
    <w:pPr>
      <w:keepNext/>
      <w:keepLines/>
      <w:spacing w:before="480"/>
      <w:outlineLvl w:val="0"/>
    </w:pPr>
    <w:rPr>
      <w:rFonts w:asciiTheme="majorHAnsi" w:eastAsiaTheme="majorEastAsia" w:hAnsiTheme="majorHAnsi" w:cstheme="majorBidi"/>
      <w:b/>
      <w:bCs/>
      <w:color w:val="345A8A" w:themeColor="accent1" w:themeShade="B5"/>
      <w:sz w:val="32"/>
      <w:szCs w:val="32"/>
      <w:lang w:val="en-US" w:eastAsia="en-US"/>
    </w:rPr>
  </w:style>
  <w:style w:type="paragraph" w:styleId="Heading2">
    <w:name w:val="heading 2"/>
    <w:basedOn w:val="Normal"/>
    <w:next w:val="Normal"/>
    <w:link w:val="Heading2Char"/>
    <w:qFormat/>
    <w:rsid w:val="00C94132"/>
    <w:pPr>
      <w:keepNext/>
      <w:jc w:val="both"/>
      <w:outlineLvl w:val="1"/>
    </w:pPr>
    <w:rPr>
      <w:b/>
      <w:szCs w:val="20"/>
      <w:u w:val="single"/>
      <w:lang w:val="en-US" w:eastAsia="en-US"/>
    </w:rPr>
  </w:style>
  <w:style w:type="paragraph" w:styleId="Heading3">
    <w:name w:val="heading 3"/>
    <w:basedOn w:val="Normal"/>
    <w:next w:val="Normal"/>
    <w:link w:val="Heading3Char"/>
    <w:uiPriority w:val="9"/>
    <w:qFormat/>
    <w:rsid w:val="00C94132"/>
    <w:pPr>
      <w:keepNext/>
      <w:keepLines/>
      <w:spacing w:before="200"/>
      <w:outlineLvl w:val="2"/>
    </w:pPr>
    <w:rPr>
      <w:rFonts w:asciiTheme="majorHAnsi" w:eastAsiaTheme="majorEastAsia" w:hAnsiTheme="majorHAnsi" w:cstheme="majorBidi"/>
      <w:b/>
      <w:bCs/>
      <w:color w:val="4F81BD" w:themeColor="accent1"/>
      <w:sz w:val="20"/>
      <w:szCs w:val="20"/>
      <w:lang w:val="en-US" w:eastAsia="en-US"/>
    </w:rPr>
  </w:style>
  <w:style w:type="paragraph" w:styleId="Heading4">
    <w:name w:val="heading 4"/>
    <w:basedOn w:val="Normal"/>
    <w:next w:val="Normal"/>
    <w:link w:val="Heading4Char"/>
    <w:rsid w:val="00C94132"/>
    <w:pPr>
      <w:keepNext/>
      <w:keepLines/>
      <w:spacing w:before="200"/>
      <w:outlineLvl w:val="3"/>
    </w:pPr>
    <w:rPr>
      <w:rFonts w:asciiTheme="majorHAnsi" w:eastAsiaTheme="majorEastAsia" w:hAnsiTheme="majorHAnsi" w:cstheme="majorBidi"/>
      <w:b/>
      <w:bCs/>
      <w:i/>
      <w:iCs/>
      <w:color w:val="4F81BD" w:themeColor="accent1"/>
      <w:sz w:val="20"/>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nhideWhenUsed/>
    <w:qFormat/>
    <w:rsid w:val="006476D5"/>
    <w:pPr>
      <w:spacing w:after="120"/>
      <w:jc w:val="both"/>
    </w:pPr>
    <w:rPr>
      <w:rFonts w:ascii="Verdana" w:hAnsi="Verdana"/>
      <w:sz w:val="22"/>
      <w:szCs w:val="20"/>
      <w:lang w:val="en-US" w:eastAsia="en-US"/>
    </w:rPr>
  </w:style>
  <w:style w:type="character" w:customStyle="1" w:styleId="BodyTextChar">
    <w:name w:val="Body Text Char"/>
    <w:basedOn w:val="DefaultParagraphFont"/>
    <w:link w:val="BodyText"/>
    <w:rsid w:val="006476D5"/>
    <w:rPr>
      <w:rFonts w:ascii="Verdana" w:hAnsi="Verdana"/>
      <w:sz w:val="22"/>
    </w:rPr>
  </w:style>
  <w:style w:type="paragraph" w:customStyle="1" w:styleId="Style1">
    <w:name w:val="Style1"/>
    <w:basedOn w:val="Heading1"/>
    <w:qFormat/>
    <w:rsid w:val="007855EB"/>
    <w:pPr>
      <w:spacing w:before="240"/>
      <w:jc w:val="both"/>
    </w:pPr>
    <w:rPr>
      <w:rFonts w:ascii="Helvetica" w:hAnsi="Helvetica" w:cs="Times New Roman"/>
      <w:b w:val="0"/>
      <w:color w:val="auto"/>
      <w:szCs w:val="22"/>
    </w:rPr>
  </w:style>
  <w:style w:type="character" w:customStyle="1" w:styleId="Heading1Char">
    <w:name w:val="Heading 1 Char"/>
    <w:basedOn w:val="DefaultParagraphFont"/>
    <w:link w:val="Heading1"/>
    <w:uiPriority w:val="9"/>
    <w:rsid w:val="007855EB"/>
    <w:rPr>
      <w:rFonts w:asciiTheme="majorHAnsi" w:eastAsiaTheme="majorEastAsia" w:hAnsiTheme="majorHAnsi" w:cstheme="majorBidi"/>
      <w:b/>
      <w:bCs/>
      <w:color w:val="345A8A" w:themeColor="accent1" w:themeShade="B5"/>
      <w:sz w:val="32"/>
      <w:szCs w:val="32"/>
      <w:lang w:val="en-GB"/>
    </w:rPr>
  </w:style>
  <w:style w:type="character" w:customStyle="1" w:styleId="Heading2Char">
    <w:name w:val="Heading 2 Char"/>
    <w:basedOn w:val="DefaultParagraphFont"/>
    <w:link w:val="Heading2"/>
    <w:rsid w:val="00C94132"/>
    <w:rPr>
      <w:rFonts w:ascii="Times New Roman" w:eastAsia="Times New Roman" w:hAnsi="Times New Roman" w:cs="Times New Roman"/>
      <w:b/>
      <w:szCs w:val="20"/>
      <w:u w:val="single"/>
    </w:rPr>
  </w:style>
  <w:style w:type="character" w:customStyle="1" w:styleId="Heading3Char">
    <w:name w:val="Heading 3 Char"/>
    <w:basedOn w:val="DefaultParagraphFont"/>
    <w:link w:val="Heading3"/>
    <w:uiPriority w:val="9"/>
    <w:rsid w:val="00C94132"/>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rsid w:val="00C94132"/>
    <w:rPr>
      <w:rFonts w:asciiTheme="majorHAnsi" w:eastAsiaTheme="majorEastAsia" w:hAnsiTheme="majorHAnsi" w:cstheme="majorBidi"/>
      <w:b/>
      <w:bCs/>
      <w:i/>
      <w:iCs/>
      <w:color w:val="4F81BD" w:themeColor="accent1"/>
      <w:sz w:val="20"/>
      <w:szCs w:val="20"/>
    </w:rPr>
  </w:style>
  <w:style w:type="paragraph" w:styleId="PlainText">
    <w:name w:val="Plain Text"/>
    <w:basedOn w:val="Normal"/>
    <w:link w:val="PlainTextChar"/>
    <w:rsid w:val="00C94132"/>
    <w:rPr>
      <w:rFonts w:ascii="Courier New" w:hAnsi="Courier New" w:cs="Courier New"/>
      <w:sz w:val="20"/>
      <w:szCs w:val="20"/>
      <w:lang w:val="en-US" w:eastAsia="en-US"/>
    </w:rPr>
  </w:style>
  <w:style w:type="character" w:customStyle="1" w:styleId="PlainTextChar">
    <w:name w:val="Plain Text Char"/>
    <w:basedOn w:val="DefaultParagraphFont"/>
    <w:link w:val="PlainText"/>
    <w:rsid w:val="00C94132"/>
    <w:rPr>
      <w:rFonts w:ascii="Courier New" w:eastAsia="Times New Roman" w:hAnsi="Courier New" w:cs="Courier New"/>
      <w:sz w:val="20"/>
      <w:szCs w:val="20"/>
    </w:rPr>
  </w:style>
  <w:style w:type="paragraph" w:styleId="BodyTextIndent">
    <w:name w:val="Body Text Indent"/>
    <w:basedOn w:val="Normal"/>
    <w:link w:val="BodyTextIndentChar"/>
    <w:rsid w:val="00C94132"/>
    <w:pPr>
      <w:ind w:left="360" w:hanging="360"/>
      <w:jc w:val="both"/>
    </w:pPr>
    <w:rPr>
      <w:sz w:val="20"/>
      <w:szCs w:val="20"/>
      <w:lang w:val="en-US" w:eastAsia="en-US"/>
    </w:rPr>
  </w:style>
  <w:style w:type="character" w:customStyle="1" w:styleId="BodyTextIndentChar">
    <w:name w:val="Body Text Indent Char"/>
    <w:basedOn w:val="DefaultParagraphFont"/>
    <w:link w:val="BodyTextIndent"/>
    <w:rsid w:val="00C94132"/>
    <w:rPr>
      <w:rFonts w:ascii="Times New Roman" w:eastAsia="Times New Roman" w:hAnsi="Times New Roman" w:cs="Times New Roman"/>
      <w:sz w:val="20"/>
      <w:szCs w:val="20"/>
    </w:rPr>
  </w:style>
  <w:style w:type="paragraph" w:styleId="BodyTextIndent2">
    <w:name w:val="Body Text Indent 2"/>
    <w:basedOn w:val="Normal"/>
    <w:link w:val="BodyTextIndent2Char"/>
    <w:autoRedefine/>
    <w:rsid w:val="00C94132"/>
    <w:pPr>
      <w:numPr>
        <w:numId w:val="5"/>
      </w:numPr>
      <w:tabs>
        <w:tab w:val="clear" w:pos="510"/>
        <w:tab w:val="left" w:pos="0"/>
        <w:tab w:val="left" w:pos="567"/>
        <w:tab w:val="num" w:pos="709"/>
      </w:tabs>
      <w:jc w:val="both"/>
    </w:pPr>
    <w:rPr>
      <w:sz w:val="20"/>
      <w:szCs w:val="20"/>
      <w:lang w:val="en-US" w:eastAsia="en-US"/>
    </w:rPr>
  </w:style>
  <w:style w:type="character" w:customStyle="1" w:styleId="BodyTextIndent2Char">
    <w:name w:val="Body Text Indent 2 Char"/>
    <w:basedOn w:val="DefaultParagraphFont"/>
    <w:link w:val="BodyTextIndent2"/>
    <w:rsid w:val="00C94132"/>
    <w:rPr>
      <w:rFonts w:ascii="Times New Roman" w:eastAsia="Times New Roman" w:hAnsi="Times New Roman" w:cs="Times New Roman"/>
      <w:sz w:val="20"/>
      <w:szCs w:val="20"/>
    </w:rPr>
  </w:style>
  <w:style w:type="character" w:styleId="Hyperlink">
    <w:name w:val="Hyperlink"/>
    <w:uiPriority w:val="99"/>
    <w:rsid w:val="00C94132"/>
    <w:rPr>
      <w:color w:val="0000FF"/>
      <w:u w:val="single"/>
    </w:rPr>
  </w:style>
  <w:style w:type="character" w:styleId="FollowedHyperlink">
    <w:name w:val="FollowedHyperlink"/>
    <w:rsid w:val="00C94132"/>
    <w:rPr>
      <w:color w:val="800080"/>
      <w:u w:val="single"/>
    </w:rPr>
  </w:style>
  <w:style w:type="paragraph" w:customStyle="1" w:styleId="Paper-Title">
    <w:name w:val="Paper-Title"/>
    <w:basedOn w:val="Normal"/>
    <w:rsid w:val="00C94132"/>
    <w:pPr>
      <w:spacing w:after="120"/>
      <w:jc w:val="center"/>
    </w:pPr>
    <w:rPr>
      <w:rFonts w:ascii="Helvetica" w:hAnsi="Helvetica"/>
      <w:b/>
      <w:sz w:val="36"/>
      <w:szCs w:val="20"/>
      <w:lang w:val="en-US" w:eastAsia="en-US"/>
    </w:rPr>
  </w:style>
  <w:style w:type="paragraph" w:styleId="Footer">
    <w:name w:val="footer"/>
    <w:basedOn w:val="Normal"/>
    <w:link w:val="FooterChar"/>
    <w:rsid w:val="00C94132"/>
    <w:pPr>
      <w:tabs>
        <w:tab w:val="center" w:pos="4320"/>
        <w:tab w:val="right" w:pos="8640"/>
      </w:tabs>
      <w:spacing w:after="80"/>
      <w:jc w:val="both"/>
    </w:pPr>
    <w:rPr>
      <w:sz w:val="18"/>
      <w:szCs w:val="20"/>
      <w:lang w:val="en-US" w:eastAsia="en-US"/>
    </w:rPr>
  </w:style>
  <w:style w:type="character" w:customStyle="1" w:styleId="FooterChar">
    <w:name w:val="Footer Char"/>
    <w:basedOn w:val="DefaultParagraphFont"/>
    <w:link w:val="Footer"/>
    <w:rsid w:val="00C94132"/>
    <w:rPr>
      <w:rFonts w:ascii="Times New Roman" w:eastAsia="Times New Roman" w:hAnsi="Times New Roman" w:cs="Times New Roman"/>
      <w:sz w:val="18"/>
      <w:szCs w:val="20"/>
    </w:rPr>
  </w:style>
  <w:style w:type="paragraph" w:customStyle="1" w:styleId="E-Mail">
    <w:name w:val="E-Mail"/>
    <w:basedOn w:val="Normal"/>
    <w:rsid w:val="00C94132"/>
    <w:pPr>
      <w:spacing w:after="60"/>
      <w:jc w:val="center"/>
    </w:pPr>
    <w:rPr>
      <w:rFonts w:ascii="Helvetica" w:hAnsi="Helvetica"/>
      <w:szCs w:val="20"/>
      <w:lang w:val="en-US" w:eastAsia="en-US"/>
    </w:rPr>
  </w:style>
  <w:style w:type="character" w:styleId="PageNumber">
    <w:name w:val="page number"/>
    <w:basedOn w:val="DefaultParagraphFont"/>
    <w:rsid w:val="00C94132"/>
  </w:style>
  <w:style w:type="paragraph" w:styleId="HTMLPreformatted">
    <w:name w:val="HTML Preformatted"/>
    <w:basedOn w:val="Normal"/>
    <w:link w:val="HTMLPreformattedChar"/>
    <w:uiPriority w:val="99"/>
    <w:rsid w:val="00C941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l-GR" w:eastAsia="el-GR"/>
    </w:rPr>
  </w:style>
  <w:style w:type="character" w:customStyle="1" w:styleId="HTMLPreformattedChar">
    <w:name w:val="HTML Preformatted Char"/>
    <w:basedOn w:val="DefaultParagraphFont"/>
    <w:link w:val="HTMLPreformatted"/>
    <w:uiPriority w:val="99"/>
    <w:rsid w:val="00C94132"/>
    <w:rPr>
      <w:rFonts w:ascii="Courier New" w:eastAsia="Times New Roman" w:hAnsi="Courier New" w:cs="Courier New"/>
      <w:sz w:val="20"/>
      <w:szCs w:val="20"/>
      <w:lang w:val="el-GR" w:eastAsia="el-GR"/>
    </w:rPr>
  </w:style>
  <w:style w:type="paragraph" w:styleId="NormalWeb">
    <w:name w:val="Normal (Web)"/>
    <w:basedOn w:val="Normal"/>
    <w:uiPriority w:val="99"/>
    <w:rsid w:val="00C94132"/>
    <w:pPr>
      <w:spacing w:before="100" w:beforeAutospacing="1" w:after="100" w:afterAutospacing="1"/>
    </w:pPr>
    <w:rPr>
      <w:lang w:val="el-GR" w:eastAsia="el-GR"/>
    </w:rPr>
  </w:style>
  <w:style w:type="character" w:styleId="HTMLTypewriter">
    <w:name w:val="HTML Typewriter"/>
    <w:rsid w:val="00C94132"/>
    <w:rPr>
      <w:rFonts w:ascii="Courier New" w:eastAsia="Times New Roman" w:hAnsi="Courier New" w:cs="Courier New"/>
      <w:sz w:val="20"/>
      <w:szCs w:val="20"/>
    </w:rPr>
  </w:style>
  <w:style w:type="character" w:styleId="Strong">
    <w:name w:val="Strong"/>
    <w:uiPriority w:val="22"/>
    <w:qFormat/>
    <w:rsid w:val="00C94132"/>
    <w:rPr>
      <w:b/>
      <w:bCs/>
    </w:rPr>
  </w:style>
  <w:style w:type="character" w:styleId="Emphasis">
    <w:name w:val="Emphasis"/>
    <w:uiPriority w:val="20"/>
    <w:qFormat/>
    <w:rsid w:val="00C94132"/>
    <w:rPr>
      <w:i/>
      <w:iCs/>
    </w:rPr>
  </w:style>
  <w:style w:type="paragraph" w:styleId="Header">
    <w:name w:val="header"/>
    <w:basedOn w:val="Normal"/>
    <w:link w:val="HeaderChar"/>
    <w:rsid w:val="00C94132"/>
    <w:pPr>
      <w:tabs>
        <w:tab w:val="center" w:pos="4320"/>
        <w:tab w:val="right" w:pos="8640"/>
      </w:tabs>
    </w:pPr>
    <w:rPr>
      <w:rFonts w:ascii="MS Sans Serif" w:hAnsi="MS Sans Serif"/>
      <w:sz w:val="20"/>
      <w:szCs w:val="20"/>
      <w:lang w:val="en-US" w:eastAsia="en-US"/>
    </w:rPr>
  </w:style>
  <w:style w:type="character" w:customStyle="1" w:styleId="HeaderChar">
    <w:name w:val="Header Char"/>
    <w:basedOn w:val="DefaultParagraphFont"/>
    <w:link w:val="Header"/>
    <w:rsid w:val="00C94132"/>
    <w:rPr>
      <w:rFonts w:ascii="MS Sans Serif" w:eastAsia="Times New Roman" w:hAnsi="MS Sans Serif" w:cs="Times New Roman"/>
      <w:sz w:val="20"/>
      <w:szCs w:val="20"/>
    </w:rPr>
  </w:style>
  <w:style w:type="paragraph" w:styleId="ListParagraph">
    <w:name w:val="List Paragraph"/>
    <w:basedOn w:val="Normal"/>
    <w:uiPriority w:val="34"/>
    <w:qFormat/>
    <w:rsid w:val="00C94132"/>
    <w:pPr>
      <w:ind w:left="720"/>
      <w:contextualSpacing/>
    </w:pPr>
    <w:rPr>
      <w:rFonts w:ascii="Arial Narrow" w:eastAsia="Cambria" w:hAnsi="Arial Narrow"/>
      <w:lang w:val="en-US" w:eastAsia="en-US"/>
    </w:rPr>
  </w:style>
  <w:style w:type="character" w:customStyle="1" w:styleId="when">
    <w:name w:val="when"/>
    <w:basedOn w:val="DefaultParagraphFont"/>
    <w:rsid w:val="00C94132"/>
  </w:style>
  <w:style w:type="character" w:customStyle="1" w:styleId="apple-converted-space">
    <w:name w:val="apple-converted-space"/>
    <w:basedOn w:val="DefaultParagraphFont"/>
    <w:rsid w:val="00C94132"/>
  </w:style>
  <w:style w:type="paragraph" w:styleId="List">
    <w:name w:val="List"/>
    <w:basedOn w:val="Normal"/>
    <w:rsid w:val="00C94132"/>
    <w:pPr>
      <w:ind w:left="283" w:hanging="283"/>
      <w:contextualSpacing/>
    </w:pPr>
    <w:rPr>
      <w:rFonts w:ascii="MS Sans Serif" w:hAnsi="MS Sans Serif"/>
      <w:sz w:val="20"/>
      <w:szCs w:val="20"/>
      <w:lang w:val="en-US" w:eastAsia="en-US"/>
    </w:rPr>
  </w:style>
  <w:style w:type="paragraph" w:styleId="List2">
    <w:name w:val="List 2"/>
    <w:basedOn w:val="Normal"/>
    <w:rsid w:val="00C94132"/>
    <w:pPr>
      <w:ind w:left="566" w:hanging="283"/>
      <w:contextualSpacing/>
    </w:pPr>
    <w:rPr>
      <w:rFonts w:ascii="MS Sans Serif" w:hAnsi="MS Sans Serif"/>
      <w:sz w:val="20"/>
      <w:szCs w:val="20"/>
      <w:lang w:val="en-US" w:eastAsia="en-US"/>
    </w:rPr>
  </w:style>
  <w:style w:type="paragraph" w:styleId="MessageHeader">
    <w:name w:val="Message Header"/>
    <w:basedOn w:val="Normal"/>
    <w:link w:val="MessageHeaderChar"/>
    <w:rsid w:val="00C94132"/>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lang w:val="en-US" w:eastAsia="en-US"/>
    </w:rPr>
  </w:style>
  <w:style w:type="character" w:customStyle="1" w:styleId="MessageHeaderChar">
    <w:name w:val="Message Header Char"/>
    <w:basedOn w:val="DefaultParagraphFont"/>
    <w:link w:val="MessageHeader"/>
    <w:rsid w:val="00C94132"/>
    <w:rPr>
      <w:rFonts w:asciiTheme="majorHAnsi" w:eastAsiaTheme="majorEastAsia" w:hAnsiTheme="majorHAnsi" w:cstheme="majorBidi"/>
      <w:shd w:val="pct20" w:color="auto" w:fill="auto"/>
    </w:rPr>
  </w:style>
  <w:style w:type="paragraph" w:styleId="ListBullet">
    <w:name w:val="List Bullet"/>
    <w:basedOn w:val="Normal"/>
    <w:rsid w:val="00C94132"/>
    <w:pPr>
      <w:numPr>
        <w:numId w:val="10"/>
      </w:numPr>
      <w:contextualSpacing/>
    </w:pPr>
    <w:rPr>
      <w:rFonts w:ascii="MS Sans Serif" w:hAnsi="MS Sans Serif"/>
      <w:sz w:val="20"/>
      <w:szCs w:val="20"/>
      <w:lang w:val="en-US" w:eastAsia="en-US"/>
    </w:rPr>
  </w:style>
  <w:style w:type="paragraph" w:styleId="ListBullet2">
    <w:name w:val="List Bullet 2"/>
    <w:basedOn w:val="Normal"/>
    <w:rsid w:val="00C94132"/>
    <w:pPr>
      <w:numPr>
        <w:numId w:val="11"/>
      </w:numPr>
      <w:contextualSpacing/>
    </w:pPr>
    <w:rPr>
      <w:rFonts w:ascii="MS Sans Serif" w:hAnsi="MS Sans Serif"/>
      <w:sz w:val="20"/>
      <w:szCs w:val="20"/>
      <w:lang w:val="en-US" w:eastAsia="en-US"/>
    </w:rPr>
  </w:style>
  <w:style w:type="paragraph" w:styleId="ListBullet3">
    <w:name w:val="List Bullet 3"/>
    <w:basedOn w:val="Normal"/>
    <w:rsid w:val="00C94132"/>
    <w:pPr>
      <w:numPr>
        <w:numId w:val="12"/>
      </w:numPr>
      <w:contextualSpacing/>
    </w:pPr>
    <w:rPr>
      <w:rFonts w:ascii="MS Sans Serif" w:hAnsi="MS Sans Serif"/>
      <w:sz w:val="20"/>
      <w:szCs w:val="20"/>
      <w:lang w:val="en-US" w:eastAsia="en-US"/>
    </w:rPr>
  </w:style>
  <w:style w:type="paragraph" w:styleId="Title">
    <w:name w:val="Title"/>
    <w:basedOn w:val="Normal"/>
    <w:next w:val="Normal"/>
    <w:link w:val="TitleChar"/>
    <w:rsid w:val="00C9413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val="en-US" w:eastAsia="en-US"/>
    </w:rPr>
  </w:style>
  <w:style w:type="character" w:customStyle="1" w:styleId="TitleChar">
    <w:name w:val="Title Char"/>
    <w:basedOn w:val="DefaultParagraphFont"/>
    <w:link w:val="Title"/>
    <w:rsid w:val="00C94132"/>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rsid w:val="00C94132"/>
    <w:pPr>
      <w:numPr>
        <w:ilvl w:val="1"/>
      </w:numPr>
    </w:pPr>
    <w:rPr>
      <w:rFonts w:asciiTheme="majorHAnsi" w:eastAsiaTheme="majorEastAsia" w:hAnsiTheme="majorHAnsi" w:cstheme="majorBidi"/>
      <w:i/>
      <w:iCs/>
      <w:color w:val="4F81BD" w:themeColor="accent1"/>
      <w:spacing w:val="15"/>
      <w:lang w:val="en-US" w:eastAsia="en-US"/>
    </w:rPr>
  </w:style>
  <w:style w:type="character" w:customStyle="1" w:styleId="SubtitleChar">
    <w:name w:val="Subtitle Char"/>
    <w:basedOn w:val="DefaultParagraphFont"/>
    <w:link w:val="Subtitle"/>
    <w:rsid w:val="00C94132"/>
    <w:rPr>
      <w:rFonts w:asciiTheme="majorHAnsi" w:eastAsiaTheme="majorEastAsia" w:hAnsiTheme="majorHAnsi" w:cstheme="majorBidi"/>
      <w:i/>
      <w:iCs/>
      <w:color w:val="4F81BD" w:themeColor="accent1"/>
      <w:spacing w:val="15"/>
    </w:rPr>
  </w:style>
  <w:style w:type="paragraph" w:styleId="NormalIndent">
    <w:name w:val="Normal Indent"/>
    <w:basedOn w:val="Normal"/>
    <w:rsid w:val="00C94132"/>
    <w:pPr>
      <w:ind w:left="720"/>
    </w:pPr>
    <w:rPr>
      <w:rFonts w:ascii="MS Sans Serif" w:hAnsi="MS Sans Serif"/>
      <w:sz w:val="20"/>
      <w:szCs w:val="20"/>
      <w:lang w:val="en-US" w:eastAsia="en-US"/>
    </w:rPr>
  </w:style>
  <w:style w:type="paragraph" w:styleId="BodyTextFirstIndent">
    <w:name w:val="Body Text First Indent"/>
    <w:basedOn w:val="BodyText"/>
    <w:link w:val="BodyTextFirstIndentChar"/>
    <w:rsid w:val="00C94132"/>
    <w:pPr>
      <w:spacing w:after="0"/>
      <w:ind w:firstLine="360"/>
      <w:jc w:val="left"/>
    </w:pPr>
    <w:rPr>
      <w:rFonts w:ascii="MS Sans Serif" w:hAnsi="MS Sans Serif"/>
      <w:sz w:val="20"/>
    </w:rPr>
  </w:style>
  <w:style w:type="character" w:customStyle="1" w:styleId="BodyTextFirstIndentChar">
    <w:name w:val="Body Text First Indent Char"/>
    <w:basedOn w:val="BodyTextChar"/>
    <w:link w:val="BodyTextFirstIndent"/>
    <w:rsid w:val="00C94132"/>
    <w:rPr>
      <w:rFonts w:ascii="MS Sans Serif" w:eastAsia="Times New Roman" w:hAnsi="MS Sans Serif" w:cs="Times New Roman"/>
      <w:sz w:val="20"/>
      <w:szCs w:val="20"/>
    </w:rPr>
  </w:style>
  <w:style w:type="paragraph" w:styleId="BodyTextFirstIndent2">
    <w:name w:val="Body Text First Indent 2"/>
    <w:basedOn w:val="BodyTextIndent"/>
    <w:link w:val="BodyTextFirstIndent2Char"/>
    <w:rsid w:val="00C94132"/>
    <w:pPr>
      <w:ind w:firstLine="360"/>
      <w:jc w:val="left"/>
    </w:pPr>
    <w:rPr>
      <w:rFonts w:ascii="MS Sans Serif" w:hAnsi="MS Sans Serif"/>
    </w:rPr>
  </w:style>
  <w:style w:type="character" w:customStyle="1" w:styleId="BodyTextFirstIndent2Char">
    <w:name w:val="Body Text First Indent 2 Char"/>
    <w:basedOn w:val="BodyTextIndentChar"/>
    <w:link w:val="BodyTextFirstIndent2"/>
    <w:rsid w:val="00C94132"/>
    <w:rPr>
      <w:rFonts w:ascii="MS Sans Serif" w:eastAsia="Times New Roman" w:hAnsi="MS Sans Serif" w:cs="Times New Roman"/>
      <w:sz w:val="20"/>
      <w:szCs w:val="20"/>
    </w:rPr>
  </w:style>
  <w:style w:type="character" w:customStyle="1" w:styleId="person">
    <w:name w:val="person"/>
    <w:basedOn w:val="DefaultParagraphFont"/>
    <w:rsid w:val="001D27A7"/>
  </w:style>
  <w:style w:type="character" w:customStyle="1" w:styleId="idnumber">
    <w:name w:val="id_number"/>
    <w:basedOn w:val="DefaultParagraphFont"/>
    <w:rsid w:val="001D27A7"/>
  </w:style>
  <w:style w:type="character" w:customStyle="1" w:styleId="articlecitationvolume">
    <w:name w:val="articlecitation_volume"/>
    <w:basedOn w:val="DefaultParagraphFont"/>
    <w:rsid w:val="00D54B2A"/>
  </w:style>
  <w:style w:type="character" w:customStyle="1" w:styleId="articlecitationpages">
    <w:name w:val="articlecitation_pages"/>
    <w:basedOn w:val="DefaultParagraphFont"/>
    <w:rsid w:val="00D54B2A"/>
  </w:style>
  <w:style w:type="character" w:customStyle="1" w:styleId="u-inline-block">
    <w:name w:val="u-inline-block"/>
    <w:basedOn w:val="DefaultParagraphFont"/>
    <w:rsid w:val="00D54B2A"/>
  </w:style>
  <w:style w:type="character" w:customStyle="1" w:styleId="current-selection">
    <w:name w:val="current-selection"/>
    <w:basedOn w:val="DefaultParagraphFont"/>
    <w:rsid w:val="00B805B4"/>
  </w:style>
  <w:style w:type="numbering" w:customStyle="1" w:styleId="CurrentList1">
    <w:name w:val="Current List1"/>
    <w:uiPriority w:val="99"/>
    <w:rsid w:val="007C49E4"/>
    <w:pPr>
      <w:numPr>
        <w:numId w:val="32"/>
      </w:numPr>
    </w:pPr>
  </w:style>
  <w:style w:type="numbering" w:customStyle="1" w:styleId="CurrentList2">
    <w:name w:val="Current List2"/>
    <w:uiPriority w:val="99"/>
    <w:rsid w:val="007C49E4"/>
    <w:pPr>
      <w:numPr>
        <w:numId w:val="33"/>
      </w:numPr>
    </w:pPr>
  </w:style>
  <w:style w:type="paragraph" w:customStyle="1" w:styleId="Title1">
    <w:name w:val="Title1"/>
    <w:basedOn w:val="Normal"/>
    <w:rsid w:val="00F33210"/>
    <w:pPr>
      <w:spacing w:before="100" w:beforeAutospacing="1" w:after="100" w:afterAutospacing="1"/>
    </w:pPr>
  </w:style>
  <w:style w:type="numbering" w:customStyle="1" w:styleId="CurrentList3">
    <w:name w:val="Current List3"/>
    <w:uiPriority w:val="99"/>
    <w:rsid w:val="00C93C41"/>
    <w:pPr>
      <w:numPr>
        <w:numId w:val="37"/>
      </w:numPr>
    </w:pPr>
  </w:style>
  <w:style w:type="numbering" w:customStyle="1" w:styleId="CurrentList4">
    <w:name w:val="Current List4"/>
    <w:uiPriority w:val="99"/>
    <w:rsid w:val="00C93C41"/>
    <w:pPr>
      <w:numPr>
        <w:numId w:val="39"/>
      </w:numPr>
    </w:pPr>
  </w:style>
  <w:style w:type="character" w:styleId="UnresolvedMention">
    <w:name w:val="Unresolved Mention"/>
    <w:basedOn w:val="DefaultParagraphFont"/>
    <w:uiPriority w:val="99"/>
    <w:semiHidden/>
    <w:unhideWhenUsed/>
    <w:rsid w:val="00C709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13276">
      <w:bodyDiv w:val="1"/>
      <w:marLeft w:val="0"/>
      <w:marRight w:val="0"/>
      <w:marTop w:val="0"/>
      <w:marBottom w:val="0"/>
      <w:divBdr>
        <w:top w:val="none" w:sz="0" w:space="0" w:color="auto"/>
        <w:left w:val="none" w:sz="0" w:space="0" w:color="auto"/>
        <w:bottom w:val="none" w:sz="0" w:space="0" w:color="auto"/>
        <w:right w:val="none" w:sz="0" w:space="0" w:color="auto"/>
      </w:divBdr>
      <w:divsChild>
        <w:div w:id="1638097710">
          <w:marLeft w:val="0"/>
          <w:marRight w:val="0"/>
          <w:marTop w:val="0"/>
          <w:marBottom w:val="0"/>
          <w:divBdr>
            <w:top w:val="none" w:sz="0" w:space="0" w:color="auto"/>
            <w:left w:val="none" w:sz="0" w:space="0" w:color="auto"/>
            <w:bottom w:val="none" w:sz="0" w:space="0" w:color="auto"/>
            <w:right w:val="none" w:sz="0" w:space="0" w:color="auto"/>
          </w:divBdr>
          <w:divsChild>
            <w:div w:id="611278507">
              <w:marLeft w:val="0"/>
              <w:marRight w:val="0"/>
              <w:marTop w:val="0"/>
              <w:marBottom w:val="0"/>
              <w:divBdr>
                <w:top w:val="none" w:sz="0" w:space="0" w:color="auto"/>
                <w:left w:val="none" w:sz="0" w:space="0" w:color="auto"/>
                <w:bottom w:val="none" w:sz="0" w:space="0" w:color="auto"/>
                <w:right w:val="none" w:sz="0" w:space="0" w:color="auto"/>
              </w:divBdr>
              <w:divsChild>
                <w:div w:id="821697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18077">
      <w:bodyDiv w:val="1"/>
      <w:marLeft w:val="0"/>
      <w:marRight w:val="0"/>
      <w:marTop w:val="0"/>
      <w:marBottom w:val="0"/>
      <w:divBdr>
        <w:top w:val="none" w:sz="0" w:space="0" w:color="auto"/>
        <w:left w:val="none" w:sz="0" w:space="0" w:color="auto"/>
        <w:bottom w:val="none" w:sz="0" w:space="0" w:color="auto"/>
        <w:right w:val="none" w:sz="0" w:space="0" w:color="auto"/>
      </w:divBdr>
    </w:div>
    <w:div w:id="176388652">
      <w:bodyDiv w:val="1"/>
      <w:marLeft w:val="0"/>
      <w:marRight w:val="0"/>
      <w:marTop w:val="0"/>
      <w:marBottom w:val="0"/>
      <w:divBdr>
        <w:top w:val="none" w:sz="0" w:space="0" w:color="auto"/>
        <w:left w:val="none" w:sz="0" w:space="0" w:color="auto"/>
        <w:bottom w:val="none" w:sz="0" w:space="0" w:color="auto"/>
        <w:right w:val="none" w:sz="0" w:space="0" w:color="auto"/>
      </w:divBdr>
    </w:div>
    <w:div w:id="264922197">
      <w:bodyDiv w:val="1"/>
      <w:marLeft w:val="0"/>
      <w:marRight w:val="0"/>
      <w:marTop w:val="0"/>
      <w:marBottom w:val="0"/>
      <w:divBdr>
        <w:top w:val="none" w:sz="0" w:space="0" w:color="auto"/>
        <w:left w:val="none" w:sz="0" w:space="0" w:color="auto"/>
        <w:bottom w:val="none" w:sz="0" w:space="0" w:color="auto"/>
        <w:right w:val="none" w:sz="0" w:space="0" w:color="auto"/>
      </w:divBdr>
    </w:div>
    <w:div w:id="314264030">
      <w:bodyDiv w:val="1"/>
      <w:marLeft w:val="0"/>
      <w:marRight w:val="0"/>
      <w:marTop w:val="0"/>
      <w:marBottom w:val="0"/>
      <w:divBdr>
        <w:top w:val="none" w:sz="0" w:space="0" w:color="auto"/>
        <w:left w:val="none" w:sz="0" w:space="0" w:color="auto"/>
        <w:bottom w:val="none" w:sz="0" w:space="0" w:color="auto"/>
        <w:right w:val="none" w:sz="0" w:space="0" w:color="auto"/>
      </w:divBdr>
    </w:div>
    <w:div w:id="322516994">
      <w:bodyDiv w:val="1"/>
      <w:marLeft w:val="0"/>
      <w:marRight w:val="0"/>
      <w:marTop w:val="0"/>
      <w:marBottom w:val="0"/>
      <w:divBdr>
        <w:top w:val="none" w:sz="0" w:space="0" w:color="auto"/>
        <w:left w:val="none" w:sz="0" w:space="0" w:color="auto"/>
        <w:bottom w:val="none" w:sz="0" w:space="0" w:color="auto"/>
        <w:right w:val="none" w:sz="0" w:space="0" w:color="auto"/>
      </w:divBdr>
    </w:div>
    <w:div w:id="332032592">
      <w:bodyDiv w:val="1"/>
      <w:marLeft w:val="0"/>
      <w:marRight w:val="0"/>
      <w:marTop w:val="0"/>
      <w:marBottom w:val="0"/>
      <w:divBdr>
        <w:top w:val="none" w:sz="0" w:space="0" w:color="auto"/>
        <w:left w:val="none" w:sz="0" w:space="0" w:color="auto"/>
        <w:bottom w:val="none" w:sz="0" w:space="0" w:color="auto"/>
        <w:right w:val="none" w:sz="0" w:space="0" w:color="auto"/>
      </w:divBdr>
    </w:div>
    <w:div w:id="374890661">
      <w:bodyDiv w:val="1"/>
      <w:marLeft w:val="0"/>
      <w:marRight w:val="0"/>
      <w:marTop w:val="0"/>
      <w:marBottom w:val="0"/>
      <w:divBdr>
        <w:top w:val="none" w:sz="0" w:space="0" w:color="auto"/>
        <w:left w:val="none" w:sz="0" w:space="0" w:color="auto"/>
        <w:bottom w:val="none" w:sz="0" w:space="0" w:color="auto"/>
        <w:right w:val="none" w:sz="0" w:space="0" w:color="auto"/>
      </w:divBdr>
    </w:div>
    <w:div w:id="480853700">
      <w:bodyDiv w:val="1"/>
      <w:marLeft w:val="0"/>
      <w:marRight w:val="0"/>
      <w:marTop w:val="0"/>
      <w:marBottom w:val="0"/>
      <w:divBdr>
        <w:top w:val="none" w:sz="0" w:space="0" w:color="auto"/>
        <w:left w:val="none" w:sz="0" w:space="0" w:color="auto"/>
        <w:bottom w:val="none" w:sz="0" w:space="0" w:color="auto"/>
        <w:right w:val="none" w:sz="0" w:space="0" w:color="auto"/>
      </w:divBdr>
    </w:div>
    <w:div w:id="481509544">
      <w:bodyDiv w:val="1"/>
      <w:marLeft w:val="0"/>
      <w:marRight w:val="0"/>
      <w:marTop w:val="0"/>
      <w:marBottom w:val="0"/>
      <w:divBdr>
        <w:top w:val="none" w:sz="0" w:space="0" w:color="auto"/>
        <w:left w:val="none" w:sz="0" w:space="0" w:color="auto"/>
        <w:bottom w:val="none" w:sz="0" w:space="0" w:color="auto"/>
        <w:right w:val="none" w:sz="0" w:space="0" w:color="auto"/>
      </w:divBdr>
    </w:div>
    <w:div w:id="483009732">
      <w:bodyDiv w:val="1"/>
      <w:marLeft w:val="0"/>
      <w:marRight w:val="0"/>
      <w:marTop w:val="0"/>
      <w:marBottom w:val="0"/>
      <w:divBdr>
        <w:top w:val="none" w:sz="0" w:space="0" w:color="auto"/>
        <w:left w:val="none" w:sz="0" w:space="0" w:color="auto"/>
        <w:bottom w:val="none" w:sz="0" w:space="0" w:color="auto"/>
        <w:right w:val="none" w:sz="0" w:space="0" w:color="auto"/>
      </w:divBdr>
    </w:div>
    <w:div w:id="622421974">
      <w:bodyDiv w:val="1"/>
      <w:marLeft w:val="0"/>
      <w:marRight w:val="0"/>
      <w:marTop w:val="0"/>
      <w:marBottom w:val="0"/>
      <w:divBdr>
        <w:top w:val="none" w:sz="0" w:space="0" w:color="auto"/>
        <w:left w:val="none" w:sz="0" w:space="0" w:color="auto"/>
        <w:bottom w:val="none" w:sz="0" w:space="0" w:color="auto"/>
        <w:right w:val="none" w:sz="0" w:space="0" w:color="auto"/>
      </w:divBdr>
    </w:div>
    <w:div w:id="905340918">
      <w:bodyDiv w:val="1"/>
      <w:marLeft w:val="0"/>
      <w:marRight w:val="0"/>
      <w:marTop w:val="0"/>
      <w:marBottom w:val="0"/>
      <w:divBdr>
        <w:top w:val="none" w:sz="0" w:space="0" w:color="auto"/>
        <w:left w:val="none" w:sz="0" w:space="0" w:color="auto"/>
        <w:bottom w:val="none" w:sz="0" w:space="0" w:color="auto"/>
        <w:right w:val="none" w:sz="0" w:space="0" w:color="auto"/>
      </w:divBdr>
    </w:div>
    <w:div w:id="957875117">
      <w:bodyDiv w:val="1"/>
      <w:marLeft w:val="0"/>
      <w:marRight w:val="0"/>
      <w:marTop w:val="0"/>
      <w:marBottom w:val="0"/>
      <w:divBdr>
        <w:top w:val="none" w:sz="0" w:space="0" w:color="auto"/>
        <w:left w:val="none" w:sz="0" w:space="0" w:color="auto"/>
        <w:bottom w:val="none" w:sz="0" w:space="0" w:color="auto"/>
        <w:right w:val="none" w:sz="0" w:space="0" w:color="auto"/>
      </w:divBdr>
    </w:div>
    <w:div w:id="1018970509">
      <w:bodyDiv w:val="1"/>
      <w:marLeft w:val="0"/>
      <w:marRight w:val="0"/>
      <w:marTop w:val="0"/>
      <w:marBottom w:val="0"/>
      <w:divBdr>
        <w:top w:val="none" w:sz="0" w:space="0" w:color="auto"/>
        <w:left w:val="none" w:sz="0" w:space="0" w:color="auto"/>
        <w:bottom w:val="none" w:sz="0" w:space="0" w:color="auto"/>
        <w:right w:val="none" w:sz="0" w:space="0" w:color="auto"/>
      </w:divBdr>
    </w:div>
    <w:div w:id="1026904318">
      <w:bodyDiv w:val="1"/>
      <w:marLeft w:val="0"/>
      <w:marRight w:val="0"/>
      <w:marTop w:val="0"/>
      <w:marBottom w:val="0"/>
      <w:divBdr>
        <w:top w:val="none" w:sz="0" w:space="0" w:color="auto"/>
        <w:left w:val="none" w:sz="0" w:space="0" w:color="auto"/>
        <w:bottom w:val="none" w:sz="0" w:space="0" w:color="auto"/>
        <w:right w:val="none" w:sz="0" w:space="0" w:color="auto"/>
      </w:divBdr>
      <w:divsChild>
        <w:div w:id="323511552">
          <w:marLeft w:val="0"/>
          <w:marRight w:val="0"/>
          <w:marTop w:val="0"/>
          <w:marBottom w:val="0"/>
          <w:divBdr>
            <w:top w:val="none" w:sz="0" w:space="0" w:color="auto"/>
            <w:left w:val="none" w:sz="0" w:space="0" w:color="auto"/>
            <w:bottom w:val="none" w:sz="0" w:space="0" w:color="auto"/>
            <w:right w:val="none" w:sz="0" w:space="0" w:color="auto"/>
          </w:divBdr>
        </w:div>
        <w:div w:id="1556425976">
          <w:marLeft w:val="0"/>
          <w:marRight w:val="0"/>
          <w:marTop w:val="0"/>
          <w:marBottom w:val="0"/>
          <w:divBdr>
            <w:top w:val="none" w:sz="0" w:space="0" w:color="auto"/>
            <w:left w:val="none" w:sz="0" w:space="0" w:color="auto"/>
            <w:bottom w:val="none" w:sz="0" w:space="0" w:color="auto"/>
            <w:right w:val="none" w:sz="0" w:space="0" w:color="auto"/>
          </w:divBdr>
        </w:div>
      </w:divsChild>
    </w:div>
    <w:div w:id="1070688672">
      <w:bodyDiv w:val="1"/>
      <w:marLeft w:val="0"/>
      <w:marRight w:val="0"/>
      <w:marTop w:val="0"/>
      <w:marBottom w:val="0"/>
      <w:divBdr>
        <w:top w:val="none" w:sz="0" w:space="0" w:color="auto"/>
        <w:left w:val="none" w:sz="0" w:space="0" w:color="auto"/>
        <w:bottom w:val="none" w:sz="0" w:space="0" w:color="auto"/>
        <w:right w:val="none" w:sz="0" w:space="0" w:color="auto"/>
      </w:divBdr>
    </w:div>
    <w:div w:id="1077243453">
      <w:bodyDiv w:val="1"/>
      <w:marLeft w:val="0"/>
      <w:marRight w:val="0"/>
      <w:marTop w:val="0"/>
      <w:marBottom w:val="0"/>
      <w:divBdr>
        <w:top w:val="none" w:sz="0" w:space="0" w:color="auto"/>
        <w:left w:val="none" w:sz="0" w:space="0" w:color="auto"/>
        <w:bottom w:val="none" w:sz="0" w:space="0" w:color="auto"/>
        <w:right w:val="none" w:sz="0" w:space="0" w:color="auto"/>
      </w:divBdr>
    </w:div>
    <w:div w:id="1085569441">
      <w:bodyDiv w:val="1"/>
      <w:marLeft w:val="0"/>
      <w:marRight w:val="0"/>
      <w:marTop w:val="0"/>
      <w:marBottom w:val="0"/>
      <w:divBdr>
        <w:top w:val="none" w:sz="0" w:space="0" w:color="auto"/>
        <w:left w:val="none" w:sz="0" w:space="0" w:color="auto"/>
        <w:bottom w:val="none" w:sz="0" w:space="0" w:color="auto"/>
        <w:right w:val="none" w:sz="0" w:space="0" w:color="auto"/>
      </w:divBdr>
    </w:div>
    <w:div w:id="1110589925">
      <w:bodyDiv w:val="1"/>
      <w:marLeft w:val="0"/>
      <w:marRight w:val="0"/>
      <w:marTop w:val="0"/>
      <w:marBottom w:val="0"/>
      <w:divBdr>
        <w:top w:val="none" w:sz="0" w:space="0" w:color="auto"/>
        <w:left w:val="none" w:sz="0" w:space="0" w:color="auto"/>
        <w:bottom w:val="none" w:sz="0" w:space="0" w:color="auto"/>
        <w:right w:val="none" w:sz="0" w:space="0" w:color="auto"/>
      </w:divBdr>
    </w:div>
    <w:div w:id="1158882178">
      <w:bodyDiv w:val="1"/>
      <w:marLeft w:val="0"/>
      <w:marRight w:val="0"/>
      <w:marTop w:val="0"/>
      <w:marBottom w:val="0"/>
      <w:divBdr>
        <w:top w:val="none" w:sz="0" w:space="0" w:color="auto"/>
        <w:left w:val="none" w:sz="0" w:space="0" w:color="auto"/>
        <w:bottom w:val="none" w:sz="0" w:space="0" w:color="auto"/>
        <w:right w:val="none" w:sz="0" w:space="0" w:color="auto"/>
      </w:divBdr>
    </w:div>
    <w:div w:id="1208680733">
      <w:bodyDiv w:val="1"/>
      <w:marLeft w:val="0"/>
      <w:marRight w:val="0"/>
      <w:marTop w:val="0"/>
      <w:marBottom w:val="0"/>
      <w:divBdr>
        <w:top w:val="none" w:sz="0" w:space="0" w:color="auto"/>
        <w:left w:val="none" w:sz="0" w:space="0" w:color="auto"/>
        <w:bottom w:val="none" w:sz="0" w:space="0" w:color="auto"/>
        <w:right w:val="none" w:sz="0" w:space="0" w:color="auto"/>
      </w:divBdr>
    </w:div>
    <w:div w:id="1220018931">
      <w:bodyDiv w:val="1"/>
      <w:marLeft w:val="0"/>
      <w:marRight w:val="0"/>
      <w:marTop w:val="0"/>
      <w:marBottom w:val="0"/>
      <w:divBdr>
        <w:top w:val="none" w:sz="0" w:space="0" w:color="auto"/>
        <w:left w:val="none" w:sz="0" w:space="0" w:color="auto"/>
        <w:bottom w:val="none" w:sz="0" w:space="0" w:color="auto"/>
        <w:right w:val="none" w:sz="0" w:space="0" w:color="auto"/>
      </w:divBdr>
    </w:div>
    <w:div w:id="1355687218">
      <w:bodyDiv w:val="1"/>
      <w:marLeft w:val="0"/>
      <w:marRight w:val="0"/>
      <w:marTop w:val="0"/>
      <w:marBottom w:val="0"/>
      <w:divBdr>
        <w:top w:val="none" w:sz="0" w:space="0" w:color="auto"/>
        <w:left w:val="none" w:sz="0" w:space="0" w:color="auto"/>
        <w:bottom w:val="none" w:sz="0" w:space="0" w:color="auto"/>
        <w:right w:val="none" w:sz="0" w:space="0" w:color="auto"/>
      </w:divBdr>
    </w:div>
    <w:div w:id="1381244336">
      <w:bodyDiv w:val="1"/>
      <w:marLeft w:val="0"/>
      <w:marRight w:val="0"/>
      <w:marTop w:val="0"/>
      <w:marBottom w:val="0"/>
      <w:divBdr>
        <w:top w:val="none" w:sz="0" w:space="0" w:color="auto"/>
        <w:left w:val="none" w:sz="0" w:space="0" w:color="auto"/>
        <w:bottom w:val="none" w:sz="0" w:space="0" w:color="auto"/>
        <w:right w:val="none" w:sz="0" w:space="0" w:color="auto"/>
      </w:divBdr>
    </w:div>
    <w:div w:id="1392189025">
      <w:bodyDiv w:val="1"/>
      <w:marLeft w:val="0"/>
      <w:marRight w:val="0"/>
      <w:marTop w:val="0"/>
      <w:marBottom w:val="0"/>
      <w:divBdr>
        <w:top w:val="none" w:sz="0" w:space="0" w:color="auto"/>
        <w:left w:val="none" w:sz="0" w:space="0" w:color="auto"/>
        <w:bottom w:val="none" w:sz="0" w:space="0" w:color="auto"/>
        <w:right w:val="none" w:sz="0" w:space="0" w:color="auto"/>
      </w:divBdr>
    </w:div>
    <w:div w:id="1463496955">
      <w:bodyDiv w:val="1"/>
      <w:marLeft w:val="0"/>
      <w:marRight w:val="0"/>
      <w:marTop w:val="0"/>
      <w:marBottom w:val="0"/>
      <w:divBdr>
        <w:top w:val="none" w:sz="0" w:space="0" w:color="auto"/>
        <w:left w:val="none" w:sz="0" w:space="0" w:color="auto"/>
        <w:bottom w:val="none" w:sz="0" w:space="0" w:color="auto"/>
        <w:right w:val="none" w:sz="0" w:space="0" w:color="auto"/>
      </w:divBdr>
    </w:div>
    <w:div w:id="1514147587">
      <w:bodyDiv w:val="1"/>
      <w:marLeft w:val="0"/>
      <w:marRight w:val="0"/>
      <w:marTop w:val="0"/>
      <w:marBottom w:val="0"/>
      <w:divBdr>
        <w:top w:val="none" w:sz="0" w:space="0" w:color="auto"/>
        <w:left w:val="none" w:sz="0" w:space="0" w:color="auto"/>
        <w:bottom w:val="none" w:sz="0" w:space="0" w:color="auto"/>
        <w:right w:val="none" w:sz="0" w:space="0" w:color="auto"/>
      </w:divBdr>
    </w:div>
    <w:div w:id="1601373914">
      <w:bodyDiv w:val="1"/>
      <w:marLeft w:val="0"/>
      <w:marRight w:val="0"/>
      <w:marTop w:val="0"/>
      <w:marBottom w:val="0"/>
      <w:divBdr>
        <w:top w:val="none" w:sz="0" w:space="0" w:color="auto"/>
        <w:left w:val="none" w:sz="0" w:space="0" w:color="auto"/>
        <w:bottom w:val="none" w:sz="0" w:space="0" w:color="auto"/>
        <w:right w:val="none" w:sz="0" w:space="0" w:color="auto"/>
      </w:divBdr>
    </w:div>
    <w:div w:id="1630239260">
      <w:bodyDiv w:val="1"/>
      <w:marLeft w:val="0"/>
      <w:marRight w:val="0"/>
      <w:marTop w:val="0"/>
      <w:marBottom w:val="0"/>
      <w:divBdr>
        <w:top w:val="none" w:sz="0" w:space="0" w:color="auto"/>
        <w:left w:val="none" w:sz="0" w:space="0" w:color="auto"/>
        <w:bottom w:val="none" w:sz="0" w:space="0" w:color="auto"/>
        <w:right w:val="none" w:sz="0" w:space="0" w:color="auto"/>
      </w:divBdr>
    </w:div>
    <w:div w:id="1744990851">
      <w:bodyDiv w:val="1"/>
      <w:marLeft w:val="0"/>
      <w:marRight w:val="0"/>
      <w:marTop w:val="0"/>
      <w:marBottom w:val="0"/>
      <w:divBdr>
        <w:top w:val="none" w:sz="0" w:space="0" w:color="auto"/>
        <w:left w:val="none" w:sz="0" w:space="0" w:color="auto"/>
        <w:bottom w:val="none" w:sz="0" w:space="0" w:color="auto"/>
        <w:right w:val="none" w:sz="0" w:space="0" w:color="auto"/>
      </w:divBdr>
    </w:div>
    <w:div w:id="1808743420">
      <w:bodyDiv w:val="1"/>
      <w:marLeft w:val="0"/>
      <w:marRight w:val="0"/>
      <w:marTop w:val="0"/>
      <w:marBottom w:val="0"/>
      <w:divBdr>
        <w:top w:val="none" w:sz="0" w:space="0" w:color="auto"/>
        <w:left w:val="none" w:sz="0" w:space="0" w:color="auto"/>
        <w:bottom w:val="none" w:sz="0" w:space="0" w:color="auto"/>
        <w:right w:val="none" w:sz="0" w:space="0" w:color="auto"/>
      </w:divBdr>
    </w:div>
    <w:div w:id="1880389616">
      <w:bodyDiv w:val="1"/>
      <w:marLeft w:val="0"/>
      <w:marRight w:val="0"/>
      <w:marTop w:val="0"/>
      <w:marBottom w:val="0"/>
      <w:divBdr>
        <w:top w:val="none" w:sz="0" w:space="0" w:color="auto"/>
        <w:left w:val="none" w:sz="0" w:space="0" w:color="auto"/>
        <w:bottom w:val="none" w:sz="0" w:space="0" w:color="auto"/>
        <w:right w:val="none" w:sz="0" w:space="0" w:color="auto"/>
      </w:divBdr>
    </w:div>
    <w:div w:id="1916208172">
      <w:bodyDiv w:val="1"/>
      <w:marLeft w:val="0"/>
      <w:marRight w:val="0"/>
      <w:marTop w:val="0"/>
      <w:marBottom w:val="0"/>
      <w:divBdr>
        <w:top w:val="none" w:sz="0" w:space="0" w:color="auto"/>
        <w:left w:val="none" w:sz="0" w:space="0" w:color="auto"/>
        <w:bottom w:val="none" w:sz="0" w:space="0" w:color="auto"/>
        <w:right w:val="none" w:sz="0" w:space="0" w:color="auto"/>
      </w:divBdr>
    </w:div>
    <w:div w:id="1930382412">
      <w:bodyDiv w:val="1"/>
      <w:marLeft w:val="0"/>
      <w:marRight w:val="0"/>
      <w:marTop w:val="0"/>
      <w:marBottom w:val="0"/>
      <w:divBdr>
        <w:top w:val="none" w:sz="0" w:space="0" w:color="auto"/>
        <w:left w:val="none" w:sz="0" w:space="0" w:color="auto"/>
        <w:bottom w:val="none" w:sz="0" w:space="0" w:color="auto"/>
        <w:right w:val="none" w:sz="0" w:space="0" w:color="auto"/>
      </w:divBdr>
    </w:div>
    <w:div w:id="1939604929">
      <w:bodyDiv w:val="1"/>
      <w:marLeft w:val="0"/>
      <w:marRight w:val="0"/>
      <w:marTop w:val="0"/>
      <w:marBottom w:val="0"/>
      <w:divBdr>
        <w:top w:val="none" w:sz="0" w:space="0" w:color="auto"/>
        <w:left w:val="none" w:sz="0" w:space="0" w:color="auto"/>
        <w:bottom w:val="none" w:sz="0" w:space="0" w:color="auto"/>
        <w:right w:val="none" w:sz="0" w:space="0" w:color="auto"/>
      </w:divBdr>
    </w:div>
    <w:div w:id="2015838860">
      <w:bodyDiv w:val="1"/>
      <w:marLeft w:val="0"/>
      <w:marRight w:val="0"/>
      <w:marTop w:val="0"/>
      <w:marBottom w:val="0"/>
      <w:divBdr>
        <w:top w:val="none" w:sz="0" w:space="0" w:color="auto"/>
        <w:left w:val="none" w:sz="0" w:space="0" w:color="auto"/>
        <w:bottom w:val="none" w:sz="0" w:space="0" w:color="auto"/>
        <w:right w:val="none" w:sz="0" w:space="0" w:color="auto"/>
      </w:divBdr>
    </w:div>
    <w:div w:id="2090345310">
      <w:bodyDiv w:val="1"/>
      <w:marLeft w:val="0"/>
      <w:marRight w:val="0"/>
      <w:marTop w:val="0"/>
      <w:marBottom w:val="0"/>
      <w:divBdr>
        <w:top w:val="none" w:sz="0" w:space="0" w:color="auto"/>
        <w:left w:val="none" w:sz="0" w:space="0" w:color="auto"/>
        <w:bottom w:val="none" w:sz="0" w:space="0" w:color="auto"/>
        <w:right w:val="none" w:sz="0" w:space="0" w:color="auto"/>
      </w:divBdr>
    </w:div>
    <w:div w:id="213097152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eprints.gla.ac.uk/view/author/29593.html" TargetMode="External"/><Relationship Id="rId18" Type="http://schemas.openxmlformats.org/officeDocument/2006/relationships/hyperlink" Target="http://www.informatik.uni-trier.de/~ley/db/indices/a-tree/t/Tsichlas:Kostas.html" TargetMode="External"/><Relationship Id="rId26" Type="http://schemas.openxmlformats.org/officeDocument/2006/relationships/hyperlink" Target="http://www.springerlink.com/content/27522320774lj282/?p=c53d39ff50014237914667d04c144b0f&amp;pi=1" TargetMode="External"/><Relationship Id="rId39" Type="http://schemas.openxmlformats.org/officeDocument/2006/relationships/footer" Target="footer1.xml"/><Relationship Id="rId21" Type="http://schemas.openxmlformats.org/officeDocument/2006/relationships/hyperlink" Target="http://www.springerlink.com/content/?Author=Matthias+Bender" TargetMode="External"/><Relationship Id="rId34" Type="http://schemas.openxmlformats.org/officeDocument/2006/relationships/hyperlink" Target="http://www.tel.fer.hr/lsds-ir/" TargetMode="External"/><Relationship Id="rId42" Type="http://schemas.openxmlformats.org/officeDocument/2006/relationships/theme" Target="theme/theme1.xml"/><Relationship Id="rId7" Type="http://schemas.openxmlformats.org/officeDocument/2006/relationships/hyperlink" Target="mailto:p.triantafillou@warwick.ac.uk" TargetMode="External"/><Relationship Id="rId2" Type="http://schemas.openxmlformats.org/officeDocument/2006/relationships/styles" Target="styles.xml"/><Relationship Id="rId16" Type="http://schemas.openxmlformats.org/officeDocument/2006/relationships/hyperlink" Target="http://www.informatik.uni-trier.de/~ley/db/indices/a-tree/p/Papaloukopoulos:George.html" TargetMode="External"/><Relationship Id="rId20" Type="http://schemas.openxmlformats.org/officeDocument/2006/relationships/hyperlink" Target="http://www.springerlink.com/content/?Author=Thomas+Neumann" TargetMode="External"/><Relationship Id="rId29" Type="http://schemas.openxmlformats.org/officeDocument/2006/relationships/hyperlink" Target="http://www.informatik.uni-trier.de/~ley/db/indices/a-tree/p/Papaloukopoulos:George.html"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prints.gla.ac.uk/view/author/33702.html" TargetMode="External"/><Relationship Id="rId24" Type="http://schemas.openxmlformats.org/officeDocument/2006/relationships/hyperlink" Target="http://www.springerlink.com/content/?Author=Peter+Triantafillou" TargetMode="External"/><Relationship Id="rId32" Type="http://schemas.openxmlformats.org/officeDocument/2006/relationships/hyperlink" Target="http://www.informatik.uni-trier.de/~ley/db/indices/a-tree/m/Manolopoulos:Yannis.html" TargetMode="External"/><Relationship Id="rId37" Type="http://schemas.openxmlformats.org/officeDocument/2006/relationships/hyperlink" Target="http://www.informatik.uni-trier.de/~ley/db/indices/a-tree/p/Pitoura:Theoni.html" TargetMode="External"/><Relationship Id="rId40"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www.informatik.uni-trier.de/~ley/db/indices/a-tree/s/Sioutas:Spyros.html" TargetMode="External"/><Relationship Id="rId23" Type="http://schemas.openxmlformats.org/officeDocument/2006/relationships/hyperlink" Target="http://www.springerlink.com/content/?Author=Ralf+Schenkel" TargetMode="External"/><Relationship Id="rId28" Type="http://schemas.openxmlformats.org/officeDocument/2006/relationships/hyperlink" Target="http://www.informatik.uni-trier.de/~ley/db/indices/a-tree/s/Sioutas:Spyros.html" TargetMode="External"/><Relationship Id="rId36" Type="http://schemas.openxmlformats.org/officeDocument/2006/relationships/hyperlink" Target="http://www.informatik.uni-trier.de/~ley/db/indices/a-tree/n/Ntarmos:Nikos.html" TargetMode="External"/><Relationship Id="rId10" Type="http://schemas.openxmlformats.org/officeDocument/2006/relationships/hyperlink" Target="http://eprints.gla.ac.uk/view/author/7010.html" TargetMode="External"/><Relationship Id="rId19" Type="http://schemas.openxmlformats.org/officeDocument/2006/relationships/hyperlink" Target="http://www.informatik.uni-trier.de/~ley/db/indices/a-tree/m/Manolopoulos:Yannis.html" TargetMode="External"/><Relationship Id="rId31" Type="http://schemas.openxmlformats.org/officeDocument/2006/relationships/hyperlink" Target="http://www.informatik.uni-trier.de/~ley/db/indices/a-tree/t/Tsichlas:Kostas.html" TargetMode="External"/><Relationship Id="rId4" Type="http://schemas.openxmlformats.org/officeDocument/2006/relationships/webSettings" Target="webSettings.xml"/><Relationship Id="rId9" Type="http://schemas.openxmlformats.org/officeDocument/2006/relationships/hyperlink" Target="http://eprints.gla.ac.uk/view/author/33805.html" TargetMode="External"/><Relationship Id="rId14" Type="http://schemas.openxmlformats.org/officeDocument/2006/relationships/hyperlink" Target="http://eprints.gla.ac.uk/147900/" TargetMode="External"/><Relationship Id="rId22" Type="http://schemas.openxmlformats.org/officeDocument/2006/relationships/hyperlink" Target="http://www.springerlink.com/content/?Author=Sebastian+Michel" TargetMode="External"/><Relationship Id="rId27" Type="http://schemas.openxmlformats.org/officeDocument/2006/relationships/hyperlink" Target="http://www.springerlink.com/content/100257/?p=d03358b3ca284e04b95c4751f5593b30&amp;pi=0" TargetMode="External"/><Relationship Id="rId30" Type="http://schemas.openxmlformats.org/officeDocument/2006/relationships/hyperlink" Target="http://www.informatik.uni-trier.de/~ley/db/indices/a-tree/s/Sakkopoulos:Evangelos.html" TargetMode="External"/><Relationship Id="rId35" Type="http://schemas.openxmlformats.org/officeDocument/2006/relationships/hyperlink" Target="http://www.informatik.uni-trier.de/~ley/db/conf/hdms/hdms2004.html" TargetMode="External"/><Relationship Id="rId8" Type="http://schemas.openxmlformats.org/officeDocument/2006/relationships/hyperlink" Target="http://dl.acm.org/citation.cfm?id=3059177&amp;CFID=800849506&amp;CFTOKEN=11437344" TargetMode="External"/><Relationship Id="rId3" Type="http://schemas.openxmlformats.org/officeDocument/2006/relationships/settings" Target="settings.xml"/><Relationship Id="rId12" Type="http://schemas.openxmlformats.org/officeDocument/2006/relationships/hyperlink" Target="http://eprints.gla.ac.uk/view/author/13082.html" TargetMode="External"/><Relationship Id="rId17" Type="http://schemas.openxmlformats.org/officeDocument/2006/relationships/hyperlink" Target="http://www.informatik.uni-trier.de/~ley/db/indices/a-tree/s/Sakkopoulos:Evangelos.html" TargetMode="External"/><Relationship Id="rId25" Type="http://schemas.openxmlformats.org/officeDocument/2006/relationships/hyperlink" Target="http://www.springerlink.com/content/?Author=Gerhard+Weikum" TargetMode="External"/><Relationship Id="rId33" Type="http://schemas.openxmlformats.org/officeDocument/2006/relationships/hyperlink" Target="http://www.informatik.uni-trier.de/~ley/db/conf/podc/podc2010.html" TargetMode="External"/><Relationship Id="rId38" Type="http://schemas.openxmlformats.org/officeDocument/2006/relationships/hyperlink" Target="http://www.informatik.uni-trier.de/~ley/db/conf/hdms/hdms200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10527</Words>
  <Characters>60009</Characters>
  <Application>Microsoft Office Word</Application>
  <DocSecurity>0</DocSecurity>
  <Lines>500</Lines>
  <Paragraphs>140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dc:creator>
  <cp:keywords/>
  <dc:description/>
  <cp:lastModifiedBy>Triantafillou, Peter</cp:lastModifiedBy>
  <cp:revision>2</cp:revision>
  <cp:lastPrinted>2019-11-10T18:32:00Z</cp:lastPrinted>
  <dcterms:created xsi:type="dcterms:W3CDTF">2024-11-13T15:37:00Z</dcterms:created>
  <dcterms:modified xsi:type="dcterms:W3CDTF">2024-11-13T15:37:00Z</dcterms:modified>
</cp:coreProperties>
</file>