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DDDE0" w14:textId="678A9DD8" w:rsidR="005B1A16" w:rsidRPr="001C1463" w:rsidRDefault="001C1463" w:rsidP="001C1463">
      <w:pPr>
        <w:jc w:val="center"/>
        <w:rPr>
          <w:b/>
          <w:bCs/>
        </w:rPr>
      </w:pPr>
      <w:r w:rsidRPr="001C1463">
        <w:rPr>
          <w:b/>
          <w:bCs/>
        </w:rPr>
        <w:t>School of Engineering</w:t>
      </w:r>
    </w:p>
    <w:p w14:paraId="4AE199E6" w14:textId="38ADB6BC" w:rsidR="009E7D1C" w:rsidRDefault="001C1463" w:rsidP="009E7D1C">
      <w:pPr>
        <w:jc w:val="center"/>
        <w:rPr>
          <w:b/>
          <w:bCs/>
        </w:rPr>
      </w:pPr>
      <w:r w:rsidRPr="001C1463">
        <w:rPr>
          <w:b/>
          <w:bCs/>
        </w:rPr>
        <w:t>Diversity Policy</w:t>
      </w:r>
      <w:r w:rsidR="009E7D1C">
        <w:rPr>
          <w:b/>
          <w:bCs/>
        </w:rPr>
        <w:t xml:space="preserve"> </w:t>
      </w:r>
      <w:r w:rsidR="00B95ED8">
        <w:rPr>
          <w:b/>
          <w:bCs/>
        </w:rPr>
        <w:t>C</w:t>
      </w:r>
      <w:r w:rsidR="00F540EF">
        <w:rPr>
          <w:b/>
          <w:bCs/>
        </w:rPr>
        <w:t>overing</w:t>
      </w:r>
      <w:r w:rsidR="009E7D1C">
        <w:rPr>
          <w:b/>
          <w:bCs/>
        </w:rPr>
        <w:t xml:space="preserve"> </w:t>
      </w:r>
      <w:r w:rsidR="00B95ED8">
        <w:rPr>
          <w:b/>
          <w:bCs/>
        </w:rPr>
        <w:t>O</w:t>
      </w:r>
      <w:r w:rsidR="009E7D1C">
        <w:rPr>
          <w:b/>
          <w:bCs/>
        </w:rPr>
        <w:t xml:space="preserve">utward </w:t>
      </w:r>
      <w:r w:rsidR="00B95ED8">
        <w:rPr>
          <w:b/>
          <w:bCs/>
        </w:rPr>
        <w:t>F</w:t>
      </w:r>
      <w:r w:rsidR="009E7D1C">
        <w:rPr>
          <w:b/>
          <w:bCs/>
        </w:rPr>
        <w:t>acing</w:t>
      </w:r>
      <w:r w:rsidR="004D2D6B">
        <w:rPr>
          <w:b/>
          <w:bCs/>
        </w:rPr>
        <w:t xml:space="preserve"> </w:t>
      </w:r>
      <w:r w:rsidR="00B95ED8">
        <w:rPr>
          <w:b/>
          <w:bCs/>
        </w:rPr>
        <w:t>P</w:t>
      </w:r>
      <w:r w:rsidR="004D2D6B">
        <w:rPr>
          <w:b/>
          <w:bCs/>
        </w:rPr>
        <w:t xml:space="preserve">ublicity and </w:t>
      </w:r>
      <w:r w:rsidR="00B95ED8">
        <w:rPr>
          <w:b/>
          <w:bCs/>
        </w:rPr>
        <w:t>M</w:t>
      </w:r>
      <w:r w:rsidR="004D2D6B">
        <w:rPr>
          <w:b/>
          <w:bCs/>
        </w:rPr>
        <w:t>arketing</w:t>
      </w:r>
      <w:r w:rsidR="009E7D1C">
        <w:rPr>
          <w:b/>
          <w:bCs/>
        </w:rPr>
        <w:t xml:space="preserve"> </w:t>
      </w:r>
      <w:r w:rsidR="00B95ED8">
        <w:rPr>
          <w:b/>
          <w:bCs/>
        </w:rPr>
        <w:t>M</w:t>
      </w:r>
      <w:r w:rsidR="009E7D1C">
        <w:rPr>
          <w:b/>
          <w:bCs/>
        </w:rPr>
        <w:t>aterial</w:t>
      </w:r>
    </w:p>
    <w:p w14:paraId="62E8ED8B" w14:textId="341E6BB0" w:rsidR="00A4408B" w:rsidRDefault="001C1463" w:rsidP="008D7291">
      <w:pPr>
        <w:jc w:val="both"/>
      </w:pPr>
      <w:r>
        <w:rPr>
          <w:b/>
          <w:bCs/>
        </w:rPr>
        <w:t>Summary</w:t>
      </w:r>
      <w:r w:rsidR="000076B4">
        <w:rPr>
          <w:b/>
          <w:bCs/>
        </w:rPr>
        <w:br/>
      </w:r>
      <w:r w:rsidR="009E7D1C">
        <w:t xml:space="preserve">This Policy is a declaration of the School of Engineering’s commitment </w:t>
      </w:r>
      <w:r w:rsidR="00F540EF">
        <w:t>to</w:t>
      </w:r>
      <w:r w:rsidR="00554574">
        <w:t xml:space="preserve"> promoting and reflecting diversity in </w:t>
      </w:r>
      <w:r w:rsidR="004E4D49">
        <w:t xml:space="preserve">all </w:t>
      </w:r>
      <w:r w:rsidR="00184C0E">
        <w:t xml:space="preserve">outward facing </w:t>
      </w:r>
      <w:r w:rsidR="00C40901">
        <w:t xml:space="preserve">publicity and marketing </w:t>
      </w:r>
      <w:r w:rsidR="00554574">
        <w:t>material</w:t>
      </w:r>
      <w:r w:rsidR="002B5A60">
        <w:t>,</w:t>
      </w:r>
      <w:r w:rsidR="00554574">
        <w:t xml:space="preserve"> and in so doing, ensur</w:t>
      </w:r>
      <w:r w:rsidR="002B5A60">
        <w:t>ing</w:t>
      </w:r>
      <w:r w:rsidR="00554574">
        <w:t xml:space="preserve"> an inclusive and diverse </w:t>
      </w:r>
      <w:r w:rsidR="00C40901">
        <w:t xml:space="preserve">School </w:t>
      </w:r>
      <w:r w:rsidR="00554574">
        <w:t xml:space="preserve">community. </w:t>
      </w:r>
      <w:r w:rsidR="00EB4DF9">
        <w:t xml:space="preserve"> The policy </w:t>
      </w:r>
      <w:r w:rsidR="00A4408B">
        <w:t xml:space="preserve">details the requirements of </w:t>
      </w:r>
      <w:r w:rsidR="00EB4DF9">
        <w:t xml:space="preserve">staff who are involved in the production of </w:t>
      </w:r>
      <w:r w:rsidR="00184C0E">
        <w:t xml:space="preserve">material </w:t>
      </w:r>
      <w:r w:rsidR="00A4408B">
        <w:t>and provides guidelines to e</w:t>
      </w:r>
      <w:r w:rsidR="004E4D49">
        <w:t>stablish</w:t>
      </w:r>
      <w:r w:rsidR="00A4408B">
        <w:t xml:space="preserve"> </w:t>
      </w:r>
      <w:r w:rsidR="001C5868">
        <w:t xml:space="preserve">effective communication of the Schools commitment to diversity.  </w:t>
      </w:r>
    </w:p>
    <w:p w14:paraId="2E91B282" w14:textId="58CA2626" w:rsidR="00554574" w:rsidRDefault="00184C0E" w:rsidP="008D7291">
      <w:pPr>
        <w:jc w:val="both"/>
      </w:pPr>
      <w:r>
        <w:t xml:space="preserve">The School recognises the value of a diverse </w:t>
      </w:r>
      <w:r w:rsidR="008D7291">
        <w:t xml:space="preserve">student and staff population and will not discriminate on the grounds of age, disability, gender reassignment, marriage/civil partnership status, pregnancy and maternity, race, religion or belief, </w:t>
      </w:r>
      <w:proofErr w:type="gramStart"/>
      <w:r w:rsidR="008D7291">
        <w:t>sex</w:t>
      </w:r>
      <w:proofErr w:type="gramEnd"/>
      <w:r w:rsidR="008D7291">
        <w:t xml:space="preserve"> and sexual orientation.   </w:t>
      </w:r>
    </w:p>
    <w:p w14:paraId="032E9968" w14:textId="780EBF1F" w:rsidR="00B977B2" w:rsidRDefault="00B977B2" w:rsidP="00B95ED8">
      <w:pPr>
        <w:spacing w:after="0" w:line="240" w:lineRule="auto"/>
        <w:jc w:val="both"/>
      </w:pPr>
      <w:r>
        <w:t>The Policy was</w:t>
      </w:r>
      <w:r w:rsidR="001B313C">
        <w:t xml:space="preserve"> considered and approved at the School Management Committee on the </w:t>
      </w:r>
      <w:r w:rsidR="000076B4">
        <w:t>25 June 2021</w:t>
      </w:r>
      <w:r w:rsidR="001B313C">
        <w:t xml:space="preserve">, </w:t>
      </w:r>
      <w:r w:rsidR="00787B07">
        <w:t>having been</w:t>
      </w:r>
      <w:r w:rsidR="001B313C">
        <w:t xml:space="preserve"> presented by the Chair of the Equality and Diversity Committee.  </w:t>
      </w:r>
    </w:p>
    <w:p w14:paraId="346B9B73" w14:textId="77777777" w:rsidR="00B95ED8" w:rsidRDefault="00B95ED8" w:rsidP="00B95ED8">
      <w:pPr>
        <w:spacing w:after="0" w:line="240" w:lineRule="auto"/>
        <w:jc w:val="both"/>
        <w:rPr>
          <w:b/>
          <w:bCs/>
        </w:rPr>
      </w:pPr>
    </w:p>
    <w:p w14:paraId="7B6FA446" w14:textId="6C2722B6" w:rsidR="001C1463" w:rsidRDefault="001C1463" w:rsidP="00B95ED8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 xml:space="preserve">Aim of the Policy </w:t>
      </w:r>
    </w:p>
    <w:p w14:paraId="05871989" w14:textId="1D419147" w:rsidR="00892ED3" w:rsidRDefault="001B313C" w:rsidP="00B95ED8">
      <w:pPr>
        <w:spacing w:after="0" w:line="240" w:lineRule="auto"/>
        <w:jc w:val="both"/>
      </w:pPr>
      <w:r w:rsidRPr="001B313C">
        <w:t xml:space="preserve">The aim of the Policy </w:t>
      </w:r>
      <w:r>
        <w:t xml:space="preserve">is to </w:t>
      </w:r>
      <w:proofErr w:type="gramStart"/>
      <w:r w:rsidR="00787B07">
        <w:t>communicate</w:t>
      </w:r>
      <w:r w:rsidR="000076B4">
        <w:t xml:space="preserve"> </w:t>
      </w:r>
      <w:r>
        <w:t>effectively</w:t>
      </w:r>
      <w:proofErr w:type="gramEnd"/>
      <w:r>
        <w:t xml:space="preserve"> the School’s commitment to diversity and inclusivity in </w:t>
      </w:r>
      <w:r w:rsidR="00892ED3">
        <w:t>all</w:t>
      </w:r>
      <w:r>
        <w:t xml:space="preserve"> outward facing material, and as such</w:t>
      </w:r>
      <w:r w:rsidR="00892ED3">
        <w:t>,</w:t>
      </w:r>
      <w:r>
        <w:t xml:space="preserve"> maintain</w:t>
      </w:r>
      <w:r w:rsidR="00892ED3">
        <w:t>,</w:t>
      </w:r>
      <w:r>
        <w:t xml:space="preserve"> and further develop</w:t>
      </w:r>
      <w:r w:rsidR="00892ED3">
        <w:t>,</w:t>
      </w:r>
      <w:r>
        <w:t xml:space="preserve"> a diverse student</w:t>
      </w:r>
      <w:r w:rsidR="008D7291">
        <w:t xml:space="preserve"> and staff</w:t>
      </w:r>
      <w:r>
        <w:t xml:space="preserve"> population through the promotion of an environment which is accessible and welcoming, in which everyone is valued, respected and enabled to excel.  </w:t>
      </w:r>
      <w:r w:rsidR="00892ED3">
        <w:t xml:space="preserve">The policy provides </w:t>
      </w:r>
      <w:r w:rsidR="00787B07">
        <w:t xml:space="preserve">guidelines and advice to </w:t>
      </w:r>
      <w:r w:rsidR="008D7291">
        <w:t xml:space="preserve">members of </w:t>
      </w:r>
      <w:r w:rsidR="00892ED3">
        <w:t>staff involved in the creation of any public material</w:t>
      </w:r>
      <w:r w:rsidR="00787B07">
        <w:t>,</w:t>
      </w:r>
      <w:r w:rsidR="00892ED3">
        <w:t xml:space="preserve"> </w:t>
      </w:r>
      <w:r w:rsidR="00787B07">
        <w:t xml:space="preserve">to </w:t>
      </w:r>
      <w:r w:rsidR="00892ED3">
        <w:t>ensur</w:t>
      </w:r>
      <w:r w:rsidR="00787B07">
        <w:t>e</w:t>
      </w:r>
      <w:r w:rsidR="00892ED3">
        <w:t xml:space="preserve"> that any </w:t>
      </w:r>
      <w:r w:rsidR="002C1DC7">
        <w:t xml:space="preserve">marketing, </w:t>
      </w:r>
      <w:proofErr w:type="gramStart"/>
      <w:r w:rsidR="002C1DC7">
        <w:t>outreach</w:t>
      </w:r>
      <w:proofErr w:type="gramEnd"/>
      <w:r w:rsidR="002C1DC7">
        <w:t xml:space="preserve"> and recruitment strategies meet the diverse needs of applicants.  </w:t>
      </w:r>
    </w:p>
    <w:p w14:paraId="2B04D41B" w14:textId="77777777" w:rsidR="00B95ED8" w:rsidRDefault="00B95ED8" w:rsidP="00B95ED8">
      <w:pPr>
        <w:spacing w:after="0" w:line="240" w:lineRule="auto"/>
        <w:rPr>
          <w:b/>
          <w:bCs/>
        </w:rPr>
      </w:pPr>
    </w:p>
    <w:p w14:paraId="55DB0B9B" w14:textId="1F376405" w:rsidR="002C1DC7" w:rsidRDefault="002C1DC7" w:rsidP="00B95ED8">
      <w:pPr>
        <w:spacing w:after="0" w:line="240" w:lineRule="auto"/>
        <w:rPr>
          <w:b/>
          <w:bCs/>
        </w:rPr>
      </w:pPr>
      <w:r w:rsidRPr="002C1DC7">
        <w:rPr>
          <w:b/>
          <w:bCs/>
        </w:rPr>
        <w:t xml:space="preserve">Creation of outward facing material </w:t>
      </w:r>
    </w:p>
    <w:p w14:paraId="345132E0" w14:textId="1C76288B" w:rsidR="00B95ED8" w:rsidRDefault="00063715" w:rsidP="00B95ED8">
      <w:pPr>
        <w:spacing w:after="0" w:line="240" w:lineRule="auto"/>
      </w:pPr>
      <w:r>
        <w:t xml:space="preserve">Attention </w:t>
      </w:r>
      <w:r w:rsidR="00834141">
        <w:t>will need to</w:t>
      </w:r>
      <w:r w:rsidR="00382488">
        <w:t xml:space="preserve"> be applied to the creation of all </w:t>
      </w:r>
      <w:r w:rsidR="00342E64">
        <w:t>publicit</w:t>
      </w:r>
      <w:r w:rsidR="00382488">
        <w:t xml:space="preserve">y, promotion materials and marketing related activities to ensure they </w:t>
      </w:r>
      <w:r w:rsidR="00787B07">
        <w:t>represent</w:t>
      </w:r>
      <w:r w:rsidR="00382488">
        <w:t xml:space="preserve"> the diversity of students</w:t>
      </w:r>
      <w:r w:rsidR="008D7291">
        <w:t xml:space="preserve"> and staff</w:t>
      </w:r>
      <w:r w:rsidR="00382488">
        <w:t xml:space="preserve"> in the School of Engineering </w:t>
      </w:r>
      <w:r w:rsidR="00787B07">
        <w:t xml:space="preserve">community </w:t>
      </w:r>
      <w:r w:rsidR="00382488">
        <w:t xml:space="preserve">and encourage applications from under-represented groups </w:t>
      </w:r>
      <w:r w:rsidR="00435884">
        <w:t>by following the guidelines detailed below</w:t>
      </w:r>
      <w:r w:rsidR="00250FD3">
        <w:t>.</w:t>
      </w:r>
    </w:p>
    <w:p w14:paraId="2EF4B964" w14:textId="77777777" w:rsidR="00B95ED8" w:rsidRDefault="00B95ED8" w:rsidP="00B95ED8">
      <w:pPr>
        <w:spacing w:after="0" w:line="240" w:lineRule="auto"/>
      </w:pPr>
    </w:p>
    <w:p w14:paraId="174697A1" w14:textId="5D10B11E" w:rsidR="00437618" w:rsidRDefault="00437618" w:rsidP="00B95ED8">
      <w:pPr>
        <w:spacing w:after="0" w:line="240" w:lineRule="auto"/>
      </w:pPr>
      <w:r>
        <w:t xml:space="preserve">All publicity and marketing material </w:t>
      </w:r>
      <w:r w:rsidR="006F20A0">
        <w:t xml:space="preserve">will </w:t>
      </w:r>
      <w:r w:rsidR="00787B07">
        <w:t xml:space="preserve">be consistent </w:t>
      </w:r>
      <w:proofErr w:type="gramStart"/>
      <w:r w:rsidR="00787B07">
        <w:t xml:space="preserve">with </w:t>
      </w:r>
      <w:r>
        <w:t xml:space="preserve"> the</w:t>
      </w:r>
      <w:proofErr w:type="gramEnd"/>
      <w:r>
        <w:t xml:space="preserve"> School’s commitment to diversity and inclusion </w:t>
      </w:r>
      <w:r w:rsidR="00521BEF">
        <w:t>by:</w:t>
      </w:r>
    </w:p>
    <w:p w14:paraId="206CCC97" w14:textId="7B19A99E" w:rsidR="00342E64" w:rsidRPr="00437618" w:rsidRDefault="00521BEF" w:rsidP="00437618">
      <w:pPr>
        <w:pStyle w:val="ListParagraph"/>
        <w:numPr>
          <w:ilvl w:val="0"/>
          <w:numId w:val="3"/>
        </w:numPr>
        <w:rPr>
          <w:b/>
          <w:bCs/>
        </w:rPr>
      </w:pPr>
      <w:r>
        <w:t>Not</w:t>
      </w:r>
      <w:r w:rsidR="00437618">
        <w:t xml:space="preserve"> contain</w:t>
      </w:r>
      <w:r>
        <w:t>ing</w:t>
      </w:r>
      <w:r w:rsidR="00437618">
        <w:t xml:space="preserve"> any socially, </w:t>
      </w:r>
      <w:proofErr w:type="gramStart"/>
      <w:r w:rsidR="00437618">
        <w:t>racially</w:t>
      </w:r>
      <w:r w:rsidR="00787B07">
        <w:t>-</w:t>
      </w:r>
      <w:r w:rsidR="00437618">
        <w:t>biased</w:t>
      </w:r>
      <w:proofErr w:type="gramEnd"/>
      <w:r w:rsidR="00437618">
        <w:t xml:space="preserve">, </w:t>
      </w:r>
      <w:r w:rsidR="00787B07">
        <w:t xml:space="preserve">gendered </w:t>
      </w:r>
      <w:r w:rsidR="00437618">
        <w:t xml:space="preserve">or </w:t>
      </w:r>
      <w:r w:rsidR="00787B07">
        <w:t xml:space="preserve">other equivalent </w:t>
      </w:r>
      <w:r w:rsidR="00437618">
        <w:t xml:space="preserve">stereotypical terminology or illustrations which contravene this </w:t>
      </w:r>
      <w:r w:rsidR="00787B07">
        <w:t xml:space="preserve">overall </w:t>
      </w:r>
      <w:r w:rsidR="00437618">
        <w:t>policy</w:t>
      </w:r>
      <w:r w:rsidR="00834141">
        <w:t>;</w:t>
      </w:r>
      <w:r w:rsidR="00437618">
        <w:t xml:space="preserve"> </w:t>
      </w:r>
    </w:p>
    <w:p w14:paraId="546D84D8" w14:textId="228D0651" w:rsidR="002C1DC7" w:rsidRPr="00437618" w:rsidRDefault="00521BEF" w:rsidP="002C1DC7">
      <w:pPr>
        <w:pStyle w:val="ListParagraph"/>
        <w:numPr>
          <w:ilvl w:val="0"/>
          <w:numId w:val="1"/>
        </w:numPr>
        <w:rPr>
          <w:b/>
          <w:bCs/>
        </w:rPr>
      </w:pPr>
      <w:r>
        <w:t>Avoiding</w:t>
      </w:r>
      <w:r w:rsidR="008D7291">
        <w:t xml:space="preserve"> </w:t>
      </w:r>
      <w:r w:rsidR="002C1DC7">
        <w:t>wor</w:t>
      </w:r>
      <w:r w:rsidR="00437618">
        <w:t>d</w:t>
      </w:r>
      <w:r w:rsidR="002C1DC7">
        <w:t xml:space="preserve">ing </w:t>
      </w:r>
      <w:r w:rsidR="0069089B">
        <w:t xml:space="preserve">that </w:t>
      </w:r>
      <w:r w:rsidR="002C1DC7">
        <w:t>may discourage individuals with a protected characteristic from applying</w:t>
      </w:r>
      <w:r w:rsidR="0069089B">
        <w:t xml:space="preserve"> </w:t>
      </w:r>
      <w:r w:rsidR="00B95ED8">
        <w:t>/ engaging</w:t>
      </w:r>
      <w:r w:rsidR="00834141">
        <w:t xml:space="preserve">, and being proactively inclusive wherever </w:t>
      </w:r>
      <w:proofErr w:type="gramStart"/>
      <w:r w:rsidR="00834141">
        <w:t>possible;</w:t>
      </w:r>
      <w:proofErr w:type="gramEnd"/>
    </w:p>
    <w:p w14:paraId="0C0A5D5E" w14:textId="0BBC72A7" w:rsidR="000D400C" w:rsidRPr="000D400C" w:rsidRDefault="00B95ED8" w:rsidP="002C1DC7">
      <w:pPr>
        <w:pStyle w:val="ListParagraph"/>
        <w:numPr>
          <w:ilvl w:val="0"/>
          <w:numId w:val="1"/>
        </w:numPr>
        <w:rPr>
          <w:b/>
          <w:bCs/>
        </w:rPr>
      </w:pPr>
      <w:r>
        <w:t>Ensuring d</w:t>
      </w:r>
      <w:r w:rsidR="0069089B">
        <w:t xml:space="preserve">ue consideration </w:t>
      </w:r>
      <w:r>
        <w:t>is</w:t>
      </w:r>
      <w:r w:rsidR="0069089B">
        <w:t xml:space="preserve"> given to </w:t>
      </w:r>
      <w:r w:rsidR="000D400C">
        <w:t xml:space="preserve">challenging stereotypes and the promotion of role </w:t>
      </w:r>
      <w:proofErr w:type="gramStart"/>
      <w:r w:rsidR="000D400C">
        <w:t>models</w:t>
      </w:r>
      <w:r w:rsidR="00834141">
        <w:t>;</w:t>
      </w:r>
      <w:proofErr w:type="gramEnd"/>
      <w:r w:rsidR="000D400C">
        <w:t xml:space="preserve"> </w:t>
      </w:r>
    </w:p>
    <w:p w14:paraId="727E49B2" w14:textId="4094BEAB" w:rsidR="000D400C" w:rsidRPr="00F36A75" w:rsidRDefault="00B95ED8" w:rsidP="002C1DC7">
      <w:pPr>
        <w:pStyle w:val="ListParagraph"/>
        <w:numPr>
          <w:ilvl w:val="0"/>
          <w:numId w:val="1"/>
        </w:numPr>
        <w:rPr>
          <w:b/>
          <w:bCs/>
        </w:rPr>
      </w:pPr>
      <w:r>
        <w:t>Ensuring m</w:t>
      </w:r>
      <w:r w:rsidR="000D400C">
        <w:t>aterial a</w:t>
      </w:r>
      <w:r w:rsidR="000076B4">
        <w:t xml:space="preserve">ppropriately </w:t>
      </w:r>
      <w:r w:rsidR="009426D5">
        <w:t xml:space="preserve">represents </w:t>
      </w:r>
      <w:r w:rsidR="000D400C">
        <w:t xml:space="preserve">the </w:t>
      </w:r>
      <w:hyperlink r:id="rId8" w:history="1">
        <w:r w:rsidR="000D400C" w:rsidRPr="002F2310">
          <w:rPr>
            <w:rStyle w:val="Hyperlink"/>
          </w:rPr>
          <w:t>diversity</w:t>
        </w:r>
      </w:hyperlink>
      <w:r w:rsidR="000D400C">
        <w:t xml:space="preserve"> of </w:t>
      </w:r>
      <w:r w:rsidR="0069089B">
        <w:t xml:space="preserve">the </w:t>
      </w:r>
      <w:r w:rsidR="000D400C">
        <w:t xml:space="preserve">School’s staff and student </w:t>
      </w:r>
      <w:proofErr w:type="gramStart"/>
      <w:r w:rsidR="000D400C">
        <w:t>population</w:t>
      </w:r>
      <w:r w:rsidR="00834141">
        <w:t>;</w:t>
      </w:r>
      <w:proofErr w:type="gramEnd"/>
      <w:r w:rsidR="000D400C">
        <w:t xml:space="preserve"> </w:t>
      </w:r>
    </w:p>
    <w:p w14:paraId="30717D66" w14:textId="74BF256A" w:rsidR="006F20A0" w:rsidRPr="00B95ED8" w:rsidRDefault="00B95ED8" w:rsidP="00B95ED8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r>
        <w:t>Ensuring m</w:t>
      </w:r>
      <w:r w:rsidR="00F540EF">
        <w:t>arketing materials</w:t>
      </w:r>
      <w:r w:rsidR="006266C0">
        <w:t xml:space="preserve"> </w:t>
      </w:r>
      <w:r w:rsidR="006F20A0">
        <w:t>reach</w:t>
      </w:r>
      <w:r w:rsidR="00F540EF">
        <w:t xml:space="preserve"> underrepresented groups</w:t>
      </w:r>
      <w:r w:rsidR="006266C0">
        <w:t xml:space="preserve">, utilising where necessary, the expertise of the </w:t>
      </w:r>
      <w:r w:rsidR="00F36A75">
        <w:t>Universit</w:t>
      </w:r>
      <w:r w:rsidR="006266C0">
        <w:t>y’s</w:t>
      </w:r>
      <w:r w:rsidR="00F36A75">
        <w:t xml:space="preserve"> </w:t>
      </w:r>
      <w:hyperlink r:id="rId9" w:history="1">
        <w:r w:rsidR="00F36A75" w:rsidRPr="00560197">
          <w:rPr>
            <w:rStyle w:val="Hyperlink"/>
          </w:rPr>
          <w:t>Widening Participation and Outreach</w:t>
        </w:r>
      </w:hyperlink>
      <w:r w:rsidR="000966F4">
        <w:t xml:space="preserve"> </w:t>
      </w:r>
      <w:proofErr w:type="gramStart"/>
      <w:r w:rsidR="000966F4">
        <w:t>office</w:t>
      </w:r>
      <w:r w:rsidR="00834141">
        <w:t>;</w:t>
      </w:r>
      <w:proofErr w:type="gramEnd"/>
    </w:p>
    <w:p w14:paraId="70BB4349" w14:textId="4CE2C7AF" w:rsidR="00437618" w:rsidRPr="00B95ED8" w:rsidRDefault="00B95ED8" w:rsidP="00B95ED8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r>
        <w:t>Ensuring that a</w:t>
      </w:r>
      <w:r w:rsidR="00437618">
        <w:t>ll materials comply</w:t>
      </w:r>
      <w:r w:rsidR="00321947">
        <w:t xml:space="preserve"> </w:t>
      </w:r>
      <w:r w:rsidR="00834141">
        <w:t xml:space="preserve">with </w:t>
      </w:r>
      <w:r w:rsidR="00321947">
        <w:t>and make reference to</w:t>
      </w:r>
      <w:r w:rsidR="00437618">
        <w:t xml:space="preserve"> </w:t>
      </w:r>
      <w:r w:rsidR="0069089B">
        <w:t xml:space="preserve">the Universities </w:t>
      </w:r>
      <w:hyperlink r:id="rId10" w:history="1">
        <w:r w:rsidR="0069089B" w:rsidRPr="00321947">
          <w:rPr>
            <w:rStyle w:val="Hyperlink"/>
          </w:rPr>
          <w:t>Equality</w:t>
        </w:r>
        <w:r w:rsidR="00321947" w:rsidRPr="00321947">
          <w:rPr>
            <w:rStyle w:val="Hyperlink"/>
          </w:rPr>
          <w:t xml:space="preserve">, </w:t>
        </w:r>
        <w:r w:rsidR="0069089B" w:rsidRPr="00321947">
          <w:rPr>
            <w:rStyle w:val="Hyperlink"/>
          </w:rPr>
          <w:t>Diversity</w:t>
        </w:r>
        <w:r w:rsidR="00321947" w:rsidRPr="00321947">
          <w:rPr>
            <w:rStyle w:val="Hyperlink"/>
          </w:rPr>
          <w:t xml:space="preserve"> and Inclusion</w:t>
        </w:r>
        <w:r w:rsidR="0069089B" w:rsidRPr="00321947">
          <w:rPr>
            <w:rStyle w:val="Hyperlink"/>
          </w:rPr>
          <w:t xml:space="preserve"> Policy</w:t>
        </w:r>
      </w:hyperlink>
      <w:r w:rsidR="0069089B">
        <w:t xml:space="preserve"> </w:t>
      </w:r>
      <w:r w:rsidR="00321947">
        <w:t xml:space="preserve">to which the School adheres to. </w:t>
      </w:r>
    </w:p>
    <w:p w14:paraId="4A579C5D" w14:textId="19B4EC21" w:rsidR="00B95ED8" w:rsidRPr="00B95ED8" w:rsidRDefault="00B95ED8" w:rsidP="00B95ED8">
      <w:pPr>
        <w:pStyle w:val="ListParagraph"/>
        <w:numPr>
          <w:ilvl w:val="1"/>
          <w:numId w:val="1"/>
        </w:numPr>
        <w:spacing w:after="0" w:line="240" w:lineRule="auto"/>
      </w:pPr>
      <w:r w:rsidRPr="00B95ED8">
        <w:t>For example, a statement on the webpage where a video is presented reading:</w:t>
      </w:r>
    </w:p>
    <w:p w14:paraId="17DC04EF" w14:textId="61DDE12F" w:rsidR="00F540EF" w:rsidRPr="00B95ED8" w:rsidRDefault="00B95ED8" w:rsidP="00B95ED8">
      <w:pPr>
        <w:spacing w:after="0" w:line="240" w:lineRule="auto"/>
        <w:ind w:left="1440"/>
        <w:contextualSpacing/>
        <w:rPr>
          <w:i/>
          <w:iCs/>
        </w:rPr>
      </w:pPr>
      <w:r w:rsidRPr="00B95ED8">
        <w:rPr>
          <w:i/>
          <w:iCs/>
        </w:rPr>
        <w:t xml:space="preserve">The University of Warwick provides an inclusive working and learning environment, </w:t>
      </w:r>
      <w:proofErr w:type="gramStart"/>
      <w:r w:rsidRPr="00B95ED8">
        <w:rPr>
          <w:i/>
          <w:iCs/>
        </w:rPr>
        <w:t>recognising</w:t>
      </w:r>
      <w:proofErr w:type="gramEnd"/>
      <w:r w:rsidRPr="00B95ED8">
        <w:rPr>
          <w:i/>
          <w:iCs/>
        </w:rPr>
        <w:t xml:space="preserve"> and respecting every individual’s differences. We welcome applications </w:t>
      </w:r>
      <w:r w:rsidRPr="00B95ED8">
        <w:rPr>
          <w:i/>
          <w:iCs/>
        </w:rPr>
        <w:lastRenderedPageBreak/>
        <w:t>from individuals who identify with any of the protected characteristics defined by the Equality Act 2010.</w:t>
      </w:r>
    </w:p>
    <w:p w14:paraId="190C5054" w14:textId="2CAA13C0" w:rsidR="00D117E1" w:rsidRDefault="00D117E1" w:rsidP="00B95ED8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Use of Images </w:t>
      </w:r>
    </w:p>
    <w:p w14:paraId="6DCDAF67" w14:textId="36AFCD91" w:rsidR="00CE64A5" w:rsidRDefault="00A65E00" w:rsidP="00B95ED8">
      <w:pPr>
        <w:spacing w:after="0" w:line="240" w:lineRule="auto"/>
      </w:pPr>
      <w:r>
        <w:t xml:space="preserve">Particular attention </w:t>
      </w:r>
      <w:r w:rsidR="006266C0">
        <w:t xml:space="preserve">will </w:t>
      </w:r>
      <w:r w:rsidR="00834141">
        <w:t xml:space="preserve">need to </w:t>
      </w:r>
      <w:r>
        <w:t xml:space="preserve">be applied </w:t>
      </w:r>
      <w:r w:rsidR="006266C0">
        <w:t xml:space="preserve">to the </w:t>
      </w:r>
      <w:r>
        <w:t>use of images</w:t>
      </w:r>
      <w:r w:rsidR="006266C0">
        <w:t xml:space="preserve">, </w:t>
      </w:r>
      <w:r w:rsidR="002B5A60">
        <w:t xml:space="preserve">specifically </w:t>
      </w:r>
      <w:r w:rsidR="006266C0">
        <w:t xml:space="preserve">to </w:t>
      </w:r>
      <w:r w:rsidR="002B5A60">
        <w:t>s</w:t>
      </w:r>
      <w:r w:rsidR="00D117E1">
        <w:t xml:space="preserve">tock photographs.  </w:t>
      </w:r>
      <w:r w:rsidR="00CE64A5">
        <w:t xml:space="preserve">For images to be empowering and inclusive, </w:t>
      </w:r>
      <w:r w:rsidR="00515FD4">
        <w:t>the messages conveyed in images</w:t>
      </w:r>
      <w:r w:rsidR="00CE64A5">
        <w:t xml:space="preserve"> need to be considered</w:t>
      </w:r>
      <w:r w:rsidR="00515FD4">
        <w:t>, rather than simply ensuring that a diverse ran</w:t>
      </w:r>
      <w:r w:rsidR="00CE64A5">
        <w:t xml:space="preserve">ge of </w:t>
      </w:r>
      <w:r w:rsidR="00515FD4">
        <w:t xml:space="preserve">groups are </w:t>
      </w:r>
      <w:r w:rsidR="00CE64A5">
        <w:t>pictured</w:t>
      </w:r>
      <w:r w:rsidR="00515FD4">
        <w:t xml:space="preserve">. </w:t>
      </w:r>
    </w:p>
    <w:p w14:paraId="20804889" w14:textId="2610B954" w:rsidR="00CE64A5" w:rsidRDefault="00CE64A5" w:rsidP="00972870">
      <w:pPr>
        <w:pStyle w:val="ListParagraph"/>
        <w:numPr>
          <w:ilvl w:val="0"/>
          <w:numId w:val="5"/>
        </w:numPr>
        <w:spacing w:after="0" w:line="240" w:lineRule="auto"/>
      </w:pPr>
      <w:r>
        <w:t>A</w:t>
      </w:r>
      <w:r w:rsidR="00515FD4">
        <w:t xml:space="preserve">re people being shown in isolation because it makes a photograph dramatic, </w:t>
      </w:r>
      <w:r>
        <w:t xml:space="preserve">rather than representing opportunities for </w:t>
      </w:r>
      <w:proofErr w:type="gramStart"/>
      <w:r>
        <w:t>team work</w:t>
      </w:r>
      <w:proofErr w:type="gramEnd"/>
      <w:r>
        <w:t xml:space="preserve"> and collaboration? </w:t>
      </w:r>
    </w:p>
    <w:p w14:paraId="27B3004B" w14:textId="7C7C0041" w:rsidR="00CE64A5" w:rsidRDefault="00CE64A5" w:rsidP="00972870">
      <w:pPr>
        <w:pStyle w:val="ListParagraph"/>
        <w:numPr>
          <w:ilvl w:val="0"/>
          <w:numId w:val="5"/>
        </w:numPr>
        <w:spacing w:after="0" w:line="240" w:lineRule="auto"/>
      </w:pPr>
      <w:r>
        <w:t>A</w:t>
      </w:r>
      <w:r w:rsidR="00515FD4">
        <w:t xml:space="preserve">re </w:t>
      </w:r>
      <w:r>
        <w:t xml:space="preserve">implied </w:t>
      </w:r>
      <w:r w:rsidR="00515FD4">
        <w:t xml:space="preserve">differences in skills and attributes (such as leadership or technical ability) being </w:t>
      </w:r>
      <w:r>
        <w:t>conveyed through the way people are portrayed</w:t>
      </w:r>
      <w:r w:rsidR="00515FD4">
        <w:t>?</w:t>
      </w:r>
    </w:p>
    <w:p w14:paraId="528EAC7B" w14:textId="4CD5C093" w:rsidR="00A65E00" w:rsidRDefault="006F20A0" w:rsidP="00972870">
      <w:pPr>
        <w:spacing w:after="0" w:line="240" w:lineRule="auto"/>
        <w:ind w:left="720"/>
      </w:pPr>
      <w:r>
        <w:t xml:space="preserve">.  </w:t>
      </w:r>
    </w:p>
    <w:p w14:paraId="2830B2F8" w14:textId="57802591" w:rsidR="00B95ED8" w:rsidRPr="00B95ED8" w:rsidRDefault="00B95ED8" w:rsidP="00B95ED8">
      <w:pPr>
        <w:spacing w:after="0" w:line="240" w:lineRule="auto"/>
        <w:rPr>
          <w:i/>
          <w:iCs/>
        </w:rPr>
      </w:pPr>
      <w:r w:rsidRPr="00B95ED8">
        <w:rPr>
          <w:i/>
          <w:iCs/>
        </w:rPr>
        <w:t>Permission is needed from staff and students prior to using their image in promotional material.</w:t>
      </w:r>
    </w:p>
    <w:p w14:paraId="137BF8F1" w14:textId="77777777" w:rsidR="00B95ED8" w:rsidRDefault="00B95ED8" w:rsidP="00B95ED8">
      <w:pPr>
        <w:spacing w:after="0" w:line="240" w:lineRule="auto"/>
        <w:ind w:left="360" w:hanging="360"/>
      </w:pPr>
    </w:p>
    <w:p w14:paraId="35BFE710" w14:textId="4497ED6B" w:rsidR="00C61CAD" w:rsidRPr="001A278E" w:rsidRDefault="00C61CAD" w:rsidP="00B95ED8">
      <w:pPr>
        <w:spacing w:after="0" w:line="240" w:lineRule="auto"/>
        <w:ind w:left="360" w:hanging="360"/>
        <w:rPr>
          <w:b/>
          <w:bCs/>
        </w:rPr>
      </w:pPr>
      <w:r w:rsidRPr="001A278E">
        <w:rPr>
          <w:b/>
          <w:bCs/>
        </w:rPr>
        <w:t xml:space="preserve">Staff Responsibilities </w:t>
      </w:r>
    </w:p>
    <w:p w14:paraId="1E1024E2" w14:textId="77777777" w:rsidR="00C61CAD" w:rsidRPr="001A1F4C" w:rsidRDefault="00C61CAD" w:rsidP="00B95ED8">
      <w:pPr>
        <w:pStyle w:val="ListParagraph"/>
        <w:numPr>
          <w:ilvl w:val="0"/>
          <w:numId w:val="4"/>
        </w:numPr>
        <w:spacing w:after="0" w:line="240" w:lineRule="auto"/>
        <w:ind w:left="709" w:hanging="283"/>
        <w:contextualSpacing w:val="0"/>
        <w:rPr>
          <w:b/>
          <w:bCs/>
        </w:rPr>
      </w:pPr>
      <w:r>
        <w:t xml:space="preserve">Follow University guidelines to ensure digital and written material is available in accessible formats (more information is available at:  </w:t>
      </w:r>
      <w:hyperlink r:id="rId11" w:history="1">
        <w:r w:rsidRPr="001A1F4C">
          <w:rPr>
            <w:rStyle w:val="Hyperlink"/>
          </w:rPr>
          <w:t>Accessibility</w:t>
        </w:r>
      </w:hyperlink>
      <w:r>
        <w:t xml:space="preserve">) </w:t>
      </w:r>
    </w:p>
    <w:p w14:paraId="263C63EA" w14:textId="77777777" w:rsidR="00184B13" w:rsidRPr="00250FD3" w:rsidRDefault="00C61CAD" w:rsidP="00B95ED8">
      <w:pPr>
        <w:pStyle w:val="ListParagraph"/>
        <w:numPr>
          <w:ilvl w:val="0"/>
          <w:numId w:val="4"/>
        </w:numPr>
        <w:spacing w:after="0" w:line="240" w:lineRule="auto"/>
        <w:ind w:left="709" w:hanging="283"/>
        <w:contextualSpacing w:val="0"/>
        <w:rPr>
          <w:b/>
          <w:bCs/>
        </w:rPr>
      </w:pPr>
      <w:r>
        <w:t>Ensure that all relevant Equality and Diversity training is completed and up to date:</w:t>
      </w:r>
    </w:p>
    <w:p w14:paraId="0D1D52AD" w14:textId="3CB10B43" w:rsidR="00184B13" w:rsidRPr="00972870" w:rsidRDefault="000076B4" w:rsidP="00B95ED8">
      <w:pPr>
        <w:pStyle w:val="ListParagraph"/>
        <w:numPr>
          <w:ilvl w:val="1"/>
          <w:numId w:val="4"/>
        </w:numPr>
        <w:spacing w:after="0" w:line="240" w:lineRule="auto"/>
        <w:contextualSpacing w:val="0"/>
      </w:pPr>
      <w:hyperlink r:id="rId12" w:history="1">
        <w:r w:rsidR="00184B13" w:rsidRPr="00184B13">
          <w:rPr>
            <w:rStyle w:val="Hyperlink"/>
            <w:b/>
            <w:bCs/>
          </w:rPr>
          <w:t>ED&amp;I in the HE Workplace</w:t>
        </w:r>
      </w:hyperlink>
      <w:r w:rsidR="00972870">
        <w:rPr>
          <w:rStyle w:val="Hyperlink"/>
          <w:b/>
          <w:bCs/>
        </w:rPr>
        <w:t xml:space="preserve"> </w:t>
      </w:r>
      <w:r w:rsidR="00972870" w:rsidRPr="00972870">
        <w:rPr>
          <w:rStyle w:val="Hyperlink"/>
          <w:u w:val="none"/>
        </w:rPr>
        <w:t>(</w:t>
      </w:r>
      <w:r w:rsidR="00972870">
        <w:rPr>
          <w:rStyle w:val="Hyperlink"/>
          <w:u w:val="none"/>
        </w:rPr>
        <w:t>new</w:t>
      </w:r>
      <w:r w:rsidR="00972870" w:rsidRPr="00972870">
        <w:rPr>
          <w:rStyle w:val="Hyperlink"/>
          <w:u w:val="none"/>
        </w:rPr>
        <w:t xml:space="preserve"> course </w:t>
      </w:r>
      <w:r w:rsidR="00972870">
        <w:rPr>
          <w:rStyle w:val="Hyperlink"/>
          <w:u w:val="none"/>
        </w:rPr>
        <w:t>TBA</w:t>
      </w:r>
      <w:r w:rsidR="00972870" w:rsidRPr="00972870">
        <w:rPr>
          <w:rStyle w:val="Hyperlink"/>
          <w:u w:val="none"/>
        </w:rPr>
        <w:t>)</w:t>
      </w:r>
    </w:p>
    <w:p w14:paraId="0AF20221" w14:textId="1A9E84AA" w:rsidR="00184B13" w:rsidRPr="00250FD3" w:rsidRDefault="000076B4" w:rsidP="00B95ED8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b/>
          <w:bCs/>
        </w:rPr>
      </w:pPr>
      <w:hyperlink r:id="rId13" w:history="1">
        <w:r w:rsidR="00184B13" w:rsidRPr="00184B13">
          <w:rPr>
            <w:rStyle w:val="Hyperlink"/>
            <w:b/>
            <w:bCs/>
          </w:rPr>
          <w:t>Inclusive Language and Communication</w:t>
        </w:r>
      </w:hyperlink>
    </w:p>
    <w:p w14:paraId="6C63C44C" w14:textId="21003DEC" w:rsidR="00C61CAD" w:rsidRPr="00B95ED8" w:rsidRDefault="000076B4" w:rsidP="00B95ED8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b/>
          <w:bCs/>
        </w:rPr>
      </w:pPr>
      <w:hyperlink r:id="rId14" w:anchor="section-0" w:history="1">
        <w:r w:rsidR="00184B13" w:rsidRPr="00184B13">
          <w:rPr>
            <w:rStyle w:val="Hyperlink"/>
            <w:b/>
            <w:bCs/>
          </w:rPr>
          <w:t>Unde</w:t>
        </w:r>
        <w:r w:rsidR="00184B13" w:rsidRPr="00500801">
          <w:rPr>
            <w:rStyle w:val="Hyperlink"/>
            <w:b/>
            <w:bCs/>
          </w:rPr>
          <w:t>rstanding unconscious bias</w:t>
        </w:r>
      </w:hyperlink>
    </w:p>
    <w:p w14:paraId="4A6E7B6A" w14:textId="72C38860" w:rsidR="00C61CAD" w:rsidRPr="000076B4" w:rsidRDefault="00C61CAD" w:rsidP="00B95ED8">
      <w:pPr>
        <w:pStyle w:val="ListParagraph"/>
        <w:numPr>
          <w:ilvl w:val="0"/>
          <w:numId w:val="4"/>
        </w:numPr>
        <w:spacing w:after="0" w:line="240" w:lineRule="auto"/>
        <w:ind w:left="709" w:hanging="283"/>
        <w:contextualSpacing w:val="0"/>
        <w:rPr>
          <w:b/>
          <w:bCs/>
        </w:rPr>
      </w:pPr>
      <w:r w:rsidRPr="000076B4">
        <w:t>Present new material</w:t>
      </w:r>
      <w:r w:rsidR="00A236EA" w:rsidRPr="000076B4">
        <w:t>*</w:t>
      </w:r>
      <w:r w:rsidRPr="000076B4">
        <w:t xml:space="preserve"> to </w:t>
      </w:r>
      <w:r w:rsidR="00A925EB" w:rsidRPr="000076B4">
        <w:t xml:space="preserve">a sub-group of the Equality and Diversity Committee for review </w:t>
      </w:r>
      <w:r w:rsidRPr="000076B4">
        <w:t xml:space="preserve">and subsequent </w:t>
      </w:r>
      <w:r w:rsidR="00B95ED8" w:rsidRPr="000076B4">
        <w:t>approval</w:t>
      </w:r>
      <w:r w:rsidRPr="000076B4">
        <w:t xml:space="preserve"> by the S</w:t>
      </w:r>
      <w:r w:rsidR="00B95ED8" w:rsidRPr="000076B4">
        <w:t>chool</w:t>
      </w:r>
      <w:r w:rsidRPr="000076B4">
        <w:t xml:space="preserve"> Management Committee</w:t>
      </w:r>
      <w:r w:rsidR="00B95ED8" w:rsidRPr="000076B4">
        <w:t xml:space="preserve"> before </w:t>
      </w:r>
      <w:r w:rsidR="00A925EB" w:rsidRPr="000076B4">
        <w:t>use</w:t>
      </w:r>
      <w:r w:rsidRPr="000076B4">
        <w:t xml:space="preserve">.  </w:t>
      </w:r>
    </w:p>
    <w:p w14:paraId="15BF4304" w14:textId="0B816941" w:rsidR="003D4206" w:rsidRDefault="003D4206" w:rsidP="00B95ED8">
      <w:pPr>
        <w:spacing w:after="0" w:line="240" w:lineRule="auto"/>
      </w:pPr>
    </w:p>
    <w:p w14:paraId="2349378F" w14:textId="300D9FFC" w:rsidR="00321947" w:rsidRPr="001A278E" w:rsidRDefault="00321947" w:rsidP="00B95ED8">
      <w:pPr>
        <w:spacing w:after="0" w:line="240" w:lineRule="auto"/>
        <w:rPr>
          <w:b/>
          <w:bCs/>
        </w:rPr>
      </w:pPr>
      <w:r w:rsidRPr="001A278E">
        <w:rPr>
          <w:b/>
          <w:bCs/>
        </w:rPr>
        <w:t xml:space="preserve">Review of </w:t>
      </w:r>
      <w:r w:rsidR="001A278E" w:rsidRPr="001A278E">
        <w:rPr>
          <w:b/>
          <w:bCs/>
        </w:rPr>
        <w:t xml:space="preserve">existing </w:t>
      </w:r>
      <w:r w:rsidRPr="001A278E">
        <w:rPr>
          <w:b/>
          <w:bCs/>
        </w:rPr>
        <w:t xml:space="preserve">materials </w:t>
      </w:r>
    </w:p>
    <w:p w14:paraId="3EA24A30" w14:textId="3F49B626" w:rsidR="001A278E" w:rsidRDefault="001A278E" w:rsidP="00B95ED8">
      <w:pPr>
        <w:pStyle w:val="ListParagraph"/>
        <w:spacing w:after="0" w:line="240" w:lineRule="auto"/>
        <w:ind w:left="0"/>
        <w:contextualSpacing w:val="0"/>
      </w:pPr>
      <w:r>
        <w:t>Existing material</w:t>
      </w:r>
      <w:r w:rsidR="00D029B8">
        <w:t xml:space="preserve"> </w:t>
      </w:r>
      <w:r w:rsidR="002B5A60">
        <w:t>will</w:t>
      </w:r>
      <w:r w:rsidR="00D029B8">
        <w:t xml:space="preserve"> </w:t>
      </w:r>
      <w:r>
        <w:t>be regularly monitored</w:t>
      </w:r>
      <w:r w:rsidR="00F36A75">
        <w:t xml:space="preserve"> (by the owner/Equality and Diversity Committee)</w:t>
      </w:r>
      <w:r>
        <w:t xml:space="preserve"> to ensure all data </w:t>
      </w:r>
      <w:r w:rsidR="009D2B89">
        <w:t>is accurat</w:t>
      </w:r>
      <w:r w:rsidR="006F20A0">
        <w:t xml:space="preserve">e, and </w:t>
      </w:r>
      <w:r>
        <w:t xml:space="preserve">where material does not promote or capture the </w:t>
      </w:r>
      <w:r w:rsidR="00D029B8">
        <w:t>School</w:t>
      </w:r>
      <w:r w:rsidR="0017776D">
        <w:t>’</w:t>
      </w:r>
      <w:r w:rsidR="00D029B8">
        <w:t xml:space="preserve">s </w:t>
      </w:r>
      <w:r>
        <w:t>diverse staff and student</w:t>
      </w:r>
      <w:r w:rsidR="00D029B8">
        <w:t xml:space="preserve"> demographic</w:t>
      </w:r>
      <w:r>
        <w:t xml:space="preserve">, </w:t>
      </w:r>
      <w:r w:rsidR="00B95ED8">
        <w:t xml:space="preserve">staff will be asked to take </w:t>
      </w:r>
      <w:r>
        <w:t>steps to modify or further develop</w:t>
      </w:r>
      <w:r w:rsidR="001212BE">
        <w:t xml:space="preserve"> the</w:t>
      </w:r>
      <w:r>
        <w:t xml:space="preserve"> </w:t>
      </w:r>
      <w:r w:rsidR="0017776D">
        <w:t>content to be consistent with the policy</w:t>
      </w:r>
      <w:r>
        <w:t xml:space="preserve">. </w:t>
      </w:r>
    </w:p>
    <w:p w14:paraId="1B0DE758" w14:textId="77777777" w:rsidR="001A278E" w:rsidRPr="000D400C" w:rsidRDefault="001A278E" w:rsidP="00B95ED8">
      <w:pPr>
        <w:pStyle w:val="ListParagraph"/>
        <w:spacing w:after="0" w:line="240" w:lineRule="auto"/>
        <w:ind w:left="0"/>
        <w:contextualSpacing w:val="0"/>
        <w:rPr>
          <w:b/>
          <w:bCs/>
        </w:rPr>
      </w:pPr>
    </w:p>
    <w:p w14:paraId="17BA754C" w14:textId="2C65C0FA" w:rsidR="001E5010" w:rsidRDefault="001E5010" w:rsidP="00B95ED8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Feedback </w:t>
      </w:r>
    </w:p>
    <w:p w14:paraId="56A90558" w14:textId="18152854" w:rsidR="001E5010" w:rsidRPr="001E5010" w:rsidRDefault="001E5010" w:rsidP="00B95ED8">
      <w:pPr>
        <w:spacing w:after="0" w:line="240" w:lineRule="auto"/>
      </w:pPr>
      <w:r>
        <w:t xml:space="preserve">Any member of staff or student who wishes to offer feedback on the Policy or who believes the School is not meeting the obligations </w:t>
      </w:r>
      <w:r w:rsidR="00F36A75">
        <w:t xml:space="preserve">stated within the </w:t>
      </w:r>
      <w:r>
        <w:t xml:space="preserve">Policy should contact the Chair of the School </w:t>
      </w:r>
      <w:hyperlink r:id="rId15" w:history="1">
        <w:r w:rsidRPr="00184B13">
          <w:rPr>
            <w:rStyle w:val="Hyperlink"/>
          </w:rPr>
          <w:t>Equality and Diversity Committee</w:t>
        </w:r>
      </w:hyperlink>
      <w:r>
        <w:t xml:space="preserve">. </w:t>
      </w:r>
    </w:p>
    <w:p w14:paraId="379FFA08" w14:textId="4277FB6A" w:rsidR="00342E64" w:rsidRPr="001A1F4C" w:rsidRDefault="00342E64" w:rsidP="00B95ED8">
      <w:pPr>
        <w:pStyle w:val="ListParagraph"/>
        <w:spacing w:after="0" w:line="240" w:lineRule="auto"/>
        <w:contextualSpacing w:val="0"/>
        <w:rPr>
          <w:b/>
          <w:bCs/>
        </w:rPr>
      </w:pPr>
    </w:p>
    <w:p w14:paraId="0FF4E030" w14:textId="7411F5EE" w:rsidR="00342E64" w:rsidRDefault="001E5010" w:rsidP="00B95ED8">
      <w:pPr>
        <w:spacing w:after="0" w:line="240" w:lineRule="auto"/>
        <w:rPr>
          <w:b/>
          <w:bCs/>
        </w:rPr>
      </w:pPr>
      <w:r w:rsidRPr="001E5010">
        <w:rPr>
          <w:b/>
          <w:bCs/>
        </w:rPr>
        <w:t xml:space="preserve">Review </w:t>
      </w:r>
    </w:p>
    <w:p w14:paraId="15EEA7D5" w14:textId="77777777" w:rsidR="004D2D6B" w:rsidRDefault="001E5010" w:rsidP="00B95ED8">
      <w:pPr>
        <w:spacing w:after="0" w:line="240" w:lineRule="auto"/>
      </w:pPr>
      <w:r>
        <w:t>This policy will be reviewed by the School of Engineering Equality and Diversity Committee on an annual basis or as the need arises</w:t>
      </w:r>
      <w:r w:rsidR="004D2D6B">
        <w:t>, any changes will be approved by School Management Committee</w:t>
      </w:r>
      <w:r>
        <w:t>.</w:t>
      </w:r>
    </w:p>
    <w:p w14:paraId="701496E8" w14:textId="008EEACC" w:rsidR="001E5010" w:rsidRPr="001E5010" w:rsidRDefault="004D2D6B" w:rsidP="00B95ED8">
      <w:pPr>
        <w:spacing w:after="0" w:line="240" w:lineRule="auto"/>
      </w:pPr>
      <w:r>
        <w:t xml:space="preserve">The policy will be available to staff and students </w:t>
      </w:r>
      <w:r w:rsidR="00B95ED8">
        <w:t xml:space="preserve">on the </w:t>
      </w:r>
      <w:r w:rsidR="00B95ED8" w:rsidRPr="00B95ED8">
        <w:t>School of Engineering</w:t>
      </w:r>
      <w:r w:rsidR="00480A98">
        <w:t xml:space="preserve">, </w:t>
      </w:r>
      <w:hyperlink r:id="rId16" w:history="1">
        <w:r w:rsidR="00480A98" w:rsidRPr="00480A98">
          <w:rPr>
            <w:rStyle w:val="Hyperlink"/>
          </w:rPr>
          <w:t>Equality and Diversity</w:t>
        </w:r>
      </w:hyperlink>
      <w:r w:rsidR="00480A98">
        <w:t xml:space="preserve"> </w:t>
      </w:r>
      <w:r w:rsidR="00B95ED8">
        <w:t>webpage.</w:t>
      </w:r>
    </w:p>
    <w:p w14:paraId="064B8C1E" w14:textId="19965587" w:rsidR="001E5010" w:rsidRDefault="001E5010" w:rsidP="00B95ED8">
      <w:pPr>
        <w:spacing w:after="0" w:line="240" w:lineRule="auto"/>
      </w:pPr>
    </w:p>
    <w:p w14:paraId="375BE89F" w14:textId="5BF7E7AA" w:rsidR="00A236EA" w:rsidRDefault="00A236EA" w:rsidP="00B95ED8">
      <w:pPr>
        <w:spacing w:after="0" w:line="240" w:lineRule="auto"/>
      </w:pPr>
    </w:p>
    <w:p w14:paraId="507F3EAC" w14:textId="3C942520" w:rsidR="00A236EA" w:rsidRDefault="00A236EA" w:rsidP="00B95ED8">
      <w:pPr>
        <w:spacing w:after="0" w:line="240" w:lineRule="auto"/>
      </w:pPr>
    </w:p>
    <w:p w14:paraId="1A6111E5" w14:textId="18F84CCB" w:rsidR="00A236EA" w:rsidRDefault="00A236EA" w:rsidP="00B95ED8">
      <w:pPr>
        <w:spacing w:after="0" w:line="240" w:lineRule="auto"/>
      </w:pPr>
    </w:p>
    <w:p w14:paraId="08A6CFFB" w14:textId="0285878F" w:rsidR="00A236EA" w:rsidRDefault="00A236EA" w:rsidP="00B95ED8">
      <w:pPr>
        <w:spacing w:after="0" w:line="240" w:lineRule="auto"/>
      </w:pPr>
    </w:p>
    <w:p w14:paraId="57AE3557" w14:textId="514133E2" w:rsidR="00A236EA" w:rsidRDefault="00A236EA" w:rsidP="00B95ED8">
      <w:pPr>
        <w:spacing w:after="0" w:line="240" w:lineRule="auto"/>
      </w:pPr>
    </w:p>
    <w:p w14:paraId="4D703772" w14:textId="77777777" w:rsidR="00A236EA" w:rsidRPr="00342E64" w:rsidRDefault="00A236EA" w:rsidP="00B95ED8">
      <w:pPr>
        <w:spacing w:after="0" w:line="240" w:lineRule="auto"/>
      </w:pPr>
    </w:p>
    <w:sectPr w:rsidR="00A236EA" w:rsidRPr="00342E64">
      <w:headerReference w:type="default" r:id="rId17"/>
      <w:foot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AFCC7" w14:textId="77777777" w:rsidR="0069089B" w:rsidRDefault="0069089B" w:rsidP="0069089B">
      <w:pPr>
        <w:spacing w:after="0" w:line="240" w:lineRule="auto"/>
      </w:pPr>
      <w:r>
        <w:separator/>
      </w:r>
    </w:p>
  </w:endnote>
  <w:endnote w:type="continuationSeparator" w:id="0">
    <w:p w14:paraId="2E83690F" w14:textId="77777777" w:rsidR="0069089B" w:rsidRDefault="0069089B" w:rsidP="00690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599895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052AD06" w14:textId="77777777" w:rsidR="00A236EA" w:rsidRDefault="00A236EA" w:rsidP="00B95ED8">
            <w:pPr>
              <w:pStyle w:val="Footer"/>
            </w:pPr>
          </w:p>
          <w:p w14:paraId="73CB0D8B" w14:textId="52D88DD9" w:rsidR="00A236EA" w:rsidRPr="00A236EA" w:rsidRDefault="00A236EA" w:rsidP="00A236EA">
            <w:pPr>
              <w:pStyle w:val="Footer"/>
              <w:rPr>
                <w:color w:val="FF0000"/>
              </w:rPr>
            </w:pPr>
            <w:r>
              <w:t>*</w:t>
            </w:r>
            <w:r w:rsidRPr="000076B4">
              <w:rPr>
                <w:sz w:val="16"/>
                <w:szCs w:val="16"/>
              </w:rPr>
              <w:t xml:space="preserve">Excluding minor edits to individual research pages providing </w:t>
            </w:r>
            <w:r w:rsidR="00A23EBA" w:rsidRPr="000076B4">
              <w:rPr>
                <w:sz w:val="16"/>
                <w:szCs w:val="16"/>
              </w:rPr>
              <w:t>changes are compliant with</w:t>
            </w:r>
            <w:r w:rsidRPr="000076B4">
              <w:rPr>
                <w:sz w:val="16"/>
                <w:szCs w:val="16"/>
              </w:rPr>
              <w:t xml:space="preserve"> the policy</w:t>
            </w:r>
          </w:p>
          <w:p w14:paraId="50969EE6" w14:textId="7ABED273" w:rsidR="00B95ED8" w:rsidRDefault="00B95ED8" w:rsidP="00B95ED8">
            <w:pPr>
              <w:pStyle w:val="Footer"/>
            </w:pPr>
            <w:r>
              <w:t>SoE_Diversity_Policy_Marketing_</w:t>
            </w:r>
            <w:r w:rsidR="000076B4">
              <w:t>Final</w:t>
            </w:r>
            <w:r>
              <w:t>_0</w:t>
            </w:r>
            <w:r w:rsidR="000076B4">
              <w:t>9</w:t>
            </w:r>
            <w:r>
              <w:t>.2021</w:t>
            </w:r>
          </w:p>
        </w:sdtContent>
      </w:sdt>
    </w:sdtContent>
  </w:sdt>
  <w:p w14:paraId="04307FF5" w14:textId="77777777" w:rsidR="0069089B" w:rsidRDefault="006908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388FD" w14:textId="77777777" w:rsidR="0069089B" w:rsidRDefault="0069089B" w:rsidP="0069089B">
      <w:pPr>
        <w:spacing w:after="0" w:line="240" w:lineRule="auto"/>
      </w:pPr>
      <w:r>
        <w:separator/>
      </w:r>
    </w:p>
  </w:footnote>
  <w:footnote w:type="continuationSeparator" w:id="0">
    <w:p w14:paraId="0641745D" w14:textId="77777777" w:rsidR="0069089B" w:rsidRDefault="0069089B" w:rsidP="00690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85506706"/>
      <w:docPartObj>
        <w:docPartGallery w:val="Watermarks"/>
        <w:docPartUnique/>
      </w:docPartObj>
    </w:sdtPr>
    <w:sdtEndPr/>
    <w:sdtContent>
      <w:p w14:paraId="3BE61FA5" w14:textId="27CD9EBB" w:rsidR="0069089B" w:rsidRDefault="000076B4">
        <w:pPr>
          <w:pStyle w:val="Header"/>
        </w:pPr>
        <w:r>
          <w:rPr>
            <w:noProof/>
          </w:rPr>
          <w:pict w14:anchorId="358175FF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635C9"/>
    <w:multiLevelType w:val="hybridMultilevel"/>
    <w:tmpl w:val="489C0934"/>
    <w:lvl w:ilvl="0" w:tplc="3BF2478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44E8D"/>
    <w:multiLevelType w:val="hybridMultilevel"/>
    <w:tmpl w:val="62E08FC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AC2D0F"/>
    <w:multiLevelType w:val="hybridMultilevel"/>
    <w:tmpl w:val="111CA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001EA6"/>
    <w:multiLevelType w:val="hybridMultilevel"/>
    <w:tmpl w:val="407435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031DBF"/>
    <w:multiLevelType w:val="hybridMultilevel"/>
    <w:tmpl w:val="A4CCCC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2C7C90"/>
    <w:multiLevelType w:val="hybridMultilevel"/>
    <w:tmpl w:val="FD86A7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463"/>
    <w:rsid w:val="00000932"/>
    <w:rsid w:val="000076B4"/>
    <w:rsid w:val="00063715"/>
    <w:rsid w:val="00085F36"/>
    <w:rsid w:val="000966F4"/>
    <w:rsid w:val="000D400C"/>
    <w:rsid w:val="001212BE"/>
    <w:rsid w:val="00176B8B"/>
    <w:rsid w:val="0017776D"/>
    <w:rsid w:val="00184B13"/>
    <w:rsid w:val="00184C0E"/>
    <w:rsid w:val="001932A5"/>
    <w:rsid w:val="001A1F4C"/>
    <w:rsid w:val="001A278E"/>
    <w:rsid w:val="001B313C"/>
    <w:rsid w:val="001C1463"/>
    <w:rsid w:val="001C5868"/>
    <w:rsid w:val="001D370D"/>
    <w:rsid w:val="001E5010"/>
    <w:rsid w:val="00250FD3"/>
    <w:rsid w:val="002B5A60"/>
    <w:rsid w:val="002C1DC7"/>
    <w:rsid w:val="002F2310"/>
    <w:rsid w:val="00311F0A"/>
    <w:rsid w:val="00321947"/>
    <w:rsid w:val="00341BE2"/>
    <w:rsid w:val="00342E64"/>
    <w:rsid w:val="00345390"/>
    <w:rsid w:val="00382488"/>
    <w:rsid w:val="003D4206"/>
    <w:rsid w:val="00435884"/>
    <w:rsid w:val="00437618"/>
    <w:rsid w:val="00480A98"/>
    <w:rsid w:val="004D2D6B"/>
    <w:rsid w:val="004E4D49"/>
    <w:rsid w:val="00500801"/>
    <w:rsid w:val="00515FD4"/>
    <w:rsid w:val="00521BEF"/>
    <w:rsid w:val="00554574"/>
    <w:rsid w:val="00560197"/>
    <w:rsid w:val="005B1A16"/>
    <w:rsid w:val="006266C0"/>
    <w:rsid w:val="0069089B"/>
    <w:rsid w:val="006F20A0"/>
    <w:rsid w:val="00710CA7"/>
    <w:rsid w:val="00787B07"/>
    <w:rsid w:val="007A2DE7"/>
    <w:rsid w:val="00834141"/>
    <w:rsid w:val="00892ED3"/>
    <w:rsid w:val="008D7291"/>
    <w:rsid w:val="009426D5"/>
    <w:rsid w:val="00972870"/>
    <w:rsid w:val="009D2B89"/>
    <w:rsid w:val="009E7D1C"/>
    <w:rsid w:val="00A236EA"/>
    <w:rsid w:val="00A23EBA"/>
    <w:rsid w:val="00A4408B"/>
    <w:rsid w:val="00A57D32"/>
    <w:rsid w:val="00A65E00"/>
    <w:rsid w:val="00A925EB"/>
    <w:rsid w:val="00B907F4"/>
    <w:rsid w:val="00B95ED8"/>
    <w:rsid w:val="00B977B2"/>
    <w:rsid w:val="00C40901"/>
    <w:rsid w:val="00C61CAD"/>
    <w:rsid w:val="00CE64A5"/>
    <w:rsid w:val="00D029B8"/>
    <w:rsid w:val="00D117E1"/>
    <w:rsid w:val="00D67B83"/>
    <w:rsid w:val="00EB4DF9"/>
    <w:rsid w:val="00EB5D20"/>
    <w:rsid w:val="00F24F2A"/>
    <w:rsid w:val="00F36A75"/>
    <w:rsid w:val="00F54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2513568"/>
  <w15:chartTrackingRefBased/>
  <w15:docId w15:val="{1E220E65-E215-482C-9EB0-BB7060930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1DC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A1F4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A1F4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90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89B"/>
  </w:style>
  <w:style w:type="paragraph" w:styleId="Footer">
    <w:name w:val="footer"/>
    <w:basedOn w:val="Normal"/>
    <w:link w:val="FooterChar"/>
    <w:uiPriority w:val="99"/>
    <w:unhideWhenUsed/>
    <w:rsid w:val="00690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89B"/>
  </w:style>
  <w:style w:type="character" w:styleId="CommentReference">
    <w:name w:val="annotation reference"/>
    <w:basedOn w:val="DefaultParagraphFont"/>
    <w:uiPriority w:val="99"/>
    <w:semiHidden/>
    <w:unhideWhenUsed/>
    <w:rsid w:val="00063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7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7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715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50FD3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250F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ci/eng/about/athenaswan/" TargetMode="External"/><Relationship Id="rId13" Type="http://schemas.openxmlformats.org/officeDocument/2006/relationships/hyperlink" Target="https://moodle.warwick.ac.uk/course/view.php?id=38264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od/development-opportunities/learning-activities/diversityelearn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arwick.ac.uk/fac/sci/eng/about/equality_and_diversity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engagementgroup/marketing/digital/accessibility/guidelin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arwick.ac.uk/fac/sci/eng/about/equality_and_diversity/committee/" TargetMode="External"/><Relationship Id="rId10" Type="http://schemas.openxmlformats.org/officeDocument/2006/relationships/hyperlink" Target="https://livewarwickac.sharepoint.com/:w:/r/sites/human_resources/_layouts/15/WopiFrame.aspx?guestaccesstoken=0QM%2b5B%2b54IJJPsxlqGkcH1EHnWxpHR96bn6KTdWUbdg%3d&amp;docid=061b844357e2a4914b922562a0206c3c3&amp;action=default&amp;cid=b180809b-cda2-4a8c-a9e0-bbda777d46e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arwick.ac.uk/study/outreach/" TargetMode="External"/><Relationship Id="rId14" Type="http://schemas.openxmlformats.org/officeDocument/2006/relationships/hyperlink" Target="https://moodle.warwick.ac.uk/enrol/index.php?id=418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EFFC8-1A01-4999-90B0-26EEEC69A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943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Grimes, Rachel</dc:creator>
  <cp:keywords/>
  <dc:description/>
  <cp:lastModifiedBy>Grimes, Rachel</cp:lastModifiedBy>
  <cp:revision>2</cp:revision>
  <dcterms:created xsi:type="dcterms:W3CDTF">2021-09-07T10:17:00Z</dcterms:created>
  <dcterms:modified xsi:type="dcterms:W3CDTF">2021-09-07T10:17:00Z</dcterms:modified>
</cp:coreProperties>
</file>