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1F6C" w:rsidRDefault="00741F6C" w:rsidP="00741F6C">
      <w:pPr>
        <w:spacing w:after="165" w:line="240" w:lineRule="auto"/>
        <w:jc w:val="center"/>
        <w:rPr>
          <w:rFonts w:ascii="Arial" w:eastAsia="Times New Roman" w:hAnsi="Arial" w:cs="Arial"/>
          <w:b/>
          <w:color w:val="383838"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color w:val="383838"/>
          <w:sz w:val="24"/>
          <w:szCs w:val="24"/>
          <w:lang w:eastAsia="en-GB"/>
        </w:rPr>
        <w:t>PGT Webinar 16 March 2017 15:00 – 16:</w:t>
      </w:r>
      <w:r w:rsidR="00473B9A">
        <w:rPr>
          <w:rFonts w:ascii="Arial" w:eastAsia="Times New Roman" w:hAnsi="Arial" w:cs="Arial"/>
          <w:b/>
          <w:color w:val="383838"/>
          <w:sz w:val="24"/>
          <w:szCs w:val="24"/>
          <w:lang w:eastAsia="en-GB"/>
        </w:rPr>
        <w:t>00</w:t>
      </w:r>
    </w:p>
    <w:p w:rsidR="00473B9A" w:rsidRDefault="00473B9A" w:rsidP="00473B9A">
      <w:pPr>
        <w:spacing w:after="165" w:line="240" w:lineRule="auto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  <w:bookmarkStart w:id="0" w:name="_GoBack"/>
      <w:r>
        <w:rPr>
          <w:rFonts w:ascii="Arial" w:eastAsia="Times New Roman" w:hAnsi="Arial" w:cs="Arial"/>
          <w:color w:val="383838"/>
          <w:sz w:val="24"/>
          <w:szCs w:val="24"/>
          <w:lang w:eastAsia="en-GB"/>
        </w:rPr>
        <w:t>Staff from SROAS, Graduate School and Admissions will cover:</w:t>
      </w:r>
    </w:p>
    <w:p w:rsidR="00473B9A" w:rsidRDefault="00473B9A" w:rsidP="00473B9A">
      <w:pPr>
        <w:pStyle w:val="ListParagraph"/>
        <w:numPr>
          <w:ilvl w:val="0"/>
          <w:numId w:val="2"/>
        </w:numPr>
        <w:spacing w:after="165" w:line="240" w:lineRule="auto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  <w:r>
        <w:rPr>
          <w:rFonts w:ascii="Arial" w:eastAsia="Times New Roman" w:hAnsi="Arial" w:cs="Arial"/>
          <w:color w:val="383838"/>
          <w:sz w:val="24"/>
          <w:szCs w:val="24"/>
          <w:lang w:eastAsia="en-GB"/>
        </w:rPr>
        <w:t>Decision-making: is a master’s right for me?</w:t>
      </w:r>
    </w:p>
    <w:p w:rsidR="00473B9A" w:rsidRDefault="00473B9A" w:rsidP="00473B9A">
      <w:pPr>
        <w:pStyle w:val="ListParagraph"/>
        <w:numPr>
          <w:ilvl w:val="0"/>
          <w:numId w:val="2"/>
        </w:numPr>
        <w:spacing w:after="165" w:line="240" w:lineRule="auto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  <w:r>
        <w:rPr>
          <w:rFonts w:ascii="Arial" w:eastAsia="Times New Roman" w:hAnsi="Arial" w:cs="Arial"/>
          <w:color w:val="383838"/>
          <w:sz w:val="24"/>
          <w:szCs w:val="24"/>
          <w:lang w:eastAsia="en-GB"/>
        </w:rPr>
        <w:t xml:space="preserve">What are </w:t>
      </w:r>
      <w:r w:rsidRPr="00473B9A">
        <w:rPr>
          <w:rFonts w:ascii="Arial" w:eastAsia="Times New Roman" w:hAnsi="Arial" w:cs="Arial"/>
          <w:color w:val="383838"/>
          <w:sz w:val="24"/>
          <w:szCs w:val="24"/>
          <w:lang w:eastAsia="en-GB"/>
        </w:rPr>
        <w:t>the main sources of funding for Master</w:t>
      </w:r>
      <w:r>
        <w:rPr>
          <w:rFonts w:ascii="Arial" w:eastAsia="Times New Roman" w:hAnsi="Arial" w:cs="Arial"/>
          <w:color w:val="383838"/>
          <w:sz w:val="24"/>
          <w:szCs w:val="24"/>
          <w:lang w:eastAsia="en-GB"/>
        </w:rPr>
        <w:t>’s study?</w:t>
      </w:r>
      <w:r w:rsidRPr="00473B9A">
        <w:rPr>
          <w:rFonts w:ascii="Arial" w:eastAsia="Times New Roman" w:hAnsi="Arial" w:cs="Arial"/>
          <w:color w:val="383838"/>
          <w:sz w:val="24"/>
          <w:szCs w:val="24"/>
          <w:lang w:eastAsia="en-GB"/>
        </w:rPr>
        <w:t xml:space="preserve"> </w:t>
      </w:r>
      <w:r>
        <w:rPr>
          <w:rFonts w:ascii="Arial" w:eastAsia="Times New Roman" w:hAnsi="Arial" w:cs="Arial"/>
          <w:color w:val="383838"/>
          <w:sz w:val="24"/>
          <w:szCs w:val="24"/>
          <w:lang w:eastAsia="en-GB"/>
        </w:rPr>
        <w:t>I</w:t>
      </w:r>
      <w:r w:rsidRPr="00473B9A">
        <w:rPr>
          <w:rFonts w:ascii="Arial" w:eastAsia="Times New Roman" w:hAnsi="Arial" w:cs="Arial"/>
          <w:color w:val="383838"/>
          <w:sz w:val="24"/>
          <w:szCs w:val="24"/>
          <w:lang w:eastAsia="en-GB"/>
        </w:rPr>
        <w:t xml:space="preserve">ncluding scholarships available across the university (including Warwick Taught Master’s Scholarships), PG loans, charitable and part-funding, as well as other ways to </w:t>
      </w:r>
      <w:r>
        <w:rPr>
          <w:rFonts w:ascii="Arial" w:eastAsia="Times New Roman" w:hAnsi="Arial" w:cs="Arial"/>
          <w:color w:val="383838"/>
          <w:sz w:val="24"/>
          <w:szCs w:val="24"/>
          <w:lang w:eastAsia="en-GB"/>
        </w:rPr>
        <w:t>make it add up</w:t>
      </w:r>
    </w:p>
    <w:p w:rsidR="00473B9A" w:rsidRPr="00473B9A" w:rsidRDefault="00473B9A" w:rsidP="00473B9A">
      <w:pPr>
        <w:pStyle w:val="ListParagraph"/>
        <w:numPr>
          <w:ilvl w:val="0"/>
          <w:numId w:val="2"/>
        </w:numPr>
        <w:spacing w:after="165" w:line="240" w:lineRule="auto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  <w:r>
        <w:rPr>
          <w:rFonts w:ascii="Arial" w:eastAsia="Times New Roman" w:hAnsi="Arial" w:cs="Arial"/>
          <w:color w:val="383838"/>
          <w:sz w:val="24"/>
          <w:szCs w:val="24"/>
          <w:lang w:eastAsia="en-GB"/>
        </w:rPr>
        <w:t>How to budget for master’s study?</w:t>
      </w:r>
    </w:p>
    <w:p w:rsidR="00473B9A" w:rsidRPr="00473B9A" w:rsidRDefault="00473B9A" w:rsidP="00473B9A">
      <w:pPr>
        <w:spacing w:after="165" w:line="240" w:lineRule="auto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  <w:r>
        <w:rPr>
          <w:rFonts w:ascii="Arial" w:eastAsia="Times New Roman" w:hAnsi="Arial" w:cs="Arial"/>
          <w:color w:val="383838"/>
          <w:sz w:val="24"/>
          <w:szCs w:val="24"/>
          <w:lang w:eastAsia="en-GB"/>
        </w:rPr>
        <w:t>Timeline:</w:t>
      </w:r>
    </w:p>
    <w:p w:rsidR="00741F6C" w:rsidRDefault="00B8500E" w:rsidP="00B8500E">
      <w:pPr>
        <w:pStyle w:val="ListParagraph"/>
        <w:numPr>
          <w:ilvl w:val="0"/>
          <w:numId w:val="2"/>
        </w:numPr>
        <w:spacing w:after="165" w:line="240" w:lineRule="auto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color w:val="383838"/>
          <w:sz w:val="24"/>
          <w:szCs w:val="24"/>
          <w:lang w:eastAsia="en-GB"/>
        </w:rPr>
        <w:t xml:space="preserve">15:00 – 15:30 </w:t>
      </w:r>
      <w:r>
        <w:rPr>
          <w:rFonts w:ascii="Arial" w:eastAsia="Times New Roman" w:hAnsi="Arial" w:cs="Arial"/>
          <w:color w:val="383838"/>
          <w:sz w:val="24"/>
          <w:szCs w:val="24"/>
          <w:lang w:eastAsia="en-GB"/>
        </w:rPr>
        <w:t>presentation</w:t>
      </w:r>
    </w:p>
    <w:p w:rsidR="00B8500E" w:rsidRDefault="00B8500E" w:rsidP="00B8500E">
      <w:pPr>
        <w:pStyle w:val="ListParagraph"/>
        <w:numPr>
          <w:ilvl w:val="0"/>
          <w:numId w:val="2"/>
        </w:numPr>
        <w:spacing w:after="165" w:line="240" w:lineRule="auto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color w:val="383838"/>
          <w:sz w:val="24"/>
          <w:szCs w:val="24"/>
          <w:lang w:eastAsia="en-GB"/>
        </w:rPr>
        <w:t>15:30 – 15:</w:t>
      </w:r>
      <w:r w:rsidR="00473B9A">
        <w:rPr>
          <w:rFonts w:ascii="Arial" w:eastAsia="Times New Roman" w:hAnsi="Arial" w:cs="Arial"/>
          <w:b/>
          <w:color w:val="383838"/>
          <w:sz w:val="24"/>
          <w:szCs w:val="24"/>
          <w:lang w:eastAsia="en-GB"/>
        </w:rPr>
        <w:t xml:space="preserve">45 </w:t>
      </w:r>
      <w:r w:rsidR="00473B9A">
        <w:rPr>
          <w:rFonts w:ascii="Arial" w:eastAsia="Times New Roman" w:hAnsi="Arial" w:cs="Arial"/>
          <w:color w:val="383838"/>
          <w:sz w:val="24"/>
          <w:szCs w:val="24"/>
          <w:lang w:eastAsia="en-GB"/>
        </w:rPr>
        <w:t>Q&amp;A</w:t>
      </w:r>
    </w:p>
    <w:p w:rsidR="00B8500E" w:rsidRPr="00B8500E" w:rsidRDefault="00473B9A" w:rsidP="00B8500E">
      <w:pPr>
        <w:pStyle w:val="ListParagraph"/>
        <w:numPr>
          <w:ilvl w:val="0"/>
          <w:numId w:val="2"/>
        </w:numPr>
        <w:spacing w:after="165" w:line="240" w:lineRule="auto"/>
        <w:rPr>
          <w:rFonts w:ascii="Arial" w:eastAsia="Times New Roman" w:hAnsi="Arial" w:cs="Arial"/>
          <w:b/>
          <w:color w:val="383838"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color w:val="383838"/>
          <w:sz w:val="24"/>
          <w:szCs w:val="24"/>
          <w:lang w:eastAsia="en-GB"/>
        </w:rPr>
        <w:t>15:45</w:t>
      </w:r>
      <w:r w:rsidR="00B8500E">
        <w:rPr>
          <w:rFonts w:ascii="Arial" w:eastAsia="Times New Roman" w:hAnsi="Arial" w:cs="Arial"/>
          <w:b/>
          <w:color w:val="383838"/>
          <w:sz w:val="24"/>
          <w:szCs w:val="24"/>
          <w:lang w:eastAsia="en-GB"/>
        </w:rPr>
        <w:t xml:space="preserve"> – 16:</w:t>
      </w:r>
      <w:r>
        <w:rPr>
          <w:rFonts w:ascii="Arial" w:eastAsia="Times New Roman" w:hAnsi="Arial" w:cs="Arial"/>
          <w:b/>
          <w:color w:val="383838"/>
          <w:sz w:val="24"/>
          <w:szCs w:val="24"/>
          <w:lang w:eastAsia="en-GB"/>
        </w:rPr>
        <w:t xml:space="preserve">00 </w:t>
      </w:r>
      <w:r>
        <w:rPr>
          <w:rFonts w:ascii="Arial" w:eastAsia="Times New Roman" w:hAnsi="Arial" w:cs="Arial"/>
          <w:color w:val="383838"/>
          <w:sz w:val="24"/>
          <w:szCs w:val="24"/>
          <w:lang w:eastAsia="en-GB"/>
        </w:rPr>
        <w:t>(extendable to 16:15 if demand)</w:t>
      </w:r>
      <w:r w:rsidR="00B8500E">
        <w:rPr>
          <w:rFonts w:ascii="Arial" w:eastAsia="Times New Roman" w:hAnsi="Arial" w:cs="Arial"/>
          <w:color w:val="383838"/>
          <w:sz w:val="24"/>
          <w:szCs w:val="24"/>
          <w:lang w:eastAsia="en-GB"/>
        </w:rPr>
        <w:t>: 15 minutes drop-in Q&amp;A time for students who may want to specifically discuss WTMSS</w:t>
      </w:r>
    </w:p>
    <w:p w:rsidR="00741F6C" w:rsidRPr="00741F6C" w:rsidRDefault="00741F6C" w:rsidP="00741F6C">
      <w:pPr>
        <w:pStyle w:val="ListParagraph"/>
        <w:numPr>
          <w:ilvl w:val="0"/>
          <w:numId w:val="2"/>
        </w:numPr>
        <w:spacing w:after="165" w:line="240" w:lineRule="auto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  <w:r>
        <w:rPr>
          <w:rFonts w:ascii="Arial" w:eastAsia="Times New Roman" w:hAnsi="Arial" w:cs="Arial"/>
          <w:color w:val="383838"/>
          <w:sz w:val="24"/>
          <w:szCs w:val="24"/>
          <w:lang w:eastAsia="en-GB"/>
        </w:rPr>
        <w:t>Additional 15 minutes available if students want to then stay on to discuss Warwick Taught Master’s Scholarships (deadline 30 March 2017)</w:t>
      </w:r>
    </w:p>
    <w:bookmarkEnd w:id="0"/>
    <w:p w:rsidR="00741F6C" w:rsidRDefault="00741F6C" w:rsidP="00741F6C">
      <w:pPr>
        <w:spacing w:after="165" w:line="240" w:lineRule="auto"/>
        <w:rPr>
          <w:rFonts w:ascii="Arial" w:eastAsia="Times New Roman" w:hAnsi="Arial" w:cs="Arial"/>
          <w:b/>
          <w:color w:val="383838"/>
          <w:sz w:val="24"/>
          <w:szCs w:val="24"/>
          <w:lang w:eastAsia="en-GB"/>
        </w:rPr>
      </w:pPr>
    </w:p>
    <w:p w:rsidR="00851ACB" w:rsidRDefault="00851ACB" w:rsidP="00851ACB">
      <w:pPr>
        <w:spacing w:after="165" w:line="240" w:lineRule="auto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</w:p>
    <w:p w:rsidR="0002453B" w:rsidRDefault="0002453B" w:rsidP="00851ACB">
      <w:pPr>
        <w:spacing w:after="165" w:line="240" w:lineRule="auto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  <w:r>
        <w:rPr>
          <w:rFonts w:ascii="Arial" w:eastAsia="Times New Roman" w:hAnsi="Arial" w:cs="Arial"/>
          <w:noProof/>
          <w:color w:val="383838"/>
          <w:sz w:val="24"/>
          <w:szCs w:val="24"/>
          <w:lang w:eastAsia="en-GB"/>
        </w:rPr>
        <w:drawing>
          <wp:inline distT="0" distB="0" distL="0" distR="0">
            <wp:extent cx="5731510" cy="3809365"/>
            <wp:effectExtent l="0" t="0" r="2540" b="63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Webinar_Image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809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2453B" w:rsidRPr="00851ACB" w:rsidRDefault="0002453B" w:rsidP="00851ACB">
      <w:pPr>
        <w:spacing w:after="165" w:line="240" w:lineRule="auto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</w:p>
    <w:p w:rsidR="00851ACB" w:rsidRPr="00851ACB" w:rsidRDefault="00851ACB" w:rsidP="00851ACB">
      <w:pPr>
        <w:shd w:val="clear" w:color="auto" w:fill="EEEEEE"/>
        <w:spacing w:after="165" w:line="240" w:lineRule="auto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  <w:r w:rsidRPr="00851ACB">
        <w:rPr>
          <w:rFonts w:ascii="Arial" w:eastAsia="Times New Roman" w:hAnsi="Arial" w:cs="Arial"/>
          <w:color w:val="383838"/>
          <w:sz w:val="24"/>
          <w:szCs w:val="24"/>
          <w:lang w:eastAsia="en-GB"/>
        </w:rPr>
        <w:t xml:space="preserve">For more information on funding and scholarships, join our </w:t>
      </w:r>
      <w:hyperlink r:id="rId6" w:history="1">
        <w:r w:rsidRPr="00851ACB">
          <w:rPr>
            <w:rFonts w:ascii="Arial" w:eastAsia="Times New Roman" w:hAnsi="Arial" w:cs="Arial"/>
            <w:color w:val="575756"/>
            <w:sz w:val="24"/>
            <w:szCs w:val="24"/>
            <w:u w:val="single"/>
            <w:lang w:eastAsia="en-GB"/>
          </w:rPr>
          <w:t>PGT Funding and Scholarships webinar</w:t>
        </w:r>
      </w:hyperlink>
      <w:r w:rsidRPr="00851ACB">
        <w:rPr>
          <w:rFonts w:ascii="Arial" w:eastAsia="Times New Roman" w:hAnsi="Arial" w:cs="Arial"/>
          <w:color w:val="383838"/>
          <w:sz w:val="24"/>
          <w:szCs w:val="24"/>
          <w:lang w:eastAsia="en-GB"/>
        </w:rPr>
        <w:t xml:space="preserve"> on 16th March. Sign up </w:t>
      </w:r>
      <w:hyperlink r:id="rId7" w:history="1">
        <w:r w:rsidRPr="00851ACB">
          <w:rPr>
            <w:rFonts w:ascii="Arial" w:eastAsia="Times New Roman" w:hAnsi="Arial" w:cs="Arial"/>
            <w:color w:val="575756"/>
            <w:sz w:val="24"/>
            <w:szCs w:val="24"/>
            <w:u w:val="single"/>
            <w:lang w:eastAsia="en-GB"/>
          </w:rPr>
          <w:t>here.</w:t>
        </w:r>
      </w:hyperlink>
      <w:r w:rsidRPr="00851ACB">
        <w:rPr>
          <w:rFonts w:ascii="Arial" w:eastAsia="Times New Roman" w:hAnsi="Arial" w:cs="Arial"/>
          <w:color w:val="383838"/>
          <w:sz w:val="24"/>
          <w:szCs w:val="24"/>
          <w:lang w:eastAsia="en-GB"/>
        </w:rPr>
        <w:t> </w:t>
      </w:r>
    </w:p>
    <w:p w:rsidR="00851ACB" w:rsidRPr="00851ACB" w:rsidRDefault="00851ACB" w:rsidP="00851ACB">
      <w:pPr>
        <w:shd w:val="clear" w:color="auto" w:fill="EEEEEE"/>
        <w:spacing w:after="165" w:line="240" w:lineRule="auto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  <w:r w:rsidRPr="00851ACB">
        <w:rPr>
          <w:rFonts w:ascii="Arial" w:eastAsia="Times New Roman" w:hAnsi="Arial" w:cs="Arial"/>
          <w:color w:val="383838"/>
          <w:sz w:val="24"/>
          <w:szCs w:val="24"/>
          <w:lang w:eastAsia="en-GB"/>
        </w:rPr>
        <w:lastRenderedPageBreak/>
        <w:t>This 45-minute webinar is specifically tailored to prospective UK/EU students who are currently:</w:t>
      </w:r>
    </w:p>
    <w:p w:rsidR="00851ACB" w:rsidRPr="00851ACB" w:rsidRDefault="00851ACB" w:rsidP="00851ACB">
      <w:pPr>
        <w:numPr>
          <w:ilvl w:val="0"/>
          <w:numId w:val="1"/>
        </w:numPr>
        <w:shd w:val="clear" w:color="auto" w:fill="EEEEEE"/>
        <w:spacing w:before="100" w:beforeAutospacing="1" w:after="90" w:line="240" w:lineRule="auto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  <w:r w:rsidRPr="00851ACB">
        <w:rPr>
          <w:rFonts w:ascii="Arial" w:eastAsia="Times New Roman" w:hAnsi="Arial" w:cs="Arial"/>
          <w:color w:val="383838"/>
          <w:sz w:val="24"/>
          <w:szCs w:val="24"/>
          <w:lang w:eastAsia="en-GB"/>
        </w:rPr>
        <w:t>Considering Master’s study in 2017 (or potentially further ahead)</w:t>
      </w:r>
    </w:p>
    <w:p w:rsidR="00851ACB" w:rsidRPr="00851ACB" w:rsidRDefault="00851ACB" w:rsidP="00851ACB">
      <w:pPr>
        <w:numPr>
          <w:ilvl w:val="0"/>
          <w:numId w:val="1"/>
        </w:numPr>
        <w:shd w:val="clear" w:color="auto" w:fill="EEEEEE"/>
        <w:spacing w:before="100" w:beforeAutospacing="1" w:after="90" w:line="240" w:lineRule="auto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  <w:r w:rsidRPr="00851ACB">
        <w:rPr>
          <w:rFonts w:ascii="Arial" w:eastAsia="Times New Roman" w:hAnsi="Arial" w:cs="Arial"/>
          <w:color w:val="383838"/>
          <w:sz w:val="24"/>
          <w:szCs w:val="24"/>
          <w:lang w:eastAsia="en-GB"/>
        </w:rPr>
        <w:t>Wanting to learn more about where to search for funding</w:t>
      </w:r>
    </w:p>
    <w:p w:rsidR="00851ACB" w:rsidRPr="00851ACB" w:rsidRDefault="00851ACB" w:rsidP="00851ACB">
      <w:pPr>
        <w:numPr>
          <w:ilvl w:val="0"/>
          <w:numId w:val="1"/>
        </w:numPr>
        <w:shd w:val="clear" w:color="auto" w:fill="EEEEEE"/>
        <w:spacing w:before="100" w:beforeAutospacing="1" w:line="240" w:lineRule="auto"/>
        <w:rPr>
          <w:rFonts w:ascii="Arial" w:eastAsia="Times New Roman" w:hAnsi="Arial" w:cs="Arial"/>
          <w:color w:val="383838"/>
          <w:sz w:val="24"/>
          <w:szCs w:val="24"/>
          <w:lang w:eastAsia="en-GB"/>
        </w:rPr>
      </w:pPr>
      <w:r w:rsidRPr="00851ACB">
        <w:rPr>
          <w:rFonts w:ascii="Arial" w:eastAsia="Times New Roman" w:hAnsi="Arial" w:cs="Arial"/>
          <w:color w:val="383838"/>
          <w:sz w:val="24"/>
          <w:szCs w:val="24"/>
          <w:lang w:eastAsia="en-GB"/>
        </w:rPr>
        <w:t>Looking for key contacts and sources of guidance</w:t>
      </w:r>
    </w:p>
    <w:p w:rsidR="00851ACB" w:rsidRDefault="000D0AB8">
      <w:pPr>
        <w:rPr>
          <w:rFonts w:ascii="Arial" w:hAnsi="Arial" w:cs="Arial"/>
          <w:sz w:val="24"/>
          <w:szCs w:val="24"/>
        </w:rPr>
      </w:pPr>
      <w:hyperlink r:id="rId8" w:history="1">
        <w:r w:rsidR="00851ACB" w:rsidRPr="00CC4647">
          <w:rPr>
            <w:rStyle w:val="Hyperlink"/>
            <w:rFonts w:ascii="Arial" w:hAnsi="Arial" w:cs="Arial"/>
            <w:sz w:val="24"/>
            <w:szCs w:val="24"/>
          </w:rPr>
          <w:t>https://your.warwick.ac.uk/form/pgtfundingwebinar</w:t>
        </w:r>
      </w:hyperlink>
      <w:r w:rsidR="00851ACB">
        <w:rPr>
          <w:rFonts w:ascii="Arial" w:hAnsi="Arial" w:cs="Arial"/>
          <w:sz w:val="24"/>
          <w:szCs w:val="24"/>
        </w:rPr>
        <w:t xml:space="preserve"> </w:t>
      </w:r>
    </w:p>
    <w:p w:rsidR="00851ACB" w:rsidRDefault="00851ACB">
      <w:pPr>
        <w:rPr>
          <w:rFonts w:ascii="Arial" w:hAnsi="Arial" w:cs="Arial"/>
          <w:sz w:val="24"/>
          <w:szCs w:val="24"/>
        </w:rPr>
      </w:pPr>
    </w:p>
    <w:p w:rsidR="00851ACB" w:rsidRDefault="00473B9A" w:rsidP="00851ACB">
      <w:pPr>
        <w:shd w:val="clear" w:color="auto" w:fill="00B0F0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Please tweet!</w:t>
      </w:r>
    </w:p>
    <w:p w:rsidR="00851ACB" w:rsidRDefault="00AF78CA" w:rsidP="00851ACB">
      <w:pPr>
        <w:rPr>
          <w:rFonts w:ascii="Arial" w:hAnsi="Arial" w:cs="Arial"/>
          <w:sz w:val="24"/>
          <w:szCs w:val="24"/>
        </w:rPr>
      </w:pPr>
      <w:r w:rsidRPr="00AF78CA">
        <w:rPr>
          <w:rFonts w:ascii="Arial" w:hAnsi="Arial" w:cs="Arial"/>
          <w:sz w:val="24"/>
          <w:szCs w:val="24"/>
        </w:rPr>
        <w:t>Got a master’s in mind and calculating the cost?</w:t>
      </w:r>
      <w:r>
        <w:rPr>
          <w:rFonts w:ascii="Arial" w:hAnsi="Arial" w:cs="Arial"/>
          <w:sz w:val="24"/>
          <w:szCs w:val="24"/>
        </w:rPr>
        <w:t xml:space="preserve"> </w:t>
      </w:r>
      <w:r w:rsidR="00741F6C">
        <w:rPr>
          <w:rFonts w:ascii="Arial" w:hAnsi="Arial" w:cs="Arial"/>
          <w:sz w:val="24"/>
          <w:szCs w:val="24"/>
        </w:rPr>
        <w:t xml:space="preserve">Register for our webinar on master’s funding, 16 March 15:00GMT </w:t>
      </w:r>
      <w:hyperlink r:id="rId9" w:history="1">
        <w:r w:rsidR="00741F6C" w:rsidRPr="00CC4647">
          <w:rPr>
            <w:rStyle w:val="Hyperlink"/>
            <w:rFonts w:ascii="Arial" w:hAnsi="Arial" w:cs="Arial"/>
            <w:sz w:val="24"/>
            <w:szCs w:val="24"/>
          </w:rPr>
          <w:t>https://your.warwick.ac.uk/form/pgtfundingwebinar</w:t>
        </w:r>
      </w:hyperlink>
      <w:r w:rsidR="00741F6C">
        <w:rPr>
          <w:rFonts w:ascii="Arial" w:hAnsi="Arial" w:cs="Arial"/>
          <w:sz w:val="24"/>
          <w:szCs w:val="24"/>
        </w:rPr>
        <w:t xml:space="preserve"> </w:t>
      </w:r>
    </w:p>
    <w:p w:rsidR="00741F6C" w:rsidRDefault="00741F6C" w:rsidP="00851ACB">
      <w:pPr>
        <w:rPr>
          <w:rFonts w:ascii="Arial" w:hAnsi="Arial" w:cs="Arial"/>
          <w:sz w:val="24"/>
          <w:szCs w:val="24"/>
        </w:rPr>
      </w:pPr>
    </w:p>
    <w:p w:rsidR="00741F6C" w:rsidRDefault="00741F6C" w:rsidP="00851AC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Applying for the Warwick Taught Master’s Scholarship? Ask us your questions in our live webinar, Thursday 15:00GMT </w:t>
      </w:r>
      <w:hyperlink r:id="rId10" w:history="1">
        <w:r w:rsidRPr="00CC4647">
          <w:rPr>
            <w:rStyle w:val="Hyperlink"/>
            <w:rFonts w:ascii="Arial" w:hAnsi="Arial" w:cs="Arial"/>
            <w:sz w:val="24"/>
            <w:szCs w:val="24"/>
          </w:rPr>
          <w:t>https://your.warwick.ac.uk/form/pgtfundingwebinar</w:t>
        </w:r>
      </w:hyperlink>
    </w:p>
    <w:p w:rsidR="00741F6C" w:rsidRDefault="000D0AB8" w:rsidP="00851ACB">
      <w:pPr>
        <w:rPr>
          <w:rFonts w:ascii="Arial" w:hAnsi="Arial" w:cs="Arial"/>
          <w:sz w:val="24"/>
          <w:szCs w:val="24"/>
        </w:rPr>
      </w:pPr>
      <w:hyperlink r:id="rId11" w:history="1">
        <w:r w:rsidR="00741F6C" w:rsidRPr="00CC4647">
          <w:rPr>
            <w:rStyle w:val="Hyperlink"/>
            <w:rFonts w:ascii="Arial" w:hAnsi="Arial" w:cs="Arial"/>
            <w:sz w:val="24"/>
            <w:szCs w:val="24"/>
          </w:rPr>
          <w:t>https://your.warwick.ac.uk/form/pgtfundingwebinar</w:t>
        </w:r>
      </w:hyperlink>
    </w:p>
    <w:p w:rsidR="00741F6C" w:rsidRDefault="00741F6C" w:rsidP="00851AC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PG loans, scholarships, self-funding? Presentation + interactive Q&amp;A webinar Thursday 16 March 15:00GMT </w:t>
      </w:r>
      <w:hyperlink r:id="rId12" w:history="1">
        <w:r w:rsidRPr="00CC4647">
          <w:rPr>
            <w:rStyle w:val="Hyperlink"/>
            <w:rFonts w:ascii="Arial" w:hAnsi="Arial" w:cs="Arial"/>
            <w:sz w:val="24"/>
            <w:szCs w:val="24"/>
          </w:rPr>
          <w:t>https://your.warwick.ac.uk/form/pgtfundingwebinar</w:t>
        </w:r>
      </w:hyperlink>
    </w:p>
    <w:p w:rsidR="00AF78CA" w:rsidRDefault="00AF78CA" w:rsidP="00851ACB">
      <w:pPr>
        <w:rPr>
          <w:rFonts w:ascii="Arial" w:hAnsi="Arial" w:cs="Arial"/>
          <w:sz w:val="24"/>
          <w:szCs w:val="24"/>
        </w:rPr>
      </w:pPr>
    </w:p>
    <w:p w:rsidR="00AF78CA" w:rsidRPr="00AF78CA" w:rsidRDefault="00AF78CA" w:rsidP="00851ACB">
      <w:pPr>
        <w:rPr>
          <w:rFonts w:ascii="Arial" w:hAnsi="Arial" w:cs="Arial"/>
          <w:sz w:val="24"/>
          <w:szCs w:val="24"/>
        </w:rPr>
      </w:pPr>
    </w:p>
    <w:sectPr w:rsidR="00AF78CA" w:rsidRPr="00AF78C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EA06FE5"/>
    <w:multiLevelType w:val="hybridMultilevel"/>
    <w:tmpl w:val="AC7474F2"/>
    <w:lvl w:ilvl="0" w:tplc="3A44A1C0">
      <w:numFmt w:val="bullet"/>
      <w:lvlText w:val="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7BA09E7"/>
    <w:multiLevelType w:val="multilevel"/>
    <w:tmpl w:val="10840FA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1ACB"/>
    <w:rsid w:val="0002453B"/>
    <w:rsid w:val="00032983"/>
    <w:rsid w:val="000D0AB8"/>
    <w:rsid w:val="001174C7"/>
    <w:rsid w:val="00242BC8"/>
    <w:rsid w:val="00473B9A"/>
    <w:rsid w:val="00741F6C"/>
    <w:rsid w:val="00851ACB"/>
    <w:rsid w:val="009574E2"/>
    <w:rsid w:val="00AF78CA"/>
    <w:rsid w:val="00B8500E"/>
    <w:rsid w:val="00CB5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AD95D98-4992-493B-9290-D3047CBB76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51ACB"/>
    <w:rPr>
      <w:strike w:val="0"/>
      <w:dstrike w:val="0"/>
      <w:color w:val="575756"/>
      <w:u w:val="single"/>
      <w:effect w:val="none"/>
      <w:shd w:val="clear" w:color="auto" w:fill="auto"/>
    </w:rPr>
  </w:style>
  <w:style w:type="paragraph" w:styleId="NormalWeb">
    <w:name w:val="Normal (Web)"/>
    <w:basedOn w:val="Normal"/>
    <w:uiPriority w:val="99"/>
    <w:semiHidden/>
    <w:unhideWhenUsed/>
    <w:rsid w:val="00851ACB"/>
    <w:pPr>
      <w:spacing w:after="165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741F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5487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820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172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7624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0009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27739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1212180">
                              <w:marLeft w:val="0"/>
                              <w:marRight w:val="0"/>
                              <w:marTop w:val="0"/>
                              <w:marBottom w:val="33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75628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14326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04765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340406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r.warwick.ac.uk/form/pgtfundingwebinar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your.warwick.ac.uk/form/pgtfundingwebinar" TargetMode="External"/><Relationship Id="rId12" Type="http://schemas.openxmlformats.org/officeDocument/2006/relationships/hyperlink" Target="https://your.warwick.ac.uk/form/pgtfundingwebina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r.warwick.ac.uk/form/pgtfundingwebinar" TargetMode="External"/><Relationship Id="rId11" Type="http://schemas.openxmlformats.org/officeDocument/2006/relationships/hyperlink" Target="https://your.warwick.ac.uk/form/pgtfundingwebinar" TargetMode="External"/><Relationship Id="rId5" Type="http://schemas.openxmlformats.org/officeDocument/2006/relationships/image" Target="media/image1.JPG"/><Relationship Id="rId10" Type="http://schemas.openxmlformats.org/officeDocument/2006/relationships/hyperlink" Target="https://your.warwick.ac.uk/form/pgtfundingwebina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your.warwick.ac.uk/form/pgtfundingwebinar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BA9E5BDA</Template>
  <TotalTime>0</TotalTime>
  <Pages>2</Pages>
  <Words>329</Words>
  <Characters>1879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2204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Soanes, Stephen</dc:creator>
  <cp:keywords/>
  <dc:description/>
  <cp:lastModifiedBy>Lally, Sinead</cp:lastModifiedBy>
  <cp:revision>2</cp:revision>
  <dcterms:created xsi:type="dcterms:W3CDTF">2017-03-14T13:41:00Z</dcterms:created>
  <dcterms:modified xsi:type="dcterms:W3CDTF">2017-03-14T13:41:00Z</dcterms:modified>
</cp:coreProperties>
</file>