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4439" w:rsidRDefault="00DD4439"/>
    <w:p w:rsidR="00DD4439" w:rsidRDefault="00DD4439"/>
    <w:p w:rsidR="00DD4439" w:rsidRPr="00DD4439" w:rsidRDefault="00DD4439" w:rsidP="00DD4439">
      <w:pPr>
        <w:jc w:val="center"/>
        <w:rPr>
          <w:rFonts w:ascii="Arial" w:hAnsi="Arial" w:cs="Arial"/>
          <w:b/>
          <w:sz w:val="24"/>
          <w:szCs w:val="24"/>
        </w:rPr>
      </w:pPr>
      <w:r w:rsidRPr="00DD4439">
        <w:rPr>
          <w:rFonts w:ascii="Arial" w:hAnsi="Arial" w:cs="Arial"/>
          <w:b/>
          <w:sz w:val="24"/>
          <w:szCs w:val="24"/>
        </w:rPr>
        <w:t>Figure 1 - Display Screen Equipment – How to set up your workstation</w:t>
      </w:r>
    </w:p>
    <w:p w:rsidR="00DD4439" w:rsidRPr="00DD4439" w:rsidRDefault="00DD4439">
      <w:pPr>
        <w:rPr>
          <w:sz w:val="24"/>
          <w:szCs w:val="24"/>
        </w:rPr>
      </w:pPr>
    </w:p>
    <w:p w:rsidR="00DD4439" w:rsidRDefault="00DD4439"/>
    <w:p w:rsidR="00DD4439" w:rsidRDefault="00DD4439"/>
    <w:p w:rsidR="00F00A23" w:rsidRDefault="00DD4439">
      <w:r w:rsidRPr="00DD4439">
        <w:drawing>
          <wp:inline distT="0" distB="0" distL="0" distR="0">
            <wp:extent cx="5731510" cy="4700940"/>
            <wp:effectExtent l="0" t="0" r="2540" b="0"/>
            <wp:docPr id="1" name="Picture 1" descr="DSE lay-ou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11" name="Picture 4" descr="DSE lay-out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700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00A23" w:rsidSect="00D030FE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4439" w:rsidRDefault="00DD4439" w:rsidP="00DD4439">
      <w:pPr>
        <w:spacing w:after="0" w:line="240" w:lineRule="auto"/>
      </w:pPr>
      <w:r>
        <w:separator/>
      </w:r>
    </w:p>
  </w:endnote>
  <w:endnote w:type="continuationSeparator" w:id="0">
    <w:p w:rsidR="00DD4439" w:rsidRDefault="00DD4439" w:rsidP="00DD44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4439" w:rsidRDefault="00DD4439" w:rsidP="00DD4439">
      <w:pPr>
        <w:spacing w:after="0" w:line="240" w:lineRule="auto"/>
      </w:pPr>
      <w:r>
        <w:separator/>
      </w:r>
    </w:p>
  </w:footnote>
  <w:footnote w:type="continuationSeparator" w:id="0">
    <w:p w:rsidR="00DD4439" w:rsidRDefault="00DD4439" w:rsidP="00DD44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4439" w:rsidRDefault="00DD4439" w:rsidP="00DD4439">
    <w:pPr>
      <w:pStyle w:val="Header"/>
      <w:jc w:val="right"/>
    </w:pPr>
    <w:r>
      <w:rPr>
        <w:noProof/>
        <w:lang w:eastAsia="en-GB"/>
      </w:rPr>
      <w:drawing>
        <wp:inline distT="0" distB="0" distL="0" distR="0">
          <wp:extent cx="1514475" cy="514350"/>
          <wp:effectExtent l="19050" t="0" r="9525" b="0"/>
          <wp:docPr id="2" name="Picture 1" descr="The_Warwick_Uni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he_Warwick_Uni_black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14475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D4439"/>
    <w:rsid w:val="00016929"/>
    <w:rsid w:val="00777FED"/>
    <w:rsid w:val="00D030FE"/>
    <w:rsid w:val="00DD44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30FE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D44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443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DD44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D4439"/>
  </w:style>
  <w:style w:type="paragraph" w:styleId="Footer">
    <w:name w:val="footer"/>
    <w:basedOn w:val="Normal"/>
    <w:link w:val="FooterChar"/>
    <w:uiPriority w:val="99"/>
    <w:semiHidden/>
    <w:unhideWhenUsed/>
    <w:rsid w:val="00DD44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D443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AFEA7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</Words>
  <Characters>65</Characters>
  <Application>Microsoft Office Word</Application>
  <DocSecurity>0</DocSecurity>
  <Lines>1</Lines>
  <Paragraphs>1</Paragraphs>
  <ScaleCrop>false</ScaleCrop>
  <Company>University of Warwick</Company>
  <LinksUpToDate>false</LinksUpToDate>
  <CharactersWithSpaces>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IT Services</cp:lastModifiedBy>
  <cp:revision>1</cp:revision>
  <dcterms:created xsi:type="dcterms:W3CDTF">2011-03-30T15:02:00Z</dcterms:created>
  <dcterms:modified xsi:type="dcterms:W3CDTF">2011-03-30T15:05:00Z</dcterms:modified>
</cp:coreProperties>
</file>