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095B4D" w14:textId="77777777" w:rsidR="00CD75E4" w:rsidRPr="009A7115" w:rsidRDefault="00CD75E4" w:rsidP="00CD75E4">
      <w:pPr>
        <w:pStyle w:val="Default"/>
        <w:jc w:val="both"/>
        <w:rPr>
          <w:color w:val="auto"/>
          <w:sz w:val="22"/>
          <w:szCs w:val="22"/>
        </w:rPr>
      </w:pPr>
    </w:p>
    <w:p w14:paraId="010056CB" w14:textId="77777777" w:rsidR="00CD75E4" w:rsidRPr="009A7115" w:rsidRDefault="00CD75E4" w:rsidP="00CD75E4">
      <w:pPr>
        <w:pStyle w:val="Default"/>
        <w:jc w:val="both"/>
        <w:rPr>
          <w:color w:val="auto"/>
          <w:sz w:val="22"/>
          <w:szCs w:val="22"/>
        </w:rPr>
      </w:pPr>
    </w:p>
    <w:p w14:paraId="050E579B" w14:textId="2D1E394D" w:rsidR="00E1670B" w:rsidRPr="009A7115" w:rsidRDefault="00E1670B" w:rsidP="00E1670B">
      <w:pPr>
        <w:pStyle w:val="Default"/>
        <w:jc w:val="center"/>
        <w:rPr>
          <w:b/>
          <w:color w:val="44546A" w:themeColor="text2"/>
          <w:sz w:val="28"/>
          <w:szCs w:val="28"/>
        </w:rPr>
      </w:pPr>
      <w:r w:rsidRPr="009A7115">
        <w:rPr>
          <w:b/>
          <w:color w:val="44546A" w:themeColor="text2"/>
          <w:sz w:val="28"/>
          <w:szCs w:val="28"/>
        </w:rPr>
        <w:t xml:space="preserve">School of </w:t>
      </w:r>
      <w:r w:rsidR="00252186">
        <w:rPr>
          <w:b/>
          <w:color w:val="44546A" w:themeColor="text2"/>
          <w:sz w:val="28"/>
          <w:szCs w:val="28"/>
        </w:rPr>
        <w:t>Engineering</w:t>
      </w:r>
      <w:r w:rsidRPr="009A7115">
        <w:rPr>
          <w:b/>
          <w:color w:val="44546A" w:themeColor="text2"/>
          <w:sz w:val="28"/>
          <w:szCs w:val="28"/>
        </w:rPr>
        <w:t xml:space="preserve"> </w:t>
      </w:r>
    </w:p>
    <w:p w14:paraId="12438F15" w14:textId="77777777" w:rsidR="00CD75E4" w:rsidRPr="009A7115" w:rsidRDefault="007C4BBF" w:rsidP="00E1670B">
      <w:pPr>
        <w:pStyle w:val="Default"/>
        <w:jc w:val="center"/>
        <w:rPr>
          <w:b/>
          <w:color w:val="44546A" w:themeColor="text2"/>
          <w:sz w:val="28"/>
          <w:szCs w:val="28"/>
        </w:rPr>
      </w:pPr>
      <w:r w:rsidRPr="009A7115">
        <w:rPr>
          <w:b/>
          <w:color w:val="44546A" w:themeColor="text2"/>
          <w:sz w:val="28"/>
          <w:szCs w:val="28"/>
        </w:rPr>
        <w:t>First Aid Arrangements</w:t>
      </w:r>
    </w:p>
    <w:p w14:paraId="44D4D953" w14:textId="77777777" w:rsidR="00CD75E4" w:rsidRPr="009A7115" w:rsidRDefault="00CD75E4" w:rsidP="00E1670B">
      <w:pPr>
        <w:pStyle w:val="Default"/>
        <w:jc w:val="center"/>
        <w:rPr>
          <w:b/>
          <w:color w:val="44546A" w:themeColor="text2"/>
          <w:sz w:val="22"/>
          <w:szCs w:val="22"/>
        </w:rPr>
      </w:pPr>
    </w:p>
    <w:p w14:paraId="34A224AB" w14:textId="77777777" w:rsidR="00CD75E4" w:rsidRPr="009A7115" w:rsidRDefault="00CD75E4" w:rsidP="00CD75E4">
      <w:pPr>
        <w:pStyle w:val="Default"/>
        <w:jc w:val="both"/>
        <w:rPr>
          <w:color w:val="auto"/>
          <w:sz w:val="22"/>
          <w:szCs w:val="22"/>
        </w:rPr>
      </w:pPr>
    </w:p>
    <w:p w14:paraId="4B65862B" w14:textId="77777777" w:rsidR="00CD75E4" w:rsidRPr="009A7115" w:rsidRDefault="00CD75E4" w:rsidP="00CD75E4">
      <w:pPr>
        <w:pStyle w:val="Default"/>
        <w:jc w:val="both"/>
        <w:rPr>
          <w:color w:val="auto"/>
          <w:sz w:val="22"/>
          <w:szCs w:val="22"/>
        </w:rPr>
      </w:pPr>
    </w:p>
    <w:p w14:paraId="10D8F57E" w14:textId="77777777" w:rsidR="00CD75E4" w:rsidRPr="009A7115" w:rsidRDefault="00CD75E4" w:rsidP="00CD75E4">
      <w:pPr>
        <w:pStyle w:val="Default"/>
        <w:jc w:val="both"/>
        <w:rPr>
          <w:color w:val="auto"/>
          <w:sz w:val="22"/>
          <w:szCs w:val="22"/>
        </w:rPr>
      </w:pPr>
    </w:p>
    <w:p w14:paraId="6E4E9C64" w14:textId="77777777" w:rsidR="00CF1BA7" w:rsidRPr="009A7115" w:rsidRDefault="00CD75E4" w:rsidP="00CF1BA7">
      <w:pPr>
        <w:pStyle w:val="Default"/>
        <w:numPr>
          <w:ilvl w:val="0"/>
          <w:numId w:val="8"/>
        </w:numPr>
        <w:jc w:val="both"/>
        <w:rPr>
          <w:b/>
          <w:color w:val="44546A" w:themeColor="text2"/>
          <w:sz w:val="22"/>
          <w:szCs w:val="22"/>
        </w:rPr>
      </w:pPr>
      <w:r w:rsidRPr="009A7115">
        <w:rPr>
          <w:b/>
          <w:color w:val="44546A" w:themeColor="text2"/>
          <w:sz w:val="22"/>
          <w:szCs w:val="22"/>
        </w:rPr>
        <w:t>Scope</w:t>
      </w:r>
    </w:p>
    <w:p w14:paraId="58D29C51" w14:textId="77777777" w:rsidR="00CF1BA7" w:rsidRPr="009A7115" w:rsidRDefault="00CF1BA7" w:rsidP="00CF1BA7">
      <w:pPr>
        <w:pStyle w:val="Default"/>
        <w:ind w:left="360"/>
        <w:jc w:val="both"/>
        <w:rPr>
          <w:b/>
          <w:color w:val="44546A" w:themeColor="text2"/>
          <w:sz w:val="22"/>
          <w:szCs w:val="22"/>
        </w:rPr>
      </w:pPr>
    </w:p>
    <w:p w14:paraId="22C3B029" w14:textId="3CFBBD5F" w:rsidR="00CF1BA7" w:rsidRPr="009A7115" w:rsidRDefault="007E7896" w:rsidP="00306584">
      <w:pPr>
        <w:pStyle w:val="Default"/>
        <w:spacing w:line="360" w:lineRule="auto"/>
        <w:ind w:left="357"/>
        <w:jc w:val="both"/>
        <w:rPr>
          <w:sz w:val="22"/>
          <w:szCs w:val="22"/>
        </w:rPr>
      </w:pPr>
      <w:r w:rsidRPr="009A7115">
        <w:rPr>
          <w:color w:val="auto"/>
          <w:sz w:val="22"/>
          <w:szCs w:val="22"/>
        </w:rPr>
        <w:t>This arrangement</w:t>
      </w:r>
      <w:r w:rsidR="007C4BBF" w:rsidRPr="009A7115">
        <w:rPr>
          <w:color w:val="auto"/>
          <w:sz w:val="22"/>
          <w:szCs w:val="22"/>
        </w:rPr>
        <w:t xml:space="preserve"> document</w:t>
      </w:r>
      <w:r w:rsidR="00CF1BA7" w:rsidRPr="009A7115">
        <w:rPr>
          <w:color w:val="auto"/>
          <w:sz w:val="22"/>
          <w:szCs w:val="22"/>
        </w:rPr>
        <w:t xml:space="preserve"> outlines how the School of </w:t>
      </w:r>
      <w:r w:rsidR="00252186">
        <w:rPr>
          <w:color w:val="auto"/>
          <w:sz w:val="22"/>
          <w:szCs w:val="22"/>
        </w:rPr>
        <w:t xml:space="preserve">Engineering </w:t>
      </w:r>
      <w:r w:rsidR="00D33D5C" w:rsidRPr="009A7115">
        <w:rPr>
          <w:color w:val="auto"/>
          <w:sz w:val="22"/>
          <w:szCs w:val="22"/>
        </w:rPr>
        <w:t>(S</w:t>
      </w:r>
      <w:r w:rsidR="00252186">
        <w:rPr>
          <w:color w:val="auto"/>
          <w:sz w:val="22"/>
          <w:szCs w:val="22"/>
        </w:rPr>
        <w:t>oE</w:t>
      </w:r>
      <w:r w:rsidR="00D33D5C" w:rsidRPr="009A7115">
        <w:rPr>
          <w:color w:val="auto"/>
          <w:sz w:val="22"/>
          <w:szCs w:val="22"/>
        </w:rPr>
        <w:t xml:space="preserve">) </w:t>
      </w:r>
      <w:r w:rsidR="00CF1BA7" w:rsidRPr="009A7115">
        <w:rPr>
          <w:color w:val="auto"/>
          <w:sz w:val="22"/>
          <w:szCs w:val="22"/>
        </w:rPr>
        <w:t>manage the provision of first aid in line with the University of Warwick First Aid Policy</w:t>
      </w:r>
      <w:r w:rsidR="00151B7D" w:rsidRPr="009A7115">
        <w:rPr>
          <w:color w:val="auto"/>
          <w:sz w:val="22"/>
          <w:szCs w:val="22"/>
        </w:rPr>
        <w:t xml:space="preserve"> and Code of Practice</w:t>
      </w:r>
      <w:r w:rsidR="00CF1BA7" w:rsidRPr="009A7115">
        <w:rPr>
          <w:color w:val="auto"/>
          <w:sz w:val="22"/>
          <w:szCs w:val="22"/>
        </w:rPr>
        <w:t>. It defines how the School fulfil</w:t>
      </w:r>
      <w:r w:rsidR="00252186">
        <w:rPr>
          <w:color w:val="auto"/>
          <w:sz w:val="22"/>
          <w:szCs w:val="22"/>
        </w:rPr>
        <w:t>s</w:t>
      </w:r>
      <w:r w:rsidR="00CF1BA7" w:rsidRPr="009A7115">
        <w:rPr>
          <w:color w:val="auto"/>
          <w:sz w:val="22"/>
          <w:szCs w:val="22"/>
        </w:rPr>
        <w:t xml:space="preserve"> their legal requirements for first aid at work, in accordance with the duties laid down in the statutory regulations described in The Health and Safety (First Aid) Regulations 1981, </w:t>
      </w:r>
      <w:r w:rsidR="00CF1BA7" w:rsidRPr="009A7115">
        <w:rPr>
          <w:sz w:val="22"/>
          <w:szCs w:val="22"/>
        </w:rPr>
        <w:t xml:space="preserve">The Management of Health and Safety at Work Regulations 1999, </w:t>
      </w:r>
      <w:r w:rsidR="00CF1BA7" w:rsidRPr="009A7115">
        <w:rPr>
          <w:iCs/>
          <w:sz w:val="22"/>
          <w:szCs w:val="22"/>
        </w:rPr>
        <w:t xml:space="preserve">Health and Safety (Safety Signs and Signals) Regulations 1996, </w:t>
      </w:r>
      <w:r w:rsidR="00CF1BA7" w:rsidRPr="009A7115">
        <w:rPr>
          <w:sz w:val="22"/>
          <w:szCs w:val="22"/>
        </w:rPr>
        <w:t>Data Protection Act 2018, Reporting of Injuries, Diseases and Dangerous Occurrences Regulations 2013 (RIDDOR)</w:t>
      </w:r>
      <w:r w:rsidR="00CF1BA7" w:rsidRPr="009A7115">
        <w:rPr>
          <w:iCs/>
          <w:sz w:val="22"/>
          <w:szCs w:val="22"/>
        </w:rPr>
        <w:t xml:space="preserve"> </w:t>
      </w:r>
      <w:r w:rsidR="00CF1BA7" w:rsidRPr="009A7115">
        <w:rPr>
          <w:sz w:val="22"/>
          <w:szCs w:val="22"/>
        </w:rPr>
        <w:t xml:space="preserve">in order to manage health and safety risks associated with the schools’ activities </w:t>
      </w:r>
    </w:p>
    <w:p w14:paraId="4849DB7A" w14:textId="77777777" w:rsidR="00CF1BA7" w:rsidRPr="009A7115" w:rsidRDefault="00CF1BA7" w:rsidP="00CF1BA7">
      <w:pPr>
        <w:pStyle w:val="Default"/>
        <w:ind w:left="360"/>
        <w:jc w:val="both"/>
        <w:rPr>
          <w:b/>
          <w:color w:val="44546A" w:themeColor="text2"/>
          <w:sz w:val="22"/>
          <w:szCs w:val="22"/>
        </w:rPr>
      </w:pPr>
    </w:p>
    <w:p w14:paraId="5475B534" w14:textId="77777777" w:rsidR="00CF1BA7" w:rsidRPr="009A7115" w:rsidRDefault="00CF1BA7" w:rsidP="00CF1BA7">
      <w:pPr>
        <w:pStyle w:val="Default"/>
        <w:numPr>
          <w:ilvl w:val="0"/>
          <w:numId w:val="8"/>
        </w:numPr>
        <w:jc w:val="both"/>
        <w:rPr>
          <w:b/>
          <w:color w:val="44546A" w:themeColor="text2"/>
          <w:sz w:val="22"/>
          <w:szCs w:val="22"/>
        </w:rPr>
      </w:pPr>
      <w:r w:rsidRPr="009A7115">
        <w:rPr>
          <w:b/>
          <w:color w:val="44546A" w:themeColor="text2"/>
          <w:sz w:val="22"/>
          <w:szCs w:val="22"/>
        </w:rPr>
        <w:t>Introduction</w:t>
      </w:r>
    </w:p>
    <w:p w14:paraId="42B57C95" w14:textId="77777777" w:rsidR="00CF1BA7" w:rsidRPr="009A7115" w:rsidRDefault="00CF1BA7" w:rsidP="00CF1BA7">
      <w:pPr>
        <w:pStyle w:val="Default"/>
        <w:ind w:left="360"/>
        <w:jc w:val="both"/>
        <w:rPr>
          <w:b/>
          <w:color w:val="44546A" w:themeColor="text2"/>
          <w:sz w:val="22"/>
          <w:szCs w:val="22"/>
        </w:rPr>
      </w:pPr>
    </w:p>
    <w:p w14:paraId="47794129" w14:textId="0A9AD4F0" w:rsidR="00CF1BA7" w:rsidRPr="009A7115" w:rsidRDefault="00306584" w:rsidP="00306584">
      <w:pPr>
        <w:pStyle w:val="Default"/>
        <w:spacing w:line="360" w:lineRule="auto"/>
        <w:ind w:left="357"/>
        <w:jc w:val="both"/>
        <w:rPr>
          <w:sz w:val="22"/>
          <w:szCs w:val="22"/>
        </w:rPr>
      </w:pPr>
      <w:r w:rsidRPr="009A7115">
        <w:rPr>
          <w:sz w:val="22"/>
          <w:szCs w:val="22"/>
        </w:rPr>
        <w:t xml:space="preserve">The </w:t>
      </w:r>
      <w:proofErr w:type="gramStart"/>
      <w:r w:rsidR="00A8525D">
        <w:rPr>
          <w:sz w:val="22"/>
          <w:szCs w:val="22"/>
        </w:rPr>
        <w:t>S</w:t>
      </w:r>
      <w:r w:rsidRPr="009A7115">
        <w:rPr>
          <w:sz w:val="22"/>
          <w:szCs w:val="22"/>
        </w:rPr>
        <w:t>chool</w:t>
      </w:r>
      <w:proofErr w:type="gramEnd"/>
      <w:r w:rsidRPr="009A7115">
        <w:rPr>
          <w:sz w:val="22"/>
          <w:szCs w:val="22"/>
        </w:rPr>
        <w:t xml:space="preserve"> ha</w:t>
      </w:r>
      <w:r w:rsidR="00252186">
        <w:rPr>
          <w:sz w:val="22"/>
          <w:szCs w:val="22"/>
        </w:rPr>
        <w:t>s</w:t>
      </w:r>
      <w:r w:rsidR="00CF1BA7" w:rsidRPr="009A7115">
        <w:rPr>
          <w:sz w:val="22"/>
          <w:szCs w:val="22"/>
        </w:rPr>
        <w:t xml:space="preserve"> a legal duty to </w:t>
      </w:r>
      <w:proofErr w:type="gramStart"/>
      <w:r w:rsidR="00CF1BA7" w:rsidRPr="009A7115">
        <w:rPr>
          <w:sz w:val="22"/>
          <w:szCs w:val="22"/>
        </w:rPr>
        <w:t>make arrangements</w:t>
      </w:r>
      <w:proofErr w:type="gramEnd"/>
      <w:r w:rsidR="00CF1BA7" w:rsidRPr="009A7115">
        <w:rPr>
          <w:sz w:val="22"/>
          <w:szCs w:val="22"/>
        </w:rPr>
        <w:t xml:space="preserve"> to ensure their employees</w:t>
      </w:r>
      <w:r w:rsidRPr="009A7115">
        <w:rPr>
          <w:sz w:val="22"/>
          <w:szCs w:val="22"/>
        </w:rPr>
        <w:t>, students and visitors</w:t>
      </w:r>
      <w:r w:rsidR="00CF1BA7" w:rsidRPr="009A7115">
        <w:rPr>
          <w:sz w:val="22"/>
          <w:szCs w:val="22"/>
        </w:rPr>
        <w:t xml:space="preserve"> receive immediate attention if they are injured or taken ill </w:t>
      </w:r>
      <w:r w:rsidR="008B7B7B" w:rsidRPr="009A7115">
        <w:rPr>
          <w:sz w:val="22"/>
          <w:szCs w:val="22"/>
        </w:rPr>
        <w:t>at work. This document</w:t>
      </w:r>
      <w:r w:rsidRPr="009A7115">
        <w:rPr>
          <w:sz w:val="22"/>
          <w:szCs w:val="22"/>
        </w:rPr>
        <w:t xml:space="preserve"> outlines these arrangements including roles and responsibilities, </w:t>
      </w:r>
      <w:r w:rsidR="007E7896" w:rsidRPr="009A7115">
        <w:rPr>
          <w:sz w:val="22"/>
          <w:szCs w:val="22"/>
        </w:rPr>
        <w:t>facilities,</w:t>
      </w:r>
      <w:r w:rsidRPr="009A7115">
        <w:rPr>
          <w:sz w:val="22"/>
          <w:szCs w:val="22"/>
        </w:rPr>
        <w:t xml:space="preserve"> and training requirements </w:t>
      </w:r>
    </w:p>
    <w:p w14:paraId="11C5A45A" w14:textId="77777777" w:rsidR="00CF1BA7" w:rsidRPr="009A7115" w:rsidRDefault="00CF1BA7" w:rsidP="00CF1BA7">
      <w:pPr>
        <w:pStyle w:val="Default"/>
        <w:ind w:left="360"/>
        <w:jc w:val="both"/>
        <w:rPr>
          <w:b/>
          <w:color w:val="44546A" w:themeColor="text2"/>
          <w:sz w:val="22"/>
          <w:szCs w:val="22"/>
        </w:rPr>
      </w:pPr>
    </w:p>
    <w:p w14:paraId="663EDE18" w14:textId="77777777" w:rsidR="00CF1BA7" w:rsidRPr="009A7115" w:rsidRDefault="00CF1BA7" w:rsidP="00CD75E4">
      <w:pPr>
        <w:pStyle w:val="Default"/>
        <w:numPr>
          <w:ilvl w:val="0"/>
          <w:numId w:val="8"/>
        </w:numPr>
        <w:jc w:val="both"/>
        <w:rPr>
          <w:b/>
          <w:color w:val="44546A" w:themeColor="text2"/>
          <w:sz w:val="22"/>
          <w:szCs w:val="22"/>
        </w:rPr>
      </w:pPr>
      <w:r w:rsidRPr="009A7115">
        <w:rPr>
          <w:b/>
          <w:color w:val="44546A" w:themeColor="text2"/>
          <w:sz w:val="22"/>
          <w:szCs w:val="22"/>
        </w:rPr>
        <w:t>Definitions</w:t>
      </w:r>
    </w:p>
    <w:p w14:paraId="14DB30EA" w14:textId="77777777" w:rsidR="00CF1BA7" w:rsidRPr="009A7115" w:rsidRDefault="00CF1BA7" w:rsidP="00CF1BA7">
      <w:pPr>
        <w:pStyle w:val="Default"/>
        <w:ind w:left="360"/>
        <w:jc w:val="both"/>
        <w:rPr>
          <w:b/>
          <w:color w:val="44546A" w:themeColor="text2"/>
          <w:sz w:val="22"/>
          <w:szCs w:val="22"/>
        </w:rPr>
      </w:pPr>
    </w:p>
    <w:p w14:paraId="37F02D97" w14:textId="56495EB1" w:rsidR="00CF1BA7" w:rsidRPr="009A7115" w:rsidRDefault="00CF1BA7" w:rsidP="00306584">
      <w:pPr>
        <w:pStyle w:val="Default"/>
        <w:numPr>
          <w:ilvl w:val="1"/>
          <w:numId w:val="8"/>
        </w:numPr>
        <w:spacing w:line="360" w:lineRule="auto"/>
        <w:ind w:left="788" w:hanging="431"/>
        <w:jc w:val="both"/>
        <w:rPr>
          <w:b/>
          <w:color w:val="44546A" w:themeColor="text2"/>
          <w:sz w:val="22"/>
          <w:szCs w:val="22"/>
        </w:rPr>
      </w:pPr>
      <w:r w:rsidRPr="009A7115">
        <w:rPr>
          <w:b/>
          <w:color w:val="00A7B8"/>
          <w:sz w:val="22"/>
          <w:szCs w:val="22"/>
          <w:shd w:val="clear" w:color="auto" w:fill="FFFFFF"/>
        </w:rPr>
        <w:t xml:space="preserve"> </w:t>
      </w:r>
      <w:r w:rsidRPr="009A7115">
        <w:rPr>
          <w:b/>
          <w:color w:val="44546A" w:themeColor="text2"/>
          <w:sz w:val="22"/>
          <w:szCs w:val="22"/>
          <w:shd w:val="clear" w:color="auto" w:fill="FFFFFF"/>
        </w:rPr>
        <w:t>First aid -</w:t>
      </w:r>
      <w:r w:rsidRPr="009A7115">
        <w:rPr>
          <w:b/>
          <w:color w:val="00A7B8"/>
          <w:sz w:val="22"/>
          <w:szCs w:val="22"/>
          <w:shd w:val="clear" w:color="auto" w:fill="FFFFFF"/>
        </w:rPr>
        <w:t xml:space="preserve"> </w:t>
      </w:r>
      <w:r w:rsidR="00CD75E4" w:rsidRPr="009A7115">
        <w:rPr>
          <w:sz w:val="22"/>
          <w:szCs w:val="22"/>
        </w:rPr>
        <w:t xml:space="preserve">the treatment of an injury or/and illness for the purpose of preserving life and minimising the consequences of injury and illness until such help is obtained, and treatment of minor injuries which would otherwise receive no </w:t>
      </w:r>
      <w:r w:rsidR="007E7896" w:rsidRPr="009A7115">
        <w:rPr>
          <w:sz w:val="22"/>
          <w:szCs w:val="22"/>
        </w:rPr>
        <w:t>treatment,</w:t>
      </w:r>
      <w:r w:rsidR="00CD75E4" w:rsidRPr="009A7115">
        <w:rPr>
          <w:sz w:val="22"/>
          <w:szCs w:val="22"/>
        </w:rPr>
        <w:t xml:space="preserve"> or which do not need treatment by a medical practitioner or nurse</w:t>
      </w:r>
    </w:p>
    <w:p w14:paraId="1411D69F" w14:textId="572C3711" w:rsidR="00CF1BA7" w:rsidRPr="009A7115" w:rsidRDefault="00CF1BA7" w:rsidP="00EA1A2B">
      <w:pPr>
        <w:pStyle w:val="Default"/>
        <w:numPr>
          <w:ilvl w:val="1"/>
          <w:numId w:val="8"/>
        </w:numPr>
        <w:spacing w:line="360" w:lineRule="auto"/>
        <w:ind w:left="788" w:hanging="431"/>
        <w:jc w:val="both"/>
        <w:rPr>
          <w:b/>
          <w:color w:val="44546A" w:themeColor="text2"/>
          <w:sz w:val="22"/>
          <w:szCs w:val="22"/>
        </w:rPr>
      </w:pPr>
      <w:r w:rsidRPr="009A7115">
        <w:rPr>
          <w:b/>
          <w:color w:val="00A7B8"/>
          <w:sz w:val="22"/>
          <w:szCs w:val="22"/>
          <w:shd w:val="clear" w:color="auto" w:fill="FFFFFF"/>
        </w:rPr>
        <w:t xml:space="preserve"> </w:t>
      </w:r>
      <w:r w:rsidRPr="009A7115">
        <w:rPr>
          <w:b/>
          <w:color w:val="44546A" w:themeColor="text2"/>
          <w:sz w:val="22"/>
          <w:szCs w:val="22"/>
          <w:shd w:val="clear" w:color="auto" w:fill="FFFFFF"/>
        </w:rPr>
        <w:t xml:space="preserve">First aider - </w:t>
      </w:r>
      <w:r w:rsidR="00CD75E4" w:rsidRPr="009A7115">
        <w:rPr>
          <w:sz w:val="22"/>
          <w:szCs w:val="22"/>
        </w:rPr>
        <w:t>a person who has undertaken first aid training and has a valid qualification to provide first aid.</w:t>
      </w:r>
      <w:r w:rsidR="00D9301A" w:rsidRPr="009A7115">
        <w:rPr>
          <w:sz w:val="22"/>
          <w:szCs w:val="22"/>
        </w:rPr>
        <w:t xml:space="preserve"> The </w:t>
      </w:r>
      <w:r w:rsidR="00795F2A" w:rsidRPr="009A7115">
        <w:rPr>
          <w:sz w:val="22"/>
          <w:szCs w:val="22"/>
        </w:rPr>
        <w:t>University</w:t>
      </w:r>
      <w:r w:rsidR="00D9301A" w:rsidRPr="009A7115">
        <w:rPr>
          <w:sz w:val="22"/>
          <w:szCs w:val="22"/>
        </w:rPr>
        <w:t xml:space="preserve"> of Warwick has stipulated that all science departments’ first aiders must have attended the 3-day first aid at work training course</w:t>
      </w:r>
    </w:p>
    <w:p w14:paraId="0B63404C" w14:textId="77777777" w:rsidR="004348B3" w:rsidRPr="009A7115" w:rsidRDefault="004348B3" w:rsidP="004348B3">
      <w:pPr>
        <w:pStyle w:val="Default"/>
        <w:spacing w:line="360" w:lineRule="auto"/>
        <w:ind w:left="788"/>
        <w:jc w:val="both"/>
        <w:rPr>
          <w:b/>
          <w:color w:val="00A7B8"/>
          <w:sz w:val="22"/>
          <w:szCs w:val="22"/>
          <w:shd w:val="clear" w:color="auto" w:fill="FFFFFF"/>
        </w:rPr>
      </w:pPr>
    </w:p>
    <w:p w14:paraId="79A64F5D" w14:textId="77777777" w:rsidR="004348B3" w:rsidRPr="009A7115" w:rsidRDefault="004348B3" w:rsidP="004348B3">
      <w:pPr>
        <w:pStyle w:val="Default"/>
        <w:spacing w:line="360" w:lineRule="auto"/>
        <w:ind w:left="788"/>
        <w:jc w:val="both"/>
        <w:rPr>
          <w:b/>
          <w:color w:val="00A7B8"/>
          <w:sz w:val="22"/>
          <w:szCs w:val="22"/>
          <w:shd w:val="clear" w:color="auto" w:fill="FFFFFF"/>
        </w:rPr>
      </w:pPr>
    </w:p>
    <w:p w14:paraId="7C3FA5FB" w14:textId="77777777" w:rsidR="004348B3" w:rsidRPr="009A7115" w:rsidRDefault="004348B3" w:rsidP="004348B3">
      <w:pPr>
        <w:pStyle w:val="Default"/>
        <w:spacing w:line="360" w:lineRule="auto"/>
        <w:ind w:left="788"/>
        <w:jc w:val="both"/>
        <w:rPr>
          <w:b/>
          <w:color w:val="44546A" w:themeColor="text2"/>
          <w:sz w:val="22"/>
          <w:szCs w:val="22"/>
        </w:rPr>
      </w:pPr>
    </w:p>
    <w:p w14:paraId="30CF907C" w14:textId="77777777" w:rsidR="00CF1BA7" w:rsidRPr="009A7115" w:rsidRDefault="00CF1BA7" w:rsidP="00CF1BA7">
      <w:pPr>
        <w:pStyle w:val="Default"/>
        <w:ind w:left="360"/>
        <w:jc w:val="both"/>
        <w:rPr>
          <w:b/>
          <w:color w:val="44546A" w:themeColor="text2"/>
          <w:sz w:val="22"/>
          <w:szCs w:val="22"/>
        </w:rPr>
      </w:pPr>
    </w:p>
    <w:p w14:paraId="0A853110" w14:textId="77777777" w:rsidR="00482325" w:rsidRPr="00482325" w:rsidRDefault="00482325" w:rsidP="00F70E5D">
      <w:pPr>
        <w:pStyle w:val="Default"/>
        <w:spacing w:line="360" w:lineRule="auto"/>
        <w:ind w:left="360"/>
        <w:jc w:val="both"/>
        <w:rPr>
          <w:sz w:val="22"/>
          <w:szCs w:val="22"/>
        </w:rPr>
      </w:pPr>
    </w:p>
    <w:p w14:paraId="25E6BA18" w14:textId="3A8150C3" w:rsidR="00D33D5C" w:rsidRPr="009A7115" w:rsidRDefault="00D33D5C" w:rsidP="00531C39">
      <w:pPr>
        <w:pStyle w:val="Default"/>
        <w:numPr>
          <w:ilvl w:val="0"/>
          <w:numId w:val="8"/>
        </w:numPr>
        <w:spacing w:line="360" w:lineRule="auto"/>
        <w:jc w:val="both"/>
        <w:rPr>
          <w:b/>
          <w:color w:val="44546A" w:themeColor="text2"/>
          <w:sz w:val="22"/>
          <w:szCs w:val="22"/>
        </w:rPr>
      </w:pPr>
      <w:r w:rsidRPr="009A7115">
        <w:rPr>
          <w:b/>
          <w:color w:val="44546A" w:themeColor="text2"/>
          <w:sz w:val="22"/>
          <w:szCs w:val="22"/>
        </w:rPr>
        <w:t>Accessible toilets</w:t>
      </w:r>
    </w:p>
    <w:p w14:paraId="1F7DE46A" w14:textId="4107CF6D" w:rsidR="00D33D5C" w:rsidRPr="009A7115" w:rsidRDefault="00D33D5C" w:rsidP="00D33D5C">
      <w:pPr>
        <w:pStyle w:val="Default"/>
        <w:numPr>
          <w:ilvl w:val="1"/>
          <w:numId w:val="8"/>
        </w:numPr>
        <w:spacing w:line="360" w:lineRule="auto"/>
        <w:jc w:val="both"/>
        <w:rPr>
          <w:sz w:val="22"/>
          <w:szCs w:val="22"/>
        </w:rPr>
      </w:pPr>
      <w:r w:rsidRPr="009A7115">
        <w:rPr>
          <w:sz w:val="22"/>
          <w:szCs w:val="22"/>
        </w:rPr>
        <w:t xml:space="preserve"> </w:t>
      </w:r>
      <w:r w:rsidRPr="009A7115">
        <w:rPr>
          <w:b/>
          <w:color w:val="44546A" w:themeColor="text2"/>
          <w:sz w:val="22"/>
          <w:szCs w:val="22"/>
        </w:rPr>
        <w:t>Emergency Alarm</w:t>
      </w:r>
      <w:r w:rsidRPr="009A7115">
        <w:rPr>
          <w:sz w:val="22"/>
          <w:szCs w:val="22"/>
        </w:rPr>
        <w:t xml:space="preserve"> - Accessible toilets are available throughout S</w:t>
      </w:r>
      <w:r w:rsidR="00252186">
        <w:rPr>
          <w:sz w:val="22"/>
          <w:szCs w:val="22"/>
        </w:rPr>
        <w:t>oE</w:t>
      </w:r>
      <w:r w:rsidRPr="009A7115">
        <w:rPr>
          <w:sz w:val="22"/>
          <w:szCs w:val="22"/>
        </w:rPr>
        <w:t xml:space="preserve">. Each facility has an emergency pull cord which sounds an alarm in the immediate vicinity. </w:t>
      </w:r>
      <w:r w:rsidR="007E7896" w:rsidRPr="009A7115">
        <w:rPr>
          <w:sz w:val="22"/>
          <w:szCs w:val="22"/>
        </w:rPr>
        <w:t>If</w:t>
      </w:r>
      <w:r w:rsidRPr="009A7115">
        <w:rPr>
          <w:sz w:val="22"/>
          <w:szCs w:val="22"/>
        </w:rPr>
        <w:t xml:space="preserve"> the alarm sounds all staff, students and visitors</w:t>
      </w:r>
      <w:r w:rsidR="00964131" w:rsidRPr="009A7115">
        <w:rPr>
          <w:sz w:val="22"/>
          <w:szCs w:val="22"/>
        </w:rPr>
        <w:t xml:space="preserve"> are to </w:t>
      </w:r>
      <w:r w:rsidR="009F3CC9" w:rsidRPr="009A7115">
        <w:rPr>
          <w:sz w:val="22"/>
          <w:szCs w:val="22"/>
        </w:rPr>
        <w:t xml:space="preserve">follow the procedure set out </w:t>
      </w:r>
      <w:r w:rsidR="009F3CC9" w:rsidRPr="00423678">
        <w:rPr>
          <w:sz w:val="22"/>
          <w:szCs w:val="22"/>
        </w:rPr>
        <w:t xml:space="preserve">in </w:t>
      </w:r>
      <w:r w:rsidR="00917D5D">
        <w:rPr>
          <w:sz w:val="22"/>
          <w:szCs w:val="22"/>
        </w:rPr>
        <w:t>6.6.4</w:t>
      </w:r>
      <w:r w:rsidR="009F3CC9" w:rsidRPr="00423678">
        <w:rPr>
          <w:sz w:val="22"/>
          <w:szCs w:val="22"/>
        </w:rPr>
        <w:t>.</w:t>
      </w:r>
      <w:r w:rsidR="009F3CC9" w:rsidRPr="009A7115">
        <w:rPr>
          <w:sz w:val="22"/>
          <w:szCs w:val="22"/>
        </w:rPr>
        <w:t xml:space="preserve"> </w:t>
      </w:r>
      <w:r w:rsidRPr="009A7115">
        <w:rPr>
          <w:sz w:val="22"/>
          <w:szCs w:val="22"/>
        </w:rPr>
        <w:t xml:space="preserve"> </w:t>
      </w:r>
    </w:p>
    <w:p w14:paraId="3BB08B1A" w14:textId="77777777" w:rsidR="00D33D5C" w:rsidRPr="009A7115" w:rsidRDefault="00D33D5C" w:rsidP="001777D7">
      <w:pPr>
        <w:pStyle w:val="Default"/>
        <w:numPr>
          <w:ilvl w:val="1"/>
          <w:numId w:val="8"/>
        </w:numPr>
        <w:spacing w:line="360" w:lineRule="auto"/>
        <w:jc w:val="both"/>
        <w:rPr>
          <w:b/>
          <w:color w:val="44546A" w:themeColor="text2"/>
          <w:sz w:val="22"/>
          <w:szCs w:val="22"/>
        </w:rPr>
      </w:pPr>
      <w:r w:rsidRPr="009A7115">
        <w:rPr>
          <w:sz w:val="22"/>
          <w:szCs w:val="22"/>
        </w:rPr>
        <w:t xml:space="preserve"> </w:t>
      </w:r>
      <w:r w:rsidRPr="009A7115">
        <w:rPr>
          <w:b/>
          <w:color w:val="44546A" w:themeColor="text2"/>
          <w:sz w:val="22"/>
          <w:szCs w:val="22"/>
        </w:rPr>
        <w:t>False Alarm</w:t>
      </w:r>
      <w:r w:rsidRPr="009A7115">
        <w:rPr>
          <w:sz w:val="22"/>
          <w:szCs w:val="22"/>
        </w:rPr>
        <w:t xml:space="preserve"> – If the emergency pul</w:t>
      </w:r>
      <w:r w:rsidR="005B149F" w:rsidRPr="009A7115">
        <w:rPr>
          <w:sz w:val="22"/>
          <w:szCs w:val="22"/>
        </w:rPr>
        <w:t xml:space="preserve">l cord has been pulled in error, press the </w:t>
      </w:r>
      <w:r w:rsidRPr="009A7115">
        <w:rPr>
          <w:sz w:val="22"/>
          <w:szCs w:val="22"/>
        </w:rPr>
        <w:t xml:space="preserve">“call reset” button which will silence the alarm and reset the system. </w:t>
      </w:r>
      <w:r w:rsidR="005B149F" w:rsidRPr="009A7115">
        <w:rPr>
          <w:sz w:val="22"/>
          <w:szCs w:val="22"/>
        </w:rPr>
        <w:t>Examples</w:t>
      </w:r>
      <w:r w:rsidR="00FD6276" w:rsidRPr="009A7115">
        <w:rPr>
          <w:sz w:val="22"/>
          <w:szCs w:val="22"/>
        </w:rPr>
        <w:t xml:space="preserve"> as below</w:t>
      </w:r>
      <w:r w:rsidR="005B149F" w:rsidRPr="009A7115">
        <w:rPr>
          <w:sz w:val="22"/>
          <w:szCs w:val="22"/>
        </w:rPr>
        <w:t>:</w:t>
      </w:r>
    </w:p>
    <w:p w14:paraId="7ED5410E" w14:textId="77777777" w:rsidR="005B149F" w:rsidRPr="009A7115" w:rsidRDefault="005B149F" w:rsidP="005B149F">
      <w:pPr>
        <w:pStyle w:val="Default"/>
        <w:spacing w:line="360" w:lineRule="auto"/>
        <w:ind w:left="792"/>
        <w:jc w:val="both"/>
        <w:rPr>
          <w:sz w:val="22"/>
          <w:szCs w:val="22"/>
        </w:rPr>
      </w:pPr>
      <w:r w:rsidRPr="009A7115">
        <w:rPr>
          <w:b/>
          <w:noProof/>
          <w:color w:val="44546A" w:themeColor="text2"/>
          <w:sz w:val="22"/>
          <w:szCs w:val="22"/>
          <w:lang w:eastAsia="en-GB"/>
        </w:rPr>
        <w:drawing>
          <wp:anchor distT="0" distB="0" distL="114300" distR="114300" simplePos="0" relativeHeight="251658240" behindDoc="1" locked="0" layoutInCell="1" allowOverlap="1" wp14:anchorId="660C9AD2" wp14:editId="0C9C579D">
            <wp:simplePos x="0" y="0"/>
            <wp:positionH relativeFrom="column">
              <wp:posOffset>504825</wp:posOffset>
            </wp:positionH>
            <wp:positionV relativeFrom="paragraph">
              <wp:posOffset>259080</wp:posOffset>
            </wp:positionV>
            <wp:extent cx="1421765" cy="1066800"/>
            <wp:effectExtent l="0" t="0" r="6985" b="0"/>
            <wp:wrapTight wrapText="bothSides">
              <wp:wrapPolygon edited="0">
                <wp:start x="0" y="0"/>
                <wp:lineTo x="0" y="21214"/>
                <wp:lineTo x="21417" y="21214"/>
                <wp:lineTo x="21417"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0299.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21765" cy="1066800"/>
                    </a:xfrm>
                    <a:prstGeom prst="rect">
                      <a:avLst/>
                    </a:prstGeom>
                  </pic:spPr>
                </pic:pic>
              </a:graphicData>
            </a:graphic>
            <wp14:sizeRelH relativeFrom="margin">
              <wp14:pctWidth>0</wp14:pctWidth>
            </wp14:sizeRelH>
            <wp14:sizeRelV relativeFrom="margin">
              <wp14:pctHeight>0</wp14:pctHeight>
            </wp14:sizeRelV>
          </wp:anchor>
        </w:drawing>
      </w:r>
    </w:p>
    <w:p w14:paraId="562DA368" w14:textId="77777777" w:rsidR="005B149F" w:rsidRPr="009A7115" w:rsidRDefault="005B149F" w:rsidP="005B149F">
      <w:pPr>
        <w:pStyle w:val="Default"/>
        <w:spacing w:line="360" w:lineRule="auto"/>
        <w:ind w:left="792"/>
        <w:jc w:val="both"/>
        <w:rPr>
          <w:b/>
          <w:color w:val="44546A" w:themeColor="text2"/>
          <w:sz w:val="22"/>
          <w:szCs w:val="22"/>
        </w:rPr>
      </w:pPr>
      <w:r w:rsidRPr="009A7115">
        <w:rPr>
          <w:b/>
          <w:noProof/>
          <w:color w:val="44546A" w:themeColor="text2"/>
          <w:sz w:val="22"/>
          <w:szCs w:val="22"/>
          <w:lang w:eastAsia="en-GB"/>
        </w:rPr>
        <w:drawing>
          <wp:anchor distT="0" distB="0" distL="114300" distR="114300" simplePos="0" relativeHeight="251659264" behindDoc="1" locked="0" layoutInCell="1" allowOverlap="1" wp14:anchorId="64D9D609" wp14:editId="13F4F35C">
            <wp:simplePos x="0" y="0"/>
            <wp:positionH relativeFrom="column">
              <wp:posOffset>2647950</wp:posOffset>
            </wp:positionH>
            <wp:positionV relativeFrom="paragraph">
              <wp:posOffset>5715</wp:posOffset>
            </wp:positionV>
            <wp:extent cx="1400175" cy="1057275"/>
            <wp:effectExtent l="0" t="0" r="9525" b="9525"/>
            <wp:wrapTight wrapText="bothSides">
              <wp:wrapPolygon edited="0">
                <wp:start x="0" y="0"/>
                <wp:lineTo x="0" y="21405"/>
                <wp:lineTo x="21453" y="21405"/>
                <wp:lineTo x="21453"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_0298.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00175" cy="1057275"/>
                    </a:xfrm>
                    <a:prstGeom prst="rect">
                      <a:avLst/>
                    </a:prstGeom>
                  </pic:spPr>
                </pic:pic>
              </a:graphicData>
            </a:graphic>
            <wp14:sizeRelH relativeFrom="margin">
              <wp14:pctWidth>0</wp14:pctWidth>
            </wp14:sizeRelH>
            <wp14:sizeRelV relativeFrom="margin">
              <wp14:pctHeight>0</wp14:pctHeight>
            </wp14:sizeRelV>
          </wp:anchor>
        </w:drawing>
      </w:r>
    </w:p>
    <w:p w14:paraId="2FE2A739" w14:textId="77777777" w:rsidR="005B149F" w:rsidRPr="009A7115" w:rsidRDefault="005B149F" w:rsidP="005B149F">
      <w:pPr>
        <w:pStyle w:val="Default"/>
        <w:spacing w:line="360" w:lineRule="auto"/>
        <w:ind w:left="792"/>
        <w:jc w:val="both"/>
        <w:rPr>
          <w:b/>
          <w:color w:val="44546A" w:themeColor="text2"/>
          <w:sz w:val="22"/>
          <w:szCs w:val="22"/>
        </w:rPr>
      </w:pPr>
      <w:r w:rsidRPr="009A7115">
        <w:rPr>
          <w:b/>
          <w:color w:val="44546A" w:themeColor="text2"/>
          <w:sz w:val="22"/>
          <w:szCs w:val="22"/>
        </w:rPr>
        <w:t xml:space="preserve">   </w:t>
      </w:r>
    </w:p>
    <w:p w14:paraId="2535F267" w14:textId="77777777" w:rsidR="005B149F" w:rsidRPr="009A7115" w:rsidRDefault="005B149F" w:rsidP="005B149F">
      <w:pPr>
        <w:pStyle w:val="Default"/>
        <w:spacing w:line="360" w:lineRule="auto"/>
        <w:ind w:left="792"/>
        <w:jc w:val="both"/>
        <w:rPr>
          <w:b/>
          <w:color w:val="44546A" w:themeColor="text2"/>
          <w:sz w:val="22"/>
          <w:szCs w:val="22"/>
        </w:rPr>
      </w:pPr>
    </w:p>
    <w:p w14:paraId="21A111D7" w14:textId="77777777" w:rsidR="005B149F" w:rsidRPr="009A7115" w:rsidRDefault="005B149F" w:rsidP="005B149F">
      <w:pPr>
        <w:pStyle w:val="Default"/>
        <w:spacing w:line="360" w:lineRule="auto"/>
        <w:ind w:left="792"/>
        <w:jc w:val="both"/>
        <w:rPr>
          <w:b/>
          <w:color w:val="44546A" w:themeColor="text2"/>
          <w:sz w:val="22"/>
          <w:szCs w:val="22"/>
        </w:rPr>
      </w:pPr>
    </w:p>
    <w:p w14:paraId="3B363654" w14:textId="77777777" w:rsidR="005B149F" w:rsidRPr="009A7115" w:rsidRDefault="005B149F" w:rsidP="005B149F">
      <w:pPr>
        <w:pStyle w:val="Default"/>
        <w:spacing w:line="360" w:lineRule="auto"/>
        <w:ind w:left="792"/>
        <w:jc w:val="both"/>
        <w:rPr>
          <w:b/>
          <w:color w:val="44546A" w:themeColor="text2"/>
          <w:sz w:val="22"/>
          <w:szCs w:val="22"/>
        </w:rPr>
      </w:pPr>
    </w:p>
    <w:p w14:paraId="29CF0A76" w14:textId="77777777" w:rsidR="005B149F" w:rsidRPr="009A7115" w:rsidRDefault="005B149F" w:rsidP="005B149F">
      <w:pPr>
        <w:pStyle w:val="Default"/>
        <w:spacing w:line="360" w:lineRule="auto"/>
        <w:ind w:left="792"/>
        <w:jc w:val="both"/>
        <w:rPr>
          <w:b/>
          <w:color w:val="44546A" w:themeColor="text2"/>
          <w:sz w:val="22"/>
          <w:szCs w:val="22"/>
        </w:rPr>
      </w:pPr>
    </w:p>
    <w:p w14:paraId="06D11176" w14:textId="77777777" w:rsidR="00CD75E4" w:rsidRPr="009A7115" w:rsidRDefault="00CF1BA7" w:rsidP="00531C39">
      <w:pPr>
        <w:pStyle w:val="Default"/>
        <w:numPr>
          <w:ilvl w:val="0"/>
          <w:numId w:val="8"/>
        </w:numPr>
        <w:spacing w:line="360" w:lineRule="auto"/>
        <w:jc w:val="both"/>
        <w:rPr>
          <w:b/>
          <w:color w:val="44546A" w:themeColor="text2"/>
          <w:sz w:val="22"/>
          <w:szCs w:val="22"/>
        </w:rPr>
      </w:pPr>
      <w:r w:rsidRPr="009A7115">
        <w:rPr>
          <w:b/>
          <w:color w:val="44546A" w:themeColor="text2"/>
          <w:sz w:val="22"/>
          <w:szCs w:val="22"/>
        </w:rPr>
        <w:t>Roles and Responsibilities</w:t>
      </w:r>
    </w:p>
    <w:p w14:paraId="1D977F03" w14:textId="77777777" w:rsidR="0020411D" w:rsidRPr="009A7115" w:rsidRDefault="0020411D" w:rsidP="00531C39">
      <w:pPr>
        <w:pStyle w:val="Default"/>
        <w:spacing w:line="360" w:lineRule="auto"/>
        <w:jc w:val="both"/>
        <w:rPr>
          <w:b/>
          <w:color w:val="44546A" w:themeColor="text2"/>
          <w:sz w:val="22"/>
          <w:szCs w:val="22"/>
        </w:rPr>
      </w:pPr>
    </w:p>
    <w:p w14:paraId="57F050D5" w14:textId="77777777" w:rsidR="00CF1BA7" w:rsidRPr="009A7115" w:rsidRDefault="00D313EA" w:rsidP="00531C39">
      <w:pPr>
        <w:pStyle w:val="Default"/>
        <w:numPr>
          <w:ilvl w:val="1"/>
          <w:numId w:val="8"/>
        </w:numPr>
        <w:spacing w:line="360" w:lineRule="auto"/>
        <w:jc w:val="both"/>
        <w:rPr>
          <w:b/>
          <w:color w:val="44546A" w:themeColor="text2"/>
          <w:sz w:val="22"/>
          <w:szCs w:val="22"/>
        </w:rPr>
      </w:pPr>
      <w:r w:rsidRPr="009A7115">
        <w:rPr>
          <w:b/>
          <w:color w:val="44546A" w:themeColor="text2"/>
          <w:sz w:val="22"/>
          <w:szCs w:val="22"/>
        </w:rPr>
        <w:t>Head of School</w:t>
      </w:r>
    </w:p>
    <w:p w14:paraId="3959E4CE" w14:textId="5CF7A523" w:rsidR="00D313EA" w:rsidRPr="009A7115" w:rsidRDefault="00D313EA" w:rsidP="00531C39">
      <w:pPr>
        <w:pStyle w:val="Default"/>
        <w:spacing w:line="360" w:lineRule="auto"/>
        <w:ind w:left="792"/>
        <w:jc w:val="both"/>
        <w:rPr>
          <w:sz w:val="22"/>
          <w:szCs w:val="22"/>
        </w:rPr>
      </w:pPr>
      <w:r w:rsidRPr="009A7115">
        <w:rPr>
          <w:sz w:val="22"/>
          <w:szCs w:val="22"/>
        </w:rPr>
        <w:t xml:space="preserve">The Head of School is responsible for ensuring that first aid provision is ‘adequate and </w:t>
      </w:r>
      <w:r w:rsidR="00217581" w:rsidRPr="009A7115">
        <w:rPr>
          <w:sz w:val="22"/>
          <w:szCs w:val="22"/>
        </w:rPr>
        <w:t>appropriate</w:t>
      </w:r>
      <w:r w:rsidRPr="009A7115">
        <w:rPr>
          <w:sz w:val="22"/>
          <w:szCs w:val="22"/>
        </w:rPr>
        <w:t>’. This includes ensuring that First aid equipment, facilities and suitably trained personnel are available</w:t>
      </w:r>
      <w:r w:rsidR="007E7896">
        <w:rPr>
          <w:sz w:val="22"/>
          <w:szCs w:val="22"/>
        </w:rPr>
        <w:t>, which should</w:t>
      </w:r>
      <w:r w:rsidRPr="009A7115">
        <w:rPr>
          <w:sz w:val="22"/>
          <w:szCs w:val="22"/>
        </w:rPr>
        <w:t xml:space="preserve"> </w:t>
      </w:r>
      <w:r w:rsidR="007E7896" w:rsidRPr="009A7115">
        <w:rPr>
          <w:sz w:val="22"/>
          <w:szCs w:val="22"/>
        </w:rPr>
        <w:t>consider</w:t>
      </w:r>
      <w:r w:rsidRPr="009A7115">
        <w:rPr>
          <w:sz w:val="22"/>
          <w:szCs w:val="22"/>
        </w:rPr>
        <w:t xml:space="preserve"> alternative working patterns</w:t>
      </w:r>
    </w:p>
    <w:p w14:paraId="48AB7C1E" w14:textId="77777777" w:rsidR="0020411D" w:rsidRPr="009A7115" w:rsidRDefault="00D313EA" w:rsidP="00531C39">
      <w:pPr>
        <w:pStyle w:val="Default"/>
        <w:spacing w:line="360" w:lineRule="auto"/>
        <w:ind w:left="792"/>
        <w:jc w:val="both"/>
        <w:rPr>
          <w:sz w:val="22"/>
          <w:szCs w:val="22"/>
        </w:rPr>
      </w:pPr>
      <w:r w:rsidRPr="009A7115">
        <w:rPr>
          <w:sz w:val="22"/>
          <w:szCs w:val="22"/>
        </w:rPr>
        <w:t xml:space="preserve"> </w:t>
      </w:r>
    </w:p>
    <w:p w14:paraId="75C55719" w14:textId="77777777" w:rsidR="00CF1BA7" w:rsidRPr="009A7115" w:rsidRDefault="00CF1BA7" w:rsidP="00531C39">
      <w:pPr>
        <w:pStyle w:val="Default"/>
        <w:numPr>
          <w:ilvl w:val="1"/>
          <w:numId w:val="8"/>
        </w:numPr>
        <w:spacing w:line="360" w:lineRule="auto"/>
        <w:jc w:val="both"/>
        <w:rPr>
          <w:b/>
          <w:color w:val="44546A" w:themeColor="text2"/>
          <w:sz w:val="22"/>
          <w:szCs w:val="22"/>
        </w:rPr>
      </w:pPr>
      <w:r w:rsidRPr="009A7115">
        <w:rPr>
          <w:b/>
          <w:color w:val="44546A" w:themeColor="text2"/>
          <w:sz w:val="22"/>
          <w:szCs w:val="22"/>
        </w:rPr>
        <w:t>Line Managers/Supervisors</w:t>
      </w:r>
    </w:p>
    <w:p w14:paraId="2EAB4FDF" w14:textId="09B0979E" w:rsidR="00D313EA" w:rsidRPr="009A7115" w:rsidRDefault="00D313EA" w:rsidP="00D313EA">
      <w:pPr>
        <w:pStyle w:val="Default"/>
        <w:spacing w:line="360" w:lineRule="auto"/>
        <w:ind w:left="720"/>
        <w:jc w:val="both"/>
        <w:rPr>
          <w:sz w:val="22"/>
          <w:szCs w:val="22"/>
        </w:rPr>
      </w:pPr>
      <w:r w:rsidRPr="009A7115">
        <w:rPr>
          <w:sz w:val="22"/>
          <w:szCs w:val="22"/>
        </w:rPr>
        <w:t xml:space="preserve">All line managers and supervisors must ensure that the staff, </w:t>
      </w:r>
      <w:r w:rsidR="007E7896" w:rsidRPr="009A7115">
        <w:rPr>
          <w:sz w:val="22"/>
          <w:szCs w:val="22"/>
        </w:rPr>
        <w:t>students,</w:t>
      </w:r>
      <w:r w:rsidRPr="009A7115">
        <w:rPr>
          <w:sz w:val="22"/>
          <w:szCs w:val="22"/>
        </w:rPr>
        <w:t xml:space="preserve"> and visitors they are responsible for:</w:t>
      </w:r>
    </w:p>
    <w:p w14:paraId="7D23E62A" w14:textId="77777777" w:rsidR="00D313EA" w:rsidRPr="009A7115" w:rsidRDefault="00D313EA" w:rsidP="00D313EA">
      <w:pPr>
        <w:pStyle w:val="Default"/>
        <w:numPr>
          <w:ilvl w:val="2"/>
          <w:numId w:val="8"/>
        </w:numPr>
        <w:spacing w:line="360" w:lineRule="auto"/>
        <w:jc w:val="both"/>
        <w:rPr>
          <w:sz w:val="22"/>
          <w:szCs w:val="22"/>
        </w:rPr>
      </w:pPr>
      <w:r w:rsidRPr="009A7115">
        <w:rPr>
          <w:sz w:val="22"/>
          <w:szCs w:val="22"/>
        </w:rPr>
        <w:t>Know who their nearest first aider is</w:t>
      </w:r>
    </w:p>
    <w:p w14:paraId="6541D663" w14:textId="77777777" w:rsidR="00D313EA" w:rsidRPr="009A7115" w:rsidRDefault="00D313EA" w:rsidP="00D313EA">
      <w:pPr>
        <w:pStyle w:val="Default"/>
        <w:numPr>
          <w:ilvl w:val="2"/>
          <w:numId w:val="8"/>
        </w:numPr>
        <w:spacing w:line="360" w:lineRule="auto"/>
        <w:jc w:val="both"/>
        <w:rPr>
          <w:sz w:val="22"/>
          <w:szCs w:val="22"/>
        </w:rPr>
      </w:pPr>
      <w:r w:rsidRPr="009A7115">
        <w:rPr>
          <w:sz w:val="22"/>
          <w:szCs w:val="22"/>
        </w:rPr>
        <w:t>Know how to call a first aider for assistance</w:t>
      </w:r>
    </w:p>
    <w:p w14:paraId="29CA7AFE" w14:textId="77777777" w:rsidR="00D313EA" w:rsidRPr="009A7115" w:rsidRDefault="00D313EA" w:rsidP="00D313EA">
      <w:pPr>
        <w:pStyle w:val="Default"/>
        <w:numPr>
          <w:ilvl w:val="2"/>
          <w:numId w:val="8"/>
        </w:numPr>
        <w:spacing w:line="360" w:lineRule="auto"/>
        <w:jc w:val="both"/>
        <w:rPr>
          <w:sz w:val="22"/>
          <w:szCs w:val="22"/>
        </w:rPr>
      </w:pPr>
      <w:r w:rsidRPr="009A7115">
        <w:rPr>
          <w:sz w:val="22"/>
          <w:szCs w:val="22"/>
        </w:rPr>
        <w:t>Know how to call the emergency services</w:t>
      </w:r>
    </w:p>
    <w:p w14:paraId="57DD32BF" w14:textId="77777777" w:rsidR="00EA1A2B" w:rsidRPr="009A7115" w:rsidRDefault="00EA1A2B" w:rsidP="00EA1A2B">
      <w:pPr>
        <w:pStyle w:val="Default"/>
        <w:numPr>
          <w:ilvl w:val="2"/>
          <w:numId w:val="8"/>
        </w:numPr>
        <w:spacing w:line="360" w:lineRule="auto"/>
        <w:jc w:val="both"/>
        <w:rPr>
          <w:sz w:val="22"/>
          <w:szCs w:val="22"/>
        </w:rPr>
      </w:pPr>
      <w:r w:rsidRPr="009A7115">
        <w:rPr>
          <w:sz w:val="22"/>
          <w:szCs w:val="22"/>
        </w:rPr>
        <w:t>Know the hazards associated with the work they are undertaking</w:t>
      </w:r>
    </w:p>
    <w:p w14:paraId="5BF0A65F" w14:textId="77777777" w:rsidR="0020411D" w:rsidRPr="009A7115" w:rsidRDefault="0020411D" w:rsidP="00D313EA">
      <w:pPr>
        <w:pStyle w:val="Default"/>
        <w:spacing w:line="360" w:lineRule="auto"/>
        <w:jc w:val="both"/>
        <w:rPr>
          <w:b/>
          <w:color w:val="44546A" w:themeColor="text2"/>
          <w:sz w:val="22"/>
          <w:szCs w:val="22"/>
        </w:rPr>
      </w:pPr>
    </w:p>
    <w:p w14:paraId="3A2B7450" w14:textId="77777777" w:rsidR="00CF1BA7" w:rsidRPr="009A7115" w:rsidRDefault="00531C39" w:rsidP="00531C39">
      <w:pPr>
        <w:pStyle w:val="Default"/>
        <w:numPr>
          <w:ilvl w:val="1"/>
          <w:numId w:val="8"/>
        </w:numPr>
        <w:spacing w:line="360" w:lineRule="auto"/>
        <w:jc w:val="both"/>
        <w:rPr>
          <w:b/>
          <w:color w:val="44546A" w:themeColor="text2"/>
          <w:sz w:val="22"/>
          <w:szCs w:val="22"/>
        </w:rPr>
      </w:pPr>
      <w:r w:rsidRPr="009A7115">
        <w:rPr>
          <w:b/>
          <w:color w:val="44546A" w:themeColor="text2"/>
          <w:sz w:val="22"/>
          <w:szCs w:val="22"/>
        </w:rPr>
        <w:t>Health and Safety Officer</w:t>
      </w:r>
    </w:p>
    <w:p w14:paraId="3019E6D2" w14:textId="1A67B756" w:rsidR="00CF1BA7" w:rsidRPr="009A7115" w:rsidRDefault="00531C39" w:rsidP="00531C39">
      <w:pPr>
        <w:pStyle w:val="Default"/>
        <w:numPr>
          <w:ilvl w:val="2"/>
          <w:numId w:val="8"/>
        </w:numPr>
        <w:spacing w:line="360" w:lineRule="auto"/>
        <w:jc w:val="both"/>
        <w:rPr>
          <w:b/>
          <w:color w:val="44546A" w:themeColor="text2"/>
          <w:sz w:val="22"/>
          <w:szCs w:val="22"/>
        </w:rPr>
      </w:pPr>
      <w:r w:rsidRPr="009A7115">
        <w:rPr>
          <w:sz w:val="22"/>
          <w:szCs w:val="22"/>
        </w:rPr>
        <w:t>U</w:t>
      </w:r>
      <w:r w:rsidR="00CD75E4" w:rsidRPr="009A7115">
        <w:rPr>
          <w:sz w:val="22"/>
          <w:szCs w:val="22"/>
        </w:rPr>
        <w:t>ndertake and review</w:t>
      </w:r>
      <w:r w:rsidR="00F51D20" w:rsidRPr="009A7115">
        <w:rPr>
          <w:sz w:val="22"/>
          <w:szCs w:val="22"/>
        </w:rPr>
        <w:t xml:space="preserve">, on an annual basis, </w:t>
      </w:r>
      <w:r w:rsidR="00CD75E4" w:rsidRPr="009A7115">
        <w:rPr>
          <w:sz w:val="22"/>
          <w:szCs w:val="22"/>
        </w:rPr>
        <w:t>documented needs assess</w:t>
      </w:r>
      <w:r w:rsidR="00CF1BA7" w:rsidRPr="009A7115">
        <w:rPr>
          <w:sz w:val="22"/>
          <w:szCs w:val="22"/>
        </w:rPr>
        <w:t>ment for first aid arrangements</w:t>
      </w:r>
      <w:r w:rsidRPr="009A7115">
        <w:rPr>
          <w:sz w:val="22"/>
          <w:szCs w:val="22"/>
        </w:rPr>
        <w:t xml:space="preserve"> to ensure that the f</w:t>
      </w:r>
      <w:r w:rsidR="00F51D20" w:rsidRPr="009A7115">
        <w:rPr>
          <w:sz w:val="22"/>
          <w:szCs w:val="22"/>
        </w:rPr>
        <w:t>irst aider quota is sufficient</w:t>
      </w:r>
      <w:r w:rsidRPr="009A7115">
        <w:rPr>
          <w:sz w:val="22"/>
          <w:szCs w:val="22"/>
        </w:rPr>
        <w:t xml:space="preserve"> </w:t>
      </w:r>
    </w:p>
    <w:p w14:paraId="6CB8E43F" w14:textId="50BF2A17" w:rsidR="00CF1BA7" w:rsidRPr="009A7115" w:rsidRDefault="00531C39" w:rsidP="00531C39">
      <w:pPr>
        <w:pStyle w:val="Default"/>
        <w:numPr>
          <w:ilvl w:val="2"/>
          <w:numId w:val="8"/>
        </w:numPr>
        <w:spacing w:line="360" w:lineRule="auto"/>
        <w:jc w:val="both"/>
        <w:rPr>
          <w:b/>
          <w:color w:val="44546A" w:themeColor="text2"/>
          <w:sz w:val="22"/>
          <w:szCs w:val="22"/>
        </w:rPr>
      </w:pPr>
      <w:r w:rsidRPr="009A7115">
        <w:rPr>
          <w:sz w:val="22"/>
          <w:szCs w:val="22"/>
        </w:rPr>
        <w:t xml:space="preserve">Update the first aid section of </w:t>
      </w:r>
      <w:r w:rsidR="00252186">
        <w:rPr>
          <w:sz w:val="22"/>
          <w:szCs w:val="22"/>
        </w:rPr>
        <w:t>SoE</w:t>
      </w:r>
      <w:r w:rsidRPr="009A7115">
        <w:rPr>
          <w:sz w:val="22"/>
          <w:szCs w:val="22"/>
        </w:rPr>
        <w:t xml:space="preserve"> health and safety intranet pages</w:t>
      </w:r>
    </w:p>
    <w:p w14:paraId="3F34A3D9" w14:textId="0957F3F0" w:rsidR="00CF1BA7" w:rsidRPr="00D93A08" w:rsidRDefault="00531C39" w:rsidP="00531C39">
      <w:pPr>
        <w:pStyle w:val="Default"/>
        <w:numPr>
          <w:ilvl w:val="2"/>
          <w:numId w:val="8"/>
        </w:numPr>
        <w:spacing w:line="360" w:lineRule="auto"/>
        <w:jc w:val="both"/>
        <w:rPr>
          <w:b/>
          <w:color w:val="44546A" w:themeColor="text2"/>
          <w:sz w:val="22"/>
          <w:szCs w:val="22"/>
        </w:rPr>
      </w:pPr>
      <w:r w:rsidRPr="009A7115">
        <w:rPr>
          <w:color w:val="auto"/>
          <w:sz w:val="22"/>
          <w:szCs w:val="22"/>
        </w:rPr>
        <w:t>Liais</w:t>
      </w:r>
      <w:r w:rsidR="00CD75E4" w:rsidRPr="009A7115">
        <w:rPr>
          <w:color w:val="auto"/>
          <w:sz w:val="22"/>
          <w:szCs w:val="22"/>
        </w:rPr>
        <w:t xml:space="preserve">e </w:t>
      </w:r>
      <w:r w:rsidRPr="009A7115">
        <w:rPr>
          <w:color w:val="auto"/>
          <w:sz w:val="22"/>
          <w:szCs w:val="22"/>
        </w:rPr>
        <w:t>with the central health and safety team to ensure S</w:t>
      </w:r>
      <w:r w:rsidR="00252186">
        <w:rPr>
          <w:color w:val="auto"/>
          <w:sz w:val="22"/>
          <w:szCs w:val="22"/>
        </w:rPr>
        <w:t>oE</w:t>
      </w:r>
      <w:r w:rsidRPr="009A7115">
        <w:rPr>
          <w:color w:val="auto"/>
          <w:sz w:val="22"/>
          <w:szCs w:val="22"/>
        </w:rPr>
        <w:t xml:space="preserve"> </w:t>
      </w:r>
      <w:r w:rsidR="00CD75E4" w:rsidRPr="009A7115">
        <w:rPr>
          <w:color w:val="auto"/>
          <w:sz w:val="22"/>
          <w:szCs w:val="22"/>
        </w:rPr>
        <w:t xml:space="preserve">first aid training </w:t>
      </w:r>
      <w:r w:rsidRPr="009A7115">
        <w:rPr>
          <w:color w:val="auto"/>
          <w:sz w:val="22"/>
          <w:szCs w:val="22"/>
        </w:rPr>
        <w:t xml:space="preserve">courses are available </w:t>
      </w:r>
      <w:r w:rsidR="00CD75E4" w:rsidRPr="009A7115">
        <w:rPr>
          <w:color w:val="auto"/>
          <w:sz w:val="22"/>
          <w:szCs w:val="22"/>
        </w:rPr>
        <w:t xml:space="preserve">for volunteers </w:t>
      </w:r>
    </w:p>
    <w:p w14:paraId="0D06DB54" w14:textId="77777777" w:rsidR="00D93A08" w:rsidRPr="009A7115" w:rsidRDefault="00D93A08" w:rsidP="00D93A08">
      <w:pPr>
        <w:pStyle w:val="Default"/>
        <w:numPr>
          <w:ilvl w:val="2"/>
          <w:numId w:val="8"/>
        </w:numPr>
        <w:spacing w:line="360" w:lineRule="auto"/>
        <w:jc w:val="both"/>
        <w:rPr>
          <w:b/>
          <w:color w:val="44546A" w:themeColor="text2"/>
          <w:sz w:val="22"/>
          <w:szCs w:val="22"/>
        </w:rPr>
      </w:pPr>
      <w:r w:rsidRPr="009A7115">
        <w:rPr>
          <w:color w:val="auto"/>
          <w:sz w:val="22"/>
          <w:szCs w:val="22"/>
        </w:rPr>
        <w:lastRenderedPageBreak/>
        <w:t xml:space="preserve">Arrange additional training for first aiders as determined by the schools’ </w:t>
      </w:r>
      <w:r>
        <w:rPr>
          <w:color w:val="auto"/>
          <w:sz w:val="22"/>
          <w:szCs w:val="22"/>
        </w:rPr>
        <w:t xml:space="preserve">  </w:t>
      </w:r>
      <w:r>
        <w:t xml:space="preserve"> </w:t>
      </w:r>
      <w:r w:rsidRPr="009A7115">
        <w:rPr>
          <w:color w:val="auto"/>
          <w:sz w:val="22"/>
          <w:szCs w:val="22"/>
        </w:rPr>
        <w:t xml:space="preserve">hazards e.g., phenol burns treatment </w:t>
      </w:r>
    </w:p>
    <w:p w14:paraId="4CE53FD3" w14:textId="77777777" w:rsidR="0020411D" w:rsidRPr="00D93A08" w:rsidRDefault="00531C39" w:rsidP="00531C39">
      <w:pPr>
        <w:pStyle w:val="Default"/>
        <w:numPr>
          <w:ilvl w:val="2"/>
          <w:numId w:val="8"/>
        </w:numPr>
        <w:spacing w:line="360" w:lineRule="auto"/>
        <w:jc w:val="both"/>
        <w:rPr>
          <w:b/>
          <w:color w:val="44546A" w:themeColor="text2"/>
          <w:sz w:val="22"/>
          <w:szCs w:val="22"/>
        </w:rPr>
      </w:pPr>
      <w:r w:rsidRPr="009A7115">
        <w:rPr>
          <w:color w:val="auto"/>
          <w:sz w:val="22"/>
          <w:szCs w:val="22"/>
        </w:rPr>
        <w:t>K</w:t>
      </w:r>
      <w:r w:rsidR="00CD75E4" w:rsidRPr="009A7115">
        <w:rPr>
          <w:color w:val="auto"/>
          <w:sz w:val="22"/>
          <w:szCs w:val="22"/>
        </w:rPr>
        <w:t xml:space="preserve">eep up to date with changes in first aid regulations and supply periodic </w:t>
      </w:r>
      <w:r w:rsidR="0020411D" w:rsidRPr="009A7115">
        <w:rPr>
          <w:color w:val="auto"/>
          <w:sz w:val="22"/>
          <w:szCs w:val="22"/>
        </w:rPr>
        <w:t xml:space="preserve">  </w:t>
      </w:r>
      <w:r w:rsidR="00CD75E4" w:rsidRPr="009A7115">
        <w:rPr>
          <w:color w:val="auto"/>
          <w:sz w:val="22"/>
          <w:szCs w:val="22"/>
        </w:rPr>
        <w:t>updates to first aiders and management as required</w:t>
      </w:r>
    </w:p>
    <w:p w14:paraId="1E1ED52C" w14:textId="77777777" w:rsidR="00D93A08" w:rsidRPr="009A7115" w:rsidRDefault="00D93A08" w:rsidP="00D93A08">
      <w:pPr>
        <w:pStyle w:val="Default"/>
        <w:numPr>
          <w:ilvl w:val="2"/>
          <w:numId w:val="8"/>
        </w:numPr>
        <w:spacing w:line="360" w:lineRule="auto"/>
        <w:jc w:val="both"/>
        <w:rPr>
          <w:b/>
          <w:color w:val="44546A" w:themeColor="text2"/>
          <w:sz w:val="22"/>
          <w:szCs w:val="22"/>
        </w:rPr>
      </w:pPr>
      <w:r w:rsidRPr="009A7115">
        <w:rPr>
          <w:sz w:val="22"/>
          <w:szCs w:val="22"/>
        </w:rPr>
        <w:t>Arrange a termly first aider meeting</w:t>
      </w:r>
    </w:p>
    <w:p w14:paraId="7A46C38E" w14:textId="78DED8CD" w:rsidR="00BA79AD" w:rsidRPr="009A7115" w:rsidRDefault="00252186" w:rsidP="00531C39">
      <w:pPr>
        <w:pStyle w:val="Default"/>
        <w:numPr>
          <w:ilvl w:val="2"/>
          <w:numId w:val="8"/>
        </w:numPr>
        <w:spacing w:line="360" w:lineRule="auto"/>
        <w:jc w:val="both"/>
        <w:rPr>
          <w:b/>
          <w:color w:val="44546A" w:themeColor="text2"/>
          <w:sz w:val="22"/>
          <w:szCs w:val="22"/>
        </w:rPr>
      </w:pPr>
      <w:r>
        <w:rPr>
          <w:color w:val="auto"/>
          <w:sz w:val="22"/>
          <w:szCs w:val="22"/>
        </w:rPr>
        <w:t xml:space="preserve">SoE Reception &amp; Science Concourse - </w:t>
      </w:r>
      <w:r w:rsidR="00FC7052">
        <w:rPr>
          <w:color w:val="auto"/>
          <w:sz w:val="22"/>
          <w:szCs w:val="22"/>
        </w:rPr>
        <w:t>M</w:t>
      </w:r>
      <w:r w:rsidR="00FC7052" w:rsidRPr="009A7115">
        <w:rPr>
          <w:color w:val="auto"/>
          <w:sz w:val="22"/>
          <w:szCs w:val="22"/>
        </w:rPr>
        <w:t>onitor the expiry dates of the defibrillator pads and</w:t>
      </w:r>
      <w:r w:rsidR="00FC7052">
        <w:rPr>
          <w:color w:val="auto"/>
          <w:sz w:val="22"/>
          <w:szCs w:val="22"/>
        </w:rPr>
        <w:t xml:space="preserve"> </w:t>
      </w:r>
      <w:r w:rsidR="00FC7052" w:rsidRPr="009A7115">
        <w:rPr>
          <w:color w:val="auto"/>
          <w:sz w:val="22"/>
          <w:szCs w:val="22"/>
        </w:rPr>
        <w:t>check that the light is showing that the battery is operational</w:t>
      </w:r>
      <w:r w:rsidR="00FC7052">
        <w:rPr>
          <w:color w:val="auto"/>
          <w:sz w:val="22"/>
          <w:szCs w:val="22"/>
        </w:rPr>
        <w:t xml:space="preserve"> </w:t>
      </w:r>
      <w:r w:rsidR="00981ECA">
        <w:rPr>
          <w:color w:val="auto"/>
          <w:sz w:val="22"/>
          <w:szCs w:val="22"/>
        </w:rPr>
        <w:t>and record checks</w:t>
      </w:r>
    </w:p>
    <w:p w14:paraId="148928CB" w14:textId="77777777" w:rsidR="0020411D" w:rsidRPr="009A7115" w:rsidRDefault="0020411D" w:rsidP="00F47BE0">
      <w:pPr>
        <w:pStyle w:val="Default"/>
        <w:spacing w:line="360" w:lineRule="auto"/>
        <w:jc w:val="both"/>
        <w:rPr>
          <w:b/>
          <w:color w:val="44546A" w:themeColor="text2"/>
          <w:sz w:val="22"/>
          <w:szCs w:val="22"/>
        </w:rPr>
      </w:pPr>
    </w:p>
    <w:p w14:paraId="333392F4" w14:textId="05E2C78E" w:rsidR="00BC379C" w:rsidRDefault="00BC379C" w:rsidP="00531C39">
      <w:pPr>
        <w:pStyle w:val="Default"/>
        <w:numPr>
          <w:ilvl w:val="1"/>
          <w:numId w:val="8"/>
        </w:numPr>
        <w:spacing w:line="360" w:lineRule="auto"/>
        <w:jc w:val="both"/>
        <w:rPr>
          <w:b/>
          <w:color w:val="44546A" w:themeColor="text2"/>
          <w:sz w:val="22"/>
          <w:szCs w:val="22"/>
        </w:rPr>
      </w:pPr>
      <w:r>
        <w:rPr>
          <w:b/>
          <w:color w:val="44546A" w:themeColor="text2"/>
          <w:sz w:val="22"/>
          <w:szCs w:val="22"/>
        </w:rPr>
        <w:t>First Aid Coordinator</w:t>
      </w:r>
    </w:p>
    <w:p w14:paraId="5B43CEA4" w14:textId="720A90F3" w:rsidR="00FC7052" w:rsidRPr="00252186" w:rsidRDefault="00FC7052" w:rsidP="00FC7052">
      <w:pPr>
        <w:pStyle w:val="Default"/>
        <w:numPr>
          <w:ilvl w:val="2"/>
          <w:numId w:val="8"/>
        </w:numPr>
        <w:spacing w:line="360" w:lineRule="auto"/>
        <w:jc w:val="both"/>
        <w:rPr>
          <w:b/>
          <w:color w:val="44546A" w:themeColor="text2"/>
          <w:sz w:val="22"/>
          <w:szCs w:val="22"/>
        </w:rPr>
      </w:pPr>
      <w:r w:rsidRPr="009A7115">
        <w:rPr>
          <w:color w:val="auto"/>
          <w:sz w:val="22"/>
          <w:szCs w:val="22"/>
        </w:rPr>
        <w:t>Order supplies and tags for first aid boxes</w:t>
      </w:r>
    </w:p>
    <w:p w14:paraId="68A6DACD" w14:textId="727C6D8D" w:rsidR="00252186" w:rsidRPr="00BA79AD" w:rsidRDefault="00252186" w:rsidP="00FC7052">
      <w:pPr>
        <w:pStyle w:val="Default"/>
        <w:numPr>
          <w:ilvl w:val="2"/>
          <w:numId w:val="8"/>
        </w:numPr>
        <w:spacing w:line="360" w:lineRule="auto"/>
        <w:jc w:val="both"/>
        <w:rPr>
          <w:b/>
          <w:color w:val="44546A" w:themeColor="text2"/>
          <w:sz w:val="22"/>
          <w:szCs w:val="22"/>
        </w:rPr>
      </w:pPr>
      <w:r>
        <w:rPr>
          <w:color w:val="auto"/>
          <w:sz w:val="22"/>
          <w:szCs w:val="22"/>
        </w:rPr>
        <w:t xml:space="preserve">Check that the first aid kits are correctly </w:t>
      </w:r>
      <w:proofErr w:type="gramStart"/>
      <w:r>
        <w:rPr>
          <w:color w:val="auto"/>
          <w:sz w:val="22"/>
          <w:szCs w:val="22"/>
        </w:rPr>
        <w:t>stocked at all times</w:t>
      </w:r>
      <w:proofErr w:type="gramEnd"/>
      <w:r>
        <w:rPr>
          <w:color w:val="auto"/>
          <w:sz w:val="22"/>
          <w:szCs w:val="22"/>
        </w:rPr>
        <w:t xml:space="preserve"> (a tag is in place) and have not expired. Stocks are kept </w:t>
      </w:r>
      <w:r w:rsidR="00D93A08">
        <w:rPr>
          <w:color w:val="auto"/>
          <w:sz w:val="22"/>
          <w:szCs w:val="22"/>
        </w:rPr>
        <w:t>in D Block on the second floor</w:t>
      </w:r>
      <w:r>
        <w:rPr>
          <w:color w:val="auto"/>
          <w:sz w:val="22"/>
          <w:szCs w:val="22"/>
        </w:rPr>
        <w:t xml:space="preserve">, contact the First Aid Coordinator to replenish supplies. </w:t>
      </w:r>
      <w:r w:rsidRPr="009A7115">
        <w:rPr>
          <w:b/>
          <w:color w:val="auto"/>
          <w:sz w:val="22"/>
          <w:szCs w:val="22"/>
        </w:rPr>
        <w:t>NB:</w:t>
      </w:r>
      <w:r w:rsidRPr="009A7115">
        <w:rPr>
          <w:color w:val="auto"/>
          <w:sz w:val="22"/>
          <w:szCs w:val="22"/>
        </w:rPr>
        <w:t xml:space="preserve"> All first aid boxes are tagged with a cable tie around the handle so that first aiders can easily see if the box has been opened.</w:t>
      </w:r>
      <w:r w:rsidR="00D93A08">
        <w:rPr>
          <w:color w:val="auto"/>
          <w:sz w:val="22"/>
          <w:szCs w:val="22"/>
        </w:rPr>
        <w:t xml:space="preserve"> </w:t>
      </w:r>
      <w:r w:rsidRPr="009A7115">
        <w:rPr>
          <w:color w:val="auto"/>
          <w:sz w:val="22"/>
          <w:szCs w:val="22"/>
        </w:rPr>
        <w:t>The tag is easily broken if the first aider requires access</w:t>
      </w:r>
      <w:r>
        <w:rPr>
          <w:color w:val="auto"/>
          <w:sz w:val="22"/>
          <w:szCs w:val="22"/>
        </w:rPr>
        <w:t>.</w:t>
      </w:r>
    </w:p>
    <w:p w14:paraId="680E368D" w14:textId="77777777" w:rsidR="00BC379C" w:rsidRDefault="00BC379C" w:rsidP="00FC7052">
      <w:pPr>
        <w:pStyle w:val="Default"/>
        <w:spacing w:line="360" w:lineRule="auto"/>
        <w:ind w:left="1224"/>
        <w:jc w:val="both"/>
        <w:rPr>
          <w:b/>
          <w:color w:val="44546A" w:themeColor="text2"/>
          <w:sz w:val="22"/>
          <w:szCs w:val="22"/>
        </w:rPr>
      </w:pPr>
    </w:p>
    <w:p w14:paraId="6CEEB036" w14:textId="7AC20135" w:rsidR="0020411D" w:rsidRPr="009A7115" w:rsidRDefault="00CD75E4" w:rsidP="00531C39">
      <w:pPr>
        <w:pStyle w:val="Default"/>
        <w:numPr>
          <w:ilvl w:val="1"/>
          <w:numId w:val="8"/>
        </w:numPr>
        <w:spacing w:line="360" w:lineRule="auto"/>
        <w:jc w:val="both"/>
        <w:rPr>
          <w:b/>
          <w:color w:val="44546A" w:themeColor="text2"/>
          <w:sz w:val="22"/>
          <w:szCs w:val="22"/>
        </w:rPr>
      </w:pPr>
      <w:r w:rsidRPr="009A7115">
        <w:rPr>
          <w:b/>
          <w:color w:val="44546A" w:themeColor="text2"/>
          <w:sz w:val="22"/>
          <w:szCs w:val="22"/>
        </w:rPr>
        <w:t xml:space="preserve">First Aiders in School of </w:t>
      </w:r>
      <w:r w:rsidR="00252186">
        <w:rPr>
          <w:b/>
          <w:color w:val="44546A" w:themeColor="text2"/>
          <w:sz w:val="22"/>
          <w:szCs w:val="22"/>
        </w:rPr>
        <w:t>Engineering</w:t>
      </w:r>
    </w:p>
    <w:p w14:paraId="1BEAF7DD" w14:textId="39F333B9" w:rsidR="0020411D" w:rsidRPr="009A7115" w:rsidRDefault="007A4E73" w:rsidP="00531C39">
      <w:pPr>
        <w:pStyle w:val="Default"/>
        <w:numPr>
          <w:ilvl w:val="2"/>
          <w:numId w:val="8"/>
        </w:numPr>
        <w:spacing w:line="360" w:lineRule="auto"/>
        <w:jc w:val="both"/>
        <w:rPr>
          <w:b/>
          <w:color w:val="44546A" w:themeColor="text2"/>
          <w:sz w:val="22"/>
          <w:szCs w:val="22"/>
        </w:rPr>
      </w:pPr>
      <w:r w:rsidRPr="009A7115">
        <w:rPr>
          <w:color w:val="auto"/>
          <w:sz w:val="22"/>
          <w:szCs w:val="22"/>
        </w:rPr>
        <w:t>C</w:t>
      </w:r>
      <w:r w:rsidR="00CD75E4" w:rsidRPr="009A7115">
        <w:rPr>
          <w:color w:val="auto"/>
          <w:sz w:val="22"/>
          <w:szCs w:val="22"/>
        </w:rPr>
        <w:t>o</w:t>
      </w:r>
      <w:r w:rsidR="006534F9" w:rsidRPr="009A7115">
        <w:rPr>
          <w:color w:val="auto"/>
          <w:sz w:val="22"/>
          <w:szCs w:val="22"/>
        </w:rPr>
        <w:t>mply with</w:t>
      </w:r>
      <w:r w:rsidR="00CD75E4" w:rsidRPr="009A7115">
        <w:rPr>
          <w:color w:val="auto"/>
          <w:sz w:val="22"/>
          <w:szCs w:val="22"/>
        </w:rPr>
        <w:t xml:space="preserve"> the </w:t>
      </w:r>
      <w:hyperlink r:id="rId10" w:history="1">
        <w:r w:rsidR="001329E7" w:rsidRPr="007E7896">
          <w:rPr>
            <w:rStyle w:val="Hyperlink"/>
            <w:sz w:val="22"/>
            <w:szCs w:val="22"/>
          </w:rPr>
          <w:t>U</w:t>
        </w:r>
        <w:r w:rsidRPr="007E7896">
          <w:rPr>
            <w:rStyle w:val="Hyperlink"/>
            <w:sz w:val="22"/>
            <w:szCs w:val="22"/>
          </w:rPr>
          <w:t>niversity first aid policy</w:t>
        </w:r>
      </w:hyperlink>
      <w:r w:rsidR="001329E7" w:rsidRPr="009A7115">
        <w:rPr>
          <w:color w:val="auto"/>
          <w:sz w:val="22"/>
          <w:szCs w:val="22"/>
        </w:rPr>
        <w:t xml:space="preserve"> and code of p</w:t>
      </w:r>
      <w:r w:rsidR="00151B7D" w:rsidRPr="009A7115">
        <w:rPr>
          <w:color w:val="auto"/>
          <w:sz w:val="22"/>
          <w:szCs w:val="22"/>
        </w:rPr>
        <w:t>ractice</w:t>
      </w:r>
    </w:p>
    <w:p w14:paraId="75415FC9" w14:textId="778FD8C6" w:rsidR="00337654" w:rsidRPr="009A7115" w:rsidRDefault="00337654" w:rsidP="00337654">
      <w:pPr>
        <w:pStyle w:val="Default"/>
        <w:numPr>
          <w:ilvl w:val="2"/>
          <w:numId w:val="8"/>
        </w:numPr>
        <w:spacing w:line="360" w:lineRule="auto"/>
        <w:jc w:val="both"/>
        <w:rPr>
          <w:b/>
          <w:color w:val="44546A" w:themeColor="text2"/>
          <w:sz w:val="22"/>
          <w:szCs w:val="22"/>
        </w:rPr>
      </w:pPr>
      <w:r w:rsidRPr="009A7115">
        <w:rPr>
          <w:sz w:val="22"/>
          <w:szCs w:val="22"/>
          <w:lang w:eastAsia="en-GB"/>
        </w:rPr>
        <w:t>Attend an accident</w:t>
      </w:r>
      <w:r w:rsidR="00094129" w:rsidRPr="009A7115">
        <w:rPr>
          <w:sz w:val="22"/>
          <w:szCs w:val="22"/>
          <w:lang w:eastAsia="en-GB"/>
        </w:rPr>
        <w:t>/incident</w:t>
      </w:r>
      <w:r w:rsidRPr="009A7115">
        <w:rPr>
          <w:sz w:val="22"/>
          <w:szCs w:val="22"/>
          <w:lang w:eastAsia="en-GB"/>
        </w:rPr>
        <w:t xml:space="preserve"> when requested and administer first aid whether laboratory or non-laboratory based. Seek help from another first aider or </w:t>
      </w:r>
      <w:r w:rsidRPr="009A7115">
        <w:rPr>
          <w:color w:val="auto"/>
          <w:sz w:val="22"/>
          <w:szCs w:val="22"/>
        </w:rPr>
        <w:t>other appropriate person if they encounter a situation with which they do not feel competent to deal with</w:t>
      </w:r>
      <w:r w:rsidR="00252186">
        <w:rPr>
          <w:color w:val="auto"/>
          <w:sz w:val="22"/>
          <w:szCs w:val="22"/>
        </w:rPr>
        <w:t>.</w:t>
      </w:r>
    </w:p>
    <w:p w14:paraId="68048B4B" w14:textId="54A74D47" w:rsidR="0020411D" w:rsidRPr="00457990" w:rsidRDefault="007A4E73" w:rsidP="00531C39">
      <w:pPr>
        <w:pStyle w:val="Default"/>
        <w:numPr>
          <w:ilvl w:val="2"/>
          <w:numId w:val="8"/>
        </w:numPr>
        <w:spacing w:line="360" w:lineRule="auto"/>
        <w:jc w:val="both"/>
        <w:rPr>
          <w:b/>
          <w:color w:val="44546A" w:themeColor="text2"/>
          <w:sz w:val="22"/>
          <w:szCs w:val="22"/>
        </w:rPr>
      </w:pPr>
      <w:r w:rsidRPr="009A7115">
        <w:rPr>
          <w:color w:val="auto"/>
          <w:sz w:val="22"/>
          <w:szCs w:val="22"/>
        </w:rPr>
        <w:t>R</w:t>
      </w:r>
      <w:r w:rsidR="00CD75E4" w:rsidRPr="009A7115">
        <w:rPr>
          <w:color w:val="auto"/>
          <w:sz w:val="22"/>
          <w:szCs w:val="22"/>
        </w:rPr>
        <w:t>eport accidents</w:t>
      </w:r>
      <w:r w:rsidR="00032DB6" w:rsidRPr="009A7115">
        <w:rPr>
          <w:color w:val="auto"/>
          <w:sz w:val="22"/>
          <w:szCs w:val="22"/>
        </w:rPr>
        <w:t xml:space="preserve"> as soon as reasonably practicable on the electronic accident reporting system</w:t>
      </w:r>
      <w:r w:rsidR="00BD737B" w:rsidRPr="009A7115">
        <w:rPr>
          <w:color w:val="auto"/>
          <w:sz w:val="22"/>
          <w:szCs w:val="22"/>
        </w:rPr>
        <w:t xml:space="preserve"> (</w:t>
      </w:r>
      <w:r w:rsidR="00423678" w:rsidRPr="00423678">
        <w:rPr>
          <w:color w:val="auto"/>
          <w:sz w:val="22"/>
          <w:szCs w:val="22"/>
        </w:rPr>
        <w:t xml:space="preserve">section </w:t>
      </w:r>
      <w:r w:rsidR="00423678" w:rsidRPr="00457990">
        <w:rPr>
          <w:color w:val="auto"/>
          <w:sz w:val="22"/>
          <w:szCs w:val="22"/>
        </w:rPr>
        <w:t>1</w:t>
      </w:r>
      <w:r w:rsidR="00457990" w:rsidRPr="00457990">
        <w:rPr>
          <w:color w:val="auto"/>
          <w:sz w:val="22"/>
          <w:szCs w:val="22"/>
        </w:rPr>
        <w:t>2</w:t>
      </w:r>
      <w:r w:rsidR="00423678" w:rsidRPr="00457990">
        <w:rPr>
          <w:color w:val="auto"/>
          <w:sz w:val="22"/>
          <w:szCs w:val="22"/>
        </w:rPr>
        <w:t>.4</w:t>
      </w:r>
      <w:r w:rsidR="00F078D8" w:rsidRPr="00457990">
        <w:rPr>
          <w:color w:val="auto"/>
          <w:sz w:val="22"/>
          <w:szCs w:val="22"/>
        </w:rPr>
        <w:t>)</w:t>
      </w:r>
    </w:p>
    <w:p w14:paraId="11609E08" w14:textId="77777777" w:rsidR="006534F9" w:rsidRPr="009A7115" w:rsidRDefault="006534F9" w:rsidP="00531C39">
      <w:pPr>
        <w:pStyle w:val="Default"/>
        <w:numPr>
          <w:ilvl w:val="2"/>
          <w:numId w:val="8"/>
        </w:numPr>
        <w:spacing w:line="360" w:lineRule="auto"/>
        <w:jc w:val="both"/>
        <w:rPr>
          <w:b/>
          <w:color w:val="44546A" w:themeColor="text2"/>
          <w:sz w:val="22"/>
          <w:szCs w:val="22"/>
        </w:rPr>
      </w:pPr>
      <w:r w:rsidRPr="009A7115">
        <w:rPr>
          <w:color w:val="auto"/>
          <w:sz w:val="22"/>
          <w:szCs w:val="22"/>
        </w:rPr>
        <w:t>In the event of a building evacuation:</w:t>
      </w:r>
    </w:p>
    <w:p w14:paraId="429B4DF5" w14:textId="12C996FC" w:rsidR="006534F9" w:rsidRPr="009A7115" w:rsidRDefault="009C362A" w:rsidP="006534F9">
      <w:pPr>
        <w:pStyle w:val="Default"/>
        <w:numPr>
          <w:ilvl w:val="3"/>
          <w:numId w:val="8"/>
        </w:numPr>
        <w:spacing w:line="360" w:lineRule="auto"/>
        <w:jc w:val="both"/>
        <w:rPr>
          <w:b/>
          <w:color w:val="44546A" w:themeColor="text2"/>
          <w:sz w:val="22"/>
          <w:szCs w:val="22"/>
        </w:rPr>
      </w:pPr>
      <w:r w:rsidRPr="009A7115">
        <w:rPr>
          <w:color w:val="auto"/>
          <w:sz w:val="22"/>
          <w:szCs w:val="22"/>
        </w:rPr>
        <w:t>R</w:t>
      </w:r>
      <w:r w:rsidR="006534F9" w:rsidRPr="009A7115">
        <w:rPr>
          <w:color w:val="auto"/>
          <w:sz w:val="22"/>
          <w:szCs w:val="22"/>
        </w:rPr>
        <w:t xml:space="preserve">eport to </w:t>
      </w:r>
      <w:r w:rsidR="003C74A4" w:rsidRPr="009A7115">
        <w:rPr>
          <w:color w:val="auto"/>
          <w:sz w:val="22"/>
          <w:szCs w:val="22"/>
        </w:rPr>
        <w:t xml:space="preserve">the </w:t>
      </w:r>
      <w:r w:rsidR="00252186">
        <w:rPr>
          <w:color w:val="auto"/>
          <w:sz w:val="22"/>
          <w:szCs w:val="22"/>
        </w:rPr>
        <w:t xml:space="preserve">Fire Marshall Coordinator </w:t>
      </w:r>
      <w:r w:rsidR="006534F9" w:rsidRPr="009A7115">
        <w:rPr>
          <w:color w:val="auto"/>
          <w:sz w:val="22"/>
          <w:szCs w:val="22"/>
        </w:rPr>
        <w:t xml:space="preserve">and make </w:t>
      </w:r>
      <w:r w:rsidR="001A1D69" w:rsidRPr="009A7115">
        <w:rPr>
          <w:color w:val="auto"/>
          <w:sz w:val="22"/>
          <w:szCs w:val="22"/>
        </w:rPr>
        <w:t>the</w:t>
      </w:r>
      <w:r w:rsidR="00252186">
        <w:rPr>
          <w:color w:val="auto"/>
          <w:sz w:val="22"/>
          <w:szCs w:val="22"/>
        </w:rPr>
        <w:t>m</w:t>
      </w:r>
      <w:r w:rsidR="001A1D69" w:rsidRPr="009A7115">
        <w:rPr>
          <w:color w:val="auto"/>
          <w:sz w:val="22"/>
          <w:szCs w:val="22"/>
        </w:rPr>
        <w:t xml:space="preserve"> aware that they</w:t>
      </w:r>
      <w:r w:rsidR="006534F9" w:rsidRPr="009A7115">
        <w:rPr>
          <w:color w:val="auto"/>
          <w:sz w:val="22"/>
          <w:szCs w:val="22"/>
        </w:rPr>
        <w:t xml:space="preserve"> are available to assist with first aid</w:t>
      </w:r>
      <w:r w:rsidR="003C74A4" w:rsidRPr="009A7115">
        <w:rPr>
          <w:color w:val="auto"/>
          <w:sz w:val="22"/>
          <w:szCs w:val="22"/>
        </w:rPr>
        <w:t>,</w:t>
      </w:r>
      <w:r w:rsidR="006534F9" w:rsidRPr="009A7115">
        <w:rPr>
          <w:color w:val="auto"/>
          <w:sz w:val="22"/>
          <w:szCs w:val="22"/>
        </w:rPr>
        <w:t xml:space="preserve"> if required</w:t>
      </w:r>
    </w:p>
    <w:p w14:paraId="5B0A7A8E" w14:textId="77777777" w:rsidR="006534F9" w:rsidRPr="009A7115" w:rsidRDefault="009C362A" w:rsidP="006534F9">
      <w:pPr>
        <w:pStyle w:val="Default"/>
        <w:numPr>
          <w:ilvl w:val="3"/>
          <w:numId w:val="8"/>
        </w:numPr>
        <w:spacing w:line="360" w:lineRule="auto"/>
        <w:jc w:val="both"/>
        <w:rPr>
          <w:color w:val="auto"/>
          <w:sz w:val="22"/>
          <w:szCs w:val="22"/>
        </w:rPr>
      </w:pPr>
      <w:r w:rsidRPr="009A7115">
        <w:rPr>
          <w:color w:val="auto"/>
          <w:sz w:val="22"/>
          <w:szCs w:val="22"/>
        </w:rPr>
        <w:t>O</w:t>
      </w:r>
      <w:r w:rsidR="00A71532" w:rsidRPr="009A7115">
        <w:rPr>
          <w:color w:val="auto"/>
          <w:sz w:val="22"/>
          <w:szCs w:val="22"/>
        </w:rPr>
        <w:t>n exiting the building</w:t>
      </w:r>
      <w:r w:rsidR="00BF644C" w:rsidRPr="009A7115">
        <w:rPr>
          <w:color w:val="auto"/>
          <w:sz w:val="22"/>
          <w:szCs w:val="22"/>
        </w:rPr>
        <w:t>,</w:t>
      </w:r>
      <w:r w:rsidR="00A71532" w:rsidRPr="009A7115">
        <w:rPr>
          <w:color w:val="auto"/>
          <w:sz w:val="22"/>
          <w:szCs w:val="22"/>
        </w:rPr>
        <w:t xml:space="preserve"> and </w:t>
      </w:r>
      <w:r w:rsidR="00BF644C" w:rsidRPr="009A7115">
        <w:rPr>
          <w:color w:val="auto"/>
          <w:sz w:val="22"/>
          <w:szCs w:val="22"/>
        </w:rPr>
        <w:t xml:space="preserve">only </w:t>
      </w:r>
      <w:r w:rsidR="006534F9" w:rsidRPr="009A7115">
        <w:rPr>
          <w:color w:val="auto"/>
          <w:sz w:val="22"/>
          <w:szCs w:val="22"/>
        </w:rPr>
        <w:t>if safe to do so, bring a first aid box to the assembly</w:t>
      </w:r>
      <w:r w:rsidR="00A71532" w:rsidRPr="009A7115">
        <w:rPr>
          <w:color w:val="auto"/>
          <w:sz w:val="22"/>
          <w:szCs w:val="22"/>
        </w:rPr>
        <w:t xml:space="preserve"> point</w:t>
      </w:r>
      <w:r w:rsidR="006534F9" w:rsidRPr="009A7115">
        <w:rPr>
          <w:color w:val="auto"/>
          <w:sz w:val="22"/>
          <w:szCs w:val="22"/>
        </w:rPr>
        <w:t xml:space="preserve">. Do not re-enter a building to retrieve a first aid box. </w:t>
      </w:r>
    </w:p>
    <w:p w14:paraId="3C0C8F86" w14:textId="77777777" w:rsidR="00D313EA" w:rsidRPr="009A7115" w:rsidRDefault="00D313EA" w:rsidP="00531C39">
      <w:pPr>
        <w:pStyle w:val="Default"/>
        <w:numPr>
          <w:ilvl w:val="2"/>
          <w:numId w:val="8"/>
        </w:numPr>
        <w:spacing w:line="360" w:lineRule="auto"/>
        <w:jc w:val="both"/>
        <w:rPr>
          <w:color w:val="auto"/>
          <w:sz w:val="22"/>
          <w:szCs w:val="22"/>
        </w:rPr>
      </w:pPr>
      <w:r w:rsidRPr="009A7115">
        <w:rPr>
          <w:color w:val="auto"/>
          <w:sz w:val="22"/>
          <w:szCs w:val="22"/>
        </w:rPr>
        <w:t>Attend and participate in first aider meetings</w:t>
      </w:r>
    </w:p>
    <w:p w14:paraId="3AAAE123" w14:textId="1A3910C2" w:rsidR="00423678" w:rsidRPr="00F47BE0" w:rsidRDefault="007A4E73" w:rsidP="00F47BE0">
      <w:pPr>
        <w:pStyle w:val="Default"/>
        <w:numPr>
          <w:ilvl w:val="2"/>
          <w:numId w:val="8"/>
        </w:numPr>
        <w:spacing w:line="360" w:lineRule="auto"/>
        <w:jc w:val="both"/>
        <w:rPr>
          <w:b/>
          <w:color w:val="44546A" w:themeColor="text2"/>
          <w:sz w:val="22"/>
          <w:szCs w:val="22"/>
        </w:rPr>
      </w:pPr>
      <w:r w:rsidRPr="009A7115">
        <w:rPr>
          <w:color w:val="auto"/>
          <w:sz w:val="22"/>
          <w:szCs w:val="22"/>
        </w:rPr>
        <w:t xml:space="preserve">Ensure the Health and Safety Officer </w:t>
      </w:r>
      <w:proofErr w:type="gramStart"/>
      <w:r w:rsidRPr="009A7115">
        <w:rPr>
          <w:color w:val="auto"/>
          <w:sz w:val="22"/>
          <w:szCs w:val="22"/>
        </w:rPr>
        <w:t>is</w:t>
      </w:r>
      <w:proofErr w:type="gramEnd"/>
      <w:r w:rsidR="00CD75E4" w:rsidRPr="009A7115">
        <w:rPr>
          <w:color w:val="auto"/>
          <w:sz w:val="22"/>
          <w:szCs w:val="22"/>
        </w:rPr>
        <w:t xml:space="preserve"> aw</w:t>
      </w:r>
      <w:r w:rsidRPr="009A7115">
        <w:rPr>
          <w:color w:val="auto"/>
          <w:sz w:val="22"/>
          <w:szCs w:val="22"/>
        </w:rPr>
        <w:t xml:space="preserve">are of </w:t>
      </w:r>
      <w:r w:rsidR="00032DB6" w:rsidRPr="009A7115">
        <w:rPr>
          <w:color w:val="auto"/>
          <w:sz w:val="22"/>
          <w:szCs w:val="22"/>
        </w:rPr>
        <w:t xml:space="preserve">any </w:t>
      </w:r>
      <w:r w:rsidRPr="009A7115">
        <w:rPr>
          <w:color w:val="auto"/>
          <w:sz w:val="22"/>
          <w:szCs w:val="22"/>
        </w:rPr>
        <w:t xml:space="preserve">long-term leave </w:t>
      </w:r>
      <w:r w:rsidR="00F47BE0" w:rsidRPr="009A7115">
        <w:rPr>
          <w:color w:val="auto"/>
          <w:sz w:val="22"/>
          <w:szCs w:val="22"/>
        </w:rPr>
        <w:t>e.g.,</w:t>
      </w:r>
      <w:r w:rsidRPr="009A7115">
        <w:rPr>
          <w:color w:val="auto"/>
          <w:sz w:val="22"/>
          <w:szCs w:val="22"/>
        </w:rPr>
        <w:t xml:space="preserve"> maternity </w:t>
      </w:r>
      <w:r w:rsidR="00FD628C" w:rsidRPr="009A7115">
        <w:rPr>
          <w:color w:val="auto"/>
          <w:sz w:val="22"/>
          <w:szCs w:val="22"/>
        </w:rPr>
        <w:t xml:space="preserve">leave </w:t>
      </w:r>
      <w:r w:rsidRPr="009A7115">
        <w:rPr>
          <w:color w:val="auto"/>
          <w:sz w:val="22"/>
          <w:szCs w:val="22"/>
        </w:rPr>
        <w:t xml:space="preserve">and </w:t>
      </w:r>
      <w:r w:rsidR="00C527FB" w:rsidRPr="009A7115">
        <w:rPr>
          <w:color w:val="auto"/>
          <w:sz w:val="22"/>
          <w:szCs w:val="22"/>
        </w:rPr>
        <w:t>an employment leaving</w:t>
      </w:r>
      <w:r w:rsidR="00FD628C" w:rsidRPr="009A7115">
        <w:rPr>
          <w:color w:val="auto"/>
          <w:sz w:val="22"/>
          <w:szCs w:val="22"/>
        </w:rPr>
        <w:t xml:space="preserve"> date where</w:t>
      </w:r>
      <w:r w:rsidR="00CD75E4" w:rsidRPr="009A7115">
        <w:rPr>
          <w:color w:val="auto"/>
          <w:sz w:val="22"/>
          <w:szCs w:val="22"/>
        </w:rPr>
        <w:t xml:space="preserve"> possible</w:t>
      </w:r>
    </w:p>
    <w:p w14:paraId="488BBEB3" w14:textId="77777777" w:rsidR="00423678" w:rsidRPr="009A7115" w:rsidRDefault="00423678" w:rsidP="003F1F35">
      <w:pPr>
        <w:pStyle w:val="Default"/>
        <w:spacing w:line="360" w:lineRule="auto"/>
        <w:ind w:left="1224"/>
        <w:jc w:val="both"/>
        <w:rPr>
          <w:b/>
          <w:color w:val="44546A" w:themeColor="text2"/>
          <w:sz w:val="22"/>
          <w:szCs w:val="22"/>
        </w:rPr>
      </w:pPr>
    </w:p>
    <w:p w14:paraId="341FC1B4" w14:textId="77777777" w:rsidR="0020411D" w:rsidRPr="009A7115" w:rsidRDefault="0020411D" w:rsidP="00D313EA">
      <w:pPr>
        <w:pStyle w:val="Default"/>
        <w:numPr>
          <w:ilvl w:val="1"/>
          <w:numId w:val="8"/>
        </w:numPr>
        <w:spacing w:line="360" w:lineRule="auto"/>
        <w:jc w:val="both"/>
        <w:rPr>
          <w:b/>
          <w:color w:val="44546A" w:themeColor="text2"/>
          <w:sz w:val="22"/>
          <w:szCs w:val="22"/>
        </w:rPr>
      </w:pPr>
      <w:r w:rsidRPr="009A7115">
        <w:rPr>
          <w:color w:val="auto"/>
          <w:sz w:val="22"/>
          <w:szCs w:val="22"/>
        </w:rPr>
        <w:t xml:space="preserve"> </w:t>
      </w:r>
      <w:r w:rsidRPr="009A7115">
        <w:rPr>
          <w:b/>
          <w:color w:val="44546A" w:themeColor="text2"/>
          <w:sz w:val="22"/>
          <w:szCs w:val="22"/>
        </w:rPr>
        <w:t xml:space="preserve">All employees, students, visitors </w:t>
      </w:r>
    </w:p>
    <w:p w14:paraId="4156E6B7" w14:textId="13272E9B" w:rsidR="0020411D" w:rsidRPr="001856CB" w:rsidRDefault="00337654" w:rsidP="00531C39">
      <w:pPr>
        <w:pStyle w:val="Default"/>
        <w:numPr>
          <w:ilvl w:val="2"/>
          <w:numId w:val="8"/>
        </w:numPr>
        <w:spacing w:line="360" w:lineRule="auto"/>
        <w:jc w:val="both"/>
        <w:rPr>
          <w:b/>
          <w:color w:val="44546A" w:themeColor="text2"/>
          <w:sz w:val="22"/>
          <w:szCs w:val="22"/>
        </w:rPr>
      </w:pPr>
      <w:r w:rsidRPr="009A7115">
        <w:rPr>
          <w:rFonts w:eastAsia="Times New Roman"/>
          <w:sz w:val="22"/>
          <w:szCs w:val="22"/>
          <w:lang w:eastAsia="zh-CN"/>
        </w:rPr>
        <w:lastRenderedPageBreak/>
        <w:t>A</w:t>
      </w:r>
      <w:r w:rsidR="0020411D" w:rsidRPr="009A7115">
        <w:rPr>
          <w:rFonts w:eastAsia="Times New Roman"/>
          <w:sz w:val="22"/>
          <w:szCs w:val="22"/>
          <w:lang w:eastAsia="zh-CN"/>
        </w:rPr>
        <w:t>re required to contact their first aiders if they need any item from the first aid box or need access to the first</w:t>
      </w:r>
      <w:r w:rsidR="0020411D" w:rsidRPr="009A7115">
        <w:rPr>
          <w:sz w:val="22"/>
          <w:szCs w:val="22"/>
        </w:rPr>
        <w:t xml:space="preserve"> aid room.</w:t>
      </w:r>
      <w:r w:rsidR="00EA1A2B" w:rsidRPr="009A7115">
        <w:rPr>
          <w:sz w:val="22"/>
          <w:szCs w:val="22"/>
        </w:rPr>
        <w:t xml:space="preserve"> Plasters can be </w:t>
      </w:r>
      <w:r w:rsidR="008A7E6E" w:rsidRPr="009A7115">
        <w:rPr>
          <w:sz w:val="22"/>
          <w:szCs w:val="22"/>
        </w:rPr>
        <w:t xml:space="preserve">obtained </w:t>
      </w:r>
      <w:r w:rsidR="00EA1A2B" w:rsidRPr="009A7115">
        <w:rPr>
          <w:sz w:val="22"/>
          <w:szCs w:val="22"/>
        </w:rPr>
        <w:t>from plaster dispensers</w:t>
      </w:r>
      <w:r w:rsidR="001856CB">
        <w:rPr>
          <w:sz w:val="22"/>
          <w:szCs w:val="22"/>
        </w:rPr>
        <w:t xml:space="preserve"> (located </w:t>
      </w:r>
      <w:r w:rsidR="00252186">
        <w:rPr>
          <w:sz w:val="22"/>
          <w:szCs w:val="22"/>
        </w:rPr>
        <w:t>near to lifts on all floors</w:t>
      </w:r>
      <w:r w:rsidR="001856CB">
        <w:rPr>
          <w:sz w:val="22"/>
          <w:szCs w:val="22"/>
        </w:rPr>
        <w:t>)</w:t>
      </w:r>
      <w:r w:rsidR="00EA1A2B" w:rsidRPr="009A7115">
        <w:rPr>
          <w:sz w:val="22"/>
          <w:szCs w:val="22"/>
        </w:rPr>
        <w:t xml:space="preserve"> and not from first aid boxes</w:t>
      </w:r>
      <w:r w:rsidR="00981ECA">
        <w:rPr>
          <w:sz w:val="22"/>
          <w:szCs w:val="22"/>
        </w:rPr>
        <w:t xml:space="preserve"> (if you need more than a plaster then please call for a first aider)</w:t>
      </w:r>
    </w:p>
    <w:p w14:paraId="0BC5A7B8" w14:textId="0B7E74F8" w:rsidR="001856CB" w:rsidRPr="001856CB" w:rsidRDefault="001856CB" w:rsidP="00531C39">
      <w:pPr>
        <w:pStyle w:val="Default"/>
        <w:numPr>
          <w:ilvl w:val="2"/>
          <w:numId w:val="8"/>
        </w:numPr>
        <w:spacing w:line="360" w:lineRule="auto"/>
        <w:jc w:val="both"/>
        <w:rPr>
          <w:sz w:val="22"/>
          <w:szCs w:val="22"/>
        </w:rPr>
      </w:pPr>
      <w:r>
        <w:rPr>
          <w:sz w:val="22"/>
          <w:szCs w:val="22"/>
        </w:rPr>
        <w:t xml:space="preserve">First aid boxes are </w:t>
      </w:r>
      <w:r w:rsidR="00252186">
        <w:rPr>
          <w:sz w:val="22"/>
          <w:szCs w:val="22"/>
        </w:rPr>
        <w:t xml:space="preserve">located at various places, usually near to the lift on each floor. </w:t>
      </w:r>
    </w:p>
    <w:p w14:paraId="3DDDC988" w14:textId="2B245798" w:rsidR="00FF1360" w:rsidRPr="009A7115" w:rsidRDefault="00EA1A2B" w:rsidP="00EA1A2B">
      <w:pPr>
        <w:pStyle w:val="Default"/>
        <w:numPr>
          <w:ilvl w:val="2"/>
          <w:numId w:val="8"/>
        </w:numPr>
        <w:spacing w:line="360" w:lineRule="auto"/>
        <w:jc w:val="both"/>
        <w:rPr>
          <w:b/>
          <w:color w:val="44546A" w:themeColor="text2"/>
          <w:sz w:val="22"/>
          <w:szCs w:val="22"/>
        </w:rPr>
      </w:pPr>
      <w:r w:rsidRPr="009A7115">
        <w:rPr>
          <w:sz w:val="22"/>
          <w:szCs w:val="22"/>
        </w:rPr>
        <w:t>If comfortable to do so, inform their nearest first aider if you carry any medication such as an epi-pen, inhaler etc. or have a long-term health condition such as diabetes</w:t>
      </w:r>
      <w:r w:rsidR="007F3791" w:rsidRPr="009A7115">
        <w:rPr>
          <w:sz w:val="22"/>
          <w:szCs w:val="22"/>
        </w:rPr>
        <w:t>, epilepsy</w:t>
      </w:r>
      <w:r w:rsidRPr="009A7115">
        <w:rPr>
          <w:sz w:val="22"/>
          <w:szCs w:val="22"/>
        </w:rPr>
        <w:t xml:space="preserve"> etc. which may help</w:t>
      </w:r>
      <w:r w:rsidR="00D40652" w:rsidRPr="009A7115">
        <w:rPr>
          <w:sz w:val="22"/>
          <w:szCs w:val="22"/>
        </w:rPr>
        <w:t xml:space="preserve"> assist a first aider</w:t>
      </w:r>
      <w:r w:rsidRPr="009A7115">
        <w:rPr>
          <w:sz w:val="22"/>
          <w:szCs w:val="22"/>
        </w:rPr>
        <w:t xml:space="preserve"> in the event of first aid treatmen</w:t>
      </w:r>
      <w:r w:rsidR="00006713">
        <w:rPr>
          <w:sz w:val="22"/>
          <w:szCs w:val="22"/>
        </w:rPr>
        <w:t>t</w:t>
      </w:r>
      <w:r w:rsidRPr="009A7115">
        <w:rPr>
          <w:sz w:val="22"/>
          <w:szCs w:val="22"/>
        </w:rPr>
        <w:t xml:space="preserve"> </w:t>
      </w:r>
    </w:p>
    <w:p w14:paraId="547FB16C" w14:textId="4C343F95" w:rsidR="001856CB" w:rsidRPr="001856CB" w:rsidRDefault="007F3791" w:rsidP="00EA1A2B">
      <w:pPr>
        <w:pStyle w:val="Default"/>
        <w:numPr>
          <w:ilvl w:val="2"/>
          <w:numId w:val="8"/>
        </w:numPr>
        <w:spacing w:line="360" w:lineRule="auto"/>
        <w:jc w:val="both"/>
        <w:rPr>
          <w:sz w:val="22"/>
          <w:szCs w:val="22"/>
        </w:rPr>
      </w:pPr>
      <w:r w:rsidRPr="009A7115">
        <w:rPr>
          <w:sz w:val="22"/>
          <w:szCs w:val="22"/>
        </w:rPr>
        <w:t>Respond to the a</w:t>
      </w:r>
      <w:r w:rsidR="005B0CDB" w:rsidRPr="009A7115">
        <w:rPr>
          <w:sz w:val="22"/>
          <w:szCs w:val="22"/>
        </w:rPr>
        <w:t>ccessible toilet</w:t>
      </w:r>
      <w:r w:rsidRPr="009A7115">
        <w:rPr>
          <w:sz w:val="22"/>
          <w:szCs w:val="22"/>
        </w:rPr>
        <w:t xml:space="preserve"> alarm as follows: a) knock on the door and ask if they are ok. If help is required, call a S</w:t>
      </w:r>
      <w:r w:rsidR="0084025B">
        <w:rPr>
          <w:sz w:val="22"/>
          <w:szCs w:val="22"/>
        </w:rPr>
        <w:t>oE</w:t>
      </w:r>
      <w:r w:rsidRPr="009A7115">
        <w:rPr>
          <w:sz w:val="22"/>
          <w:szCs w:val="22"/>
        </w:rPr>
        <w:t xml:space="preserve"> first aider</w:t>
      </w:r>
      <w:r w:rsidR="00407C5A" w:rsidRPr="009A7115">
        <w:rPr>
          <w:sz w:val="22"/>
          <w:szCs w:val="22"/>
        </w:rPr>
        <w:t xml:space="preserve"> directly</w:t>
      </w:r>
      <w:r w:rsidRPr="009A7115">
        <w:rPr>
          <w:sz w:val="22"/>
          <w:szCs w:val="22"/>
        </w:rPr>
        <w:t xml:space="preserve">, go to </w:t>
      </w:r>
      <w:r w:rsidR="0084025B">
        <w:rPr>
          <w:sz w:val="22"/>
          <w:szCs w:val="22"/>
        </w:rPr>
        <w:t>the Facilities Office</w:t>
      </w:r>
      <w:r w:rsidRPr="009A7115">
        <w:rPr>
          <w:sz w:val="22"/>
          <w:szCs w:val="22"/>
        </w:rPr>
        <w:t xml:space="preserve"> and ask them to call for a first aider or call </w:t>
      </w:r>
      <w:r w:rsidR="00ED1B5A">
        <w:rPr>
          <w:sz w:val="22"/>
          <w:szCs w:val="22"/>
        </w:rPr>
        <w:t>Community Safety</w:t>
      </w:r>
      <w:r w:rsidRPr="009A7115">
        <w:rPr>
          <w:sz w:val="22"/>
          <w:szCs w:val="22"/>
        </w:rPr>
        <w:t xml:space="preserve">. </w:t>
      </w:r>
      <w:r w:rsidRPr="009A7115">
        <w:rPr>
          <w:b/>
          <w:sz w:val="22"/>
          <w:szCs w:val="22"/>
          <w:u w:val="single"/>
        </w:rPr>
        <w:t>Please do not ignore the alarm</w:t>
      </w:r>
    </w:p>
    <w:p w14:paraId="00893217" w14:textId="38977C13" w:rsidR="00EE0421" w:rsidRPr="001856CB" w:rsidRDefault="007F3791" w:rsidP="001856CB">
      <w:pPr>
        <w:pStyle w:val="Default"/>
        <w:spacing w:line="360" w:lineRule="auto"/>
        <w:ind w:left="1224"/>
        <w:jc w:val="both"/>
        <w:rPr>
          <w:bCs/>
          <w:sz w:val="22"/>
          <w:szCs w:val="22"/>
        </w:rPr>
      </w:pPr>
      <w:r w:rsidRPr="001856CB">
        <w:rPr>
          <w:bCs/>
          <w:sz w:val="22"/>
          <w:szCs w:val="22"/>
        </w:rPr>
        <w:t xml:space="preserve"> </w:t>
      </w:r>
    </w:p>
    <w:p w14:paraId="560B5401" w14:textId="77777777" w:rsidR="002E29C0" w:rsidRPr="009A7115" w:rsidRDefault="002E29C0" w:rsidP="00531C39">
      <w:pPr>
        <w:pStyle w:val="Default"/>
        <w:numPr>
          <w:ilvl w:val="0"/>
          <w:numId w:val="8"/>
        </w:numPr>
        <w:spacing w:line="360" w:lineRule="auto"/>
        <w:jc w:val="both"/>
        <w:rPr>
          <w:b/>
          <w:color w:val="44546A" w:themeColor="text2"/>
          <w:sz w:val="22"/>
          <w:szCs w:val="22"/>
        </w:rPr>
      </w:pPr>
      <w:r w:rsidRPr="009A7115">
        <w:rPr>
          <w:b/>
          <w:color w:val="44546A" w:themeColor="text2"/>
          <w:sz w:val="22"/>
          <w:szCs w:val="22"/>
        </w:rPr>
        <w:t>First Aider Training</w:t>
      </w:r>
    </w:p>
    <w:p w14:paraId="12A6827D" w14:textId="0241B0FD" w:rsidR="0084025B" w:rsidRPr="00D93A08" w:rsidRDefault="00EA1A2B" w:rsidP="008D3F82">
      <w:pPr>
        <w:pStyle w:val="Default"/>
        <w:numPr>
          <w:ilvl w:val="1"/>
          <w:numId w:val="8"/>
        </w:numPr>
        <w:spacing w:line="360" w:lineRule="auto"/>
        <w:ind w:left="792"/>
        <w:jc w:val="both"/>
        <w:rPr>
          <w:sz w:val="22"/>
          <w:szCs w:val="22"/>
        </w:rPr>
      </w:pPr>
      <w:r w:rsidRPr="00D93A08">
        <w:rPr>
          <w:sz w:val="22"/>
          <w:szCs w:val="22"/>
        </w:rPr>
        <w:t xml:space="preserve"> All S</w:t>
      </w:r>
      <w:r w:rsidR="0084025B" w:rsidRPr="00D93A08">
        <w:rPr>
          <w:sz w:val="22"/>
          <w:szCs w:val="22"/>
        </w:rPr>
        <w:t xml:space="preserve">oE </w:t>
      </w:r>
      <w:r w:rsidRPr="00D93A08">
        <w:rPr>
          <w:sz w:val="22"/>
          <w:szCs w:val="22"/>
        </w:rPr>
        <w:t xml:space="preserve">first aiders </w:t>
      </w:r>
      <w:r w:rsidR="00D07491" w:rsidRPr="00D93A08">
        <w:rPr>
          <w:sz w:val="22"/>
          <w:szCs w:val="22"/>
        </w:rPr>
        <w:t xml:space="preserve">must </w:t>
      </w:r>
      <w:r w:rsidRPr="00D93A08">
        <w:rPr>
          <w:sz w:val="22"/>
          <w:szCs w:val="22"/>
        </w:rPr>
        <w:t xml:space="preserve">attend the 3-day first aid at work training course </w:t>
      </w:r>
      <w:r w:rsidR="00C138CE" w:rsidRPr="00D93A08">
        <w:rPr>
          <w:sz w:val="22"/>
          <w:szCs w:val="22"/>
        </w:rPr>
        <w:t xml:space="preserve">(which includes defibrillator use) </w:t>
      </w:r>
      <w:r w:rsidRPr="00D93A08">
        <w:rPr>
          <w:sz w:val="22"/>
          <w:szCs w:val="22"/>
        </w:rPr>
        <w:t xml:space="preserve">and any other additional local training sessions as determined by the schools’ hazards </w:t>
      </w:r>
      <w:r w:rsidR="007E7896" w:rsidRPr="00D93A08">
        <w:rPr>
          <w:sz w:val="22"/>
          <w:szCs w:val="22"/>
        </w:rPr>
        <w:t>e.g.,</w:t>
      </w:r>
      <w:r w:rsidRPr="00D93A08">
        <w:rPr>
          <w:sz w:val="22"/>
          <w:szCs w:val="22"/>
        </w:rPr>
        <w:t xml:space="preserve"> phenol burns, cryogen burns</w:t>
      </w:r>
      <w:r w:rsidR="00D93A08" w:rsidRPr="00D93A08">
        <w:rPr>
          <w:sz w:val="22"/>
          <w:szCs w:val="22"/>
        </w:rPr>
        <w:t>.</w:t>
      </w:r>
    </w:p>
    <w:p w14:paraId="32EB63E2" w14:textId="77777777" w:rsidR="0084025B" w:rsidRPr="009A7115" w:rsidRDefault="0084025B" w:rsidP="00EA1A2B">
      <w:pPr>
        <w:pStyle w:val="Default"/>
        <w:spacing w:line="360" w:lineRule="auto"/>
        <w:ind w:left="792"/>
        <w:jc w:val="both"/>
        <w:rPr>
          <w:sz w:val="22"/>
          <w:szCs w:val="22"/>
        </w:rPr>
      </w:pPr>
    </w:p>
    <w:p w14:paraId="06C6A576" w14:textId="77777777" w:rsidR="00C138CE" w:rsidRPr="009A7115" w:rsidRDefault="008819CA" w:rsidP="008819CA">
      <w:pPr>
        <w:pStyle w:val="ListParagraph"/>
        <w:numPr>
          <w:ilvl w:val="0"/>
          <w:numId w:val="8"/>
        </w:numPr>
        <w:spacing w:after="450" w:line="240" w:lineRule="auto"/>
        <w:rPr>
          <w:rFonts w:ascii="Arial" w:hAnsi="Arial" w:cs="Arial"/>
          <w:b/>
          <w:color w:val="44546A" w:themeColor="text2"/>
        </w:rPr>
      </w:pPr>
      <w:r w:rsidRPr="009A7115">
        <w:rPr>
          <w:rFonts w:ascii="Arial" w:hAnsi="Arial" w:cs="Arial"/>
          <w:b/>
          <w:color w:val="44546A" w:themeColor="text2"/>
        </w:rPr>
        <w:t>Automated External Defibrillators (AED)</w:t>
      </w:r>
    </w:p>
    <w:p w14:paraId="0DC6482F" w14:textId="77777777" w:rsidR="008B320C" w:rsidRPr="009A7115" w:rsidRDefault="00C138CE" w:rsidP="00C138CE">
      <w:pPr>
        <w:pStyle w:val="Default"/>
        <w:numPr>
          <w:ilvl w:val="1"/>
          <w:numId w:val="8"/>
        </w:numPr>
        <w:spacing w:line="360" w:lineRule="auto"/>
        <w:jc w:val="both"/>
        <w:rPr>
          <w:b/>
          <w:color w:val="44546A" w:themeColor="text2"/>
          <w:sz w:val="22"/>
          <w:szCs w:val="22"/>
        </w:rPr>
      </w:pPr>
      <w:r w:rsidRPr="009A7115">
        <w:rPr>
          <w:b/>
          <w:color w:val="44546A" w:themeColor="text2"/>
          <w:sz w:val="22"/>
          <w:szCs w:val="22"/>
        </w:rPr>
        <w:t>Location</w:t>
      </w:r>
    </w:p>
    <w:p w14:paraId="0ACBDBEA" w14:textId="060AB922" w:rsidR="00C138CE" w:rsidRDefault="0084025B" w:rsidP="008B320C">
      <w:pPr>
        <w:pStyle w:val="Default"/>
        <w:numPr>
          <w:ilvl w:val="2"/>
          <w:numId w:val="8"/>
        </w:numPr>
        <w:spacing w:line="360" w:lineRule="auto"/>
        <w:jc w:val="both"/>
        <w:rPr>
          <w:color w:val="auto"/>
          <w:sz w:val="22"/>
          <w:szCs w:val="22"/>
        </w:rPr>
      </w:pPr>
      <w:r>
        <w:rPr>
          <w:color w:val="auto"/>
          <w:sz w:val="22"/>
          <w:szCs w:val="22"/>
        </w:rPr>
        <w:t xml:space="preserve">Science Concourse – </w:t>
      </w:r>
      <w:r w:rsidR="00E447BA">
        <w:rPr>
          <w:color w:val="auto"/>
          <w:sz w:val="22"/>
          <w:szCs w:val="22"/>
        </w:rPr>
        <w:t xml:space="preserve">adjacent to B2.05 </w:t>
      </w:r>
      <w:r w:rsidRPr="00F47BE0">
        <w:rPr>
          <w:b/>
          <w:bCs/>
          <w:color w:val="auto"/>
          <w:sz w:val="22"/>
          <w:szCs w:val="22"/>
        </w:rPr>
        <w:t>NB:</w:t>
      </w:r>
      <w:r>
        <w:rPr>
          <w:color w:val="auto"/>
          <w:sz w:val="22"/>
          <w:szCs w:val="22"/>
        </w:rPr>
        <w:t xml:space="preserve"> The defibrillator is housed in a secure box, therefore when calling Community Safety for an ambulance ask them for the access code on the way to this defibrillator.</w:t>
      </w:r>
      <w:r w:rsidR="00D93A08">
        <w:rPr>
          <w:color w:val="auto"/>
          <w:sz w:val="22"/>
          <w:szCs w:val="22"/>
        </w:rPr>
        <w:t xml:space="preserve"> </w:t>
      </w:r>
    </w:p>
    <w:p w14:paraId="7075E577" w14:textId="17CFBEC1" w:rsidR="00D93A08" w:rsidRDefault="00D93A08" w:rsidP="0093014F">
      <w:pPr>
        <w:pStyle w:val="Default"/>
        <w:numPr>
          <w:ilvl w:val="2"/>
          <w:numId w:val="8"/>
        </w:numPr>
        <w:spacing w:line="360" w:lineRule="auto"/>
        <w:jc w:val="both"/>
        <w:rPr>
          <w:color w:val="auto"/>
          <w:sz w:val="22"/>
          <w:szCs w:val="22"/>
        </w:rPr>
      </w:pPr>
      <w:r w:rsidRPr="00D93A08">
        <w:rPr>
          <w:color w:val="auto"/>
          <w:sz w:val="22"/>
          <w:szCs w:val="22"/>
        </w:rPr>
        <w:t xml:space="preserve">SoE Reception (opposite Engineering Build Space). </w:t>
      </w:r>
      <w:r w:rsidRPr="00D93A08">
        <w:rPr>
          <w:b/>
          <w:bCs/>
          <w:color w:val="auto"/>
          <w:sz w:val="22"/>
          <w:szCs w:val="22"/>
        </w:rPr>
        <w:t>NB</w:t>
      </w:r>
      <w:r w:rsidRPr="00D93A08">
        <w:rPr>
          <w:color w:val="auto"/>
          <w:sz w:val="22"/>
          <w:szCs w:val="22"/>
        </w:rPr>
        <w:t>: The defibrillator is housed in a secure box, SOE First Aiders have the access code, however, when calling Community Safety for an ambulance, they will also have the access code.</w:t>
      </w:r>
    </w:p>
    <w:p w14:paraId="791370F9" w14:textId="77777777" w:rsidR="00D93A08" w:rsidRPr="00D93A08" w:rsidRDefault="00D93A08" w:rsidP="00D93A08">
      <w:pPr>
        <w:pStyle w:val="Default"/>
        <w:spacing w:line="360" w:lineRule="auto"/>
        <w:ind w:left="1224"/>
        <w:jc w:val="both"/>
        <w:rPr>
          <w:color w:val="auto"/>
          <w:sz w:val="22"/>
          <w:szCs w:val="22"/>
        </w:rPr>
      </w:pPr>
    </w:p>
    <w:p w14:paraId="26296790" w14:textId="77777777" w:rsidR="00C138CE" w:rsidRPr="009A7115" w:rsidRDefault="00C138CE" w:rsidP="00C138CE">
      <w:pPr>
        <w:pStyle w:val="Default"/>
        <w:numPr>
          <w:ilvl w:val="1"/>
          <w:numId w:val="8"/>
        </w:numPr>
        <w:spacing w:line="360" w:lineRule="auto"/>
        <w:jc w:val="both"/>
        <w:rPr>
          <w:b/>
          <w:color w:val="44546A" w:themeColor="text2"/>
          <w:sz w:val="22"/>
          <w:szCs w:val="22"/>
        </w:rPr>
      </w:pPr>
      <w:r w:rsidRPr="009A7115">
        <w:rPr>
          <w:b/>
          <w:color w:val="44546A" w:themeColor="text2"/>
          <w:sz w:val="22"/>
          <w:szCs w:val="22"/>
        </w:rPr>
        <w:t>Use</w:t>
      </w:r>
    </w:p>
    <w:p w14:paraId="1D76CC91" w14:textId="1F9C1520" w:rsidR="00CC6EC9" w:rsidRPr="009A7115" w:rsidRDefault="009A0799" w:rsidP="007C475C">
      <w:pPr>
        <w:pStyle w:val="Default"/>
        <w:spacing w:line="360" w:lineRule="auto"/>
        <w:ind w:left="792"/>
        <w:jc w:val="both"/>
        <w:rPr>
          <w:color w:val="auto"/>
          <w:sz w:val="22"/>
          <w:szCs w:val="22"/>
        </w:rPr>
      </w:pPr>
      <w:r w:rsidRPr="009A7115">
        <w:rPr>
          <w:color w:val="auto"/>
          <w:sz w:val="22"/>
          <w:szCs w:val="22"/>
        </w:rPr>
        <w:t xml:space="preserve">All first </w:t>
      </w:r>
      <w:r w:rsidR="008819CA" w:rsidRPr="009A7115">
        <w:rPr>
          <w:color w:val="auto"/>
          <w:sz w:val="22"/>
          <w:szCs w:val="22"/>
        </w:rPr>
        <w:t xml:space="preserve">aiders (local and </w:t>
      </w:r>
      <w:r w:rsidR="00ED1B5A">
        <w:rPr>
          <w:color w:val="auto"/>
          <w:sz w:val="22"/>
          <w:szCs w:val="22"/>
        </w:rPr>
        <w:t>Community Safety</w:t>
      </w:r>
      <w:r w:rsidR="008819CA" w:rsidRPr="009A7115">
        <w:rPr>
          <w:color w:val="auto"/>
          <w:sz w:val="22"/>
          <w:szCs w:val="22"/>
        </w:rPr>
        <w:t>) are trained to use a defibrillator</w:t>
      </w:r>
      <w:r w:rsidR="007C475C" w:rsidRPr="009A7115">
        <w:rPr>
          <w:color w:val="auto"/>
          <w:sz w:val="22"/>
          <w:szCs w:val="22"/>
        </w:rPr>
        <w:t xml:space="preserve"> and should be the first person to be called upon</w:t>
      </w:r>
      <w:r w:rsidRPr="009A7115">
        <w:rPr>
          <w:color w:val="auto"/>
          <w:sz w:val="22"/>
          <w:szCs w:val="22"/>
        </w:rPr>
        <w:t>. However,</w:t>
      </w:r>
      <w:r w:rsidR="00F47747" w:rsidRPr="009A7115">
        <w:rPr>
          <w:color w:val="auto"/>
          <w:sz w:val="22"/>
          <w:szCs w:val="22"/>
        </w:rPr>
        <w:t xml:space="preserve"> </w:t>
      </w:r>
      <w:r w:rsidR="00D52CE2" w:rsidRPr="009A7115">
        <w:rPr>
          <w:color w:val="auto"/>
          <w:sz w:val="22"/>
          <w:szCs w:val="22"/>
        </w:rPr>
        <w:t>defibrillators can be used by anyone as they are designed with simple instructions and talk you through wha</w:t>
      </w:r>
      <w:r w:rsidR="002B14D9" w:rsidRPr="009A7115">
        <w:rPr>
          <w:color w:val="auto"/>
          <w:sz w:val="22"/>
          <w:szCs w:val="22"/>
        </w:rPr>
        <w:t>t you need to do.</w:t>
      </w:r>
      <w:r w:rsidR="008819CA" w:rsidRPr="009A7115">
        <w:rPr>
          <w:color w:val="auto"/>
          <w:sz w:val="22"/>
          <w:szCs w:val="22"/>
        </w:rPr>
        <w:t xml:space="preserve"> A defibrillator </w:t>
      </w:r>
      <w:r w:rsidR="009603DA" w:rsidRPr="009A7115">
        <w:rPr>
          <w:color w:val="auto"/>
          <w:sz w:val="22"/>
          <w:szCs w:val="22"/>
        </w:rPr>
        <w:t>will not discharge if it detects a heartbeat.</w:t>
      </w:r>
      <w:r w:rsidR="002B14D9" w:rsidRPr="009A7115">
        <w:rPr>
          <w:color w:val="auto"/>
          <w:sz w:val="22"/>
          <w:szCs w:val="22"/>
        </w:rPr>
        <w:t xml:space="preserve"> This </w:t>
      </w:r>
      <w:hyperlink r:id="rId11" w:history="1">
        <w:r w:rsidR="002B14D9" w:rsidRPr="009A7115">
          <w:rPr>
            <w:rStyle w:val="Hyperlink"/>
            <w:sz w:val="22"/>
            <w:szCs w:val="22"/>
          </w:rPr>
          <w:t>video</w:t>
        </w:r>
      </w:hyperlink>
      <w:r w:rsidR="002B14D9" w:rsidRPr="009A7115">
        <w:rPr>
          <w:color w:val="auto"/>
          <w:sz w:val="22"/>
          <w:szCs w:val="22"/>
        </w:rPr>
        <w:t xml:space="preserve"> explains how to use a defibrillator</w:t>
      </w:r>
    </w:p>
    <w:p w14:paraId="71929490" w14:textId="77777777" w:rsidR="009A0799" w:rsidRPr="009A7115" w:rsidRDefault="009A0799" w:rsidP="007C475C">
      <w:pPr>
        <w:pStyle w:val="Default"/>
        <w:spacing w:line="360" w:lineRule="auto"/>
        <w:ind w:left="792"/>
        <w:jc w:val="both"/>
        <w:rPr>
          <w:color w:val="auto"/>
          <w:sz w:val="22"/>
          <w:szCs w:val="22"/>
        </w:rPr>
      </w:pPr>
      <w:r w:rsidRPr="009A7115">
        <w:rPr>
          <w:color w:val="auto"/>
          <w:sz w:val="22"/>
          <w:szCs w:val="22"/>
        </w:rPr>
        <w:lastRenderedPageBreak/>
        <w:t xml:space="preserve"> </w:t>
      </w:r>
    </w:p>
    <w:p w14:paraId="1F5A59DE" w14:textId="77777777" w:rsidR="00C138CE" w:rsidRPr="009A7115" w:rsidRDefault="00C138CE" w:rsidP="00C138CE">
      <w:pPr>
        <w:pStyle w:val="Default"/>
        <w:numPr>
          <w:ilvl w:val="1"/>
          <w:numId w:val="8"/>
        </w:numPr>
        <w:spacing w:line="360" w:lineRule="auto"/>
        <w:jc w:val="both"/>
        <w:rPr>
          <w:b/>
          <w:color w:val="44546A" w:themeColor="text2"/>
          <w:sz w:val="22"/>
          <w:szCs w:val="22"/>
        </w:rPr>
      </w:pPr>
      <w:r w:rsidRPr="009A7115">
        <w:rPr>
          <w:b/>
          <w:color w:val="44546A" w:themeColor="text2"/>
          <w:sz w:val="22"/>
          <w:szCs w:val="22"/>
        </w:rPr>
        <w:t>Maintenance</w:t>
      </w:r>
    </w:p>
    <w:p w14:paraId="68364F5F" w14:textId="5A93E1E7" w:rsidR="00F10040" w:rsidRPr="009A7115" w:rsidRDefault="0084025B" w:rsidP="009A0799">
      <w:pPr>
        <w:pStyle w:val="Default"/>
        <w:numPr>
          <w:ilvl w:val="2"/>
          <w:numId w:val="8"/>
        </w:numPr>
        <w:spacing w:line="360" w:lineRule="auto"/>
        <w:jc w:val="both"/>
        <w:rPr>
          <w:color w:val="auto"/>
          <w:sz w:val="22"/>
          <w:szCs w:val="22"/>
        </w:rPr>
      </w:pPr>
      <w:r>
        <w:rPr>
          <w:color w:val="auto"/>
          <w:sz w:val="22"/>
          <w:szCs w:val="22"/>
        </w:rPr>
        <w:t xml:space="preserve">Science Concourse </w:t>
      </w:r>
      <w:r w:rsidR="00F32398">
        <w:rPr>
          <w:color w:val="auto"/>
          <w:sz w:val="22"/>
          <w:szCs w:val="22"/>
        </w:rPr>
        <w:t xml:space="preserve">and Reception area </w:t>
      </w:r>
      <w:r w:rsidR="00F10040" w:rsidRPr="009A7115">
        <w:rPr>
          <w:color w:val="auto"/>
          <w:sz w:val="22"/>
          <w:szCs w:val="22"/>
        </w:rPr>
        <w:t>– The School</w:t>
      </w:r>
      <w:r w:rsidR="00A8525D">
        <w:rPr>
          <w:color w:val="auto"/>
          <w:sz w:val="22"/>
          <w:szCs w:val="22"/>
        </w:rPr>
        <w:t>s’</w:t>
      </w:r>
      <w:r w:rsidR="00F10040" w:rsidRPr="009A7115">
        <w:rPr>
          <w:color w:val="auto"/>
          <w:sz w:val="22"/>
          <w:szCs w:val="22"/>
        </w:rPr>
        <w:t xml:space="preserve"> Health and Safety Officer</w:t>
      </w:r>
      <w:r w:rsidR="00A8525D">
        <w:rPr>
          <w:color w:val="auto"/>
          <w:sz w:val="22"/>
          <w:szCs w:val="22"/>
        </w:rPr>
        <w:t>s</w:t>
      </w:r>
      <w:r w:rsidR="00F10040" w:rsidRPr="009A7115">
        <w:rPr>
          <w:color w:val="auto"/>
          <w:sz w:val="22"/>
          <w:szCs w:val="22"/>
        </w:rPr>
        <w:t xml:space="preserve"> will monitor the expiry </w:t>
      </w:r>
      <w:r w:rsidR="00247DC9" w:rsidRPr="009A7115">
        <w:rPr>
          <w:color w:val="auto"/>
          <w:sz w:val="22"/>
          <w:szCs w:val="22"/>
        </w:rPr>
        <w:t>dates</w:t>
      </w:r>
      <w:r w:rsidR="00F10040" w:rsidRPr="009A7115">
        <w:rPr>
          <w:color w:val="auto"/>
          <w:sz w:val="22"/>
          <w:szCs w:val="22"/>
        </w:rPr>
        <w:t xml:space="preserve"> of </w:t>
      </w:r>
      <w:r w:rsidR="009A0799" w:rsidRPr="009A7115">
        <w:rPr>
          <w:color w:val="auto"/>
          <w:sz w:val="22"/>
          <w:szCs w:val="22"/>
        </w:rPr>
        <w:t xml:space="preserve">the defibrillator pads and will check that the light is showing </w:t>
      </w:r>
      <w:r w:rsidR="0003390C" w:rsidRPr="009A7115">
        <w:rPr>
          <w:color w:val="auto"/>
          <w:sz w:val="22"/>
          <w:szCs w:val="22"/>
        </w:rPr>
        <w:t xml:space="preserve">that </w:t>
      </w:r>
      <w:r w:rsidR="009A0799" w:rsidRPr="009A7115">
        <w:rPr>
          <w:color w:val="auto"/>
          <w:sz w:val="22"/>
          <w:szCs w:val="22"/>
        </w:rPr>
        <w:t xml:space="preserve">the battery is operational. Replacement batteries and defibrillator pads can be obtained by contacting the </w:t>
      </w:r>
      <w:hyperlink r:id="rId12" w:history="1">
        <w:r w:rsidR="009A0799" w:rsidRPr="009A7115">
          <w:rPr>
            <w:rStyle w:val="Hyperlink"/>
            <w:sz w:val="22"/>
            <w:szCs w:val="22"/>
          </w:rPr>
          <w:t>Health and Safety Services</w:t>
        </w:r>
      </w:hyperlink>
      <w:r w:rsidR="009A0799" w:rsidRPr="009A7115">
        <w:rPr>
          <w:color w:val="auto"/>
          <w:sz w:val="22"/>
          <w:szCs w:val="22"/>
        </w:rPr>
        <w:t xml:space="preserve"> team  </w:t>
      </w:r>
    </w:p>
    <w:p w14:paraId="15CEBFE9" w14:textId="77777777" w:rsidR="00EF0AB4" w:rsidRDefault="00EF0AB4" w:rsidP="003F2C2A">
      <w:pPr>
        <w:pStyle w:val="Default"/>
        <w:spacing w:line="360" w:lineRule="auto"/>
        <w:ind w:left="1224"/>
        <w:jc w:val="both"/>
        <w:rPr>
          <w:color w:val="auto"/>
          <w:sz w:val="22"/>
          <w:szCs w:val="22"/>
        </w:rPr>
      </w:pPr>
    </w:p>
    <w:p w14:paraId="088A62E5" w14:textId="77777777" w:rsidR="005A6405" w:rsidRPr="003F2F9D" w:rsidRDefault="003F2F9D" w:rsidP="003F2C2A">
      <w:pPr>
        <w:pStyle w:val="Default"/>
        <w:numPr>
          <w:ilvl w:val="0"/>
          <w:numId w:val="8"/>
        </w:numPr>
        <w:spacing w:line="360" w:lineRule="auto"/>
        <w:jc w:val="both"/>
        <w:rPr>
          <w:b/>
          <w:color w:val="44546A" w:themeColor="text2"/>
          <w:sz w:val="22"/>
          <w:szCs w:val="22"/>
        </w:rPr>
      </w:pPr>
      <w:r w:rsidRPr="003F2F9D">
        <w:rPr>
          <w:b/>
          <w:color w:val="44546A" w:themeColor="text2"/>
          <w:sz w:val="22"/>
          <w:szCs w:val="22"/>
        </w:rPr>
        <w:t>Laser eye and needle stick injury</w:t>
      </w:r>
    </w:p>
    <w:p w14:paraId="4000B2D3" w14:textId="77777777" w:rsidR="009D20A0" w:rsidRPr="003F2C2A" w:rsidRDefault="009D20A0" w:rsidP="005A6405">
      <w:pPr>
        <w:pStyle w:val="Default"/>
        <w:numPr>
          <w:ilvl w:val="1"/>
          <w:numId w:val="8"/>
        </w:numPr>
        <w:spacing w:line="360" w:lineRule="auto"/>
        <w:jc w:val="both"/>
        <w:rPr>
          <w:color w:val="auto"/>
          <w:sz w:val="22"/>
          <w:szCs w:val="22"/>
        </w:rPr>
      </w:pPr>
      <w:r w:rsidRPr="003F2C2A">
        <w:rPr>
          <w:b/>
          <w:color w:val="44546A" w:themeColor="text2"/>
          <w:sz w:val="22"/>
          <w:szCs w:val="22"/>
        </w:rPr>
        <w:t xml:space="preserve">Accidental eye exposure to class 3 or </w:t>
      </w:r>
      <w:r w:rsidR="000F6CE4">
        <w:rPr>
          <w:b/>
          <w:color w:val="44546A" w:themeColor="text2"/>
          <w:sz w:val="22"/>
          <w:szCs w:val="22"/>
        </w:rPr>
        <w:t xml:space="preserve">class </w:t>
      </w:r>
      <w:r w:rsidRPr="003F2C2A">
        <w:rPr>
          <w:b/>
          <w:color w:val="44546A" w:themeColor="text2"/>
          <w:sz w:val="22"/>
          <w:szCs w:val="22"/>
        </w:rPr>
        <w:t>4 laser</w:t>
      </w:r>
    </w:p>
    <w:p w14:paraId="75D91500" w14:textId="46882D9D" w:rsidR="009D20A0" w:rsidRDefault="009D20A0" w:rsidP="009D20A0">
      <w:pPr>
        <w:pStyle w:val="Default"/>
        <w:numPr>
          <w:ilvl w:val="2"/>
          <w:numId w:val="8"/>
        </w:numPr>
        <w:spacing w:line="360" w:lineRule="auto"/>
        <w:jc w:val="both"/>
        <w:rPr>
          <w:color w:val="auto"/>
          <w:sz w:val="22"/>
          <w:szCs w:val="22"/>
        </w:rPr>
      </w:pPr>
      <w:r w:rsidRPr="009D20A0">
        <w:rPr>
          <w:color w:val="auto"/>
          <w:sz w:val="22"/>
          <w:szCs w:val="22"/>
        </w:rPr>
        <w:t xml:space="preserve">In the event </w:t>
      </w:r>
      <w:r>
        <w:rPr>
          <w:color w:val="auto"/>
          <w:sz w:val="22"/>
          <w:szCs w:val="22"/>
        </w:rPr>
        <w:t xml:space="preserve">of an accidental eye exposure to a class 3 or </w:t>
      </w:r>
      <w:r w:rsidR="000F6CE4">
        <w:rPr>
          <w:color w:val="auto"/>
          <w:sz w:val="22"/>
          <w:szCs w:val="22"/>
        </w:rPr>
        <w:t xml:space="preserve">class </w:t>
      </w:r>
      <w:r>
        <w:rPr>
          <w:color w:val="auto"/>
          <w:sz w:val="22"/>
          <w:szCs w:val="22"/>
        </w:rPr>
        <w:t>4 laser the injured person must be taken to hospital as soon as possible</w:t>
      </w:r>
      <w:r w:rsidR="000F6CE4">
        <w:rPr>
          <w:color w:val="auto"/>
          <w:sz w:val="22"/>
          <w:szCs w:val="22"/>
        </w:rPr>
        <w:t xml:space="preserve"> with the relevant laser emergency procedure card (held with the laser)</w:t>
      </w:r>
      <w:r>
        <w:rPr>
          <w:color w:val="auto"/>
          <w:sz w:val="22"/>
          <w:szCs w:val="22"/>
        </w:rPr>
        <w:t xml:space="preserve">. It is advisable </w:t>
      </w:r>
      <w:r w:rsidR="00224B91">
        <w:rPr>
          <w:color w:val="auto"/>
          <w:sz w:val="22"/>
          <w:szCs w:val="22"/>
        </w:rPr>
        <w:t>to call ahead</w:t>
      </w:r>
      <w:r w:rsidR="00F128B6">
        <w:rPr>
          <w:color w:val="auto"/>
          <w:sz w:val="22"/>
          <w:szCs w:val="22"/>
        </w:rPr>
        <w:t xml:space="preserve"> to the hospital to let them know the person is on their way</w:t>
      </w:r>
      <w:r w:rsidR="00224B91">
        <w:rPr>
          <w:color w:val="auto"/>
          <w:sz w:val="22"/>
          <w:szCs w:val="22"/>
        </w:rPr>
        <w:t xml:space="preserve"> (refer to section</w:t>
      </w:r>
      <w:r w:rsidR="000F6CE4">
        <w:rPr>
          <w:color w:val="auto"/>
          <w:sz w:val="22"/>
          <w:szCs w:val="22"/>
        </w:rPr>
        <w:t xml:space="preserve"> </w:t>
      </w:r>
      <w:r w:rsidR="000F6CE4" w:rsidRPr="00457990">
        <w:rPr>
          <w:color w:val="auto"/>
          <w:sz w:val="22"/>
          <w:szCs w:val="22"/>
        </w:rPr>
        <w:t>1</w:t>
      </w:r>
      <w:r w:rsidR="00457990" w:rsidRPr="00457990">
        <w:rPr>
          <w:color w:val="auto"/>
          <w:sz w:val="22"/>
          <w:szCs w:val="22"/>
        </w:rPr>
        <w:t>1</w:t>
      </w:r>
      <w:r w:rsidR="008F33D9">
        <w:rPr>
          <w:color w:val="auto"/>
          <w:sz w:val="22"/>
          <w:szCs w:val="22"/>
        </w:rPr>
        <w:t xml:space="preserve"> for local hospitals</w:t>
      </w:r>
      <w:r w:rsidR="00224B91">
        <w:rPr>
          <w:color w:val="auto"/>
          <w:sz w:val="22"/>
          <w:szCs w:val="22"/>
        </w:rPr>
        <w:t>)</w:t>
      </w:r>
      <w:r w:rsidR="00F128B6">
        <w:rPr>
          <w:color w:val="auto"/>
          <w:sz w:val="22"/>
          <w:szCs w:val="22"/>
        </w:rPr>
        <w:t xml:space="preserve"> or call </w:t>
      </w:r>
      <w:r w:rsidR="00DA3309">
        <w:rPr>
          <w:color w:val="auto"/>
          <w:sz w:val="22"/>
          <w:szCs w:val="22"/>
        </w:rPr>
        <w:t>the emergency services as per university procedure</w:t>
      </w:r>
      <w:r w:rsidR="0058491D">
        <w:rPr>
          <w:color w:val="auto"/>
          <w:sz w:val="22"/>
          <w:szCs w:val="22"/>
        </w:rPr>
        <w:t xml:space="preserve"> (via </w:t>
      </w:r>
      <w:r w:rsidR="00ED1B5A">
        <w:rPr>
          <w:color w:val="auto"/>
          <w:sz w:val="22"/>
          <w:szCs w:val="22"/>
        </w:rPr>
        <w:t>Community Safety</w:t>
      </w:r>
      <w:r w:rsidR="0058491D">
        <w:rPr>
          <w:color w:val="auto"/>
          <w:sz w:val="22"/>
          <w:szCs w:val="22"/>
        </w:rPr>
        <w:t>)</w:t>
      </w:r>
    </w:p>
    <w:p w14:paraId="18D20E77" w14:textId="77777777" w:rsidR="00637A74" w:rsidRPr="009D20A0" w:rsidRDefault="00637A74" w:rsidP="00637A74">
      <w:pPr>
        <w:pStyle w:val="Default"/>
        <w:spacing w:line="360" w:lineRule="auto"/>
        <w:ind w:left="1224"/>
        <w:jc w:val="both"/>
        <w:rPr>
          <w:color w:val="auto"/>
          <w:sz w:val="22"/>
          <w:szCs w:val="22"/>
        </w:rPr>
      </w:pPr>
    </w:p>
    <w:p w14:paraId="2407A4BA" w14:textId="77777777" w:rsidR="00AC1096" w:rsidRDefault="00AC1096" w:rsidP="00AC1096">
      <w:pPr>
        <w:pStyle w:val="Default"/>
        <w:numPr>
          <w:ilvl w:val="1"/>
          <w:numId w:val="8"/>
        </w:numPr>
        <w:spacing w:line="360" w:lineRule="auto"/>
        <w:jc w:val="both"/>
        <w:rPr>
          <w:b/>
          <w:color w:val="44546A" w:themeColor="text2"/>
          <w:sz w:val="22"/>
          <w:szCs w:val="22"/>
        </w:rPr>
      </w:pPr>
      <w:r>
        <w:rPr>
          <w:b/>
          <w:color w:val="44546A" w:themeColor="text2"/>
          <w:sz w:val="22"/>
          <w:szCs w:val="22"/>
        </w:rPr>
        <w:t>Needle-</w:t>
      </w:r>
      <w:r w:rsidR="005A6405">
        <w:rPr>
          <w:b/>
          <w:color w:val="44546A" w:themeColor="text2"/>
          <w:sz w:val="22"/>
          <w:szCs w:val="22"/>
        </w:rPr>
        <w:t>stick i</w:t>
      </w:r>
      <w:r>
        <w:rPr>
          <w:b/>
          <w:color w:val="44546A" w:themeColor="text2"/>
          <w:sz w:val="22"/>
          <w:szCs w:val="22"/>
        </w:rPr>
        <w:t>njury</w:t>
      </w:r>
    </w:p>
    <w:p w14:paraId="544733A2" w14:textId="74A9E2EB" w:rsidR="00DA3309" w:rsidRDefault="00AC1096" w:rsidP="00DA3309">
      <w:pPr>
        <w:pStyle w:val="Default"/>
        <w:numPr>
          <w:ilvl w:val="2"/>
          <w:numId w:val="8"/>
        </w:numPr>
        <w:spacing w:line="360" w:lineRule="auto"/>
        <w:jc w:val="both"/>
        <w:rPr>
          <w:color w:val="auto"/>
          <w:sz w:val="22"/>
          <w:szCs w:val="22"/>
        </w:rPr>
      </w:pPr>
      <w:r w:rsidRPr="00AC1096">
        <w:rPr>
          <w:color w:val="auto"/>
          <w:sz w:val="22"/>
          <w:szCs w:val="22"/>
        </w:rPr>
        <w:t>The</w:t>
      </w:r>
      <w:r>
        <w:rPr>
          <w:color w:val="auto"/>
          <w:sz w:val="22"/>
          <w:szCs w:val="22"/>
        </w:rPr>
        <w:t xml:space="preserve"> following guidance should be followed if a needle-stick injury occurs in a</w:t>
      </w:r>
      <w:r w:rsidR="00224B91">
        <w:rPr>
          <w:color w:val="auto"/>
          <w:sz w:val="22"/>
          <w:szCs w:val="22"/>
        </w:rPr>
        <w:t>n S</w:t>
      </w:r>
      <w:r w:rsidR="0084025B">
        <w:rPr>
          <w:color w:val="auto"/>
          <w:sz w:val="22"/>
          <w:szCs w:val="22"/>
        </w:rPr>
        <w:t xml:space="preserve">oE </w:t>
      </w:r>
      <w:r>
        <w:rPr>
          <w:color w:val="auto"/>
          <w:sz w:val="22"/>
          <w:szCs w:val="22"/>
        </w:rPr>
        <w:t xml:space="preserve">laboratory: </w:t>
      </w:r>
      <w:hyperlink r:id="rId13" w:history="1">
        <w:r w:rsidRPr="004C3E25">
          <w:rPr>
            <w:rStyle w:val="Hyperlink"/>
            <w:sz w:val="22"/>
            <w:szCs w:val="22"/>
          </w:rPr>
          <w:t>https://warwick.ac.uk/services/healthsafetywellbeing/guidance/first_aid/sharps/</w:t>
        </w:r>
      </w:hyperlink>
      <w:r>
        <w:rPr>
          <w:color w:val="auto"/>
          <w:sz w:val="22"/>
          <w:szCs w:val="22"/>
        </w:rPr>
        <w:t xml:space="preserve">  </w:t>
      </w:r>
      <w:r w:rsidR="00DA3309">
        <w:rPr>
          <w:color w:val="auto"/>
          <w:sz w:val="22"/>
          <w:szCs w:val="22"/>
        </w:rPr>
        <w:t>It is advisable to call ahead to the hospital to let them know the person is on their way (refer to section</w:t>
      </w:r>
      <w:r w:rsidR="005A6405">
        <w:rPr>
          <w:color w:val="auto"/>
          <w:sz w:val="22"/>
          <w:szCs w:val="22"/>
        </w:rPr>
        <w:t xml:space="preserve"> 1</w:t>
      </w:r>
      <w:r w:rsidR="00457990">
        <w:rPr>
          <w:color w:val="auto"/>
          <w:sz w:val="22"/>
          <w:szCs w:val="22"/>
        </w:rPr>
        <w:t>1</w:t>
      </w:r>
      <w:r w:rsidR="005A6405">
        <w:rPr>
          <w:color w:val="auto"/>
          <w:sz w:val="22"/>
          <w:szCs w:val="22"/>
        </w:rPr>
        <w:t xml:space="preserve"> for local hospitals</w:t>
      </w:r>
      <w:r w:rsidR="00DA3309">
        <w:rPr>
          <w:color w:val="auto"/>
          <w:sz w:val="22"/>
          <w:szCs w:val="22"/>
        </w:rPr>
        <w:t>) or call the emergency services as per university procedure</w:t>
      </w:r>
      <w:r w:rsidR="008F33D9">
        <w:rPr>
          <w:color w:val="auto"/>
          <w:sz w:val="22"/>
          <w:szCs w:val="22"/>
        </w:rPr>
        <w:t xml:space="preserve"> (via </w:t>
      </w:r>
      <w:r w:rsidR="00ED1B5A">
        <w:rPr>
          <w:color w:val="auto"/>
          <w:sz w:val="22"/>
          <w:szCs w:val="22"/>
        </w:rPr>
        <w:t>Community Safety</w:t>
      </w:r>
      <w:r w:rsidR="008F33D9">
        <w:rPr>
          <w:color w:val="auto"/>
          <w:sz w:val="22"/>
          <w:szCs w:val="22"/>
        </w:rPr>
        <w:t>)</w:t>
      </w:r>
    </w:p>
    <w:p w14:paraId="4A94B34E" w14:textId="77777777" w:rsidR="005A6405" w:rsidRDefault="005A6405" w:rsidP="008F33D9">
      <w:pPr>
        <w:pStyle w:val="Default"/>
        <w:spacing w:line="360" w:lineRule="auto"/>
        <w:jc w:val="both"/>
        <w:rPr>
          <w:color w:val="auto"/>
          <w:sz w:val="22"/>
          <w:szCs w:val="22"/>
        </w:rPr>
      </w:pPr>
    </w:p>
    <w:p w14:paraId="45AF8EED" w14:textId="77777777" w:rsidR="005A6405" w:rsidRPr="005A6405" w:rsidRDefault="005A6405" w:rsidP="005A6405">
      <w:pPr>
        <w:pStyle w:val="Default"/>
        <w:numPr>
          <w:ilvl w:val="0"/>
          <w:numId w:val="8"/>
        </w:numPr>
        <w:spacing w:line="360" w:lineRule="auto"/>
        <w:jc w:val="both"/>
        <w:rPr>
          <w:b/>
          <w:color w:val="44546A" w:themeColor="text2"/>
          <w:sz w:val="22"/>
          <w:szCs w:val="22"/>
        </w:rPr>
      </w:pPr>
      <w:r w:rsidRPr="005A6405">
        <w:rPr>
          <w:b/>
          <w:color w:val="44546A" w:themeColor="text2"/>
          <w:sz w:val="22"/>
          <w:szCs w:val="22"/>
        </w:rPr>
        <w:t>Local Hospital Details</w:t>
      </w:r>
    </w:p>
    <w:tbl>
      <w:tblPr>
        <w:tblStyle w:val="TableGrid"/>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3" w:type="dxa"/>
          <w:right w:w="73" w:type="dxa"/>
        </w:tblCellMar>
        <w:tblLook w:val="04A0" w:firstRow="1" w:lastRow="0" w:firstColumn="1" w:lastColumn="0" w:noHBand="0" w:noVBand="1"/>
      </w:tblPr>
      <w:tblGrid>
        <w:gridCol w:w="2549"/>
        <w:gridCol w:w="3402"/>
        <w:gridCol w:w="2977"/>
      </w:tblGrid>
      <w:tr w:rsidR="005A6405" w:rsidRPr="00A80BC1" w14:paraId="555C9250" w14:textId="77777777" w:rsidTr="001856CB">
        <w:trPr>
          <w:tblHeader/>
        </w:trPr>
        <w:tc>
          <w:tcPr>
            <w:tcW w:w="2549" w:type="dxa"/>
            <w:tcBorders>
              <w:bottom w:val="double" w:sz="4" w:space="0" w:color="auto"/>
            </w:tcBorders>
            <w:shd w:val="clear" w:color="auto" w:fill="D9D9D9" w:themeFill="background1" w:themeFillShade="D9"/>
          </w:tcPr>
          <w:p w14:paraId="7B0B00E5" w14:textId="77777777" w:rsidR="005A6405" w:rsidRPr="00A80BC1" w:rsidRDefault="005A6405" w:rsidP="0090680E">
            <w:pPr>
              <w:jc w:val="center"/>
              <w:rPr>
                <w:rFonts w:ascii="Arial" w:hAnsi="Arial" w:cs="Arial"/>
                <w:b/>
                <w:color w:val="44546A" w:themeColor="text2"/>
              </w:rPr>
            </w:pPr>
            <w:r w:rsidRPr="00A80BC1">
              <w:rPr>
                <w:rFonts w:ascii="Arial" w:hAnsi="Arial" w:cs="Arial"/>
                <w:b/>
                <w:color w:val="44546A" w:themeColor="text2"/>
              </w:rPr>
              <w:t>HOSPITAL</w:t>
            </w:r>
          </w:p>
        </w:tc>
        <w:tc>
          <w:tcPr>
            <w:tcW w:w="3402" w:type="dxa"/>
            <w:tcBorders>
              <w:bottom w:val="double" w:sz="4" w:space="0" w:color="auto"/>
            </w:tcBorders>
            <w:shd w:val="clear" w:color="auto" w:fill="D9D9D9" w:themeFill="background1" w:themeFillShade="D9"/>
          </w:tcPr>
          <w:p w14:paraId="702E597C" w14:textId="77777777" w:rsidR="005A6405" w:rsidRPr="00A80BC1" w:rsidRDefault="005A6405" w:rsidP="0090680E">
            <w:pPr>
              <w:jc w:val="center"/>
              <w:rPr>
                <w:rFonts w:ascii="Arial" w:hAnsi="Arial" w:cs="Arial"/>
                <w:b/>
                <w:color w:val="44546A" w:themeColor="text2"/>
              </w:rPr>
            </w:pPr>
            <w:r w:rsidRPr="00A80BC1">
              <w:rPr>
                <w:rFonts w:ascii="Arial" w:hAnsi="Arial" w:cs="Arial"/>
                <w:b/>
                <w:color w:val="44546A" w:themeColor="text2"/>
              </w:rPr>
              <w:t>DEPARTMENT</w:t>
            </w:r>
          </w:p>
        </w:tc>
        <w:tc>
          <w:tcPr>
            <w:tcW w:w="2977" w:type="dxa"/>
            <w:tcBorders>
              <w:bottom w:val="double" w:sz="4" w:space="0" w:color="auto"/>
            </w:tcBorders>
            <w:shd w:val="clear" w:color="auto" w:fill="D9D9D9" w:themeFill="background1" w:themeFillShade="D9"/>
          </w:tcPr>
          <w:p w14:paraId="3D2BD379" w14:textId="77777777" w:rsidR="005A6405" w:rsidRPr="00A80BC1" w:rsidRDefault="005A6405" w:rsidP="0090680E">
            <w:pPr>
              <w:jc w:val="center"/>
              <w:rPr>
                <w:rFonts w:ascii="Arial" w:hAnsi="Arial" w:cs="Arial"/>
                <w:b/>
                <w:color w:val="44546A" w:themeColor="text2"/>
              </w:rPr>
            </w:pPr>
            <w:r w:rsidRPr="00A80BC1">
              <w:rPr>
                <w:rFonts w:ascii="Arial" w:hAnsi="Arial" w:cs="Arial"/>
                <w:b/>
                <w:color w:val="44546A" w:themeColor="text2"/>
              </w:rPr>
              <w:t>TELEPHONE NUMBER</w:t>
            </w:r>
          </w:p>
        </w:tc>
      </w:tr>
      <w:tr w:rsidR="005A6405" w:rsidRPr="00A80BC1" w14:paraId="43BC3611" w14:textId="77777777" w:rsidTr="0090680E">
        <w:tc>
          <w:tcPr>
            <w:tcW w:w="2549" w:type="dxa"/>
            <w:tcBorders>
              <w:top w:val="double" w:sz="4" w:space="0" w:color="auto"/>
            </w:tcBorders>
          </w:tcPr>
          <w:p w14:paraId="5B65DA3B" w14:textId="77777777" w:rsidR="005A6405" w:rsidRPr="00A80BC1" w:rsidRDefault="005A6405" w:rsidP="0090680E">
            <w:pPr>
              <w:jc w:val="center"/>
              <w:rPr>
                <w:rFonts w:ascii="Arial" w:hAnsi="Arial" w:cs="Arial"/>
              </w:rPr>
            </w:pPr>
            <w:r w:rsidRPr="00A80BC1">
              <w:rPr>
                <w:rFonts w:ascii="Arial" w:hAnsi="Arial" w:cs="Arial"/>
              </w:rPr>
              <w:t>University Hospital Coventry and Warwickshire</w:t>
            </w:r>
            <w:r w:rsidR="00A40E2C">
              <w:rPr>
                <w:rFonts w:ascii="Arial" w:hAnsi="Arial" w:cs="Arial"/>
              </w:rPr>
              <w:t xml:space="preserve"> (UHCW)</w:t>
            </w:r>
          </w:p>
        </w:tc>
        <w:tc>
          <w:tcPr>
            <w:tcW w:w="3402" w:type="dxa"/>
            <w:tcBorders>
              <w:top w:val="double" w:sz="4" w:space="0" w:color="auto"/>
            </w:tcBorders>
          </w:tcPr>
          <w:p w14:paraId="6D71FB19" w14:textId="77777777" w:rsidR="005A6405" w:rsidRPr="00A80BC1" w:rsidRDefault="005A6405" w:rsidP="0090680E">
            <w:pPr>
              <w:jc w:val="center"/>
              <w:rPr>
                <w:rFonts w:ascii="Arial" w:hAnsi="Arial" w:cs="Arial"/>
              </w:rPr>
            </w:pPr>
            <w:r w:rsidRPr="00A80BC1">
              <w:rPr>
                <w:rFonts w:ascii="Arial" w:hAnsi="Arial" w:cs="Arial"/>
              </w:rPr>
              <w:t>Main switchboard</w:t>
            </w:r>
          </w:p>
        </w:tc>
        <w:tc>
          <w:tcPr>
            <w:tcW w:w="2977" w:type="dxa"/>
            <w:tcBorders>
              <w:top w:val="double" w:sz="4" w:space="0" w:color="auto"/>
            </w:tcBorders>
          </w:tcPr>
          <w:p w14:paraId="48BADCFA" w14:textId="77777777" w:rsidR="005A6405" w:rsidRPr="00A80BC1" w:rsidRDefault="005A6405" w:rsidP="0090680E">
            <w:pPr>
              <w:jc w:val="center"/>
              <w:rPr>
                <w:rFonts w:ascii="Arial" w:hAnsi="Arial" w:cs="Arial"/>
              </w:rPr>
            </w:pPr>
            <w:r w:rsidRPr="00A80BC1">
              <w:rPr>
                <w:rFonts w:ascii="Arial" w:hAnsi="Arial" w:cs="Arial"/>
              </w:rPr>
              <w:t>02476 964000</w:t>
            </w:r>
          </w:p>
        </w:tc>
      </w:tr>
      <w:tr w:rsidR="005A6405" w:rsidRPr="00A80BC1" w14:paraId="23BFCB33" w14:textId="77777777" w:rsidTr="0090680E">
        <w:tc>
          <w:tcPr>
            <w:tcW w:w="2549" w:type="dxa"/>
          </w:tcPr>
          <w:p w14:paraId="2672FC73" w14:textId="77777777" w:rsidR="005A6405" w:rsidRPr="00A80BC1" w:rsidRDefault="005A6405" w:rsidP="0090680E">
            <w:pPr>
              <w:jc w:val="center"/>
              <w:rPr>
                <w:rFonts w:ascii="Arial" w:hAnsi="Arial" w:cs="Arial"/>
              </w:rPr>
            </w:pPr>
            <w:r w:rsidRPr="00A80BC1">
              <w:rPr>
                <w:rFonts w:ascii="Arial" w:hAnsi="Arial" w:cs="Arial"/>
              </w:rPr>
              <w:t>University Hospital Coventry and Warwickshire</w:t>
            </w:r>
            <w:r w:rsidR="00A40E2C">
              <w:rPr>
                <w:rFonts w:ascii="Arial" w:hAnsi="Arial" w:cs="Arial"/>
              </w:rPr>
              <w:t xml:space="preserve"> (UHCW)</w:t>
            </w:r>
          </w:p>
        </w:tc>
        <w:tc>
          <w:tcPr>
            <w:tcW w:w="3402" w:type="dxa"/>
          </w:tcPr>
          <w:p w14:paraId="244B8C30" w14:textId="77777777" w:rsidR="005A6405" w:rsidRPr="00A80BC1" w:rsidRDefault="005A6405" w:rsidP="0090680E">
            <w:pPr>
              <w:jc w:val="center"/>
              <w:rPr>
                <w:rFonts w:ascii="Arial" w:hAnsi="Arial" w:cs="Arial"/>
              </w:rPr>
            </w:pPr>
            <w:r w:rsidRPr="00A80BC1">
              <w:rPr>
                <w:rFonts w:ascii="Arial" w:hAnsi="Arial" w:cs="Arial"/>
              </w:rPr>
              <w:t>Accident and Emergency Department Reception</w:t>
            </w:r>
          </w:p>
        </w:tc>
        <w:tc>
          <w:tcPr>
            <w:tcW w:w="2977" w:type="dxa"/>
          </w:tcPr>
          <w:p w14:paraId="014DE110" w14:textId="77777777" w:rsidR="005A6405" w:rsidRPr="00A80BC1" w:rsidRDefault="005A6405" w:rsidP="0090680E">
            <w:pPr>
              <w:jc w:val="center"/>
              <w:rPr>
                <w:rFonts w:ascii="Arial" w:hAnsi="Arial" w:cs="Arial"/>
              </w:rPr>
            </w:pPr>
            <w:r w:rsidRPr="00A80BC1">
              <w:rPr>
                <w:rFonts w:ascii="Arial" w:hAnsi="Arial" w:cs="Arial"/>
              </w:rPr>
              <w:t>02476 966200</w:t>
            </w:r>
          </w:p>
        </w:tc>
      </w:tr>
      <w:tr w:rsidR="005A6405" w:rsidRPr="00A80BC1" w14:paraId="1B2942A9" w14:textId="77777777" w:rsidTr="0090680E">
        <w:trPr>
          <w:trHeight w:val="76"/>
        </w:trPr>
        <w:tc>
          <w:tcPr>
            <w:tcW w:w="8928" w:type="dxa"/>
            <w:gridSpan w:val="3"/>
            <w:shd w:val="clear" w:color="auto" w:fill="D9D9D9" w:themeFill="background1" w:themeFillShade="D9"/>
          </w:tcPr>
          <w:p w14:paraId="0FE339B3" w14:textId="77777777" w:rsidR="005A6405" w:rsidRPr="00A80BC1" w:rsidRDefault="005A6405" w:rsidP="0090680E">
            <w:pPr>
              <w:jc w:val="center"/>
              <w:rPr>
                <w:rFonts w:ascii="Arial" w:hAnsi="Arial" w:cs="Arial"/>
                <w:sz w:val="12"/>
                <w:szCs w:val="12"/>
              </w:rPr>
            </w:pPr>
          </w:p>
        </w:tc>
      </w:tr>
      <w:tr w:rsidR="005A6405" w:rsidRPr="00A80BC1" w14:paraId="258F21C1" w14:textId="77777777" w:rsidTr="0090680E">
        <w:tc>
          <w:tcPr>
            <w:tcW w:w="2549" w:type="dxa"/>
          </w:tcPr>
          <w:p w14:paraId="18EF1930" w14:textId="77777777" w:rsidR="005A6405" w:rsidRPr="00A80BC1" w:rsidRDefault="005A6405" w:rsidP="0090680E">
            <w:pPr>
              <w:jc w:val="center"/>
              <w:rPr>
                <w:rFonts w:ascii="Arial" w:hAnsi="Arial" w:cs="Arial"/>
              </w:rPr>
            </w:pPr>
            <w:r w:rsidRPr="00A80BC1">
              <w:rPr>
                <w:rFonts w:ascii="Arial" w:hAnsi="Arial" w:cs="Arial"/>
              </w:rPr>
              <w:t>Warwick Hospital</w:t>
            </w:r>
          </w:p>
        </w:tc>
        <w:tc>
          <w:tcPr>
            <w:tcW w:w="3402" w:type="dxa"/>
          </w:tcPr>
          <w:p w14:paraId="27A602B8" w14:textId="77777777" w:rsidR="005A6405" w:rsidRPr="00A80BC1" w:rsidRDefault="005A6405" w:rsidP="0090680E">
            <w:pPr>
              <w:jc w:val="center"/>
              <w:rPr>
                <w:rFonts w:ascii="Arial" w:hAnsi="Arial" w:cs="Arial"/>
              </w:rPr>
            </w:pPr>
            <w:r w:rsidRPr="00A80BC1">
              <w:rPr>
                <w:rFonts w:ascii="Arial" w:hAnsi="Arial" w:cs="Arial"/>
              </w:rPr>
              <w:t>Main switchboard</w:t>
            </w:r>
          </w:p>
        </w:tc>
        <w:tc>
          <w:tcPr>
            <w:tcW w:w="2977" w:type="dxa"/>
          </w:tcPr>
          <w:p w14:paraId="26C3187C" w14:textId="77777777" w:rsidR="005A6405" w:rsidRPr="00A80BC1" w:rsidRDefault="005A6405" w:rsidP="0090680E">
            <w:pPr>
              <w:jc w:val="center"/>
              <w:rPr>
                <w:rFonts w:ascii="Arial" w:hAnsi="Arial" w:cs="Arial"/>
              </w:rPr>
            </w:pPr>
            <w:r w:rsidRPr="00A80BC1">
              <w:rPr>
                <w:rFonts w:ascii="Arial" w:hAnsi="Arial" w:cs="Arial"/>
              </w:rPr>
              <w:t>01926 495321</w:t>
            </w:r>
          </w:p>
        </w:tc>
      </w:tr>
      <w:tr w:rsidR="005A6405" w:rsidRPr="00A80BC1" w14:paraId="32B31221" w14:textId="77777777" w:rsidTr="0090680E">
        <w:tc>
          <w:tcPr>
            <w:tcW w:w="2549" w:type="dxa"/>
          </w:tcPr>
          <w:p w14:paraId="7F0EBCFE" w14:textId="77777777" w:rsidR="005A6405" w:rsidRPr="00A80BC1" w:rsidRDefault="005A6405" w:rsidP="0090680E">
            <w:pPr>
              <w:jc w:val="center"/>
              <w:rPr>
                <w:rFonts w:ascii="Arial" w:hAnsi="Arial" w:cs="Arial"/>
              </w:rPr>
            </w:pPr>
            <w:r w:rsidRPr="00A80BC1">
              <w:rPr>
                <w:rFonts w:ascii="Arial" w:hAnsi="Arial" w:cs="Arial"/>
              </w:rPr>
              <w:t>Warwick Hospital</w:t>
            </w:r>
          </w:p>
        </w:tc>
        <w:tc>
          <w:tcPr>
            <w:tcW w:w="3402" w:type="dxa"/>
          </w:tcPr>
          <w:p w14:paraId="73755697" w14:textId="77777777" w:rsidR="005A6405" w:rsidRPr="00A80BC1" w:rsidRDefault="005A6405" w:rsidP="0090680E">
            <w:pPr>
              <w:jc w:val="center"/>
              <w:rPr>
                <w:rFonts w:ascii="Arial" w:hAnsi="Arial" w:cs="Arial"/>
              </w:rPr>
            </w:pPr>
            <w:r w:rsidRPr="00A80BC1">
              <w:rPr>
                <w:rFonts w:ascii="Arial" w:hAnsi="Arial" w:cs="Arial"/>
              </w:rPr>
              <w:t>Accident and Emergency Department Reception</w:t>
            </w:r>
          </w:p>
        </w:tc>
        <w:tc>
          <w:tcPr>
            <w:tcW w:w="2977" w:type="dxa"/>
          </w:tcPr>
          <w:p w14:paraId="7787E041" w14:textId="77777777" w:rsidR="005A6405" w:rsidRPr="00A80BC1" w:rsidRDefault="005A6405" w:rsidP="0090680E">
            <w:pPr>
              <w:jc w:val="center"/>
              <w:rPr>
                <w:rFonts w:ascii="Arial" w:hAnsi="Arial" w:cs="Arial"/>
              </w:rPr>
            </w:pPr>
            <w:r w:rsidRPr="00A80BC1">
              <w:rPr>
                <w:rFonts w:ascii="Arial" w:hAnsi="Arial" w:cs="Arial"/>
              </w:rPr>
              <w:t>Ext</w:t>
            </w:r>
            <w:r>
              <w:rPr>
                <w:rFonts w:ascii="Arial" w:hAnsi="Arial" w:cs="Arial"/>
              </w:rPr>
              <w:t>e</w:t>
            </w:r>
            <w:r w:rsidRPr="00A80BC1">
              <w:rPr>
                <w:rFonts w:ascii="Arial" w:hAnsi="Arial" w:cs="Arial"/>
              </w:rPr>
              <w:t>n</w:t>
            </w:r>
            <w:r>
              <w:rPr>
                <w:rFonts w:ascii="Arial" w:hAnsi="Arial" w:cs="Arial"/>
              </w:rPr>
              <w:t>sion</w:t>
            </w:r>
            <w:r w:rsidRPr="00A80BC1">
              <w:rPr>
                <w:rFonts w:ascii="Arial" w:hAnsi="Arial" w:cs="Arial"/>
              </w:rPr>
              <w:t xml:space="preserve"> 4032</w:t>
            </w:r>
          </w:p>
        </w:tc>
      </w:tr>
    </w:tbl>
    <w:p w14:paraId="1ACB40DA" w14:textId="77777777" w:rsidR="005A6405" w:rsidRPr="009D20A0" w:rsidRDefault="005A6405" w:rsidP="005A6405">
      <w:pPr>
        <w:pStyle w:val="Default"/>
        <w:spacing w:line="360" w:lineRule="auto"/>
        <w:ind w:left="360"/>
        <w:jc w:val="both"/>
        <w:rPr>
          <w:color w:val="auto"/>
          <w:sz w:val="22"/>
          <w:szCs w:val="22"/>
        </w:rPr>
      </w:pPr>
    </w:p>
    <w:p w14:paraId="02839BE7" w14:textId="77777777" w:rsidR="00954EF9" w:rsidRPr="00AC1096" w:rsidRDefault="00954EF9" w:rsidP="00127FE1">
      <w:pPr>
        <w:pStyle w:val="Default"/>
        <w:spacing w:line="360" w:lineRule="auto"/>
        <w:rPr>
          <w:color w:val="auto"/>
          <w:sz w:val="22"/>
          <w:szCs w:val="22"/>
        </w:rPr>
      </w:pPr>
    </w:p>
    <w:p w14:paraId="0E00A2F2" w14:textId="77777777" w:rsidR="00FF1360" w:rsidRPr="009A7115" w:rsidRDefault="0020411D" w:rsidP="003C74A4">
      <w:pPr>
        <w:pStyle w:val="Default"/>
        <w:numPr>
          <w:ilvl w:val="0"/>
          <w:numId w:val="8"/>
        </w:numPr>
        <w:spacing w:line="360" w:lineRule="auto"/>
        <w:jc w:val="both"/>
        <w:rPr>
          <w:b/>
          <w:color w:val="44546A" w:themeColor="text2"/>
          <w:sz w:val="22"/>
          <w:szCs w:val="22"/>
        </w:rPr>
      </w:pPr>
      <w:r w:rsidRPr="009A7115">
        <w:rPr>
          <w:b/>
          <w:color w:val="44546A" w:themeColor="text2"/>
          <w:sz w:val="22"/>
          <w:szCs w:val="22"/>
        </w:rPr>
        <w:lastRenderedPageBreak/>
        <w:t>Further guidance</w:t>
      </w:r>
    </w:p>
    <w:p w14:paraId="4977CFF8" w14:textId="77777777" w:rsidR="00FF1360" w:rsidRPr="009A7115" w:rsidRDefault="00CD75E4" w:rsidP="00531C39">
      <w:pPr>
        <w:pStyle w:val="Default"/>
        <w:numPr>
          <w:ilvl w:val="1"/>
          <w:numId w:val="8"/>
        </w:numPr>
        <w:spacing w:line="360" w:lineRule="auto"/>
        <w:jc w:val="both"/>
        <w:rPr>
          <w:rStyle w:val="Hyperlink"/>
          <w:b/>
          <w:color w:val="44546A" w:themeColor="text2"/>
          <w:sz w:val="22"/>
          <w:szCs w:val="22"/>
          <w:u w:val="none"/>
        </w:rPr>
      </w:pPr>
      <w:hyperlink r:id="rId14" w:history="1">
        <w:r w:rsidRPr="009A7115">
          <w:rPr>
            <w:rStyle w:val="Hyperlink"/>
            <w:sz w:val="22"/>
            <w:szCs w:val="22"/>
            <w:lang w:eastAsia="en-GB"/>
          </w:rPr>
          <w:t xml:space="preserve">The </w:t>
        </w:r>
        <w:proofErr w:type="gramStart"/>
        <w:r w:rsidRPr="009A7115">
          <w:rPr>
            <w:rStyle w:val="Hyperlink"/>
            <w:sz w:val="22"/>
            <w:szCs w:val="22"/>
            <w:lang w:eastAsia="en-GB"/>
          </w:rPr>
          <w:t>Health</w:t>
        </w:r>
        <w:proofErr w:type="gramEnd"/>
        <w:r w:rsidRPr="009A7115">
          <w:rPr>
            <w:rStyle w:val="Hyperlink"/>
            <w:sz w:val="22"/>
            <w:szCs w:val="22"/>
            <w:lang w:eastAsia="en-GB"/>
          </w:rPr>
          <w:t xml:space="preserve"> and safety (</w:t>
        </w:r>
        <w:proofErr w:type="gramStart"/>
        <w:r w:rsidRPr="009A7115">
          <w:rPr>
            <w:rStyle w:val="Hyperlink"/>
            <w:sz w:val="22"/>
            <w:szCs w:val="22"/>
            <w:lang w:eastAsia="en-GB"/>
          </w:rPr>
          <w:t>First-Aid</w:t>
        </w:r>
        <w:proofErr w:type="gramEnd"/>
        <w:r w:rsidRPr="009A7115">
          <w:rPr>
            <w:rStyle w:val="Hyperlink"/>
            <w:sz w:val="22"/>
            <w:szCs w:val="22"/>
            <w:lang w:eastAsia="en-GB"/>
          </w:rPr>
          <w:t>) Regulations 1981</w:t>
        </w:r>
      </w:hyperlink>
    </w:p>
    <w:p w14:paraId="14723477" w14:textId="335CFB0B" w:rsidR="00FF1360" w:rsidRPr="009A7115" w:rsidRDefault="00FF1360" w:rsidP="00531C39">
      <w:pPr>
        <w:pStyle w:val="Default"/>
        <w:numPr>
          <w:ilvl w:val="1"/>
          <w:numId w:val="8"/>
        </w:numPr>
        <w:spacing w:line="360" w:lineRule="auto"/>
        <w:jc w:val="both"/>
        <w:rPr>
          <w:rStyle w:val="Hyperlink"/>
          <w:b/>
          <w:sz w:val="22"/>
          <w:szCs w:val="22"/>
        </w:rPr>
      </w:pPr>
      <w:r w:rsidRPr="009A7115">
        <w:rPr>
          <w:rStyle w:val="Hyperlink"/>
          <w:sz w:val="22"/>
          <w:szCs w:val="22"/>
          <w:lang w:eastAsia="en-GB"/>
        </w:rPr>
        <w:fldChar w:fldCharType="begin"/>
      </w:r>
      <w:r w:rsidR="0073197B">
        <w:rPr>
          <w:rStyle w:val="Hyperlink"/>
          <w:sz w:val="22"/>
          <w:szCs w:val="22"/>
          <w:lang w:eastAsia="en-GB"/>
        </w:rPr>
        <w:instrText>HYPERLINK "http://www.warwick.ac.uk/services/healthsafetywellbeing/guidance/"</w:instrText>
      </w:r>
      <w:r w:rsidRPr="009A7115">
        <w:rPr>
          <w:rStyle w:val="Hyperlink"/>
          <w:sz w:val="22"/>
          <w:szCs w:val="22"/>
          <w:lang w:eastAsia="en-GB"/>
        </w:rPr>
      </w:r>
      <w:r w:rsidRPr="009A7115">
        <w:rPr>
          <w:rStyle w:val="Hyperlink"/>
          <w:sz w:val="22"/>
          <w:szCs w:val="22"/>
          <w:lang w:eastAsia="en-GB"/>
        </w:rPr>
        <w:fldChar w:fldCharType="separate"/>
      </w:r>
      <w:r w:rsidRPr="009A7115">
        <w:rPr>
          <w:rStyle w:val="Hyperlink"/>
          <w:sz w:val="22"/>
          <w:szCs w:val="22"/>
          <w:lang w:eastAsia="en-GB"/>
        </w:rPr>
        <w:t>University of Warwick H&amp;S Policies</w:t>
      </w:r>
    </w:p>
    <w:p w14:paraId="7C5364C3" w14:textId="165EFAC7" w:rsidR="00FF1360" w:rsidRPr="009A7115" w:rsidRDefault="00FF1360" w:rsidP="00531C39">
      <w:pPr>
        <w:pStyle w:val="Default"/>
        <w:numPr>
          <w:ilvl w:val="1"/>
          <w:numId w:val="8"/>
        </w:numPr>
        <w:spacing w:line="360" w:lineRule="auto"/>
        <w:jc w:val="both"/>
        <w:rPr>
          <w:rStyle w:val="Hyperlink"/>
          <w:b/>
          <w:color w:val="44546A" w:themeColor="text2"/>
          <w:sz w:val="22"/>
          <w:szCs w:val="22"/>
          <w:u w:val="none"/>
        </w:rPr>
      </w:pPr>
      <w:r w:rsidRPr="009A7115">
        <w:rPr>
          <w:rStyle w:val="Hyperlink"/>
          <w:sz w:val="22"/>
          <w:szCs w:val="22"/>
          <w:lang w:eastAsia="en-GB"/>
        </w:rPr>
        <w:fldChar w:fldCharType="end"/>
      </w:r>
      <w:hyperlink r:id="rId15" w:history="1">
        <w:r w:rsidR="00DA25A6" w:rsidRPr="009A7115">
          <w:rPr>
            <w:rStyle w:val="Hyperlink"/>
            <w:sz w:val="22"/>
            <w:szCs w:val="22"/>
            <w:lang w:eastAsia="en-GB"/>
          </w:rPr>
          <w:t>S</w:t>
        </w:r>
        <w:r w:rsidR="0073197B">
          <w:rPr>
            <w:rStyle w:val="Hyperlink"/>
            <w:sz w:val="22"/>
            <w:szCs w:val="22"/>
            <w:lang w:eastAsia="en-GB"/>
          </w:rPr>
          <w:t>oE</w:t>
        </w:r>
        <w:r w:rsidR="00DA25A6" w:rsidRPr="009A7115">
          <w:rPr>
            <w:rStyle w:val="Hyperlink"/>
            <w:sz w:val="22"/>
            <w:szCs w:val="22"/>
            <w:lang w:eastAsia="en-GB"/>
          </w:rPr>
          <w:t xml:space="preserve"> Health and Safety Pages</w:t>
        </w:r>
      </w:hyperlink>
    </w:p>
    <w:p w14:paraId="264D7B23" w14:textId="202238DC" w:rsidR="00DA25A6" w:rsidRPr="00954EF9" w:rsidRDefault="00954EF9" w:rsidP="00531C39">
      <w:pPr>
        <w:pStyle w:val="Default"/>
        <w:numPr>
          <w:ilvl w:val="1"/>
          <w:numId w:val="8"/>
        </w:numPr>
        <w:spacing w:line="360" w:lineRule="auto"/>
        <w:jc w:val="both"/>
        <w:rPr>
          <w:rStyle w:val="Hyperlink"/>
          <w:b/>
          <w:sz w:val="22"/>
          <w:szCs w:val="22"/>
        </w:rPr>
      </w:pPr>
      <w:r>
        <w:rPr>
          <w:sz w:val="22"/>
          <w:szCs w:val="22"/>
          <w:lang w:eastAsia="en-GB"/>
        </w:rPr>
        <w:fldChar w:fldCharType="begin"/>
      </w:r>
      <w:r w:rsidR="00A8525D">
        <w:rPr>
          <w:sz w:val="22"/>
          <w:szCs w:val="22"/>
          <w:lang w:eastAsia="en-GB"/>
        </w:rPr>
        <w:instrText>HYPERLINK "https://uk.sheassure.net/UOW/Portal/UOW_Portal_b61470bf-91f9-4f38-a1c9-8b2cce40b052/Index"</w:instrText>
      </w:r>
      <w:r>
        <w:rPr>
          <w:sz w:val="22"/>
          <w:szCs w:val="22"/>
          <w:lang w:eastAsia="en-GB"/>
        </w:rPr>
      </w:r>
      <w:r>
        <w:rPr>
          <w:sz w:val="22"/>
          <w:szCs w:val="22"/>
          <w:lang w:eastAsia="en-GB"/>
        </w:rPr>
        <w:fldChar w:fldCharType="separate"/>
      </w:r>
      <w:r w:rsidR="00DA25A6" w:rsidRPr="00954EF9">
        <w:rPr>
          <w:rStyle w:val="Hyperlink"/>
          <w:sz w:val="22"/>
          <w:szCs w:val="22"/>
          <w:lang w:eastAsia="en-GB"/>
        </w:rPr>
        <w:t>Accident/Incident Reporting Form</w:t>
      </w:r>
    </w:p>
    <w:p w14:paraId="1E1BBFA0" w14:textId="12B255B2" w:rsidR="00637A74" w:rsidRPr="009A7115" w:rsidRDefault="00954EF9" w:rsidP="007C475C">
      <w:pPr>
        <w:pStyle w:val="Default"/>
        <w:spacing w:line="360" w:lineRule="auto"/>
        <w:jc w:val="both"/>
        <w:rPr>
          <w:rStyle w:val="Hyperlink"/>
          <w:b/>
          <w:color w:val="44546A" w:themeColor="text2"/>
          <w:sz w:val="22"/>
          <w:szCs w:val="22"/>
          <w:u w:val="none"/>
        </w:rPr>
      </w:pPr>
      <w:r>
        <w:rPr>
          <w:sz w:val="22"/>
          <w:szCs w:val="22"/>
          <w:lang w:eastAsia="en-GB"/>
        </w:rPr>
        <w:fldChar w:fldCharType="end"/>
      </w:r>
    </w:p>
    <w:p w14:paraId="446C8848" w14:textId="7BA8BA4E" w:rsidR="001856CB" w:rsidRDefault="001856CB" w:rsidP="00165864">
      <w:pPr>
        <w:pStyle w:val="Default"/>
        <w:numPr>
          <w:ilvl w:val="0"/>
          <w:numId w:val="8"/>
        </w:numPr>
        <w:spacing w:line="360" w:lineRule="auto"/>
        <w:jc w:val="both"/>
        <w:rPr>
          <w:b/>
          <w:color w:val="44546A" w:themeColor="text2"/>
          <w:sz w:val="22"/>
          <w:szCs w:val="22"/>
        </w:rPr>
      </w:pPr>
      <w:r w:rsidRPr="001856CB">
        <w:rPr>
          <w:b/>
          <w:color w:val="44546A" w:themeColor="text2"/>
          <w:sz w:val="22"/>
          <w:szCs w:val="22"/>
        </w:rPr>
        <w:t>First aid box locations</w:t>
      </w:r>
    </w:p>
    <w:p w14:paraId="57E8ED00" w14:textId="77777777" w:rsidR="005351C4" w:rsidRDefault="005351C4" w:rsidP="005351C4">
      <w:pPr>
        <w:pStyle w:val="Default"/>
        <w:spacing w:line="360" w:lineRule="auto"/>
        <w:ind w:left="716"/>
        <w:jc w:val="both"/>
        <w:rPr>
          <w:color w:val="auto"/>
          <w:sz w:val="22"/>
          <w:szCs w:val="22"/>
        </w:rPr>
      </w:pPr>
    </w:p>
    <w:tbl>
      <w:tblPr>
        <w:tblStyle w:val="TableGrid"/>
        <w:tblW w:w="8931" w:type="dxa"/>
        <w:tblInd w:w="-5" w:type="dxa"/>
        <w:tblLook w:val="04A0" w:firstRow="1" w:lastRow="0" w:firstColumn="1" w:lastColumn="0" w:noHBand="0" w:noVBand="1"/>
      </w:tblPr>
      <w:tblGrid>
        <w:gridCol w:w="1988"/>
        <w:gridCol w:w="1971"/>
        <w:gridCol w:w="1207"/>
        <w:gridCol w:w="3765"/>
      </w:tblGrid>
      <w:tr w:rsidR="00BB10BB" w14:paraId="56B1A107" w14:textId="77777777" w:rsidTr="00BB10BB">
        <w:trPr>
          <w:tblHeader/>
        </w:trPr>
        <w:tc>
          <w:tcPr>
            <w:tcW w:w="1988" w:type="dxa"/>
          </w:tcPr>
          <w:p w14:paraId="39811BC0" w14:textId="2B74A553" w:rsidR="00BB10BB" w:rsidRPr="001856CB" w:rsidRDefault="00BB10BB" w:rsidP="001856CB">
            <w:pPr>
              <w:pStyle w:val="Default"/>
              <w:spacing w:line="360" w:lineRule="auto"/>
              <w:jc w:val="center"/>
              <w:rPr>
                <w:b/>
                <w:color w:val="44546A" w:themeColor="text2"/>
                <w:sz w:val="22"/>
                <w:szCs w:val="22"/>
              </w:rPr>
            </w:pPr>
            <w:r>
              <w:rPr>
                <w:b/>
                <w:color w:val="44546A" w:themeColor="text2"/>
                <w:sz w:val="22"/>
                <w:szCs w:val="22"/>
              </w:rPr>
              <w:t>Campus</w:t>
            </w:r>
          </w:p>
        </w:tc>
        <w:tc>
          <w:tcPr>
            <w:tcW w:w="1971" w:type="dxa"/>
          </w:tcPr>
          <w:p w14:paraId="1821331C" w14:textId="0371A2D9" w:rsidR="00BB10BB" w:rsidRPr="001856CB" w:rsidRDefault="00BB10BB" w:rsidP="001856CB">
            <w:pPr>
              <w:pStyle w:val="Default"/>
              <w:spacing w:line="360" w:lineRule="auto"/>
              <w:jc w:val="center"/>
              <w:rPr>
                <w:b/>
                <w:color w:val="44546A" w:themeColor="text2"/>
                <w:sz w:val="22"/>
                <w:szCs w:val="22"/>
              </w:rPr>
            </w:pPr>
            <w:r w:rsidRPr="001856CB">
              <w:rPr>
                <w:b/>
                <w:color w:val="44546A" w:themeColor="text2"/>
                <w:sz w:val="22"/>
                <w:szCs w:val="22"/>
              </w:rPr>
              <w:t>Building</w:t>
            </w:r>
          </w:p>
        </w:tc>
        <w:tc>
          <w:tcPr>
            <w:tcW w:w="1207" w:type="dxa"/>
          </w:tcPr>
          <w:p w14:paraId="4CB277BD" w14:textId="161E228C" w:rsidR="00BB10BB" w:rsidRPr="001856CB" w:rsidRDefault="00BB10BB" w:rsidP="001856CB">
            <w:pPr>
              <w:pStyle w:val="Default"/>
              <w:spacing w:line="360" w:lineRule="auto"/>
              <w:jc w:val="center"/>
              <w:rPr>
                <w:b/>
                <w:color w:val="44546A" w:themeColor="text2"/>
                <w:sz w:val="22"/>
                <w:szCs w:val="22"/>
              </w:rPr>
            </w:pPr>
            <w:r w:rsidRPr="001856CB">
              <w:rPr>
                <w:b/>
                <w:color w:val="44546A" w:themeColor="text2"/>
                <w:sz w:val="22"/>
                <w:szCs w:val="22"/>
              </w:rPr>
              <w:t>Floor</w:t>
            </w:r>
          </w:p>
        </w:tc>
        <w:tc>
          <w:tcPr>
            <w:tcW w:w="3765" w:type="dxa"/>
          </w:tcPr>
          <w:p w14:paraId="75A85AD5" w14:textId="743C7F27" w:rsidR="00BB10BB" w:rsidRPr="001856CB" w:rsidRDefault="00BB10BB" w:rsidP="001856CB">
            <w:pPr>
              <w:pStyle w:val="Default"/>
              <w:spacing w:line="360" w:lineRule="auto"/>
              <w:jc w:val="center"/>
              <w:rPr>
                <w:b/>
                <w:color w:val="44546A" w:themeColor="text2"/>
                <w:sz w:val="22"/>
                <w:szCs w:val="22"/>
              </w:rPr>
            </w:pPr>
            <w:r w:rsidRPr="001856CB">
              <w:rPr>
                <w:b/>
                <w:color w:val="44546A" w:themeColor="text2"/>
                <w:sz w:val="22"/>
                <w:szCs w:val="22"/>
              </w:rPr>
              <w:t>Location</w:t>
            </w:r>
          </w:p>
        </w:tc>
      </w:tr>
      <w:tr w:rsidR="00BB10BB" w14:paraId="070FEB86" w14:textId="77777777" w:rsidTr="00BB10BB">
        <w:tc>
          <w:tcPr>
            <w:tcW w:w="1988" w:type="dxa"/>
          </w:tcPr>
          <w:p w14:paraId="41495E20" w14:textId="525114C5" w:rsidR="00BB10BB" w:rsidRDefault="00F32398" w:rsidP="00650A27">
            <w:pPr>
              <w:pStyle w:val="Default"/>
              <w:spacing w:line="360" w:lineRule="auto"/>
              <w:rPr>
                <w:color w:val="auto"/>
                <w:sz w:val="22"/>
                <w:szCs w:val="22"/>
              </w:rPr>
            </w:pPr>
            <w:r>
              <w:rPr>
                <w:color w:val="auto"/>
                <w:sz w:val="22"/>
                <w:szCs w:val="22"/>
              </w:rPr>
              <w:t>Science Park</w:t>
            </w:r>
          </w:p>
        </w:tc>
        <w:tc>
          <w:tcPr>
            <w:tcW w:w="1971" w:type="dxa"/>
          </w:tcPr>
          <w:p w14:paraId="777B68EC" w14:textId="47A4F348" w:rsidR="00BB10BB" w:rsidRDefault="00F32398" w:rsidP="00650A27">
            <w:pPr>
              <w:pStyle w:val="Default"/>
              <w:spacing w:line="360" w:lineRule="auto"/>
              <w:rPr>
                <w:color w:val="auto"/>
                <w:sz w:val="22"/>
                <w:szCs w:val="22"/>
              </w:rPr>
            </w:pPr>
            <w:r>
              <w:rPr>
                <w:color w:val="auto"/>
                <w:sz w:val="22"/>
                <w:szCs w:val="22"/>
              </w:rPr>
              <w:t>Institute House</w:t>
            </w:r>
          </w:p>
        </w:tc>
        <w:tc>
          <w:tcPr>
            <w:tcW w:w="1207" w:type="dxa"/>
          </w:tcPr>
          <w:p w14:paraId="54752EB4" w14:textId="14821288" w:rsidR="00BB10BB" w:rsidRDefault="00F32398" w:rsidP="00650A27">
            <w:pPr>
              <w:pStyle w:val="Default"/>
              <w:spacing w:line="360" w:lineRule="auto"/>
              <w:rPr>
                <w:color w:val="auto"/>
                <w:sz w:val="22"/>
                <w:szCs w:val="22"/>
              </w:rPr>
            </w:pPr>
            <w:r>
              <w:rPr>
                <w:color w:val="auto"/>
                <w:sz w:val="22"/>
                <w:szCs w:val="22"/>
              </w:rPr>
              <w:t>Ground</w:t>
            </w:r>
          </w:p>
        </w:tc>
        <w:tc>
          <w:tcPr>
            <w:tcW w:w="3765" w:type="dxa"/>
          </w:tcPr>
          <w:p w14:paraId="2E8D8ABB" w14:textId="74A7E6E0" w:rsidR="00BB10BB" w:rsidRDefault="00F32398" w:rsidP="00650A27">
            <w:pPr>
              <w:pStyle w:val="Default"/>
              <w:spacing w:line="360" w:lineRule="auto"/>
              <w:rPr>
                <w:color w:val="auto"/>
                <w:sz w:val="22"/>
                <w:szCs w:val="22"/>
              </w:rPr>
            </w:pPr>
            <w:r>
              <w:rPr>
                <w:color w:val="auto"/>
                <w:sz w:val="22"/>
                <w:szCs w:val="22"/>
              </w:rPr>
              <w:t>Kitchen (</w:t>
            </w:r>
            <w:proofErr w:type="spellStart"/>
            <w:r>
              <w:rPr>
                <w:color w:val="auto"/>
                <w:sz w:val="22"/>
                <w:szCs w:val="22"/>
              </w:rPr>
              <w:t>adj</w:t>
            </w:r>
            <w:proofErr w:type="spellEnd"/>
            <w:r>
              <w:rPr>
                <w:color w:val="auto"/>
                <w:sz w:val="22"/>
                <w:szCs w:val="22"/>
              </w:rPr>
              <w:t xml:space="preserve"> to IHO.</w:t>
            </w:r>
            <w:r w:rsidR="00593A71">
              <w:rPr>
                <w:color w:val="auto"/>
                <w:sz w:val="22"/>
                <w:szCs w:val="22"/>
              </w:rPr>
              <w:t>01E)</w:t>
            </w:r>
          </w:p>
        </w:tc>
      </w:tr>
      <w:tr w:rsidR="00BB10BB" w14:paraId="50428ED4" w14:textId="77777777" w:rsidTr="00BB10BB">
        <w:tc>
          <w:tcPr>
            <w:tcW w:w="1988" w:type="dxa"/>
          </w:tcPr>
          <w:p w14:paraId="1D9C0AB1" w14:textId="1DF52207" w:rsidR="00BB10BB" w:rsidRDefault="00F32398" w:rsidP="00650A27">
            <w:pPr>
              <w:pStyle w:val="Default"/>
              <w:spacing w:line="360" w:lineRule="auto"/>
              <w:rPr>
                <w:color w:val="auto"/>
                <w:sz w:val="22"/>
                <w:szCs w:val="22"/>
              </w:rPr>
            </w:pPr>
            <w:r>
              <w:rPr>
                <w:color w:val="auto"/>
                <w:sz w:val="22"/>
                <w:szCs w:val="22"/>
              </w:rPr>
              <w:t>Science Park</w:t>
            </w:r>
          </w:p>
        </w:tc>
        <w:tc>
          <w:tcPr>
            <w:tcW w:w="1971" w:type="dxa"/>
          </w:tcPr>
          <w:p w14:paraId="08CB2104" w14:textId="231094A8" w:rsidR="00BB10BB" w:rsidRDefault="00F32398" w:rsidP="00650A27">
            <w:pPr>
              <w:pStyle w:val="Default"/>
              <w:spacing w:line="360" w:lineRule="auto"/>
              <w:rPr>
                <w:color w:val="auto"/>
                <w:sz w:val="22"/>
                <w:szCs w:val="22"/>
              </w:rPr>
            </w:pPr>
            <w:r>
              <w:rPr>
                <w:color w:val="auto"/>
                <w:sz w:val="22"/>
                <w:szCs w:val="22"/>
              </w:rPr>
              <w:t>Milburn House</w:t>
            </w:r>
          </w:p>
        </w:tc>
        <w:tc>
          <w:tcPr>
            <w:tcW w:w="1207" w:type="dxa"/>
          </w:tcPr>
          <w:p w14:paraId="73BE45CE" w14:textId="3E7BF534" w:rsidR="00BB10BB" w:rsidRDefault="00F32398" w:rsidP="00650A27">
            <w:pPr>
              <w:pStyle w:val="Default"/>
              <w:spacing w:line="360" w:lineRule="auto"/>
              <w:rPr>
                <w:color w:val="auto"/>
                <w:sz w:val="22"/>
                <w:szCs w:val="22"/>
              </w:rPr>
            </w:pPr>
            <w:r>
              <w:rPr>
                <w:color w:val="auto"/>
                <w:sz w:val="22"/>
                <w:szCs w:val="22"/>
              </w:rPr>
              <w:t>First Floor</w:t>
            </w:r>
          </w:p>
        </w:tc>
        <w:tc>
          <w:tcPr>
            <w:tcW w:w="3765" w:type="dxa"/>
          </w:tcPr>
          <w:p w14:paraId="6588E83E" w14:textId="15C76A9B" w:rsidR="00BB10BB" w:rsidRDefault="00F32398" w:rsidP="00650A27">
            <w:pPr>
              <w:pStyle w:val="Default"/>
              <w:spacing w:line="360" w:lineRule="auto"/>
              <w:rPr>
                <w:color w:val="auto"/>
                <w:sz w:val="22"/>
                <w:szCs w:val="22"/>
              </w:rPr>
            </w:pPr>
            <w:r>
              <w:rPr>
                <w:color w:val="auto"/>
                <w:sz w:val="22"/>
                <w:szCs w:val="22"/>
              </w:rPr>
              <w:t>Kitchen (opposite F213)</w:t>
            </w:r>
          </w:p>
        </w:tc>
      </w:tr>
      <w:tr w:rsidR="00BB10BB" w14:paraId="3B4B2F5D" w14:textId="77777777" w:rsidTr="00BB10BB">
        <w:tc>
          <w:tcPr>
            <w:tcW w:w="1988" w:type="dxa"/>
          </w:tcPr>
          <w:p w14:paraId="338F956C" w14:textId="38D7D2C5" w:rsidR="00BB10BB" w:rsidRDefault="00593A71" w:rsidP="00650A27">
            <w:pPr>
              <w:pStyle w:val="Default"/>
              <w:spacing w:line="360" w:lineRule="auto"/>
              <w:rPr>
                <w:color w:val="auto"/>
                <w:sz w:val="22"/>
                <w:szCs w:val="22"/>
              </w:rPr>
            </w:pPr>
            <w:r>
              <w:rPr>
                <w:color w:val="auto"/>
                <w:sz w:val="22"/>
                <w:szCs w:val="22"/>
              </w:rPr>
              <w:t>Central Campus</w:t>
            </w:r>
          </w:p>
        </w:tc>
        <w:tc>
          <w:tcPr>
            <w:tcW w:w="1971" w:type="dxa"/>
          </w:tcPr>
          <w:p w14:paraId="246E41F8" w14:textId="1D2BE490" w:rsidR="00BB10BB" w:rsidRDefault="00593A71" w:rsidP="00650A27">
            <w:pPr>
              <w:pStyle w:val="Default"/>
              <w:spacing w:line="360" w:lineRule="auto"/>
              <w:rPr>
                <w:color w:val="auto"/>
                <w:sz w:val="22"/>
                <w:szCs w:val="22"/>
              </w:rPr>
            </w:pPr>
            <w:r>
              <w:rPr>
                <w:color w:val="auto"/>
                <w:sz w:val="22"/>
                <w:szCs w:val="22"/>
              </w:rPr>
              <w:t>School of Engineering</w:t>
            </w:r>
          </w:p>
        </w:tc>
        <w:tc>
          <w:tcPr>
            <w:tcW w:w="1207" w:type="dxa"/>
          </w:tcPr>
          <w:p w14:paraId="34E59099" w14:textId="7021D46B" w:rsidR="00BB10BB" w:rsidRDefault="00593A71" w:rsidP="00650A27">
            <w:pPr>
              <w:pStyle w:val="Default"/>
              <w:spacing w:line="360" w:lineRule="auto"/>
              <w:rPr>
                <w:color w:val="auto"/>
                <w:sz w:val="22"/>
                <w:szCs w:val="22"/>
              </w:rPr>
            </w:pPr>
            <w:r>
              <w:rPr>
                <w:color w:val="auto"/>
                <w:sz w:val="22"/>
                <w:szCs w:val="22"/>
              </w:rPr>
              <w:t>Ground Floor</w:t>
            </w:r>
          </w:p>
        </w:tc>
        <w:tc>
          <w:tcPr>
            <w:tcW w:w="3765" w:type="dxa"/>
          </w:tcPr>
          <w:p w14:paraId="160AAF28" w14:textId="77777777" w:rsidR="00593A71" w:rsidRDefault="00593A71" w:rsidP="00650A27">
            <w:pPr>
              <w:pStyle w:val="Default"/>
              <w:spacing w:line="360" w:lineRule="auto"/>
              <w:rPr>
                <w:color w:val="auto"/>
                <w:sz w:val="22"/>
                <w:szCs w:val="22"/>
              </w:rPr>
            </w:pPr>
            <w:r>
              <w:rPr>
                <w:color w:val="auto"/>
                <w:sz w:val="22"/>
                <w:szCs w:val="22"/>
              </w:rPr>
              <w:t>Lift Lobby (</w:t>
            </w:r>
            <w:proofErr w:type="spellStart"/>
            <w:r>
              <w:rPr>
                <w:color w:val="auto"/>
                <w:sz w:val="22"/>
                <w:szCs w:val="22"/>
              </w:rPr>
              <w:t>adj</w:t>
            </w:r>
            <w:proofErr w:type="spellEnd"/>
            <w:r>
              <w:rPr>
                <w:color w:val="auto"/>
                <w:sz w:val="22"/>
                <w:szCs w:val="22"/>
              </w:rPr>
              <w:t xml:space="preserve"> to F002)</w:t>
            </w:r>
          </w:p>
          <w:p w14:paraId="5F12DDDF" w14:textId="08BE8144" w:rsidR="00BB10BB" w:rsidRDefault="00593A71" w:rsidP="00650A27">
            <w:pPr>
              <w:pStyle w:val="Default"/>
              <w:spacing w:line="360" w:lineRule="auto"/>
              <w:rPr>
                <w:color w:val="auto"/>
                <w:sz w:val="22"/>
                <w:szCs w:val="22"/>
              </w:rPr>
            </w:pPr>
            <w:r>
              <w:rPr>
                <w:color w:val="auto"/>
                <w:sz w:val="22"/>
                <w:szCs w:val="22"/>
              </w:rPr>
              <w:t xml:space="preserve">Civils (D035) </w:t>
            </w:r>
          </w:p>
          <w:p w14:paraId="1A0713A5" w14:textId="17C2E9D6" w:rsidR="00593A71" w:rsidRDefault="00593A71" w:rsidP="00650A27">
            <w:pPr>
              <w:pStyle w:val="Default"/>
              <w:spacing w:line="360" w:lineRule="auto"/>
              <w:rPr>
                <w:color w:val="auto"/>
                <w:sz w:val="22"/>
                <w:szCs w:val="22"/>
              </w:rPr>
            </w:pPr>
            <w:r>
              <w:rPr>
                <w:color w:val="auto"/>
                <w:sz w:val="22"/>
                <w:szCs w:val="22"/>
              </w:rPr>
              <w:t>Stores</w:t>
            </w:r>
          </w:p>
          <w:p w14:paraId="0857DD68" w14:textId="1CC9E364" w:rsidR="00593A71" w:rsidRDefault="00593A71" w:rsidP="00650A27">
            <w:pPr>
              <w:pStyle w:val="Default"/>
              <w:spacing w:line="360" w:lineRule="auto"/>
              <w:rPr>
                <w:color w:val="auto"/>
                <w:sz w:val="22"/>
                <w:szCs w:val="22"/>
              </w:rPr>
            </w:pPr>
            <w:r>
              <w:rPr>
                <w:color w:val="auto"/>
                <w:sz w:val="22"/>
                <w:szCs w:val="22"/>
              </w:rPr>
              <w:t>Workshop (D001)</w:t>
            </w:r>
          </w:p>
          <w:p w14:paraId="16AFE318" w14:textId="3B42530B" w:rsidR="00593A71" w:rsidRDefault="00593A71" w:rsidP="00650A27">
            <w:pPr>
              <w:pStyle w:val="Default"/>
              <w:spacing w:line="360" w:lineRule="auto"/>
              <w:rPr>
                <w:color w:val="auto"/>
                <w:sz w:val="22"/>
                <w:szCs w:val="22"/>
              </w:rPr>
            </w:pPr>
            <w:r>
              <w:rPr>
                <w:color w:val="auto"/>
                <w:sz w:val="22"/>
                <w:szCs w:val="22"/>
              </w:rPr>
              <w:t>Teaching Lab (A008)</w:t>
            </w:r>
          </w:p>
          <w:p w14:paraId="46009A1C" w14:textId="77777777" w:rsidR="00593A71" w:rsidRDefault="00593A71" w:rsidP="00593A71">
            <w:pPr>
              <w:pStyle w:val="Default"/>
              <w:spacing w:line="360" w:lineRule="auto"/>
              <w:rPr>
                <w:color w:val="auto"/>
                <w:sz w:val="22"/>
                <w:szCs w:val="22"/>
              </w:rPr>
            </w:pPr>
            <w:r>
              <w:rPr>
                <w:color w:val="auto"/>
                <w:sz w:val="22"/>
                <w:szCs w:val="22"/>
              </w:rPr>
              <w:t>STET Kitchen (D1.00)</w:t>
            </w:r>
          </w:p>
          <w:p w14:paraId="65E91EB0" w14:textId="458F92D7" w:rsidR="002E4DE4" w:rsidRDefault="002E4DE4" w:rsidP="00593A71">
            <w:pPr>
              <w:pStyle w:val="Default"/>
              <w:spacing w:line="360" w:lineRule="auto"/>
              <w:rPr>
                <w:color w:val="auto"/>
                <w:sz w:val="22"/>
                <w:szCs w:val="22"/>
              </w:rPr>
            </w:pPr>
            <w:r>
              <w:rPr>
                <w:color w:val="auto"/>
                <w:sz w:val="22"/>
                <w:szCs w:val="22"/>
              </w:rPr>
              <w:t>Science City Cleanroom</w:t>
            </w:r>
          </w:p>
        </w:tc>
      </w:tr>
      <w:tr w:rsidR="00BB10BB" w14:paraId="29814DEA" w14:textId="77777777" w:rsidTr="00BB10BB">
        <w:tc>
          <w:tcPr>
            <w:tcW w:w="1988" w:type="dxa"/>
          </w:tcPr>
          <w:p w14:paraId="6BDA0AA2" w14:textId="19B4FCCF" w:rsidR="00BB10BB" w:rsidRDefault="001B36A1" w:rsidP="00650A27">
            <w:pPr>
              <w:pStyle w:val="Default"/>
              <w:spacing w:line="360" w:lineRule="auto"/>
              <w:rPr>
                <w:color w:val="auto"/>
                <w:sz w:val="22"/>
                <w:szCs w:val="22"/>
              </w:rPr>
            </w:pPr>
            <w:r>
              <w:rPr>
                <w:color w:val="auto"/>
                <w:sz w:val="22"/>
                <w:szCs w:val="22"/>
              </w:rPr>
              <w:t>C</w:t>
            </w:r>
            <w:r>
              <w:t>entral Campus</w:t>
            </w:r>
          </w:p>
        </w:tc>
        <w:tc>
          <w:tcPr>
            <w:tcW w:w="1971" w:type="dxa"/>
          </w:tcPr>
          <w:p w14:paraId="4E64CC11" w14:textId="7DFE1705" w:rsidR="00BB10BB" w:rsidRDefault="001B36A1" w:rsidP="00650A27">
            <w:pPr>
              <w:pStyle w:val="Default"/>
              <w:spacing w:line="360" w:lineRule="auto"/>
              <w:rPr>
                <w:color w:val="auto"/>
                <w:sz w:val="22"/>
                <w:szCs w:val="22"/>
              </w:rPr>
            </w:pPr>
            <w:r>
              <w:rPr>
                <w:color w:val="auto"/>
                <w:sz w:val="22"/>
                <w:szCs w:val="22"/>
              </w:rPr>
              <w:t>S</w:t>
            </w:r>
            <w:r>
              <w:t>chool of Engineering</w:t>
            </w:r>
          </w:p>
        </w:tc>
        <w:tc>
          <w:tcPr>
            <w:tcW w:w="1207" w:type="dxa"/>
          </w:tcPr>
          <w:p w14:paraId="0BF57462" w14:textId="3EF3F4D6" w:rsidR="00BB10BB" w:rsidRDefault="001B36A1" w:rsidP="00650A27">
            <w:pPr>
              <w:pStyle w:val="Default"/>
              <w:spacing w:line="360" w:lineRule="auto"/>
              <w:rPr>
                <w:color w:val="auto"/>
                <w:sz w:val="22"/>
                <w:szCs w:val="22"/>
              </w:rPr>
            </w:pPr>
            <w:r>
              <w:rPr>
                <w:color w:val="auto"/>
                <w:sz w:val="22"/>
                <w:szCs w:val="22"/>
              </w:rPr>
              <w:t>F</w:t>
            </w:r>
            <w:r>
              <w:t>irst Floor</w:t>
            </w:r>
          </w:p>
        </w:tc>
        <w:tc>
          <w:tcPr>
            <w:tcW w:w="3765" w:type="dxa"/>
          </w:tcPr>
          <w:p w14:paraId="70AB0775" w14:textId="77777777" w:rsidR="00BB10BB" w:rsidRDefault="001B36A1" w:rsidP="00650A27">
            <w:pPr>
              <w:pStyle w:val="Default"/>
              <w:spacing w:line="360" w:lineRule="auto"/>
              <w:rPr>
                <w:color w:val="auto"/>
                <w:sz w:val="22"/>
                <w:szCs w:val="22"/>
              </w:rPr>
            </w:pPr>
            <w:r>
              <w:rPr>
                <w:color w:val="auto"/>
                <w:sz w:val="22"/>
                <w:szCs w:val="22"/>
              </w:rPr>
              <w:t>Engineering Build Space (EBS1.1)</w:t>
            </w:r>
          </w:p>
          <w:p w14:paraId="55FFFD00" w14:textId="77777777" w:rsidR="001B36A1" w:rsidRDefault="008C08AF" w:rsidP="00650A27">
            <w:pPr>
              <w:pStyle w:val="Default"/>
              <w:spacing w:line="360" w:lineRule="auto"/>
              <w:rPr>
                <w:color w:val="auto"/>
                <w:sz w:val="22"/>
                <w:szCs w:val="22"/>
              </w:rPr>
            </w:pPr>
            <w:r>
              <w:rPr>
                <w:color w:val="auto"/>
                <w:sz w:val="22"/>
                <w:szCs w:val="22"/>
              </w:rPr>
              <w:t>Motor Emulator Testing Lab (F1.12)</w:t>
            </w:r>
          </w:p>
          <w:p w14:paraId="5AF32C63" w14:textId="77777777" w:rsidR="008C08AF" w:rsidRDefault="008C08AF" w:rsidP="00650A27">
            <w:pPr>
              <w:pStyle w:val="Default"/>
              <w:spacing w:line="360" w:lineRule="auto"/>
              <w:rPr>
                <w:color w:val="auto"/>
                <w:sz w:val="22"/>
                <w:szCs w:val="22"/>
              </w:rPr>
            </w:pPr>
            <w:r>
              <w:rPr>
                <w:color w:val="auto"/>
                <w:sz w:val="22"/>
                <w:szCs w:val="22"/>
              </w:rPr>
              <w:t>Mezzanine Kitchen (D032)</w:t>
            </w:r>
          </w:p>
          <w:p w14:paraId="627E7CA9" w14:textId="616AEA6B" w:rsidR="008C08AF" w:rsidRDefault="008C08AF" w:rsidP="00650A27">
            <w:pPr>
              <w:pStyle w:val="Default"/>
              <w:spacing w:line="360" w:lineRule="auto"/>
              <w:rPr>
                <w:color w:val="auto"/>
                <w:sz w:val="22"/>
                <w:szCs w:val="22"/>
              </w:rPr>
            </w:pPr>
            <w:r>
              <w:rPr>
                <w:color w:val="auto"/>
                <w:sz w:val="22"/>
                <w:szCs w:val="22"/>
              </w:rPr>
              <w:t>Students Common Room (F1.05)</w:t>
            </w:r>
          </w:p>
        </w:tc>
      </w:tr>
      <w:tr w:rsidR="00BB10BB" w14:paraId="0BC35E87" w14:textId="77777777" w:rsidTr="00BB10BB">
        <w:tc>
          <w:tcPr>
            <w:tcW w:w="1988" w:type="dxa"/>
          </w:tcPr>
          <w:p w14:paraId="1A229904" w14:textId="0A4C0028" w:rsidR="00BB10BB" w:rsidRDefault="00EF0A3F" w:rsidP="00650A27">
            <w:pPr>
              <w:pStyle w:val="Default"/>
              <w:spacing w:line="360" w:lineRule="auto"/>
              <w:rPr>
                <w:color w:val="auto"/>
                <w:sz w:val="22"/>
                <w:szCs w:val="22"/>
              </w:rPr>
            </w:pPr>
            <w:r>
              <w:rPr>
                <w:color w:val="auto"/>
                <w:sz w:val="22"/>
                <w:szCs w:val="22"/>
              </w:rPr>
              <w:t>Central Campus</w:t>
            </w:r>
          </w:p>
        </w:tc>
        <w:tc>
          <w:tcPr>
            <w:tcW w:w="1971" w:type="dxa"/>
          </w:tcPr>
          <w:p w14:paraId="6096E0C6" w14:textId="4A56A332" w:rsidR="00BB10BB" w:rsidRDefault="00EF0A3F" w:rsidP="00650A27">
            <w:pPr>
              <w:pStyle w:val="Default"/>
              <w:spacing w:line="360" w:lineRule="auto"/>
              <w:rPr>
                <w:color w:val="auto"/>
                <w:sz w:val="22"/>
                <w:szCs w:val="22"/>
              </w:rPr>
            </w:pPr>
            <w:r>
              <w:rPr>
                <w:color w:val="auto"/>
                <w:sz w:val="22"/>
                <w:szCs w:val="22"/>
              </w:rPr>
              <w:t>School of Engineering</w:t>
            </w:r>
          </w:p>
        </w:tc>
        <w:tc>
          <w:tcPr>
            <w:tcW w:w="1207" w:type="dxa"/>
          </w:tcPr>
          <w:p w14:paraId="1739F2CF" w14:textId="5CB02C13" w:rsidR="00BB10BB" w:rsidRDefault="00EF0A3F" w:rsidP="00650A27">
            <w:pPr>
              <w:pStyle w:val="Default"/>
              <w:spacing w:line="360" w:lineRule="auto"/>
              <w:rPr>
                <w:color w:val="auto"/>
                <w:sz w:val="22"/>
                <w:szCs w:val="22"/>
              </w:rPr>
            </w:pPr>
            <w:r>
              <w:rPr>
                <w:color w:val="auto"/>
                <w:sz w:val="22"/>
                <w:szCs w:val="22"/>
              </w:rPr>
              <w:t>Second Floor</w:t>
            </w:r>
          </w:p>
        </w:tc>
        <w:tc>
          <w:tcPr>
            <w:tcW w:w="3765" w:type="dxa"/>
          </w:tcPr>
          <w:p w14:paraId="7A81EE08" w14:textId="77777777" w:rsidR="00BB10BB" w:rsidRDefault="00EF0A3F" w:rsidP="00650A27">
            <w:pPr>
              <w:pStyle w:val="Default"/>
              <w:spacing w:line="360" w:lineRule="auto"/>
              <w:rPr>
                <w:color w:val="auto"/>
                <w:sz w:val="22"/>
                <w:szCs w:val="22"/>
              </w:rPr>
            </w:pPr>
            <w:r>
              <w:rPr>
                <w:color w:val="auto"/>
                <w:sz w:val="22"/>
                <w:szCs w:val="22"/>
              </w:rPr>
              <w:t xml:space="preserve">Lift Lobby </w:t>
            </w:r>
          </w:p>
          <w:p w14:paraId="7A1BE291" w14:textId="77777777" w:rsidR="00EF0A3F" w:rsidRDefault="00EF0A3F" w:rsidP="00650A27">
            <w:pPr>
              <w:pStyle w:val="Default"/>
              <w:spacing w:line="360" w:lineRule="auto"/>
              <w:rPr>
                <w:color w:val="auto"/>
                <w:sz w:val="22"/>
                <w:szCs w:val="22"/>
              </w:rPr>
            </w:pPr>
            <w:r>
              <w:rPr>
                <w:color w:val="auto"/>
                <w:sz w:val="22"/>
                <w:szCs w:val="22"/>
              </w:rPr>
              <w:t>IT Office (F2.18)</w:t>
            </w:r>
          </w:p>
          <w:p w14:paraId="147794F5" w14:textId="77777777" w:rsidR="00EF0A3F" w:rsidRDefault="00EF0A3F" w:rsidP="00650A27">
            <w:pPr>
              <w:pStyle w:val="Default"/>
              <w:spacing w:line="360" w:lineRule="auto"/>
              <w:rPr>
                <w:color w:val="auto"/>
                <w:sz w:val="22"/>
                <w:szCs w:val="22"/>
              </w:rPr>
            </w:pPr>
            <w:r>
              <w:rPr>
                <w:color w:val="auto"/>
                <w:sz w:val="22"/>
                <w:szCs w:val="22"/>
              </w:rPr>
              <w:t>Electronic Engineering Office (F2.09)</w:t>
            </w:r>
          </w:p>
          <w:p w14:paraId="02C23878" w14:textId="77777777" w:rsidR="00EF0A3F" w:rsidRDefault="00EF0A3F" w:rsidP="00EF0A3F">
            <w:pPr>
              <w:pStyle w:val="Default"/>
              <w:spacing w:line="360" w:lineRule="auto"/>
              <w:rPr>
                <w:color w:val="auto"/>
                <w:sz w:val="22"/>
                <w:szCs w:val="22"/>
              </w:rPr>
            </w:pPr>
            <w:r>
              <w:rPr>
                <w:color w:val="auto"/>
                <w:sz w:val="22"/>
                <w:szCs w:val="22"/>
              </w:rPr>
              <w:t>Peter Brommer Office (D208)</w:t>
            </w:r>
          </w:p>
          <w:p w14:paraId="79D1DAC2" w14:textId="09D2CDD0" w:rsidR="00EF0A3F" w:rsidRDefault="00EF0A3F" w:rsidP="00650A27">
            <w:pPr>
              <w:pStyle w:val="Default"/>
              <w:spacing w:line="360" w:lineRule="auto"/>
              <w:rPr>
                <w:color w:val="auto"/>
                <w:sz w:val="22"/>
                <w:szCs w:val="22"/>
              </w:rPr>
            </w:pPr>
            <w:r>
              <w:rPr>
                <w:color w:val="auto"/>
                <w:sz w:val="22"/>
                <w:szCs w:val="22"/>
              </w:rPr>
              <w:t>Electronics Lab (A2.02)</w:t>
            </w:r>
          </w:p>
          <w:p w14:paraId="473971B6" w14:textId="02BEDF00" w:rsidR="00EF0A3F" w:rsidRDefault="00EF0A3F" w:rsidP="00650A27">
            <w:pPr>
              <w:pStyle w:val="Default"/>
              <w:spacing w:line="360" w:lineRule="auto"/>
              <w:rPr>
                <w:color w:val="auto"/>
                <w:sz w:val="22"/>
                <w:szCs w:val="22"/>
              </w:rPr>
            </w:pPr>
            <w:r>
              <w:rPr>
                <w:color w:val="auto"/>
                <w:sz w:val="22"/>
                <w:szCs w:val="22"/>
              </w:rPr>
              <w:t>EPL (A2.05C)</w:t>
            </w:r>
          </w:p>
          <w:p w14:paraId="2524B1BD" w14:textId="07BC2871" w:rsidR="00EF0A3F" w:rsidRDefault="00EF0A3F" w:rsidP="00EF0A3F">
            <w:pPr>
              <w:pStyle w:val="Default"/>
              <w:spacing w:line="360" w:lineRule="auto"/>
              <w:rPr>
                <w:color w:val="auto"/>
                <w:sz w:val="22"/>
                <w:szCs w:val="22"/>
              </w:rPr>
            </w:pPr>
            <w:r>
              <w:rPr>
                <w:color w:val="auto"/>
                <w:sz w:val="22"/>
                <w:szCs w:val="22"/>
              </w:rPr>
              <w:t>Electronics Lab (A2.06)</w:t>
            </w:r>
          </w:p>
        </w:tc>
      </w:tr>
      <w:tr w:rsidR="00BB10BB" w14:paraId="7E9E235B" w14:textId="77777777" w:rsidTr="00BB10BB">
        <w:tc>
          <w:tcPr>
            <w:tcW w:w="1988" w:type="dxa"/>
          </w:tcPr>
          <w:p w14:paraId="20E4C831" w14:textId="2393756B" w:rsidR="00BB10BB" w:rsidRDefault="00EF0A3F" w:rsidP="00650A27">
            <w:pPr>
              <w:pStyle w:val="Default"/>
              <w:spacing w:line="360" w:lineRule="auto"/>
              <w:rPr>
                <w:color w:val="auto"/>
                <w:sz w:val="22"/>
                <w:szCs w:val="22"/>
              </w:rPr>
            </w:pPr>
            <w:r>
              <w:rPr>
                <w:color w:val="auto"/>
                <w:sz w:val="22"/>
                <w:szCs w:val="22"/>
              </w:rPr>
              <w:t>Central Campus</w:t>
            </w:r>
          </w:p>
        </w:tc>
        <w:tc>
          <w:tcPr>
            <w:tcW w:w="1971" w:type="dxa"/>
          </w:tcPr>
          <w:p w14:paraId="610E23BA" w14:textId="3A342B27" w:rsidR="00BB10BB" w:rsidRDefault="00EF0A3F" w:rsidP="00650A27">
            <w:pPr>
              <w:pStyle w:val="Default"/>
              <w:spacing w:line="360" w:lineRule="auto"/>
              <w:rPr>
                <w:color w:val="auto"/>
                <w:sz w:val="22"/>
                <w:szCs w:val="22"/>
              </w:rPr>
            </w:pPr>
            <w:r>
              <w:rPr>
                <w:color w:val="auto"/>
                <w:sz w:val="22"/>
                <w:szCs w:val="22"/>
              </w:rPr>
              <w:t>School of Engineering</w:t>
            </w:r>
          </w:p>
        </w:tc>
        <w:tc>
          <w:tcPr>
            <w:tcW w:w="1207" w:type="dxa"/>
          </w:tcPr>
          <w:p w14:paraId="767D89BB" w14:textId="0FFFBDA8" w:rsidR="00BB10BB" w:rsidRDefault="00EF0A3F" w:rsidP="00650A27">
            <w:pPr>
              <w:pStyle w:val="Default"/>
              <w:spacing w:line="360" w:lineRule="auto"/>
              <w:rPr>
                <w:color w:val="auto"/>
                <w:sz w:val="22"/>
                <w:szCs w:val="22"/>
              </w:rPr>
            </w:pPr>
            <w:r>
              <w:rPr>
                <w:color w:val="auto"/>
                <w:sz w:val="22"/>
                <w:szCs w:val="22"/>
              </w:rPr>
              <w:t>Third Floor</w:t>
            </w:r>
          </w:p>
        </w:tc>
        <w:tc>
          <w:tcPr>
            <w:tcW w:w="3765" w:type="dxa"/>
          </w:tcPr>
          <w:p w14:paraId="39DA8313" w14:textId="77777777" w:rsidR="00BB10BB" w:rsidRDefault="00EF0A3F" w:rsidP="00650A27">
            <w:pPr>
              <w:pStyle w:val="Default"/>
              <w:spacing w:line="360" w:lineRule="auto"/>
              <w:rPr>
                <w:color w:val="auto"/>
                <w:sz w:val="22"/>
                <w:szCs w:val="22"/>
              </w:rPr>
            </w:pPr>
            <w:r>
              <w:rPr>
                <w:color w:val="auto"/>
                <w:sz w:val="22"/>
                <w:szCs w:val="22"/>
              </w:rPr>
              <w:t>Lift Lobby</w:t>
            </w:r>
          </w:p>
          <w:p w14:paraId="0BB926DC" w14:textId="77777777" w:rsidR="00EF0A3F" w:rsidRDefault="00EF0A3F" w:rsidP="00650A27">
            <w:pPr>
              <w:pStyle w:val="Default"/>
              <w:spacing w:line="360" w:lineRule="auto"/>
              <w:rPr>
                <w:color w:val="auto"/>
                <w:sz w:val="22"/>
                <w:szCs w:val="22"/>
              </w:rPr>
            </w:pPr>
            <w:r>
              <w:rPr>
                <w:color w:val="auto"/>
                <w:sz w:val="22"/>
                <w:szCs w:val="22"/>
              </w:rPr>
              <w:t>HR/Administration Office (F3.16)</w:t>
            </w:r>
          </w:p>
          <w:p w14:paraId="4919D21B" w14:textId="7BEF5276" w:rsidR="00EF0A3F" w:rsidRDefault="00EF0A3F" w:rsidP="00650A27">
            <w:pPr>
              <w:pStyle w:val="Default"/>
              <w:spacing w:line="360" w:lineRule="auto"/>
              <w:rPr>
                <w:color w:val="auto"/>
                <w:sz w:val="22"/>
                <w:szCs w:val="22"/>
              </w:rPr>
            </w:pPr>
            <w:r>
              <w:rPr>
                <w:color w:val="auto"/>
                <w:sz w:val="22"/>
                <w:szCs w:val="22"/>
              </w:rPr>
              <w:t>Gary Fownes Office (F3.25)</w:t>
            </w:r>
          </w:p>
        </w:tc>
      </w:tr>
      <w:tr w:rsidR="00BB10BB" w14:paraId="2457B96B" w14:textId="77777777" w:rsidTr="00BB10BB">
        <w:tc>
          <w:tcPr>
            <w:tcW w:w="1988" w:type="dxa"/>
          </w:tcPr>
          <w:p w14:paraId="638E9FCF" w14:textId="7BCE3ADC" w:rsidR="00BB10BB" w:rsidRDefault="00EF0A3F" w:rsidP="00650A27">
            <w:pPr>
              <w:pStyle w:val="Default"/>
              <w:spacing w:line="360" w:lineRule="auto"/>
              <w:rPr>
                <w:color w:val="auto"/>
                <w:sz w:val="22"/>
                <w:szCs w:val="22"/>
              </w:rPr>
            </w:pPr>
            <w:r>
              <w:rPr>
                <w:color w:val="auto"/>
                <w:sz w:val="22"/>
                <w:szCs w:val="22"/>
              </w:rPr>
              <w:t>Central Campus</w:t>
            </w:r>
          </w:p>
        </w:tc>
        <w:tc>
          <w:tcPr>
            <w:tcW w:w="1971" w:type="dxa"/>
          </w:tcPr>
          <w:p w14:paraId="7C570858" w14:textId="1B1138E0" w:rsidR="00BB10BB" w:rsidRDefault="00EF0A3F" w:rsidP="00650A27">
            <w:pPr>
              <w:pStyle w:val="Default"/>
              <w:spacing w:line="360" w:lineRule="auto"/>
              <w:rPr>
                <w:color w:val="auto"/>
                <w:sz w:val="22"/>
                <w:szCs w:val="22"/>
              </w:rPr>
            </w:pPr>
            <w:r>
              <w:rPr>
                <w:color w:val="auto"/>
                <w:sz w:val="22"/>
                <w:szCs w:val="22"/>
              </w:rPr>
              <w:t>School of Engineering</w:t>
            </w:r>
          </w:p>
        </w:tc>
        <w:tc>
          <w:tcPr>
            <w:tcW w:w="1207" w:type="dxa"/>
          </w:tcPr>
          <w:p w14:paraId="31E813FA" w14:textId="00C72092" w:rsidR="00BB10BB" w:rsidRDefault="00EF0A3F" w:rsidP="00650A27">
            <w:pPr>
              <w:pStyle w:val="Default"/>
              <w:spacing w:line="360" w:lineRule="auto"/>
              <w:rPr>
                <w:color w:val="auto"/>
                <w:sz w:val="22"/>
                <w:szCs w:val="22"/>
              </w:rPr>
            </w:pPr>
            <w:r>
              <w:rPr>
                <w:color w:val="auto"/>
                <w:sz w:val="22"/>
                <w:szCs w:val="22"/>
              </w:rPr>
              <w:t>Fourth Floor</w:t>
            </w:r>
          </w:p>
        </w:tc>
        <w:tc>
          <w:tcPr>
            <w:tcW w:w="3765" w:type="dxa"/>
          </w:tcPr>
          <w:p w14:paraId="381795C8" w14:textId="77777777" w:rsidR="00BB10BB" w:rsidRDefault="00EF0A3F" w:rsidP="00650A27">
            <w:pPr>
              <w:pStyle w:val="Default"/>
              <w:spacing w:line="360" w:lineRule="auto"/>
              <w:rPr>
                <w:color w:val="auto"/>
                <w:sz w:val="22"/>
                <w:szCs w:val="22"/>
              </w:rPr>
            </w:pPr>
            <w:r>
              <w:rPr>
                <w:color w:val="auto"/>
                <w:sz w:val="22"/>
                <w:szCs w:val="22"/>
              </w:rPr>
              <w:t>Lift Lobby</w:t>
            </w:r>
          </w:p>
          <w:p w14:paraId="2F5328FA" w14:textId="5C199B10" w:rsidR="00EF0A3F" w:rsidRDefault="0065503C" w:rsidP="00650A27">
            <w:pPr>
              <w:pStyle w:val="Default"/>
              <w:spacing w:line="360" w:lineRule="auto"/>
              <w:rPr>
                <w:color w:val="auto"/>
                <w:sz w:val="22"/>
                <w:szCs w:val="22"/>
              </w:rPr>
            </w:pPr>
            <w:r>
              <w:rPr>
                <w:color w:val="auto"/>
                <w:sz w:val="22"/>
                <w:szCs w:val="22"/>
              </w:rPr>
              <w:lastRenderedPageBreak/>
              <w:t xml:space="preserve">Electronic Materials and Interfaces Group </w:t>
            </w:r>
            <w:r w:rsidR="00EF0A3F">
              <w:rPr>
                <w:color w:val="auto"/>
                <w:sz w:val="22"/>
                <w:szCs w:val="22"/>
              </w:rPr>
              <w:t>(A4.08B)</w:t>
            </w:r>
          </w:p>
        </w:tc>
      </w:tr>
    </w:tbl>
    <w:p w14:paraId="130C3FC5" w14:textId="77777777" w:rsidR="00C64C06" w:rsidRPr="001856CB" w:rsidRDefault="00C64C06" w:rsidP="001856CB">
      <w:pPr>
        <w:pStyle w:val="Default"/>
        <w:spacing w:line="360" w:lineRule="auto"/>
        <w:jc w:val="both"/>
        <w:rPr>
          <w:color w:val="auto"/>
          <w:sz w:val="22"/>
          <w:szCs w:val="22"/>
        </w:rPr>
      </w:pPr>
    </w:p>
    <w:p w14:paraId="28518DA5" w14:textId="34949D8A" w:rsidR="00165864" w:rsidRPr="009A7115" w:rsidRDefault="00165864" w:rsidP="00165864">
      <w:pPr>
        <w:pStyle w:val="Default"/>
        <w:numPr>
          <w:ilvl w:val="0"/>
          <w:numId w:val="8"/>
        </w:numPr>
        <w:spacing w:line="360" w:lineRule="auto"/>
        <w:jc w:val="both"/>
        <w:rPr>
          <w:sz w:val="22"/>
          <w:szCs w:val="22"/>
        </w:rPr>
      </w:pPr>
      <w:r w:rsidRPr="009A7115">
        <w:rPr>
          <w:b/>
          <w:color w:val="44546A" w:themeColor="text2"/>
          <w:sz w:val="22"/>
          <w:szCs w:val="22"/>
        </w:rPr>
        <w:t>Version History</w:t>
      </w:r>
    </w:p>
    <w:p w14:paraId="5BB3B45A" w14:textId="77777777" w:rsidR="00165864" w:rsidRPr="009A7115" w:rsidRDefault="00165864" w:rsidP="00165864">
      <w:pPr>
        <w:pStyle w:val="Default"/>
        <w:spacing w:line="360" w:lineRule="auto"/>
        <w:ind w:left="360"/>
        <w:jc w:val="both"/>
        <w:rPr>
          <w:rStyle w:val="Hyperlink"/>
          <w:sz w:val="22"/>
          <w:szCs w:val="22"/>
          <w:lang w:eastAsia="en-GB"/>
        </w:rPr>
      </w:pPr>
    </w:p>
    <w:tbl>
      <w:tblPr>
        <w:tblStyle w:val="TableGrid"/>
        <w:tblW w:w="8849" w:type="dxa"/>
        <w:tblInd w:w="360" w:type="dxa"/>
        <w:tblLook w:val="04A0" w:firstRow="1" w:lastRow="0" w:firstColumn="1" w:lastColumn="0" w:noHBand="0" w:noVBand="1"/>
      </w:tblPr>
      <w:tblGrid>
        <w:gridCol w:w="1117"/>
        <w:gridCol w:w="1023"/>
        <w:gridCol w:w="1917"/>
        <w:gridCol w:w="4792"/>
      </w:tblGrid>
      <w:tr w:rsidR="00F52AC3" w:rsidRPr="009A7115" w14:paraId="12EA36AA" w14:textId="77777777" w:rsidTr="00006713">
        <w:trPr>
          <w:tblHeader/>
        </w:trPr>
        <w:tc>
          <w:tcPr>
            <w:tcW w:w="1053" w:type="dxa"/>
          </w:tcPr>
          <w:p w14:paraId="181AD07E" w14:textId="77777777" w:rsidR="00165864" w:rsidRPr="009A7115" w:rsidRDefault="00F52AC3" w:rsidP="00F52AC3">
            <w:pPr>
              <w:pStyle w:val="Default"/>
              <w:spacing w:line="360" w:lineRule="auto"/>
              <w:jc w:val="center"/>
              <w:rPr>
                <w:rStyle w:val="Hyperlink"/>
                <w:b/>
                <w:color w:val="44546A" w:themeColor="text2"/>
                <w:sz w:val="22"/>
                <w:szCs w:val="22"/>
                <w:u w:val="none"/>
              </w:rPr>
            </w:pPr>
            <w:r w:rsidRPr="009A7115">
              <w:rPr>
                <w:rStyle w:val="Hyperlink"/>
                <w:b/>
                <w:color w:val="44546A" w:themeColor="text2"/>
                <w:sz w:val="22"/>
                <w:szCs w:val="22"/>
                <w:u w:val="none"/>
              </w:rPr>
              <w:t>Date</w:t>
            </w:r>
          </w:p>
        </w:tc>
        <w:tc>
          <w:tcPr>
            <w:tcW w:w="992" w:type="dxa"/>
          </w:tcPr>
          <w:p w14:paraId="57BD258C" w14:textId="77777777" w:rsidR="00165864" w:rsidRPr="009A7115" w:rsidRDefault="00F52AC3" w:rsidP="00F52AC3">
            <w:pPr>
              <w:pStyle w:val="Default"/>
              <w:spacing w:line="360" w:lineRule="auto"/>
              <w:jc w:val="center"/>
              <w:rPr>
                <w:rStyle w:val="Hyperlink"/>
                <w:b/>
                <w:color w:val="44546A" w:themeColor="text2"/>
                <w:sz w:val="22"/>
                <w:szCs w:val="22"/>
                <w:u w:val="none"/>
              </w:rPr>
            </w:pPr>
            <w:r w:rsidRPr="009A7115">
              <w:rPr>
                <w:rStyle w:val="Hyperlink"/>
                <w:b/>
                <w:color w:val="44546A" w:themeColor="text2"/>
                <w:sz w:val="22"/>
                <w:szCs w:val="22"/>
                <w:u w:val="none"/>
              </w:rPr>
              <w:t>Version</w:t>
            </w:r>
          </w:p>
        </w:tc>
        <w:tc>
          <w:tcPr>
            <w:tcW w:w="1942" w:type="dxa"/>
          </w:tcPr>
          <w:p w14:paraId="0E565968" w14:textId="77777777" w:rsidR="00165864" w:rsidRPr="009A7115" w:rsidRDefault="00F52AC3" w:rsidP="00F52AC3">
            <w:pPr>
              <w:pStyle w:val="Default"/>
              <w:spacing w:line="360" w:lineRule="auto"/>
              <w:jc w:val="center"/>
              <w:rPr>
                <w:rStyle w:val="Hyperlink"/>
                <w:b/>
                <w:color w:val="44546A" w:themeColor="text2"/>
                <w:sz w:val="22"/>
                <w:szCs w:val="22"/>
                <w:u w:val="none"/>
              </w:rPr>
            </w:pPr>
            <w:r w:rsidRPr="009A7115">
              <w:rPr>
                <w:rStyle w:val="Hyperlink"/>
                <w:b/>
                <w:color w:val="44546A" w:themeColor="text2"/>
                <w:sz w:val="22"/>
                <w:szCs w:val="22"/>
                <w:u w:val="none"/>
              </w:rPr>
              <w:t>Author</w:t>
            </w:r>
          </w:p>
        </w:tc>
        <w:tc>
          <w:tcPr>
            <w:tcW w:w="4862" w:type="dxa"/>
          </w:tcPr>
          <w:p w14:paraId="21B0B3B0" w14:textId="77777777" w:rsidR="00165864" w:rsidRPr="009A7115" w:rsidRDefault="00F52AC3" w:rsidP="00F52AC3">
            <w:pPr>
              <w:pStyle w:val="Default"/>
              <w:spacing w:line="360" w:lineRule="auto"/>
              <w:jc w:val="center"/>
              <w:rPr>
                <w:rStyle w:val="Hyperlink"/>
                <w:b/>
                <w:color w:val="44546A" w:themeColor="text2"/>
                <w:sz w:val="22"/>
                <w:szCs w:val="22"/>
                <w:u w:val="none"/>
              </w:rPr>
            </w:pPr>
            <w:r w:rsidRPr="009A7115">
              <w:rPr>
                <w:rStyle w:val="Hyperlink"/>
                <w:b/>
                <w:color w:val="44546A" w:themeColor="text2"/>
                <w:sz w:val="22"/>
                <w:szCs w:val="22"/>
                <w:u w:val="none"/>
              </w:rPr>
              <w:t>Comments</w:t>
            </w:r>
          </w:p>
        </w:tc>
      </w:tr>
      <w:tr w:rsidR="0085486E" w:rsidRPr="0085486E" w14:paraId="4820C8DE" w14:textId="77777777" w:rsidTr="00006713">
        <w:tc>
          <w:tcPr>
            <w:tcW w:w="1053" w:type="dxa"/>
          </w:tcPr>
          <w:p w14:paraId="3E3FD56D" w14:textId="77E2B14A" w:rsidR="00165864" w:rsidRPr="0085486E" w:rsidRDefault="0085486E" w:rsidP="00F52AC3">
            <w:pPr>
              <w:pStyle w:val="Default"/>
              <w:spacing w:line="360" w:lineRule="auto"/>
              <w:rPr>
                <w:rStyle w:val="Hyperlink"/>
                <w:rFonts w:asciiTheme="minorHAnsi" w:hAnsiTheme="minorHAnsi" w:cstheme="minorHAnsi"/>
                <w:color w:val="auto"/>
                <w:sz w:val="20"/>
                <w:szCs w:val="20"/>
                <w:u w:val="none"/>
              </w:rPr>
            </w:pPr>
            <w:r w:rsidRPr="0085486E">
              <w:rPr>
                <w:rStyle w:val="Hyperlink"/>
                <w:rFonts w:asciiTheme="minorHAnsi" w:hAnsiTheme="minorHAnsi" w:cstheme="minorHAnsi"/>
                <w:color w:val="auto"/>
                <w:sz w:val="20"/>
                <w:szCs w:val="20"/>
                <w:u w:val="none"/>
              </w:rPr>
              <w:t>12.02.24</w:t>
            </w:r>
          </w:p>
        </w:tc>
        <w:tc>
          <w:tcPr>
            <w:tcW w:w="992" w:type="dxa"/>
          </w:tcPr>
          <w:p w14:paraId="31EB7CE2" w14:textId="40AEDA2F" w:rsidR="00165864" w:rsidRPr="0085486E" w:rsidRDefault="0085486E" w:rsidP="00F52AC3">
            <w:pPr>
              <w:pStyle w:val="Default"/>
              <w:spacing w:line="360" w:lineRule="auto"/>
              <w:jc w:val="center"/>
              <w:rPr>
                <w:rStyle w:val="Hyperlink"/>
                <w:rFonts w:asciiTheme="minorHAnsi" w:hAnsiTheme="minorHAnsi" w:cstheme="minorHAnsi"/>
                <w:color w:val="auto"/>
                <w:sz w:val="20"/>
                <w:szCs w:val="20"/>
                <w:u w:val="none"/>
              </w:rPr>
            </w:pPr>
            <w:r w:rsidRPr="0085486E">
              <w:rPr>
                <w:rStyle w:val="Hyperlink"/>
                <w:rFonts w:asciiTheme="minorHAnsi" w:hAnsiTheme="minorHAnsi" w:cstheme="minorHAnsi"/>
                <w:color w:val="auto"/>
                <w:sz w:val="20"/>
                <w:szCs w:val="20"/>
                <w:u w:val="none"/>
              </w:rPr>
              <w:t>v.1.0</w:t>
            </w:r>
          </w:p>
        </w:tc>
        <w:tc>
          <w:tcPr>
            <w:tcW w:w="1942" w:type="dxa"/>
          </w:tcPr>
          <w:p w14:paraId="3222AC1D" w14:textId="60925DE1" w:rsidR="00165864" w:rsidRPr="0085486E" w:rsidRDefault="0085486E" w:rsidP="00F52AC3">
            <w:pPr>
              <w:pStyle w:val="Default"/>
              <w:spacing w:line="360" w:lineRule="auto"/>
              <w:jc w:val="center"/>
              <w:rPr>
                <w:rStyle w:val="Hyperlink"/>
                <w:rFonts w:asciiTheme="minorHAnsi" w:hAnsiTheme="minorHAnsi" w:cstheme="minorHAnsi"/>
                <w:color w:val="auto"/>
                <w:sz w:val="20"/>
                <w:szCs w:val="20"/>
                <w:u w:val="none"/>
              </w:rPr>
            </w:pPr>
            <w:r w:rsidRPr="0085486E">
              <w:rPr>
                <w:rStyle w:val="Hyperlink"/>
                <w:rFonts w:asciiTheme="minorHAnsi" w:hAnsiTheme="minorHAnsi" w:cstheme="minorHAnsi"/>
                <w:color w:val="auto"/>
                <w:sz w:val="20"/>
                <w:szCs w:val="20"/>
                <w:u w:val="none"/>
              </w:rPr>
              <w:t>Lorraine Blackwell</w:t>
            </w:r>
          </w:p>
        </w:tc>
        <w:tc>
          <w:tcPr>
            <w:tcW w:w="4862" w:type="dxa"/>
          </w:tcPr>
          <w:p w14:paraId="7731AF58" w14:textId="0471980A" w:rsidR="00165864" w:rsidRPr="0085486E" w:rsidRDefault="00165864" w:rsidP="00F52AC3">
            <w:pPr>
              <w:pStyle w:val="Default"/>
              <w:jc w:val="both"/>
              <w:rPr>
                <w:rStyle w:val="Hyperlink"/>
                <w:rFonts w:asciiTheme="minorHAnsi" w:hAnsiTheme="minorHAnsi" w:cstheme="minorHAnsi"/>
                <w:color w:val="auto"/>
                <w:sz w:val="20"/>
                <w:szCs w:val="20"/>
                <w:u w:val="none"/>
              </w:rPr>
            </w:pPr>
          </w:p>
        </w:tc>
      </w:tr>
      <w:tr w:rsidR="00F52AC3" w:rsidRPr="009A7115" w14:paraId="0BE9A900" w14:textId="77777777" w:rsidTr="00006713">
        <w:tc>
          <w:tcPr>
            <w:tcW w:w="1053" w:type="dxa"/>
          </w:tcPr>
          <w:p w14:paraId="2CC6B6E7" w14:textId="1070DA47" w:rsidR="00165864" w:rsidRPr="001B36A1" w:rsidRDefault="00295933" w:rsidP="00F52AC3">
            <w:pPr>
              <w:pStyle w:val="Default"/>
              <w:spacing w:line="360" w:lineRule="auto"/>
              <w:rPr>
                <w:rStyle w:val="Hyperlink"/>
                <w:color w:val="auto"/>
                <w:sz w:val="18"/>
                <w:szCs w:val="18"/>
                <w:u w:val="none"/>
              </w:rPr>
            </w:pPr>
            <w:r w:rsidRPr="001B36A1">
              <w:rPr>
                <w:rStyle w:val="Hyperlink"/>
                <w:color w:val="auto"/>
                <w:sz w:val="18"/>
                <w:szCs w:val="18"/>
                <w:u w:val="none"/>
              </w:rPr>
              <w:t>07.05.24</w:t>
            </w:r>
          </w:p>
        </w:tc>
        <w:tc>
          <w:tcPr>
            <w:tcW w:w="992" w:type="dxa"/>
          </w:tcPr>
          <w:p w14:paraId="5E6395FB" w14:textId="3B3389C3" w:rsidR="00165864" w:rsidRPr="001B36A1" w:rsidRDefault="00295933" w:rsidP="00F52AC3">
            <w:pPr>
              <w:pStyle w:val="Default"/>
              <w:spacing w:line="360" w:lineRule="auto"/>
              <w:jc w:val="center"/>
              <w:rPr>
                <w:rStyle w:val="Hyperlink"/>
                <w:color w:val="auto"/>
                <w:sz w:val="18"/>
                <w:szCs w:val="18"/>
                <w:u w:val="none"/>
              </w:rPr>
            </w:pPr>
            <w:r w:rsidRPr="001B36A1">
              <w:rPr>
                <w:rStyle w:val="Hyperlink"/>
                <w:color w:val="auto"/>
                <w:sz w:val="18"/>
                <w:szCs w:val="18"/>
                <w:u w:val="none"/>
              </w:rPr>
              <w:t>V1.1</w:t>
            </w:r>
          </w:p>
        </w:tc>
        <w:tc>
          <w:tcPr>
            <w:tcW w:w="1942" w:type="dxa"/>
          </w:tcPr>
          <w:p w14:paraId="2D7DA4C3" w14:textId="2E309F2C" w:rsidR="00165864" w:rsidRPr="001B36A1" w:rsidRDefault="00295933" w:rsidP="00F52AC3">
            <w:pPr>
              <w:pStyle w:val="Default"/>
              <w:spacing w:line="360" w:lineRule="auto"/>
              <w:jc w:val="center"/>
              <w:rPr>
                <w:rStyle w:val="Hyperlink"/>
                <w:color w:val="auto"/>
                <w:sz w:val="18"/>
                <w:szCs w:val="18"/>
                <w:u w:val="none"/>
              </w:rPr>
            </w:pPr>
            <w:r w:rsidRPr="001B36A1">
              <w:rPr>
                <w:rStyle w:val="Hyperlink"/>
                <w:color w:val="auto"/>
                <w:sz w:val="18"/>
                <w:szCs w:val="18"/>
                <w:u w:val="none"/>
              </w:rPr>
              <w:t>Lorraine Blackwell</w:t>
            </w:r>
          </w:p>
        </w:tc>
        <w:tc>
          <w:tcPr>
            <w:tcW w:w="4862" w:type="dxa"/>
          </w:tcPr>
          <w:p w14:paraId="69CF8A3A" w14:textId="77777777" w:rsidR="00165864" w:rsidRPr="001B36A1" w:rsidRDefault="00295933" w:rsidP="00F52AC3">
            <w:pPr>
              <w:pStyle w:val="Default"/>
              <w:jc w:val="both"/>
              <w:rPr>
                <w:rStyle w:val="Hyperlink"/>
                <w:color w:val="auto"/>
                <w:sz w:val="18"/>
                <w:szCs w:val="18"/>
                <w:u w:val="none"/>
              </w:rPr>
            </w:pPr>
            <w:r w:rsidRPr="001B36A1">
              <w:rPr>
                <w:rStyle w:val="Hyperlink"/>
                <w:color w:val="auto"/>
                <w:sz w:val="18"/>
                <w:szCs w:val="18"/>
                <w:u w:val="none"/>
              </w:rPr>
              <w:t>Amended document:</w:t>
            </w:r>
          </w:p>
          <w:p w14:paraId="2BC00097" w14:textId="77777777" w:rsidR="00295933" w:rsidRPr="001B36A1" w:rsidRDefault="00295933" w:rsidP="00295933">
            <w:pPr>
              <w:pStyle w:val="Default"/>
              <w:numPr>
                <w:ilvl w:val="0"/>
                <w:numId w:val="12"/>
              </w:numPr>
              <w:jc w:val="both"/>
              <w:rPr>
                <w:rStyle w:val="Hyperlink"/>
                <w:color w:val="auto"/>
                <w:sz w:val="18"/>
                <w:szCs w:val="18"/>
                <w:u w:val="none"/>
              </w:rPr>
            </w:pPr>
            <w:r w:rsidRPr="001B36A1">
              <w:rPr>
                <w:rStyle w:val="Hyperlink"/>
                <w:color w:val="auto"/>
                <w:sz w:val="18"/>
                <w:szCs w:val="18"/>
                <w:u w:val="none"/>
              </w:rPr>
              <w:t>Added location of SoE defibrillator</w:t>
            </w:r>
          </w:p>
          <w:p w14:paraId="00AD0BA2" w14:textId="77777777" w:rsidR="00295933" w:rsidRPr="001B36A1" w:rsidRDefault="00295933" w:rsidP="00295933">
            <w:pPr>
              <w:pStyle w:val="Default"/>
              <w:numPr>
                <w:ilvl w:val="0"/>
                <w:numId w:val="12"/>
              </w:numPr>
              <w:jc w:val="both"/>
              <w:rPr>
                <w:rStyle w:val="Hyperlink"/>
                <w:color w:val="auto"/>
                <w:sz w:val="18"/>
                <w:szCs w:val="18"/>
                <w:u w:val="none"/>
              </w:rPr>
            </w:pPr>
            <w:r w:rsidRPr="001B36A1">
              <w:rPr>
                <w:rStyle w:val="Hyperlink"/>
                <w:color w:val="auto"/>
                <w:sz w:val="18"/>
                <w:szCs w:val="18"/>
                <w:u w:val="none"/>
              </w:rPr>
              <w:t>Added locations of First Aid boxes</w:t>
            </w:r>
          </w:p>
          <w:p w14:paraId="1D767F6A" w14:textId="77777777" w:rsidR="00295933" w:rsidRPr="001B36A1" w:rsidRDefault="00295933" w:rsidP="00295933">
            <w:pPr>
              <w:pStyle w:val="Default"/>
              <w:numPr>
                <w:ilvl w:val="0"/>
                <w:numId w:val="12"/>
              </w:numPr>
              <w:jc w:val="both"/>
              <w:rPr>
                <w:rStyle w:val="Hyperlink"/>
                <w:color w:val="auto"/>
                <w:sz w:val="18"/>
                <w:szCs w:val="18"/>
                <w:u w:val="none"/>
              </w:rPr>
            </w:pPr>
            <w:r w:rsidRPr="001B36A1">
              <w:rPr>
                <w:rStyle w:val="Hyperlink"/>
                <w:color w:val="auto"/>
                <w:sz w:val="18"/>
                <w:szCs w:val="18"/>
                <w:u w:val="none"/>
              </w:rPr>
              <w:t>Amended responsibilities of Health &amp; Safety Officer</w:t>
            </w:r>
          </w:p>
          <w:p w14:paraId="482699DE" w14:textId="78D241A7" w:rsidR="00295933" w:rsidRPr="001B36A1" w:rsidRDefault="00295933" w:rsidP="00295933">
            <w:pPr>
              <w:pStyle w:val="Default"/>
              <w:numPr>
                <w:ilvl w:val="0"/>
                <w:numId w:val="12"/>
              </w:numPr>
              <w:jc w:val="both"/>
              <w:rPr>
                <w:rStyle w:val="Hyperlink"/>
                <w:color w:val="auto"/>
                <w:sz w:val="18"/>
                <w:szCs w:val="18"/>
                <w:u w:val="none"/>
              </w:rPr>
            </w:pPr>
            <w:r w:rsidRPr="001B36A1">
              <w:rPr>
                <w:rStyle w:val="Hyperlink"/>
                <w:color w:val="auto"/>
                <w:sz w:val="18"/>
                <w:szCs w:val="18"/>
                <w:u w:val="none"/>
              </w:rPr>
              <w:t>Amended responsibilities of First Aid Coordinator</w:t>
            </w:r>
          </w:p>
        </w:tc>
      </w:tr>
      <w:tr w:rsidR="00F52AC3" w:rsidRPr="009A7115" w14:paraId="289054D4" w14:textId="77777777" w:rsidTr="00006713">
        <w:tc>
          <w:tcPr>
            <w:tcW w:w="1053" w:type="dxa"/>
          </w:tcPr>
          <w:p w14:paraId="1E052631" w14:textId="6E796605" w:rsidR="00165864" w:rsidRPr="00DB1DE3" w:rsidRDefault="00C775D1" w:rsidP="00F52AC3">
            <w:pPr>
              <w:pStyle w:val="Default"/>
              <w:spacing w:line="360" w:lineRule="auto"/>
              <w:rPr>
                <w:rStyle w:val="Hyperlink"/>
                <w:color w:val="auto"/>
                <w:sz w:val="18"/>
                <w:szCs w:val="18"/>
                <w:u w:val="none"/>
              </w:rPr>
            </w:pPr>
            <w:r w:rsidRPr="00DB1DE3">
              <w:rPr>
                <w:rStyle w:val="Hyperlink"/>
                <w:color w:val="auto"/>
                <w:sz w:val="18"/>
                <w:szCs w:val="18"/>
                <w:u w:val="none"/>
              </w:rPr>
              <w:t>04.03.2026</w:t>
            </w:r>
          </w:p>
        </w:tc>
        <w:tc>
          <w:tcPr>
            <w:tcW w:w="992" w:type="dxa"/>
          </w:tcPr>
          <w:p w14:paraId="4696DA53" w14:textId="055F9BC3" w:rsidR="00165864" w:rsidRPr="00DB1DE3" w:rsidRDefault="00C775D1" w:rsidP="00F52AC3">
            <w:pPr>
              <w:pStyle w:val="Default"/>
              <w:spacing w:line="360" w:lineRule="auto"/>
              <w:jc w:val="center"/>
              <w:rPr>
                <w:rStyle w:val="Hyperlink"/>
                <w:color w:val="auto"/>
                <w:sz w:val="18"/>
                <w:szCs w:val="18"/>
                <w:u w:val="none"/>
              </w:rPr>
            </w:pPr>
            <w:r w:rsidRPr="00DB1DE3">
              <w:rPr>
                <w:rStyle w:val="Hyperlink"/>
                <w:color w:val="auto"/>
                <w:sz w:val="18"/>
                <w:szCs w:val="18"/>
                <w:u w:val="none"/>
              </w:rPr>
              <w:t>V1.2</w:t>
            </w:r>
          </w:p>
        </w:tc>
        <w:tc>
          <w:tcPr>
            <w:tcW w:w="1942" w:type="dxa"/>
          </w:tcPr>
          <w:p w14:paraId="244288A8" w14:textId="469B88A7" w:rsidR="00165864" w:rsidRPr="00DB1DE3" w:rsidRDefault="00C775D1" w:rsidP="00F52AC3">
            <w:pPr>
              <w:pStyle w:val="Default"/>
              <w:spacing w:line="360" w:lineRule="auto"/>
              <w:jc w:val="center"/>
              <w:rPr>
                <w:rStyle w:val="Hyperlink"/>
                <w:color w:val="auto"/>
                <w:sz w:val="18"/>
                <w:szCs w:val="18"/>
                <w:u w:val="none"/>
              </w:rPr>
            </w:pPr>
            <w:r w:rsidRPr="00DB1DE3">
              <w:rPr>
                <w:rStyle w:val="Hyperlink"/>
                <w:color w:val="auto"/>
                <w:sz w:val="18"/>
                <w:szCs w:val="18"/>
                <w:u w:val="none"/>
              </w:rPr>
              <w:t>Lorraine Blackwell</w:t>
            </w:r>
          </w:p>
        </w:tc>
        <w:tc>
          <w:tcPr>
            <w:tcW w:w="4862" w:type="dxa"/>
          </w:tcPr>
          <w:p w14:paraId="3AB71E15" w14:textId="77777777" w:rsidR="00165864" w:rsidRPr="00DB1DE3" w:rsidRDefault="00C775D1" w:rsidP="00F52AC3">
            <w:pPr>
              <w:pStyle w:val="Default"/>
              <w:jc w:val="both"/>
              <w:rPr>
                <w:rStyle w:val="Hyperlink"/>
                <w:color w:val="auto"/>
                <w:sz w:val="18"/>
                <w:szCs w:val="18"/>
                <w:u w:val="none"/>
              </w:rPr>
            </w:pPr>
            <w:r w:rsidRPr="00DB1DE3">
              <w:rPr>
                <w:rStyle w:val="Hyperlink"/>
                <w:color w:val="auto"/>
                <w:sz w:val="18"/>
                <w:szCs w:val="18"/>
                <w:u w:val="none"/>
              </w:rPr>
              <w:t>Amended document:</w:t>
            </w:r>
          </w:p>
          <w:p w14:paraId="20FE6FD8" w14:textId="77777777" w:rsidR="00C775D1" w:rsidRPr="00DB1DE3" w:rsidRDefault="00C775D1" w:rsidP="00C775D1">
            <w:pPr>
              <w:pStyle w:val="Default"/>
              <w:numPr>
                <w:ilvl w:val="0"/>
                <w:numId w:val="13"/>
              </w:numPr>
              <w:jc w:val="both"/>
              <w:rPr>
                <w:rStyle w:val="Hyperlink"/>
                <w:color w:val="auto"/>
                <w:sz w:val="18"/>
                <w:szCs w:val="18"/>
                <w:u w:val="none"/>
              </w:rPr>
            </w:pPr>
            <w:r w:rsidRPr="00DB1DE3">
              <w:rPr>
                <w:rStyle w:val="Hyperlink"/>
                <w:color w:val="auto"/>
                <w:sz w:val="18"/>
                <w:szCs w:val="18"/>
                <w:u w:val="none"/>
              </w:rPr>
              <w:t>Removed Section 4 First Aider Group Rings</w:t>
            </w:r>
          </w:p>
          <w:p w14:paraId="27815B17" w14:textId="5239F775" w:rsidR="00C775D1" w:rsidRPr="00DB1DE3" w:rsidRDefault="00C775D1" w:rsidP="00DB1DE3">
            <w:pPr>
              <w:pStyle w:val="Default"/>
              <w:numPr>
                <w:ilvl w:val="0"/>
                <w:numId w:val="13"/>
              </w:numPr>
              <w:jc w:val="both"/>
              <w:rPr>
                <w:rStyle w:val="Hyperlink"/>
                <w:color w:val="auto"/>
                <w:sz w:val="18"/>
                <w:szCs w:val="18"/>
                <w:u w:val="none"/>
              </w:rPr>
            </w:pPr>
            <w:r w:rsidRPr="00DB1DE3">
              <w:rPr>
                <w:rStyle w:val="Hyperlink"/>
                <w:color w:val="auto"/>
                <w:sz w:val="18"/>
                <w:szCs w:val="18"/>
                <w:u w:val="none"/>
              </w:rPr>
              <w:t>Removed Section 6.3.7 “Update the Group Ring contacts with IT for SoE”</w:t>
            </w:r>
          </w:p>
        </w:tc>
      </w:tr>
      <w:tr w:rsidR="00954EF9" w:rsidRPr="009A7115" w14:paraId="1200E340" w14:textId="77777777" w:rsidTr="00006713">
        <w:tc>
          <w:tcPr>
            <w:tcW w:w="1053" w:type="dxa"/>
          </w:tcPr>
          <w:p w14:paraId="441309D4" w14:textId="47AE6D9E" w:rsidR="00954EF9" w:rsidRPr="009A7115" w:rsidRDefault="00954EF9" w:rsidP="00F52AC3">
            <w:pPr>
              <w:pStyle w:val="Default"/>
              <w:spacing w:line="360" w:lineRule="auto"/>
              <w:rPr>
                <w:rStyle w:val="Hyperlink"/>
                <w:color w:val="auto"/>
                <w:sz w:val="22"/>
                <w:szCs w:val="22"/>
                <w:u w:val="none"/>
              </w:rPr>
            </w:pPr>
          </w:p>
        </w:tc>
        <w:tc>
          <w:tcPr>
            <w:tcW w:w="992" w:type="dxa"/>
          </w:tcPr>
          <w:p w14:paraId="296CE86D" w14:textId="5A8F54A0" w:rsidR="00954EF9" w:rsidRPr="009A7115" w:rsidRDefault="00954EF9" w:rsidP="00F52AC3">
            <w:pPr>
              <w:pStyle w:val="Default"/>
              <w:spacing w:line="360" w:lineRule="auto"/>
              <w:jc w:val="center"/>
              <w:rPr>
                <w:rStyle w:val="Hyperlink"/>
                <w:color w:val="auto"/>
                <w:sz w:val="22"/>
                <w:szCs w:val="22"/>
                <w:u w:val="none"/>
              </w:rPr>
            </w:pPr>
          </w:p>
        </w:tc>
        <w:tc>
          <w:tcPr>
            <w:tcW w:w="1942" w:type="dxa"/>
          </w:tcPr>
          <w:p w14:paraId="521D7257" w14:textId="2CBC9AE7" w:rsidR="00954EF9" w:rsidRPr="009A7115" w:rsidRDefault="00954EF9" w:rsidP="00F52AC3">
            <w:pPr>
              <w:pStyle w:val="Default"/>
              <w:spacing w:line="360" w:lineRule="auto"/>
              <w:jc w:val="center"/>
              <w:rPr>
                <w:rStyle w:val="Hyperlink"/>
                <w:color w:val="auto"/>
                <w:sz w:val="22"/>
                <w:szCs w:val="22"/>
                <w:u w:val="none"/>
              </w:rPr>
            </w:pPr>
          </w:p>
        </w:tc>
        <w:tc>
          <w:tcPr>
            <w:tcW w:w="4862" w:type="dxa"/>
          </w:tcPr>
          <w:p w14:paraId="4EB85E27" w14:textId="4296C2D1" w:rsidR="00954EF9" w:rsidRPr="009A7115" w:rsidRDefault="00954EF9" w:rsidP="00F52AC3">
            <w:pPr>
              <w:pStyle w:val="Default"/>
              <w:jc w:val="both"/>
              <w:rPr>
                <w:rStyle w:val="Hyperlink"/>
                <w:color w:val="auto"/>
                <w:sz w:val="22"/>
                <w:szCs w:val="22"/>
                <w:u w:val="none"/>
              </w:rPr>
            </w:pPr>
          </w:p>
        </w:tc>
      </w:tr>
      <w:tr w:rsidR="0018648A" w:rsidRPr="009A7115" w14:paraId="4F9899A1" w14:textId="77777777" w:rsidTr="00006713">
        <w:tc>
          <w:tcPr>
            <w:tcW w:w="1053" w:type="dxa"/>
          </w:tcPr>
          <w:p w14:paraId="16F28769" w14:textId="6901A1FD" w:rsidR="0018648A" w:rsidRDefault="0018648A" w:rsidP="00F52AC3">
            <w:pPr>
              <w:pStyle w:val="Default"/>
              <w:spacing w:line="360" w:lineRule="auto"/>
              <w:rPr>
                <w:rStyle w:val="Hyperlink"/>
                <w:color w:val="auto"/>
                <w:sz w:val="22"/>
                <w:szCs w:val="22"/>
                <w:u w:val="none"/>
              </w:rPr>
            </w:pPr>
          </w:p>
        </w:tc>
        <w:tc>
          <w:tcPr>
            <w:tcW w:w="992" w:type="dxa"/>
          </w:tcPr>
          <w:p w14:paraId="714186C2" w14:textId="3F097606" w:rsidR="0018648A" w:rsidRDefault="0018648A" w:rsidP="00F52AC3">
            <w:pPr>
              <w:pStyle w:val="Default"/>
              <w:spacing w:line="360" w:lineRule="auto"/>
              <w:jc w:val="center"/>
              <w:rPr>
                <w:rStyle w:val="Hyperlink"/>
                <w:color w:val="auto"/>
                <w:sz w:val="22"/>
                <w:szCs w:val="22"/>
                <w:u w:val="none"/>
              </w:rPr>
            </w:pPr>
          </w:p>
        </w:tc>
        <w:tc>
          <w:tcPr>
            <w:tcW w:w="1942" w:type="dxa"/>
          </w:tcPr>
          <w:p w14:paraId="79DBA27B" w14:textId="466F8336" w:rsidR="0018648A" w:rsidRDefault="0018648A" w:rsidP="00F52AC3">
            <w:pPr>
              <w:pStyle w:val="Default"/>
              <w:spacing w:line="360" w:lineRule="auto"/>
              <w:jc w:val="center"/>
              <w:rPr>
                <w:rStyle w:val="Hyperlink"/>
                <w:color w:val="auto"/>
                <w:sz w:val="22"/>
                <w:szCs w:val="22"/>
                <w:u w:val="none"/>
              </w:rPr>
            </w:pPr>
          </w:p>
        </w:tc>
        <w:tc>
          <w:tcPr>
            <w:tcW w:w="4862" w:type="dxa"/>
          </w:tcPr>
          <w:p w14:paraId="79F538FF" w14:textId="09B02B08" w:rsidR="0018648A" w:rsidRDefault="0018648A" w:rsidP="00F52AC3">
            <w:pPr>
              <w:pStyle w:val="Default"/>
              <w:jc w:val="both"/>
              <w:rPr>
                <w:rStyle w:val="Hyperlink"/>
                <w:color w:val="auto"/>
                <w:sz w:val="22"/>
                <w:szCs w:val="22"/>
                <w:u w:val="none"/>
              </w:rPr>
            </w:pPr>
          </w:p>
        </w:tc>
      </w:tr>
      <w:tr w:rsidR="00637A74" w:rsidRPr="009A7115" w14:paraId="63C55A62" w14:textId="77777777" w:rsidTr="00006713">
        <w:tc>
          <w:tcPr>
            <w:tcW w:w="1053" w:type="dxa"/>
          </w:tcPr>
          <w:p w14:paraId="54C0CFFD" w14:textId="1BACAA15" w:rsidR="00637A74" w:rsidRDefault="00637A74" w:rsidP="00F52AC3">
            <w:pPr>
              <w:pStyle w:val="Default"/>
              <w:spacing w:line="360" w:lineRule="auto"/>
              <w:rPr>
                <w:rStyle w:val="Hyperlink"/>
                <w:color w:val="auto"/>
                <w:sz w:val="22"/>
                <w:szCs w:val="22"/>
                <w:u w:val="none"/>
              </w:rPr>
            </w:pPr>
          </w:p>
        </w:tc>
        <w:tc>
          <w:tcPr>
            <w:tcW w:w="992" w:type="dxa"/>
          </w:tcPr>
          <w:p w14:paraId="03F80D4E" w14:textId="4F94D498" w:rsidR="00637A74" w:rsidRDefault="00637A74" w:rsidP="00F52AC3">
            <w:pPr>
              <w:pStyle w:val="Default"/>
              <w:spacing w:line="360" w:lineRule="auto"/>
              <w:jc w:val="center"/>
              <w:rPr>
                <w:rStyle w:val="Hyperlink"/>
                <w:color w:val="auto"/>
                <w:sz w:val="22"/>
                <w:szCs w:val="22"/>
                <w:u w:val="none"/>
              </w:rPr>
            </w:pPr>
          </w:p>
        </w:tc>
        <w:tc>
          <w:tcPr>
            <w:tcW w:w="1942" w:type="dxa"/>
          </w:tcPr>
          <w:p w14:paraId="5E232E7E" w14:textId="4D123C01" w:rsidR="00637A74" w:rsidRDefault="00637A74" w:rsidP="00F52AC3">
            <w:pPr>
              <w:pStyle w:val="Default"/>
              <w:spacing w:line="360" w:lineRule="auto"/>
              <w:jc w:val="center"/>
              <w:rPr>
                <w:rStyle w:val="Hyperlink"/>
                <w:color w:val="auto"/>
                <w:sz w:val="22"/>
                <w:szCs w:val="22"/>
                <w:u w:val="none"/>
              </w:rPr>
            </w:pPr>
          </w:p>
        </w:tc>
        <w:tc>
          <w:tcPr>
            <w:tcW w:w="4862" w:type="dxa"/>
          </w:tcPr>
          <w:p w14:paraId="06BB8AB8" w14:textId="7EB050A1" w:rsidR="00637A74" w:rsidRDefault="00637A74" w:rsidP="00F52AC3">
            <w:pPr>
              <w:pStyle w:val="Default"/>
              <w:jc w:val="both"/>
              <w:rPr>
                <w:rStyle w:val="Hyperlink"/>
                <w:color w:val="auto"/>
                <w:sz w:val="22"/>
                <w:szCs w:val="22"/>
                <w:u w:val="none"/>
              </w:rPr>
            </w:pPr>
          </w:p>
        </w:tc>
      </w:tr>
      <w:tr w:rsidR="00637A74" w:rsidRPr="009A7115" w14:paraId="0F6A1B88" w14:textId="77777777" w:rsidTr="00006713">
        <w:tc>
          <w:tcPr>
            <w:tcW w:w="1053" w:type="dxa"/>
          </w:tcPr>
          <w:p w14:paraId="53292465" w14:textId="7C2876AA" w:rsidR="00637A74" w:rsidRDefault="00637A74" w:rsidP="00F52AC3">
            <w:pPr>
              <w:pStyle w:val="Default"/>
              <w:spacing w:line="360" w:lineRule="auto"/>
              <w:rPr>
                <w:rStyle w:val="Hyperlink"/>
                <w:color w:val="auto"/>
                <w:sz w:val="22"/>
                <w:szCs w:val="22"/>
                <w:u w:val="none"/>
              </w:rPr>
            </w:pPr>
          </w:p>
        </w:tc>
        <w:tc>
          <w:tcPr>
            <w:tcW w:w="992" w:type="dxa"/>
          </w:tcPr>
          <w:p w14:paraId="6C661B65" w14:textId="5DD62A7A" w:rsidR="00637A74" w:rsidRDefault="00637A74" w:rsidP="00F52AC3">
            <w:pPr>
              <w:pStyle w:val="Default"/>
              <w:spacing w:line="360" w:lineRule="auto"/>
              <w:jc w:val="center"/>
              <w:rPr>
                <w:rStyle w:val="Hyperlink"/>
                <w:color w:val="auto"/>
                <w:sz w:val="22"/>
                <w:szCs w:val="22"/>
                <w:u w:val="none"/>
              </w:rPr>
            </w:pPr>
          </w:p>
        </w:tc>
        <w:tc>
          <w:tcPr>
            <w:tcW w:w="1942" w:type="dxa"/>
          </w:tcPr>
          <w:p w14:paraId="2435D054" w14:textId="53DCEF53" w:rsidR="00637A74" w:rsidRDefault="00637A74" w:rsidP="00F52AC3">
            <w:pPr>
              <w:pStyle w:val="Default"/>
              <w:spacing w:line="360" w:lineRule="auto"/>
              <w:jc w:val="center"/>
              <w:rPr>
                <w:rStyle w:val="Hyperlink"/>
                <w:color w:val="auto"/>
                <w:sz w:val="22"/>
                <w:szCs w:val="22"/>
                <w:u w:val="none"/>
              </w:rPr>
            </w:pPr>
          </w:p>
        </w:tc>
        <w:tc>
          <w:tcPr>
            <w:tcW w:w="4862" w:type="dxa"/>
          </w:tcPr>
          <w:p w14:paraId="3F85E9E0" w14:textId="4A059975" w:rsidR="00637A74" w:rsidRDefault="00637A74" w:rsidP="00F52AC3">
            <w:pPr>
              <w:pStyle w:val="Default"/>
              <w:jc w:val="both"/>
              <w:rPr>
                <w:rStyle w:val="Hyperlink"/>
                <w:color w:val="auto"/>
                <w:sz w:val="22"/>
                <w:szCs w:val="22"/>
                <w:u w:val="none"/>
              </w:rPr>
            </w:pPr>
          </w:p>
        </w:tc>
      </w:tr>
      <w:tr w:rsidR="008B39C2" w:rsidRPr="009A7115" w14:paraId="61E73429" w14:textId="77777777" w:rsidTr="00006713">
        <w:tc>
          <w:tcPr>
            <w:tcW w:w="1053" w:type="dxa"/>
          </w:tcPr>
          <w:p w14:paraId="6AEA83FD" w14:textId="02B0C935" w:rsidR="008B39C2" w:rsidRPr="00A90262" w:rsidRDefault="008B39C2" w:rsidP="00F52AC3">
            <w:pPr>
              <w:pStyle w:val="Default"/>
              <w:spacing w:line="360" w:lineRule="auto"/>
              <w:rPr>
                <w:rStyle w:val="Hyperlink"/>
                <w:color w:val="auto"/>
                <w:sz w:val="22"/>
                <w:szCs w:val="22"/>
                <w:u w:val="none"/>
              </w:rPr>
            </w:pPr>
          </w:p>
        </w:tc>
        <w:tc>
          <w:tcPr>
            <w:tcW w:w="992" w:type="dxa"/>
          </w:tcPr>
          <w:p w14:paraId="41D65E0C" w14:textId="79A67A5A" w:rsidR="008B39C2" w:rsidRPr="00A90262" w:rsidRDefault="008B39C2" w:rsidP="00F52AC3">
            <w:pPr>
              <w:pStyle w:val="Default"/>
              <w:spacing w:line="360" w:lineRule="auto"/>
              <w:jc w:val="center"/>
              <w:rPr>
                <w:rStyle w:val="Hyperlink"/>
                <w:color w:val="auto"/>
                <w:sz w:val="22"/>
                <w:szCs w:val="22"/>
                <w:u w:val="none"/>
              </w:rPr>
            </w:pPr>
          </w:p>
        </w:tc>
        <w:tc>
          <w:tcPr>
            <w:tcW w:w="1942" w:type="dxa"/>
          </w:tcPr>
          <w:p w14:paraId="57E2C3CE" w14:textId="1104A123" w:rsidR="008B39C2" w:rsidRPr="00A90262" w:rsidRDefault="008B39C2" w:rsidP="00F52AC3">
            <w:pPr>
              <w:pStyle w:val="Default"/>
              <w:spacing w:line="360" w:lineRule="auto"/>
              <w:jc w:val="center"/>
              <w:rPr>
                <w:rStyle w:val="Hyperlink"/>
                <w:color w:val="auto"/>
                <w:sz w:val="22"/>
                <w:szCs w:val="22"/>
                <w:u w:val="none"/>
              </w:rPr>
            </w:pPr>
          </w:p>
        </w:tc>
        <w:tc>
          <w:tcPr>
            <w:tcW w:w="4862" w:type="dxa"/>
          </w:tcPr>
          <w:p w14:paraId="317EA0AF" w14:textId="375D4AA0" w:rsidR="008B39C2" w:rsidRPr="00A90262" w:rsidRDefault="008B39C2" w:rsidP="00F52AC3">
            <w:pPr>
              <w:pStyle w:val="Default"/>
              <w:jc w:val="both"/>
              <w:rPr>
                <w:rStyle w:val="Hyperlink"/>
                <w:color w:val="auto"/>
                <w:sz w:val="22"/>
                <w:szCs w:val="22"/>
                <w:u w:val="none"/>
              </w:rPr>
            </w:pPr>
          </w:p>
        </w:tc>
      </w:tr>
    </w:tbl>
    <w:p w14:paraId="471AC300" w14:textId="77777777" w:rsidR="00165864" w:rsidRPr="009A7115" w:rsidRDefault="00165864" w:rsidP="00165864">
      <w:pPr>
        <w:pStyle w:val="Default"/>
        <w:spacing w:line="360" w:lineRule="auto"/>
        <w:ind w:left="360"/>
        <w:jc w:val="both"/>
        <w:rPr>
          <w:rStyle w:val="Hyperlink"/>
          <w:b/>
          <w:color w:val="44546A" w:themeColor="text2"/>
          <w:sz w:val="22"/>
          <w:szCs w:val="22"/>
          <w:u w:val="none"/>
        </w:rPr>
      </w:pPr>
    </w:p>
    <w:p w14:paraId="68B7AC0B" w14:textId="77777777" w:rsidR="00DA25A6" w:rsidRPr="009A7115" w:rsidRDefault="00DA25A6" w:rsidP="00531C39">
      <w:pPr>
        <w:spacing w:after="120" w:line="360" w:lineRule="auto"/>
        <w:rPr>
          <w:rStyle w:val="Hyperlink"/>
          <w:rFonts w:ascii="Arial" w:hAnsi="Arial" w:cs="Arial"/>
          <w:lang w:eastAsia="en-GB"/>
        </w:rPr>
      </w:pPr>
    </w:p>
    <w:p w14:paraId="6950020D" w14:textId="77777777" w:rsidR="00DA25A6" w:rsidRPr="009A7115" w:rsidRDefault="00DA25A6" w:rsidP="00531C39">
      <w:pPr>
        <w:spacing w:after="120" w:line="360" w:lineRule="auto"/>
        <w:rPr>
          <w:rFonts w:ascii="Arial" w:hAnsi="Arial" w:cs="Arial"/>
          <w:lang w:eastAsia="en-GB"/>
        </w:rPr>
      </w:pPr>
      <w:r w:rsidRPr="009A7115">
        <w:rPr>
          <w:rStyle w:val="Hyperlink"/>
          <w:rFonts w:ascii="Arial" w:hAnsi="Arial" w:cs="Arial"/>
          <w:lang w:eastAsia="en-GB"/>
        </w:rPr>
        <w:t xml:space="preserve"> </w:t>
      </w:r>
    </w:p>
    <w:p w14:paraId="3D6BA7AE" w14:textId="77777777" w:rsidR="00CD75E4" w:rsidRPr="009A7115" w:rsidRDefault="00CD75E4" w:rsidP="00531C39">
      <w:pPr>
        <w:spacing w:line="360" w:lineRule="auto"/>
        <w:rPr>
          <w:rFonts w:ascii="Arial" w:hAnsi="Arial" w:cs="Arial"/>
        </w:rPr>
      </w:pPr>
    </w:p>
    <w:sectPr w:rsidR="00CD75E4" w:rsidRPr="009A7115">
      <w:headerReference w:type="even" r:id="rId16"/>
      <w:headerReference w:type="default" r:id="rId17"/>
      <w:footerReference w:type="even" r:id="rId18"/>
      <w:footerReference w:type="default" r:id="rId19"/>
      <w:headerReference w:type="first" r:id="rId20"/>
      <w:footerReference w:type="firs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A45FE0" w14:textId="77777777" w:rsidR="003B0213" w:rsidRDefault="003B0213" w:rsidP="00CD75E4">
      <w:pPr>
        <w:spacing w:after="0" w:line="240" w:lineRule="auto"/>
      </w:pPr>
      <w:r>
        <w:separator/>
      </w:r>
    </w:p>
  </w:endnote>
  <w:endnote w:type="continuationSeparator" w:id="0">
    <w:p w14:paraId="1FF6CF48" w14:textId="77777777" w:rsidR="003B0213" w:rsidRDefault="003B0213" w:rsidP="00CD75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RUK Justlefthand">
    <w:altName w:val="Franklin Gothic Medium Cond"/>
    <w:panose1 w:val="00000000000000000000"/>
    <w:charset w:val="00"/>
    <w:family w:val="auto"/>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7979CC" w14:textId="77777777" w:rsidR="00C775D1" w:rsidRDefault="00C775D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95044180"/>
      <w:docPartObj>
        <w:docPartGallery w:val="Page Numbers (Bottom of Page)"/>
        <w:docPartUnique/>
      </w:docPartObj>
    </w:sdtPr>
    <w:sdtEndPr/>
    <w:sdtContent>
      <w:sdt>
        <w:sdtPr>
          <w:id w:val="-1769616900"/>
          <w:docPartObj>
            <w:docPartGallery w:val="Page Numbers (Top of Page)"/>
            <w:docPartUnique/>
          </w:docPartObj>
        </w:sdtPr>
        <w:sdtEndPr/>
        <w:sdtContent>
          <w:p w14:paraId="6E56B50A" w14:textId="53BFDCF7" w:rsidR="0018648A" w:rsidRPr="00C64C06" w:rsidRDefault="0018648A">
            <w:pPr>
              <w:pStyle w:val="Footer"/>
              <w:jc w:val="right"/>
              <w:rPr>
                <w:rFonts w:cstheme="minorHAnsi"/>
                <w:b/>
                <w:bCs/>
                <w:sz w:val="18"/>
                <w:szCs w:val="18"/>
              </w:rPr>
            </w:pPr>
            <w:r w:rsidRPr="00C64C06">
              <w:rPr>
                <w:rFonts w:cstheme="minorHAnsi"/>
                <w:sz w:val="18"/>
                <w:szCs w:val="18"/>
              </w:rPr>
              <w:t xml:space="preserve">Page </w:t>
            </w:r>
            <w:r w:rsidRPr="00C64C06">
              <w:rPr>
                <w:rFonts w:cstheme="minorHAnsi"/>
                <w:b/>
                <w:bCs/>
                <w:sz w:val="18"/>
                <w:szCs w:val="18"/>
              </w:rPr>
              <w:fldChar w:fldCharType="begin"/>
            </w:r>
            <w:r w:rsidRPr="00C64C06">
              <w:rPr>
                <w:rFonts w:cstheme="minorHAnsi"/>
                <w:b/>
                <w:bCs/>
                <w:sz w:val="18"/>
                <w:szCs w:val="18"/>
              </w:rPr>
              <w:instrText xml:space="preserve"> PAGE </w:instrText>
            </w:r>
            <w:r w:rsidRPr="00C64C06">
              <w:rPr>
                <w:rFonts w:cstheme="minorHAnsi"/>
                <w:b/>
                <w:bCs/>
                <w:sz w:val="18"/>
                <w:szCs w:val="18"/>
              </w:rPr>
              <w:fldChar w:fldCharType="separate"/>
            </w:r>
            <w:r w:rsidR="000376F3" w:rsidRPr="00C64C06">
              <w:rPr>
                <w:rFonts w:cstheme="minorHAnsi"/>
                <w:b/>
                <w:bCs/>
                <w:noProof/>
                <w:sz w:val="18"/>
                <w:szCs w:val="18"/>
              </w:rPr>
              <w:t>1</w:t>
            </w:r>
            <w:r w:rsidRPr="00C64C06">
              <w:rPr>
                <w:rFonts w:cstheme="minorHAnsi"/>
                <w:b/>
                <w:bCs/>
                <w:sz w:val="18"/>
                <w:szCs w:val="18"/>
              </w:rPr>
              <w:fldChar w:fldCharType="end"/>
            </w:r>
            <w:r w:rsidRPr="00C64C06">
              <w:rPr>
                <w:rFonts w:cstheme="minorHAnsi"/>
                <w:sz w:val="18"/>
                <w:szCs w:val="18"/>
              </w:rPr>
              <w:t xml:space="preserve"> of </w:t>
            </w:r>
            <w:r w:rsidRPr="00C64C06">
              <w:rPr>
                <w:rFonts w:cstheme="minorHAnsi"/>
                <w:b/>
                <w:bCs/>
                <w:sz w:val="18"/>
                <w:szCs w:val="18"/>
              </w:rPr>
              <w:fldChar w:fldCharType="begin"/>
            </w:r>
            <w:r w:rsidRPr="00C64C06">
              <w:rPr>
                <w:rFonts w:cstheme="minorHAnsi"/>
                <w:b/>
                <w:bCs/>
                <w:sz w:val="18"/>
                <w:szCs w:val="18"/>
              </w:rPr>
              <w:instrText xml:space="preserve"> NUMPAGES  </w:instrText>
            </w:r>
            <w:r w:rsidRPr="00C64C06">
              <w:rPr>
                <w:rFonts w:cstheme="minorHAnsi"/>
                <w:b/>
                <w:bCs/>
                <w:sz w:val="18"/>
                <w:szCs w:val="18"/>
              </w:rPr>
              <w:fldChar w:fldCharType="separate"/>
            </w:r>
            <w:r w:rsidR="000376F3" w:rsidRPr="00C64C06">
              <w:rPr>
                <w:rFonts w:cstheme="minorHAnsi"/>
                <w:b/>
                <w:bCs/>
                <w:noProof/>
                <w:sz w:val="18"/>
                <w:szCs w:val="18"/>
              </w:rPr>
              <w:t>7</w:t>
            </w:r>
            <w:r w:rsidRPr="00C64C06">
              <w:rPr>
                <w:rFonts w:cstheme="minorHAnsi"/>
                <w:b/>
                <w:bCs/>
                <w:sz w:val="18"/>
                <w:szCs w:val="18"/>
              </w:rPr>
              <w:fldChar w:fldCharType="end"/>
            </w:r>
          </w:p>
          <w:p w14:paraId="4B7F3480" w14:textId="417C057E" w:rsidR="0018648A" w:rsidRPr="00C64C06" w:rsidRDefault="0018648A" w:rsidP="0018648A">
            <w:pPr>
              <w:pStyle w:val="Footer"/>
              <w:rPr>
                <w:rFonts w:cstheme="minorHAnsi"/>
                <w:sz w:val="18"/>
                <w:szCs w:val="18"/>
              </w:rPr>
            </w:pPr>
            <w:r w:rsidRPr="00C64C06">
              <w:rPr>
                <w:rFonts w:cstheme="minorHAnsi"/>
                <w:sz w:val="18"/>
                <w:szCs w:val="18"/>
              </w:rPr>
              <w:tab/>
            </w:r>
            <w:r w:rsidRPr="00C64C06">
              <w:rPr>
                <w:rFonts w:cstheme="minorHAnsi"/>
                <w:sz w:val="18"/>
                <w:szCs w:val="18"/>
              </w:rPr>
              <w:tab/>
              <w:t>V1.</w:t>
            </w:r>
            <w:r w:rsidR="00C775D1">
              <w:rPr>
                <w:rFonts w:cstheme="minorHAnsi"/>
                <w:sz w:val="18"/>
                <w:szCs w:val="18"/>
              </w:rPr>
              <w:t>2</w:t>
            </w:r>
          </w:p>
          <w:p w14:paraId="6A0DF04F" w14:textId="62E55908" w:rsidR="0018648A" w:rsidRPr="00C64C06" w:rsidRDefault="0018648A" w:rsidP="0018648A">
            <w:pPr>
              <w:pStyle w:val="Footer"/>
              <w:rPr>
                <w:rFonts w:cstheme="minorHAnsi"/>
                <w:sz w:val="18"/>
                <w:szCs w:val="18"/>
              </w:rPr>
            </w:pPr>
            <w:r w:rsidRPr="00C64C06">
              <w:rPr>
                <w:rFonts w:cstheme="minorHAnsi"/>
                <w:sz w:val="18"/>
                <w:szCs w:val="18"/>
              </w:rPr>
              <w:tab/>
            </w:r>
            <w:r w:rsidRPr="00C64C06">
              <w:rPr>
                <w:rFonts w:cstheme="minorHAnsi"/>
                <w:sz w:val="18"/>
                <w:szCs w:val="18"/>
              </w:rPr>
              <w:tab/>
            </w:r>
            <w:r w:rsidR="00C775D1">
              <w:rPr>
                <w:rFonts w:cstheme="minorHAnsi"/>
                <w:sz w:val="18"/>
                <w:szCs w:val="18"/>
              </w:rPr>
              <w:t>March 2026</w:t>
            </w:r>
          </w:p>
          <w:p w14:paraId="47B3AA25" w14:textId="1E56430B" w:rsidR="0018648A" w:rsidRDefault="003B0213">
            <w:pPr>
              <w:pStyle w:val="Footer"/>
              <w:jc w:val="right"/>
            </w:pPr>
          </w:p>
        </w:sdtContent>
      </w:sdt>
    </w:sdtContent>
  </w:sdt>
  <w:p w14:paraId="741104F2" w14:textId="77777777" w:rsidR="00CD75E4" w:rsidRDefault="00CD75E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E714BF" w14:textId="77777777" w:rsidR="00C775D1" w:rsidRDefault="00C775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B2E9CC" w14:textId="77777777" w:rsidR="003B0213" w:rsidRDefault="003B0213" w:rsidP="00CD75E4">
      <w:pPr>
        <w:spacing w:after="0" w:line="240" w:lineRule="auto"/>
      </w:pPr>
      <w:r>
        <w:separator/>
      </w:r>
    </w:p>
  </w:footnote>
  <w:footnote w:type="continuationSeparator" w:id="0">
    <w:p w14:paraId="134BFA7E" w14:textId="77777777" w:rsidR="003B0213" w:rsidRDefault="003B0213" w:rsidP="00CD75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EFDAA0" w14:textId="77777777" w:rsidR="00C775D1" w:rsidRDefault="00C775D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D6A59B" w14:textId="77777777" w:rsidR="00CD75E4" w:rsidRDefault="00CD75E4">
    <w:pPr>
      <w:pStyle w:val="Header"/>
    </w:pPr>
    <w:r>
      <w:rPr>
        <w:noProof/>
        <w:lang w:eastAsia="en-GB"/>
      </w:rPr>
      <w:drawing>
        <wp:anchor distT="0" distB="0" distL="114300" distR="114300" simplePos="0" relativeHeight="251657216" behindDoc="1" locked="0" layoutInCell="1" allowOverlap="1" wp14:anchorId="7C67AC5F" wp14:editId="304CA7EE">
          <wp:simplePos x="0" y="0"/>
          <wp:positionH relativeFrom="column">
            <wp:posOffset>714375</wp:posOffset>
          </wp:positionH>
          <wp:positionV relativeFrom="paragraph">
            <wp:posOffset>-373380</wp:posOffset>
          </wp:positionV>
          <wp:extent cx="5731510" cy="791210"/>
          <wp:effectExtent l="0" t="0" r="2540" b="8890"/>
          <wp:wrapTight wrapText="bothSides">
            <wp:wrapPolygon edited="0">
              <wp:start x="0" y="0"/>
              <wp:lineTo x="0" y="21323"/>
              <wp:lineTo x="21538" y="21323"/>
              <wp:lineTo x="21538"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arwickLogo.png"/>
                  <pic:cNvPicPr/>
                </pic:nvPicPr>
                <pic:blipFill>
                  <a:blip r:embed="rId1">
                    <a:extLst>
                      <a:ext uri="{28A0092B-C50C-407E-A947-70E740481C1C}">
                        <a14:useLocalDpi xmlns:a14="http://schemas.microsoft.com/office/drawing/2010/main" val="0"/>
                      </a:ext>
                    </a:extLst>
                  </a:blip>
                  <a:stretch>
                    <a:fillRect/>
                  </a:stretch>
                </pic:blipFill>
                <pic:spPr>
                  <a:xfrm>
                    <a:off x="0" y="0"/>
                    <a:ext cx="5731510" cy="791210"/>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E35315" w14:textId="77777777" w:rsidR="00C775D1" w:rsidRDefault="00C775D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6177B5"/>
    <w:multiLevelType w:val="hybridMultilevel"/>
    <w:tmpl w:val="5F6669DA"/>
    <w:lvl w:ilvl="0" w:tplc="08090001">
      <w:start w:val="1"/>
      <w:numFmt w:val="bullet"/>
      <w:lvlText w:val=""/>
      <w:lvlJc w:val="left"/>
      <w:pPr>
        <w:tabs>
          <w:tab w:val="num" w:pos="360"/>
        </w:tabs>
        <w:ind w:left="360" w:hanging="360"/>
      </w:pPr>
      <w:rPr>
        <w:rFonts w:ascii="Symbol" w:hAnsi="Symbol"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 w15:restartNumberingAfterBreak="0">
    <w:nsid w:val="0E5B71AB"/>
    <w:multiLevelType w:val="hybridMultilevel"/>
    <w:tmpl w:val="E5045EA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9C143D"/>
    <w:multiLevelType w:val="hybridMultilevel"/>
    <w:tmpl w:val="20024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05B3F1B"/>
    <w:multiLevelType w:val="hybridMultilevel"/>
    <w:tmpl w:val="3C54C9FE"/>
    <w:lvl w:ilvl="0" w:tplc="08090001">
      <w:start w:val="1"/>
      <w:numFmt w:val="bullet"/>
      <w:lvlText w:val=""/>
      <w:lvlJc w:val="left"/>
      <w:pPr>
        <w:tabs>
          <w:tab w:val="num" w:pos="360"/>
        </w:tabs>
        <w:ind w:left="360" w:hanging="360"/>
      </w:pPr>
      <w:rPr>
        <w:rFonts w:ascii="Symbol" w:hAnsi="Symbol" w:hint="default"/>
      </w:r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4" w15:restartNumberingAfterBreak="0">
    <w:nsid w:val="330514BC"/>
    <w:multiLevelType w:val="multilevel"/>
    <w:tmpl w:val="91E0AF66"/>
    <w:lvl w:ilvl="0">
      <w:start w:val="1"/>
      <w:numFmt w:val="decimal"/>
      <w:lvlText w:val="%1."/>
      <w:lvlJc w:val="left"/>
      <w:pPr>
        <w:ind w:left="360" w:hanging="360"/>
      </w:pPr>
      <w:rPr>
        <w:b/>
        <w:color w:val="44546A" w:themeColor="text2"/>
      </w:rPr>
    </w:lvl>
    <w:lvl w:ilvl="1">
      <w:start w:val="1"/>
      <w:numFmt w:val="decimal"/>
      <w:lvlText w:val="%1.%2."/>
      <w:lvlJc w:val="left"/>
      <w:pPr>
        <w:ind w:left="716" w:hanging="432"/>
      </w:pPr>
      <w:rPr>
        <w:b/>
        <w:color w:val="44546A" w:themeColor="text2"/>
      </w:rPr>
    </w:lvl>
    <w:lvl w:ilvl="2">
      <w:start w:val="1"/>
      <w:numFmt w:val="decimal"/>
      <w:lvlText w:val="%1.%2.%3."/>
      <w:lvlJc w:val="left"/>
      <w:pPr>
        <w:ind w:left="1224" w:hanging="504"/>
      </w:pPr>
      <w:rPr>
        <w:b/>
        <w:color w:val="44546A" w:themeColor="text2"/>
      </w:rPr>
    </w:lvl>
    <w:lvl w:ilvl="3">
      <w:start w:val="1"/>
      <w:numFmt w:val="decimal"/>
      <w:lvlText w:val="%1.%2.%3.%4."/>
      <w:lvlJc w:val="left"/>
      <w:pPr>
        <w:ind w:left="1728" w:hanging="648"/>
      </w:pPr>
      <w:rPr>
        <w:b/>
        <w:color w:val="44546A" w:themeColor="text2"/>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C647F55"/>
    <w:multiLevelType w:val="hybridMultilevel"/>
    <w:tmpl w:val="5704A09E"/>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6" w15:restartNumberingAfterBreak="0">
    <w:nsid w:val="4162218C"/>
    <w:multiLevelType w:val="hybridMultilevel"/>
    <w:tmpl w:val="507AF246"/>
    <w:lvl w:ilvl="0" w:tplc="08090001">
      <w:start w:val="1"/>
      <w:numFmt w:val="bullet"/>
      <w:lvlText w:val=""/>
      <w:lvlJc w:val="left"/>
      <w:pPr>
        <w:ind w:left="1200" w:hanging="360"/>
      </w:pPr>
      <w:rPr>
        <w:rFonts w:ascii="Symbol" w:hAnsi="Symbol" w:hint="default"/>
      </w:rPr>
    </w:lvl>
    <w:lvl w:ilvl="1" w:tplc="08090003" w:tentative="1">
      <w:start w:val="1"/>
      <w:numFmt w:val="bullet"/>
      <w:lvlText w:val="o"/>
      <w:lvlJc w:val="left"/>
      <w:pPr>
        <w:ind w:left="1920" w:hanging="360"/>
      </w:pPr>
      <w:rPr>
        <w:rFonts w:ascii="Courier New" w:hAnsi="Courier New" w:cs="Courier New" w:hint="default"/>
      </w:rPr>
    </w:lvl>
    <w:lvl w:ilvl="2" w:tplc="08090005" w:tentative="1">
      <w:start w:val="1"/>
      <w:numFmt w:val="bullet"/>
      <w:lvlText w:val=""/>
      <w:lvlJc w:val="left"/>
      <w:pPr>
        <w:ind w:left="2640" w:hanging="360"/>
      </w:pPr>
      <w:rPr>
        <w:rFonts w:ascii="Wingdings" w:hAnsi="Wingdings" w:hint="default"/>
      </w:rPr>
    </w:lvl>
    <w:lvl w:ilvl="3" w:tplc="08090001" w:tentative="1">
      <w:start w:val="1"/>
      <w:numFmt w:val="bullet"/>
      <w:lvlText w:val=""/>
      <w:lvlJc w:val="left"/>
      <w:pPr>
        <w:ind w:left="3360" w:hanging="360"/>
      </w:pPr>
      <w:rPr>
        <w:rFonts w:ascii="Symbol" w:hAnsi="Symbol" w:hint="default"/>
      </w:rPr>
    </w:lvl>
    <w:lvl w:ilvl="4" w:tplc="08090003" w:tentative="1">
      <w:start w:val="1"/>
      <w:numFmt w:val="bullet"/>
      <w:lvlText w:val="o"/>
      <w:lvlJc w:val="left"/>
      <w:pPr>
        <w:ind w:left="4080" w:hanging="360"/>
      </w:pPr>
      <w:rPr>
        <w:rFonts w:ascii="Courier New" w:hAnsi="Courier New" w:cs="Courier New" w:hint="default"/>
      </w:rPr>
    </w:lvl>
    <w:lvl w:ilvl="5" w:tplc="08090005" w:tentative="1">
      <w:start w:val="1"/>
      <w:numFmt w:val="bullet"/>
      <w:lvlText w:val=""/>
      <w:lvlJc w:val="left"/>
      <w:pPr>
        <w:ind w:left="4800" w:hanging="360"/>
      </w:pPr>
      <w:rPr>
        <w:rFonts w:ascii="Wingdings" w:hAnsi="Wingdings" w:hint="default"/>
      </w:rPr>
    </w:lvl>
    <w:lvl w:ilvl="6" w:tplc="08090001" w:tentative="1">
      <w:start w:val="1"/>
      <w:numFmt w:val="bullet"/>
      <w:lvlText w:val=""/>
      <w:lvlJc w:val="left"/>
      <w:pPr>
        <w:ind w:left="5520" w:hanging="360"/>
      </w:pPr>
      <w:rPr>
        <w:rFonts w:ascii="Symbol" w:hAnsi="Symbol" w:hint="default"/>
      </w:rPr>
    </w:lvl>
    <w:lvl w:ilvl="7" w:tplc="08090003" w:tentative="1">
      <w:start w:val="1"/>
      <w:numFmt w:val="bullet"/>
      <w:lvlText w:val="o"/>
      <w:lvlJc w:val="left"/>
      <w:pPr>
        <w:ind w:left="6240" w:hanging="360"/>
      </w:pPr>
      <w:rPr>
        <w:rFonts w:ascii="Courier New" w:hAnsi="Courier New" w:cs="Courier New" w:hint="default"/>
      </w:rPr>
    </w:lvl>
    <w:lvl w:ilvl="8" w:tplc="08090005" w:tentative="1">
      <w:start w:val="1"/>
      <w:numFmt w:val="bullet"/>
      <w:lvlText w:val=""/>
      <w:lvlJc w:val="left"/>
      <w:pPr>
        <w:ind w:left="6960" w:hanging="360"/>
      </w:pPr>
      <w:rPr>
        <w:rFonts w:ascii="Wingdings" w:hAnsi="Wingdings" w:hint="default"/>
      </w:rPr>
    </w:lvl>
  </w:abstractNum>
  <w:abstractNum w:abstractNumId="7" w15:restartNumberingAfterBreak="0">
    <w:nsid w:val="41E81237"/>
    <w:multiLevelType w:val="hybridMultilevel"/>
    <w:tmpl w:val="6D502300"/>
    <w:lvl w:ilvl="0" w:tplc="0CA09CC6">
      <w:start w:val="1"/>
      <w:numFmt w:val="bullet"/>
      <w:lvlText w:val=""/>
      <w:lvlJc w:val="left"/>
      <w:pPr>
        <w:tabs>
          <w:tab w:val="num" w:pos="720"/>
        </w:tabs>
        <w:ind w:left="720" w:hanging="360"/>
      </w:pPr>
      <w:rPr>
        <w:rFonts w:ascii="Wingdings" w:hAnsi="Wingdings" w:hint="default"/>
        <w:color w:val="00A7B8"/>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EC93C4F"/>
    <w:multiLevelType w:val="hybridMultilevel"/>
    <w:tmpl w:val="EBF6D964"/>
    <w:lvl w:ilvl="0" w:tplc="900A7AEE">
      <w:start w:val="1"/>
      <w:numFmt w:val="bullet"/>
      <w:lvlText w:val=""/>
      <w:lvlJc w:val="left"/>
      <w:pPr>
        <w:tabs>
          <w:tab w:val="num" w:pos="720"/>
        </w:tabs>
        <w:ind w:left="720" w:hanging="360"/>
      </w:pPr>
      <w:rPr>
        <w:rFonts w:ascii="Wingdings" w:hAnsi="Wingdings" w:hint="default"/>
        <w:color w:val="00A7B8"/>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8816646"/>
    <w:multiLevelType w:val="hybridMultilevel"/>
    <w:tmpl w:val="8724D0F8"/>
    <w:lvl w:ilvl="0" w:tplc="46081C7A">
      <w:start w:val="1"/>
      <w:numFmt w:val="bullet"/>
      <w:lvlText w:val=""/>
      <w:lvlJc w:val="left"/>
      <w:pPr>
        <w:tabs>
          <w:tab w:val="num" w:pos="720"/>
        </w:tabs>
        <w:ind w:left="720" w:hanging="360"/>
      </w:pPr>
      <w:rPr>
        <w:rFonts w:ascii="Wingdings" w:hAnsi="Wingdings" w:hint="default"/>
        <w:color w:val="00A7B8"/>
      </w:rPr>
    </w:lvl>
    <w:lvl w:ilvl="1" w:tplc="0809000F">
      <w:start w:val="1"/>
      <w:numFmt w:val="decimal"/>
      <w:lvlText w:val="%2."/>
      <w:lvlJc w:val="left"/>
      <w:pPr>
        <w:tabs>
          <w:tab w:val="num" w:pos="1440"/>
        </w:tabs>
        <w:ind w:left="1440" w:hanging="360"/>
      </w:pPr>
      <w:rPr>
        <w:rFonts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D117CDE"/>
    <w:multiLevelType w:val="hybridMultilevel"/>
    <w:tmpl w:val="853841C2"/>
    <w:lvl w:ilvl="0" w:tplc="0809000F">
      <w:start w:val="1"/>
      <w:numFmt w:val="decimal"/>
      <w:lvlText w:val="%1."/>
      <w:lvlJc w:val="left"/>
      <w:pPr>
        <w:tabs>
          <w:tab w:val="num" w:pos="360"/>
        </w:tabs>
        <w:ind w:left="360" w:hanging="360"/>
      </w:pPr>
    </w:lvl>
    <w:lvl w:ilvl="1" w:tplc="FA96FCDE">
      <w:start w:val="1"/>
      <w:numFmt w:val="bullet"/>
      <w:lvlText w:val=""/>
      <w:lvlJc w:val="left"/>
      <w:pPr>
        <w:tabs>
          <w:tab w:val="num" w:pos="1080"/>
        </w:tabs>
        <w:ind w:left="1080" w:hanging="360"/>
      </w:pPr>
      <w:rPr>
        <w:rFonts w:ascii="Wingdings" w:hAnsi="Wingdings" w:hint="default"/>
        <w:color w:val="00A7B8"/>
      </w:r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11" w15:restartNumberingAfterBreak="0">
    <w:nsid w:val="6EC07B75"/>
    <w:multiLevelType w:val="hybridMultilevel"/>
    <w:tmpl w:val="05E0A7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FA43D00"/>
    <w:multiLevelType w:val="hybridMultilevel"/>
    <w:tmpl w:val="97587BAA"/>
    <w:lvl w:ilvl="0" w:tplc="CBF2A7CA">
      <w:start w:val="1"/>
      <w:numFmt w:val="bullet"/>
      <w:lvlText w:val=""/>
      <w:lvlJc w:val="left"/>
      <w:pPr>
        <w:tabs>
          <w:tab w:val="num" w:pos="720"/>
        </w:tabs>
        <w:ind w:left="720" w:hanging="360"/>
      </w:pPr>
      <w:rPr>
        <w:rFonts w:ascii="Wingdings" w:hAnsi="Wingdings" w:hint="default"/>
        <w:color w:val="00A7B8"/>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1624342022">
    <w:abstractNumId w:val="9"/>
  </w:num>
  <w:num w:numId="2" w16cid:durableId="1297679385">
    <w:abstractNumId w:val="5"/>
  </w:num>
  <w:num w:numId="3" w16cid:durableId="1287466671">
    <w:abstractNumId w:val="1"/>
  </w:num>
  <w:num w:numId="4" w16cid:durableId="1591936234">
    <w:abstractNumId w:val="12"/>
  </w:num>
  <w:num w:numId="5" w16cid:durableId="945504723">
    <w:abstractNumId w:val="8"/>
  </w:num>
  <w:num w:numId="6" w16cid:durableId="841243677">
    <w:abstractNumId w:val="7"/>
  </w:num>
  <w:num w:numId="7" w16cid:durableId="4599008">
    <w:abstractNumId w:val="10"/>
  </w:num>
  <w:num w:numId="8" w16cid:durableId="89202932">
    <w:abstractNumId w:val="4"/>
  </w:num>
  <w:num w:numId="9" w16cid:durableId="451441966">
    <w:abstractNumId w:val="0"/>
  </w:num>
  <w:num w:numId="10" w16cid:durableId="794104755">
    <w:abstractNumId w:val="3"/>
  </w:num>
  <w:num w:numId="11" w16cid:durableId="1715540390">
    <w:abstractNumId w:val="6"/>
  </w:num>
  <w:num w:numId="12" w16cid:durableId="292910677">
    <w:abstractNumId w:val="11"/>
  </w:num>
  <w:num w:numId="13" w16cid:durableId="53215400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75E4"/>
    <w:rsid w:val="00006713"/>
    <w:rsid w:val="00026DC8"/>
    <w:rsid w:val="00031C4D"/>
    <w:rsid w:val="00032DB6"/>
    <w:rsid w:val="0003390C"/>
    <w:rsid w:val="000376F3"/>
    <w:rsid w:val="00044826"/>
    <w:rsid w:val="00045456"/>
    <w:rsid w:val="00054C7D"/>
    <w:rsid w:val="00073BB8"/>
    <w:rsid w:val="00074908"/>
    <w:rsid w:val="00094129"/>
    <w:rsid w:val="000B4B20"/>
    <w:rsid w:val="000F6CE4"/>
    <w:rsid w:val="001153D9"/>
    <w:rsid w:val="00127FE1"/>
    <w:rsid w:val="001329E7"/>
    <w:rsid w:val="00136BF7"/>
    <w:rsid w:val="00147594"/>
    <w:rsid w:val="00150D29"/>
    <w:rsid w:val="00151B7D"/>
    <w:rsid w:val="00165864"/>
    <w:rsid w:val="001856CB"/>
    <w:rsid w:val="0018648A"/>
    <w:rsid w:val="001A1D69"/>
    <w:rsid w:val="001A60BF"/>
    <w:rsid w:val="001B36A1"/>
    <w:rsid w:val="001C4E0B"/>
    <w:rsid w:val="001C5F1A"/>
    <w:rsid w:val="001E094A"/>
    <w:rsid w:val="001F7CFF"/>
    <w:rsid w:val="0020411D"/>
    <w:rsid w:val="00210A9D"/>
    <w:rsid w:val="00216711"/>
    <w:rsid w:val="00217581"/>
    <w:rsid w:val="00224B91"/>
    <w:rsid w:val="00226E98"/>
    <w:rsid w:val="00247DC9"/>
    <w:rsid w:val="00252186"/>
    <w:rsid w:val="00280420"/>
    <w:rsid w:val="00295933"/>
    <w:rsid w:val="002B14D9"/>
    <w:rsid w:val="002E29C0"/>
    <w:rsid w:val="002E4DE4"/>
    <w:rsid w:val="00306584"/>
    <w:rsid w:val="00337654"/>
    <w:rsid w:val="00351617"/>
    <w:rsid w:val="0036519F"/>
    <w:rsid w:val="003B0213"/>
    <w:rsid w:val="003C288A"/>
    <w:rsid w:val="003C74A4"/>
    <w:rsid w:val="003E0E97"/>
    <w:rsid w:val="003F1F35"/>
    <w:rsid w:val="003F2C2A"/>
    <w:rsid w:val="003F2F9D"/>
    <w:rsid w:val="00407C5A"/>
    <w:rsid w:val="00423678"/>
    <w:rsid w:val="004348B3"/>
    <w:rsid w:val="004416A5"/>
    <w:rsid w:val="00452E6A"/>
    <w:rsid w:val="00457990"/>
    <w:rsid w:val="00465B01"/>
    <w:rsid w:val="00482325"/>
    <w:rsid w:val="0049250B"/>
    <w:rsid w:val="004975F0"/>
    <w:rsid w:val="004A7175"/>
    <w:rsid w:val="00531C39"/>
    <w:rsid w:val="005351C4"/>
    <w:rsid w:val="00583115"/>
    <w:rsid w:val="00583FF9"/>
    <w:rsid w:val="0058491D"/>
    <w:rsid w:val="00587C0E"/>
    <w:rsid w:val="00593A71"/>
    <w:rsid w:val="00596D46"/>
    <w:rsid w:val="005A6405"/>
    <w:rsid w:val="005B0CDB"/>
    <w:rsid w:val="005B149F"/>
    <w:rsid w:val="00604E05"/>
    <w:rsid w:val="00637A74"/>
    <w:rsid w:val="00650A27"/>
    <w:rsid w:val="006534F9"/>
    <w:rsid w:val="0065503C"/>
    <w:rsid w:val="006951F1"/>
    <w:rsid w:val="006B5366"/>
    <w:rsid w:val="006C0200"/>
    <w:rsid w:val="007148D4"/>
    <w:rsid w:val="0073197B"/>
    <w:rsid w:val="00795F2A"/>
    <w:rsid w:val="007A0369"/>
    <w:rsid w:val="007A4E73"/>
    <w:rsid w:val="007B4645"/>
    <w:rsid w:val="007B77BD"/>
    <w:rsid w:val="007C0F0C"/>
    <w:rsid w:val="007C475C"/>
    <w:rsid w:val="007C4BBF"/>
    <w:rsid w:val="007E7896"/>
    <w:rsid w:val="007F169B"/>
    <w:rsid w:val="007F3791"/>
    <w:rsid w:val="00811356"/>
    <w:rsid w:val="00816DD9"/>
    <w:rsid w:val="0084025B"/>
    <w:rsid w:val="00850BE6"/>
    <w:rsid w:val="0085486E"/>
    <w:rsid w:val="00874504"/>
    <w:rsid w:val="008819CA"/>
    <w:rsid w:val="00884550"/>
    <w:rsid w:val="008A7E6E"/>
    <w:rsid w:val="008B320C"/>
    <w:rsid w:val="008B39C2"/>
    <w:rsid w:val="008B7B7B"/>
    <w:rsid w:val="008C08AF"/>
    <w:rsid w:val="008D1B6D"/>
    <w:rsid w:val="008E5124"/>
    <w:rsid w:val="008F33D9"/>
    <w:rsid w:val="00917527"/>
    <w:rsid w:val="00917D5D"/>
    <w:rsid w:val="0093293F"/>
    <w:rsid w:val="00941D1C"/>
    <w:rsid w:val="009466AE"/>
    <w:rsid w:val="00954EF9"/>
    <w:rsid w:val="009603DA"/>
    <w:rsid w:val="00964131"/>
    <w:rsid w:val="00981ECA"/>
    <w:rsid w:val="009A0799"/>
    <w:rsid w:val="009A4B52"/>
    <w:rsid w:val="009A7115"/>
    <w:rsid w:val="009C362A"/>
    <w:rsid w:val="009D1DFE"/>
    <w:rsid w:val="009D20A0"/>
    <w:rsid w:val="009F3CC9"/>
    <w:rsid w:val="00A017AC"/>
    <w:rsid w:val="00A30F29"/>
    <w:rsid w:val="00A40E2C"/>
    <w:rsid w:val="00A51A13"/>
    <w:rsid w:val="00A71532"/>
    <w:rsid w:val="00A73D52"/>
    <w:rsid w:val="00A80BC1"/>
    <w:rsid w:val="00A84DA1"/>
    <w:rsid w:val="00A8525D"/>
    <w:rsid w:val="00A90262"/>
    <w:rsid w:val="00AC1096"/>
    <w:rsid w:val="00AD7620"/>
    <w:rsid w:val="00B2181D"/>
    <w:rsid w:val="00B623C6"/>
    <w:rsid w:val="00B76BC6"/>
    <w:rsid w:val="00BA79AD"/>
    <w:rsid w:val="00BB10BB"/>
    <w:rsid w:val="00BC379C"/>
    <w:rsid w:val="00BC6087"/>
    <w:rsid w:val="00BC6940"/>
    <w:rsid w:val="00BD737B"/>
    <w:rsid w:val="00BF411A"/>
    <w:rsid w:val="00BF644C"/>
    <w:rsid w:val="00C138CE"/>
    <w:rsid w:val="00C30C8C"/>
    <w:rsid w:val="00C527FB"/>
    <w:rsid w:val="00C64C06"/>
    <w:rsid w:val="00C7484C"/>
    <w:rsid w:val="00C775D1"/>
    <w:rsid w:val="00CB7EE6"/>
    <w:rsid w:val="00CC6EC9"/>
    <w:rsid w:val="00CD75E4"/>
    <w:rsid w:val="00CF1BA7"/>
    <w:rsid w:val="00D0326E"/>
    <w:rsid w:val="00D07491"/>
    <w:rsid w:val="00D313EA"/>
    <w:rsid w:val="00D33D5C"/>
    <w:rsid w:val="00D40652"/>
    <w:rsid w:val="00D52CE2"/>
    <w:rsid w:val="00D72B40"/>
    <w:rsid w:val="00D85C25"/>
    <w:rsid w:val="00D87BAE"/>
    <w:rsid w:val="00D9301A"/>
    <w:rsid w:val="00D93A08"/>
    <w:rsid w:val="00DA25A6"/>
    <w:rsid w:val="00DA3309"/>
    <w:rsid w:val="00DB1DE3"/>
    <w:rsid w:val="00DC0CA5"/>
    <w:rsid w:val="00E05F3B"/>
    <w:rsid w:val="00E1670B"/>
    <w:rsid w:val="00E40139"/>
    <w:rsid w:val="00E43670"/>
    <w:rsid w:val="00E447BA"/>
    <w:rsid w:val="00E622EE"/>
    <w:rsid w:val="00EA1A2B"/>
    <w:rsid w:val="00ED1B5A"/>
    <w:rsid w:val="00EE0421"/>
    <w:rsid w:val="00EF0A3F"/>
    <w:rsid w:val="00EF0AB4"/>
    <w:rsid w:val="00EF5289"/>
    <w:rsid w:val="00F078D8"/>
    <w:rsid w:val="00F10040"/>
    <w:rsid w:val="00F12298"/>
    <w:rsid w:val="00F128B6"/>
    <w:rsid w:val="00F15570"/>
    <w:rsid w:val="00F27775"/>
    <w:rsid w:val="00F32398"/>
    <w:rsid w:val="00F45042"/>
    <w:rsid w:val="00F47747"/>
    <w:rsid w:val="00F47BE0"/>
    <w:rsid w:val="00F51D20"/>
    <w:rsid w:val="00F52AC3"/>
    <w:rsid w:val="00F549E9"/>
    <w:rsid w:val="00F70E5D"/>
    <w:rsid w:val="00F92929"/>
    <w:rsid w:val="00FC7052"/>
    <w:rsid w:val="00FD6276"/>
    <w:rsid w:val="00FD628C"/>
    <w:rsid w:val="00FF13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5FE7EB"/>
  <w15:chartTrackingRefBased/>
  <w15:docId w15:val="{B09DF808-F757-49C0-9F84-16A50B3AC6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CD75E4"/>
    <w:pPr>
      <w:autoSpaceDE w:val="0"/>
      <w:autoSpaceDN w:val="0"/>
      <w:adjustRightInd w:val="0"/>
      <w:spacing w:after="0" w:line="240" w:lineRule="auto"/>
    </w:pPr>
    <w:rPr>
      <w:rFonts w:ascii="Arial" w:hAnsi="Arial" w:cs="Arial"/>
      <w:color w:val="000000"/>
      <w:sz w:val="24"/>
      <w:szCs w:val="24"/>
      <w:lang w:val="en-GB"/>
    </w:rPr>
  </w:style>
  <w:style w:type="paragraph" w:styleId="ListParagraph">
    <w:name w:val="List Paragraph"/>
    <w:basedOn w:val="Normal"/>
    <w:uiPriority w:val="34"/>
    <w:qFormat/>
    <w:rsid w:val="00CD75E4"/>
    <w:pPr>
      <w:spacing w:after="200" w:line="276" w:lineRule="auto"/>
      <w:ind w:left="720"/>
      <w:contextualSpacing/>
    </w:pPr>
  </w:style>
  <w:style w:type="paragraph" w:customStyle="1" w:styleId="CRUKBodyText">
    <w:name w:val="CRUK Body Text"/>
    <w:basedOn w:val="Normal"/>
    <w:rsid w:val="00CD75E4"/>
    <w:pPr>
      <w:spacing w:after="120" w:line="520" w:lineRule="atLeast"/>
    </w:pPr>
    <w:rPr>
      <w:rFonts w:ascii="CRUK Justlefthand" w:eastAsia="Times New Roman" w:hAnsi="CRUK Justlefthand" w:cs="Arial"/>
      <w:color w:val="000000"/>
      <w:sz w:val="48"/>
      <w:szCs w:val="20"/>
      <w:lang w:eastAsia="zh-CN"/>
    </w:rPr>
  </w:style>
  <w:style w:type="paragraph" w:styleId="NoSpacing">
    <w:name w:val="No Spacing"/>
    <w:qFormat/>
    <w:rsid w:val="00CD75E4"/>
    <w:pPr>
      <w:spacing w:after="0" w:line="240" w:lineRule="auto"/>
    </w:pPr>
    <w:rPr>
      <w:rFonts w:ascii="Arial" w:eastAsia="Times New Roman" w:hAnsi="Arial" w:cs="Arial"/>
      <w:color w:val="000000"/>
      <w:szCs w:val="20"/>
      <w:lang w:val="en-GB" w:eastAsia="zh-CN"/>
    </w:rPr>
  </w:style>
  <w:style w:type="character" w:styleId="Hyperlink">
    <w:name w:val="Hyperlink"/>
    <w:basedOn w:val="DefaultParagraphFont"/>
    <w:uiPriority w:val="99"/>
    <w:unhideWhenUsed/>
    <w:rsid w:val="00CD75E4"/>
    <w:rPr>
      <w:color w:val="0563C1" w:themeColor="hyperlink"/>
      <w:u w:val="single"/>
    </w:rPr>
  </w:style>
  <w:style w:type="character" w:styleId="FollowedHyperlink">
    <w:name w:val="FollowedHyperlink"/>
    <w:basedOn w:val="DefaultParagraphFont"/>
    <w:uiPriority w:val="99"/>
    <w:semiHidden/>
    <w:unhideWhenUsed/>
    <w:rsid w:val="00CD75E4"/>
    <w:rPr>
      <w:color w:val="954F72" w:themeColor="followedHyperlink"/>
      <w:u w:val="single"/>
    </w:rPr>
  </w:style>
  <w:style w:type="paragraph" w:styleId="Header">
    <w:name w:val="header"/>
    <w:basedOn w:val="Normal"/>
    <w:link w:val="HeaderChar"/>
    <w:uiPriority w:val="99"/>
    <w:unhideWhenUsed/>
    <w:rsid w:val="00CD75E4"/>
    <w:pPr>
      <w:tabs>
        <w:tab w:val="center" w:pos="4513"/>
        <w:tab w:val="right" w:pos="9026"/>
      </w:tabs>
      <w:spacing w:after="0" w:line="240" w:lineRule="auto"/>
    </w:pPr>
  </w:style>
  <w:style w:type="character" w:customStyle="1" w:styleId="HeaderChar">
    <w:name w:val="Header Char"/>
    <w:basedOn w:val="DefaultParagraphFont"/>
    <w:link w:val="Header"/>
    <w:uiPriority w:val="99"/>
    <w:rsid w:val="00CD75E4"/>
    <w:rPr>
      <w:lang w:val="en-GB"/>
    </w:rPr>
  </w:style>
  <w:style w:type="paragraph" w:styleId="Footer">
    <w:name w:val="footer"/>
    <w:basedOn w:val="Normal"/>
    <w:link w:val="FooterChar"/>
    <w:uiPriority w:val="99"/>
    <w:unhideWhenUsed/>
    <w:rsid w:val="00CD75E4"/>
    <w:pPr>
      <w:tabs>
        <w:tab w:val="center" w:pos="4513"/>
        <w:tab w:val="right" w:pos="9026"/>
      </w:tabs>
      <w:spacing w:after="0" w:line="240" w:lineRule="auto"/>
    </w:pPr>
  </w:style>
  <w:style w:type="character" w:customStyle="1" w:styleId="FooterChar">
    <w:name w:val="Footer Char"/>
    <w:basedOn w:val="DefaultParagraphFont"/>
    <w:link w:val="Footer"/>
    <w:uiPriority w:val="99"/>
    <w:rsid w:val="00CD75E4"/>
    <w:rPr>
      <w:lang w:val="en-GB"/>
    </w:rPr>
  </w:style>
  <w:style w:type="table" w:styleId="TableGrid">
    <w:name w:val="Table Grid"/>
    <w:basedOn w:val="TableNormal"/>
    <w:uiPriority w:val="59"/>
    <w:rsid w:val="001658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7E7896"/>
    <w:rPr>
      <w:color w:val="605E5C"/>
      <w:shd w:val="clear" w:color="auto" w:fill="E1DFDD"/>
    </w:rPr>
  </w:style>
  <w:style w:type="character" w:styleId="CommentReference">
    <w:name w:val="annotation reference"/>
    <w:basedOn w:val="DefaultParagraphFont"/>
    <w:uiPriority w:val="99"/>
    <w:semiHidden/>
    <w:unhideWhenUsed/>
    <w:rsid w:val="00457990"/>
    <w:rPr>
      <w:sz w:val="16"/>
      <w:szCs w:val="16"/>
    </w:rPr>
  </w:style>
  <w:style w:type="paragraph" w:styleId="CommentText">
    <w:name w:val="annotation text"/>
    <w:basedOn w:val="Normal"/>
    <w:link w:val="CommentTextChar"/>
    <w:uiPriority w:val="99"/>
    <w:unhideWhenUsed/>
    <w:rsid w:val="00457990"/>
    <w:pPr>
      <w:spacing w:line="240" w:lineRule="auto"/>
    </w:pPr>
    <w:rPr>
      <w:sz w:val="20"/>
      <w:szCs w:val="20"/>
    </w:rPr>
  </w:style>
  <w:style w:type="character" w:customStyle="1" w:styleId="CommentTextChar">
    <w:name w:val="Comment Text Char"/>
    <w:basedOn w:val="DefaultParagraphFont"/>
    <w:link w:val="CommentText"/>
    <w:uiPriority w:val="99"/>
    <w:rsid w:val="00457990"/>
    <w:rPr>
      <w:sz w:val="20"/>
      <w:szCs w:val="20"/>
      <w:lang w:val="en-GB"/>
    </w:rPr>
  </w:style>
  <w:style w:type="paragraph" w:styleId="CommentSubject">
    <w:name w:val="annotation subject"/>
    <w:basedOn w:val="CommentText"/>
    <w:next w:val="CommentText"/>
    <w:link w:val="CommentSubjectChar"/>
    <w:uiPriority w:val="99"/>
    <w:semiHidden/>
    <w:unhideWhenUsed/>
    <w:rsid w:val="00457990"/>
    <w:rPr>
      <w:b/>
      <w:bCs/>
    </w:rPr>
  </w:style>
  <w:style w:type="character" w:customStyle="1" w:styleId="CommentSubjectChar">
    <w:name w:val="Comment Subject Char"/>
    <w:basedOn w:val="CommentTextChar"/>
    <w:link w:val="CommentSubject"/>
    <w:uiPriority w:val="99"/>
    <w:semiHidden/>
    <w:rsid w:val="00457990"/>
    <w:rPr>
      <w:b/>
      <w:bCs/>
      <w:sz w:val="20"/>
      <w:szCs w:val="20"/>
      <w:lang w:val="en-GB"/>
    </w:rPr>
  </w:style>
  <w:style w:type="paragraph" w:styleId="Revision">
    <w:name w:val="Revision"/>
    <w:hidden/>
    <w:uiPriority w:val="99"/>
    <w:semiHidden/>
    <w:rsid w:val="008B39C2"/>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69390675">
      <w:bodyDiv w:val="1"/>
      <w:marLeft w:val="0"/>
      <w:marRight w:val="0"/>
      <w:marTop w:val="0"/>
      <w:marBottom w:val="0"/>
      <w:divBdr>
        <w:top w:val="none" w:sz="0" w:space="0" w:color="auto"/>
        <w:left w:val="none" w:sz="0" w:space="0" w:color="auto"/>
        <w:bottom w:val="none" w:sz="0" w:space="0" w:color="auto"/>
        <w:right w:val="none" w:sz="0" w:space="0" w:color="auto"/>
      </w:divBdr>
      <w:divsChild>
        <w:div w:id="1045330259">
          <w:marLeft w:val="0"/>
          <w:marRight w:val="0"/>
          <w:marTop w:val="0"/>
          <w:marBottom w:val="0"/>
          <w:divBdr>
            <w:top w:val="none" w:sz="0" w:space="0" w:color="auto"/>
            <w:left w:val="none" w:sz="0" w:space="0" w:color="auto"/>
            <w:bottom w:val="none" w:sz="0" w:space="0" w:color="auto"/>
            <w:right w:val="none" w:sz="0" w:space="0" w:color="auto"/>
          </w:divBdr>
          <w:divsChild>
            <w:div w:id="1632251475">
              <w:marLeft w:val="0"/>
              <w:marRight w:val="0"/>
              <w:marTop w:val="0"/>
              <w:marBottom w:val="0"/>
              <w:divBdr>
                <w:top w:val="none" w:sz="0" w:space="0" w:color="auto"/>
                <w:left w:val="none" w:sz="0" w:space="0" w:color="auto"/>
                <w:bottom w:val="none" w:sz="0" w:space="0" w:color="auto"/>
                <w:right w:val="none" w:sz="0" w:space="0" w:color="auto"/>
              </w:divBdr>
              <w:divsChild>
                <w:div w:id="233006893">
                  <w:marLeft w:val="0"/>
                  <w:marRight w:val="0"/>
                  <w:marTop w:val="0"/>
                  <w:marBottom w:val="0"/>
                  <w:divBdr>
                    <w:top w:val="none" w:sz="0" w:space="0" w:color="auto"/>
                    <w:left w:val="none" w:sz="0" w:space="0" w:color="auto"/>
                    <w:bottom w:val="none" w:sz="0" w:space="0" w:color="auto"/>
                    <w:right w:val="none" w:sz="0" w:space="0" w:color="auto"/>
                  </w:divBdr>
                  <w:divsChild>
                    <w:div w:id="1623876762">
                      <w:marLeft w:val="0"/>
                      <w:marRight w:val="0"/>
                      <w:marTop w:val="0"/>
                      <w:marBottom w:val="0"/>
                      <w:divBdr>
                        <w:top w:val="none" w:sz="0" w:space="0" w:color="auto"/>
                        <w:left w:val="none" w:sz="0" w:space="0" w:color="auto"/>
                        <w:bottom w:val="none" w:sz="0" w:space="0" w:color="auto"/>
                        <w:right w:val="none" w:sz="0" w:space="0" w:color="auto"/>
                      </w:divBdr>
                      <w:divsChild>
                        <w:div w:id="1052533859">
                          <w:marLeft w:val="0"/>
                          <w:marRight w:val="0"/>
                          <w:marTop w:val="0"/>
                          <w:marBottom w:val="0"/>
                          <w:divBdr>
                            <w:top w:val="none" w:sz="0" w:space="0" w:color="auto"/>
                            <w:left w:val="none" w:sz="0" w:space="0" w:color="auto"/>
                            <w:bottom w:val="none" w:sz="0" w:space="0" w:color="auto"/>
                            <w:right w:val="none" w:sz="0" w:space="0" w:color="auto"/>
                          </w:divBdr>
                          <w:divsChild>
                            <w:div w:id="95057363">
                              <w:marLeft w:val="12300"/>
                              <w:marRight w:val="0"/>
                              <w:marTop w:val="0"/>
                              <w:marBottom w:val="0"/>
                              <w:divBdr>
                                <w:top w:val="none" w:sz="0" w:space="0" w:color="auto"/>
                                <w:left w:val="none" w:sz="0" w:space="0" w:color="auto"/>
                                <w:bottom w:val="none" w:sz="0" w:space="0" w:color="auto"/>
                                <w:right w:val="none" w:sz="0" w:space="0" w:color="auto"/>
                              </w:divBdr>
                              <w:divsChild>
                                <w:div w:id="842741173">
                                  <w:marLeft w:val="0"/>
                                  <w:marRight w:val="0"/>
                                  <w:marTop w:val="0"/>
                                  <w:marBottom w:val="0"/>
                                  <w:divBdr>
                                    <w:top w:val="none" w:sz="0" w:space="0" w:color="auto"/>
                                    <w:left w:val="none" w:sz="0" w:space="0" w:color="auto"/>
                                    <w:bottom w:val="none" w:sz="0" w:space="0" w:color="auto"/>
                                    <w:right w:val="none" w:sz="0" w:space="0" w:color="auto"/>
                                  </w:divBdr>
                                  <w:divsChild>
                                    <w:div w:id="419370113">
                                      <w:marLeft w:val="0"/>
                                      <w:marRight w:val="0"/>
                                      <w:marTop w:val="0"/>
                                      <w:marBottom w:val="450"/>
                                      <w:divBdr>
                                        <w:top w:val="none" w:sz="0" w:space="0" w:color="auto"/>
                                        <w:left w:val="none" w:sz="0" w:space="0" w:color="auto"/>
                                        <w:bottom w:val="none" w:sz="0" w:space="0" w:color="auto"/>
                                        <w:right w:val="none" w:sz="0" w:space="0" w:color="auto"/>
                                      </w:divBdr>
                                      <w:divsChild>
                                        <w:div w:id="294678670">
                                          <w:marLeft w:val="0"/>
                                          <w:marRight w:val="0"/>
                                          <w:marTop w:val="0"/>
                                          <w:marBottom w:val="0"/>
                                          <w:divBdr>
                                            <w:top w:val="none" w:sz="0" w:space="0" w:color="auto"/>
                                            <w:left w:val="none" w:sz="0" w:space="0" w:color="auto"/>
                                            <w:bottom w:val="none" w:sz="0" w:space="0" w:color="auto"/>
                                            <w:right w:val="none" w:sz="0" w:space="0" w:color="auto"/>
                                          </w:divBdr>
                                          <w:divsChild>
                                            <w:div w:id="2041391384">
                                              <w:marLeft w:val="0"/>
                                              <w:marRight w:val="0"/>
                                              <w:marTop w:val="0"/>
                                              <w:marBottom w:val="0"/>
                                              <w:divBdr>
                                                <w:top w:val="none" w:sz="0" w:space="0" w:color="auto"/>
                                                <w:left w:val="none" w:sz="0" w:space="0" w:color="auto"/>
                                                <w:bottom w:val="none" w:sz="0" w:space="0" w:color="auto"/>
                                                <w:right w:val="none" w:sz="0" w:space="0" w:color="auto"/>
                                              </w:divBdr>
                                              <w:divsChild>
                                                <w:div w:id="317423084">
                                                  <w:marLeft w:val="0"/>
                                                  <w:marRight w:val="0"/>
                                                  <w:marTop w:val="0"/>
                                                  <w:marBottom w:val="0"/>
                                                  <w:divBdr>
                                                    <w:top w:val="none" w:sz="0" w:space="0" w:color="auto"/>
                                                    <w:left w:val="none" w:sz="0" w:space="0" w:color="auto"/>
                                                    <w:bottom w:val="none" w:sz="0" w:space="0" w:color="auto"/>
                                                    <w:right w:val="none" w:sz="0" w:space="0" w:color="auto"/>
                                                  </w:divBdr>
                                                  <w:divsChild>
                                                    <w:div w:id="2133556203">
                                                      <w:marLeft w:val="0"/>
                                                      <w:marRight w:val="0"/>
                                                      <w:marTop w:val="0"/>
                                                      <w:marBottom w:val="0"/>
                                                      <w:divBdr>
                                                        <w:top w:val="none" w:sz="0" w:space="0" w:color="auto"/>
                                                        <w:left w:val="none" w:sz="0" w:space="0" w:color="auto"/>
                                                        <w:bottom w:val="none" w:sz="0" w:space="0" w:color="auto"/>
                                                        <w:right w:val="none" w:sz="0" w:space="0" w:color="auto"/>
                                                      </w:divBdr>
                                                      <w:divsChild>
                                                        <w:div w:id="1612056850">
                                                          <w:marLeft w:val="0"/>
                                                          <w:marRight w:val="0"/>
                                                          <w:marTop w:val="0"/>
                                                          <w:marBottom w:val="0"/>
                                                          <w:divBdr>
                                                            <w:top w:val="none" w:sz="0" w:space="0" w:color="auto"/>
                                                            <w:left w:val="none" w:sz="0" w:space="0" w:color="auto"/>
                                                            <w:bottom w:val="none" w:sz="0" w:space="0" w:color="auto"/>
                                                            <w:right w:val="none" w:sz="0" w:space="0" w:color="auto"/>
                                                          </w:divBdr>
                                                          <w:divsChild>
                                                            <w:div w:id="1593978108">
                                                              <w:marLeft w:val="0"/>
                                                              <w:marRight w:val="0"/>
                                                              <w:marTop w:val="0"/>
                                                              <w:marBottom w:val="0"/>
                                                              <w:divBdr>
                                                                <w:top w:val="none" w:sz="0" w:space="0" w:color="auto"/>
                                                                <w:left w:val="none" w:sz="0" w:space="0" w:color="auto"/>
                                                                <w:bottom w:val="none" w:sz="0" w:space="0" w:color="auto"/>
                                                                <w:right w:val="none" w:sz="0" w:space="0" w:color="auto"/>
                                                              </w:divBdr>
                                                              <w:divsChild>
                                                                <w:div w:id="412705488">
                                                                  <w:marLeft w:val="0"/>
                                                                  <w:marRight w:val="0"/>
                                                                  <w:marTop w:val="0"/>
                                                                  <w:marBottom w:val="0"/>
                                                                  <w:divBdr>
                                                                    <w:top w:val="none" w:sz="0" w:space="0" w:color="auto"/>
                                                                    <w:left w:val="none" w:sz="0" w:space="0" w:color="auto"/>
                                                                    <w:bottom w:val="none" w:sz="0" w:space="0" w:color="auto"/>
                                                                    <w:right w:val="none" w:sz="0" w:space="0" w:color="auto"/>
                                                                  </w:divBdr>
                                                                  <w:divsChild>
                                                                    <w:div w:id="1169518607">
                                                                      <w:marLeft w:val="0"/>
                                                                      <w:marRight w:val="0"/>
                                                                      <w:marTop w:val="0"/>
                                                                      <w:marBottom w:val="0"/>
                                                                      <w:divBdr>
                                                                        <w:top w:val="none" w:sz="0" w:space="0" w:color="auto"/>
                                                                        <w:left w:val="none" w:sz="0" w:space="0" w:color="auto"/>
                                                                        <w:bottom w:val="none" w:sz="0" w:space="0" w:color="auto"/>
                                                                        <w:right w:val="none" w:sz="0" w:space="0" w:color="auto"/>
                                                                      </w:divBdr>
                                                                      <w:divsChild>
                                                                        <w:div w:id="989672096">
                                                                          <w:marLeft w:val="0"/>
                                                                          <w:marRight w:val="0"/>
                                                                          <w:marTop w:val="0"/>
                                                                          <w:marBottom w:val="0"/>
                                                                          <w:divBdr>
                                                                            <w:top w:val="none" w:sz="0" w:space="0" w:color="auto"/>
                                                                            <w:left w:val="none" w:sz="0" w:space="0" w:color="auto"/>
                                                                            <w:bottom w:val="none" w:sz="0" w:space="0" w:color="auto"/>
                                                                            <w:right w:val="none" w:sz="0" w:space="0" w:color="auto"/>
                                                                          </w:divBdr>
                                                                          <w:divsChild>
                                                                            <w:div w:id="141240504">
                                                                              <w:marLeft w:val="0"/>
                                                                              <w:marRight w:val="0"/>
                                                                              <w:marTop w:val="0"/>
                                                                              <w:marBottom w:val="0"/>
                                                                              <w:divBdr>
                                                                                <w:top w:val="none" w:sz="0" w:space="0" w:color="auto"/>
                                                                                <w:left w:val="none" w:sz="0" w:space="0" w:color="auto"/>
                                                                                <w:bottom w:val="none" w:sz="0" w:space="0" w:color="auto"/>
                                                                                <w:right w:val="none" w:sz="0" w:space="0" w:color="auto"/>
                                                                              </w:divBdr>
                                                                              <w:divsChild>
                                                                                <w:div w:id="1085347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arwick.ac.uk/services/healthsafetywellbeing/guidance/first_aid/sharps/"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mailto:HealthSafetyHelpdesk@warwick.ac.uk"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arwick.ac.uk/services/healthsafetywellbeing/guidance/first_aid/defibrilators/video" TargetMode="External"/><Relationship Id="rId5" Type="http://schemas.openxmlformats.org/officeDocument/2006/relationships/webSettings" Target="webSettings.xml"/><Relationship Id="rId15" Type="http://schemas.openxmlformats.org/officeDocument/2006/relationships/hyperlink" Target="https://warwick.ac.uk/fac/sci/eng/local/hands/firstaidinformation" TargetMode="External"/><Relationship Id="rId23" Type="http://schemas.openxmlformats.org/officeDocument/2006/relationships/theme" Target="theme/theme1.xml"/><Relationship Id="rId10" Type="http://schemas.openxmlformats.org/officeDocument/2006/relationships/hyperlink" Target="https://warwick.ac.uk/services/healthsafetywellbeing/guidance/first_aid"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hse.gov.uk/pubns/priced/l74.pdf"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XSL" StyleName="ISO 690 - First Element and Date" Version="1987"/>
</file>

<file path=customXml/itemProps1.xml><?xml version="1.0" encoding="utf-8"?>
<ds:datastoreItem xmlns:ds="http://schemas.openxmlformats.org/officeDocument/2006/customXml" ds:itemID="{900BD67F-5BD9-4247-8F84-16ED7FF7BF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1653</Words>
  <Characters>9428</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11059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Bagnall, Mary</dc:creator>
  <cp:keywords/>
  <dc:description/>
  <cp:lastModifiedBy>Blackwell, Lorraine</cp:lastModifiedBy>
  <cp:revision>2</cp:revision>
  <cp:lastPrinted>2021-06-21T11:58:00Z</cp:lastPrinted>
  <dcterms:created xsi:type="dcterms:W3CDTF">2026-03-04T09:57:00Z</dcterms:created>
  <dcterms:modified xsi:type="dcterms:W3CDTF">2026-03-04T09:57:00Z</dcterms:modified>
</cp:coreProperties>
</file>