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3D6" w:rsidRPr="0030277F" w:rsidRDefault="00234579" w:rsidP="0030277F">
      <w:pPr>
        <w:rPr>
          <w:rFonts w:ascii="Arial" w:hAnsi="Arial" w:cs="Arial"/>
          <w:b/>
          <w:color w:val="C00000"/>
          <w:sz w:val="28"/>
          <w:szCs w:val="28"/>
        </w:rPr>
      </w:pPr>
      <w:r w:rsidRPr="00234579">
        <w:rPr>
          <w:noProof/>
          <w:color w:val="C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" o:spid="_x0000_s1026" type="#_x0000_t75" alt="warwick" style="position:absolute;margin-left:112.35pt;margin-top:-27pt;width:116.5pt;height:39.75pt;z-index:251657728;visibility:visible">
            <v:imagedata r:id="rId8" o:title="warwick"/>
            <w10:wrap type="topAndBottom"/>
          </v:shape>
        </w:pict>
      </w:r>
      <w:r w:rsidR="0030277F" w:rsidRPr="0030277F">
        <w:rPr>
          <w:rFonts w:ascii="Arial" w:hAnsi="Arial" w:cs="Arial"/>
          <w:b/>
          <w:color w:val="C00000"/>
          <w:sz w:val="28"/>
          <w:szCs w:val="28"/>
        </w:rPr>
        <w:t xml:space="preserve">Health and </w:t>
      </w:r>
      <w:r w:rsidR="00BA33D6" w:rsidRPr="0030277F">
        <w:rPr>
          <w:rFonts w:ascii="Arial" w:hAnsi="Arial" w:cs="Arial"/>
          <w:b/>
          <w:color w:val="C00000"/>
          <w:sz w:val="28"/>
          <w:szCs w:val="28"/>
        </w:rPr>
        <w:t>Safety in</w:t>
      </w:r>
      <w:r w:rsidR="00B46264" w:rsidRPr="0030277F">
        <w:rPr>
          <w:rFonts w:ascii="Arial" w:hAnsi="Arial" w:cs="Arial"/>
          <w:b/>
          <w:color w:val="C00000"/>
          <w:sz w:val="28"/>
          <w:szCs w:val="28"/>
        </w:rPr>
        <w:t xml:space="preserve"> Undergraduate</w:t>
      </w:r>
      <w:r w:rsidR="00BA33D6" w:rsidRPr="0030277F">
        <w:rPr>
          <w:rFonts w:ascii="Arial" w:hAnsi="Arial" w:cs="Arial"/>
          <w:b/>
          <w:color w:val="C00000"/>
          <w:sz w:val="28"/>
          <w:szCs w:val="28"/>
        </w:rPr>
        <w:t xml:space="preserve"> </w:t>
      </w:r>
      <w:r w:rsidR="0030277F">
        <w:rPr>
          <w:rFonts w:ascii="Arial" w:hAnsi="Arial" w:cs="Arial"/>
          <w:b/>
          <w:color w:val="C00000"/>
          <w:sz w:val="28"/>
          <w:szCs w:val="28"/>
        </w:rPr>
        <w:t>Laboratories</w:t>
      </w:r>
    </w:p>
    <w:p w:rsidR="00C1774D" w:rsidRDefault="00C1774D" w:rsidP="00C1774D">
      <w:pPr>
        <w:rPr>
          <w:rFonts w:ascii="Arial" w:hAnsi="Arial" w:cs="Arial"/>
          <w:b/>
          <w:color w:val="0070C0"/>
          <w:sz w:val="22"/>
          <w:szCs w:val="22"/>
        </w:rPr>
      </w:pPr>
    </w:p>
    <w:p w:rsidR="00C24CD3" w:rsidRDefault="00704A0E" w:rsidP="00C1774D">
      <w:pPr>
        <w:rPr>
          <w:rFonts w:ascii="Arial" w:hAnsi="Arial" w:cs="Arial"/>
          <w:b/>
          <w:color w:val="0070C0"/>
          <w:sz w:val="22"/>
          <w:szCs w:val="22"/>
        </w:rPr>
      </w:pPr>
      <w:r w:rsidRPr="00CB0883">
        <w:rPr>
          <w:rFonts w:ascii="Arial" w:hAnsi="Arial" w:cs="Arial"/>
          <w:b/>
          <w:color w:val="0070C0"/>
          <w:sz w:val="22"/>
          <w:szCs w:val="22"/>
        </w:rPr>
        <w:t xml:space="preserve">Good </w:t>
      </w:r>
      <w:r w:rsidR="0030277F">
        <w:rPr>
          <w:rFonts w:ascii="Arial" w:hAnsi="Arial" w:cs="Arial"/>
          <w:b/>
          <w:color w:val="0070C0"/>
          <w:sz w:val="22"/>
          <w:szCs w:val="22"/>
        </w:rPr>
        <w:t>laboratory</w:t>
      </w:r>
      <w:r w:rsidRPr="00CB0883">
        <w:rPr>
          <w:rFonts w:ascii="Arial" w:hAnsi="Arial" w:cs="Arial"/>
          <w:b/>
          <w:color w:val="0070C0"/>
          <w:sz w:val="22"/>
          <w:szCs w:val="22"/>
        </w:rPr>
        <w:t xml:space="preserve"> practice is essential if </w:t>
      </w:r>
      <w:r w:rsidR="0030277F">
        <w:rPr>
          <w:rFonts w:ascii="Arial" w:hAnsi="Arial" w:cs="Arial"/>
          <w:b/>
          <w:color w:val="0070C0"/>
          <w:sz w:val="22"/>
          <w:szCs w:val="22"/>
        </w:rPr>
        <w:t>laboratory</w:t>
      </w:r>
      <w:r w:rsidRPr="00CB0883">
        <w:rPr>
          <w:rFonts w:ascii="Arial" w:hAnsi="Arial" w:cs="Arial"/>
          <w:b/>
          <w:color w:val="0070C0"/>
          <w:sz w:val="22"/>
          <w:szCs w:val="22"/>
        </w:rPr>
        <w:t xml:space="preserve"> are to be safe places in which to work.</w:t>
      </w:r>
      <w:r w:rsidR="00DA7382" w:rsidRPr="00CB0883">
        <w:rPr>
          <w:rFonts w:ascii="Arial" w:hAnsi="Arial" w:cs="Arial"/>
          <w:b/>
          <w:color w:val="0070C0"/>
          <w:sz w:val="22"/>
          <w:szCs w:val="22"/>
        </w:rPr>
        <w:t xml:space="preserve">  </w:t>
      </w:r>
    </w:p>
    <w:p w:rsidR="00C1774D" w:rsidRPr="00CB0883" w:rsidRDefault="00C1774D" w:rsidP="00C1774D">
      <w:pPr>
        <w:rPr>
          <w:rFonts w:ascii="Arial" w:hAnsi="Arial" w:cs="Arial"/>
          <w:sz w:val="22"/>
          <w:szCs w:val="22"/>
        </w:rPr>
      </w:pPr>
    </w:p>
    <w:p w:rsidR="00A47DB5" w:rsidRPr="00CB0883" w:rsidRDefault="007240C6" w:rsidP="00C1774D">
      <w:pPr>
        <w:numPr>
          <w:ilvl w:val="0"/>
          <w:numId w:val="30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Always follow the </w:t>
      </w:r>
      <w:r w:rsidR="0030277F">
        <w:rPr>
          <w:rFonts w:ascii="Arial" w:hAnsi="Arial" w:cs="Arial"/>
          <w:sz w:val="22"/>
          <w:szCs w:val="22"/>
        </w:rPr>
        <w:t>laboratory</w:t>
      </w:r>
      <w:r w:rsidRPr="00CB0883">
        <w:rPr>
          <w:rFonts w:ascii="Arial" w:hAnsi="Arial" w:cs="Arial"/>
          <w:sz w:val="22"/>
          <w:szCs w:val="22"/>
        </w:rPr>
        <w:t xml:space="preserve"> rules</w:t>
      </w:r>
      <w:r w:rsidR="00A47DB5" w:rsidRPr="00CB0883">
        <w:rPr>
          <w:rFonts w:ascii="Arial" w:hAnsi="Arial" w:cs="Arial"/>
          <w:sz w:val="22"/>
          <w:szCs w:val="22"/>
        </w:rPr>
        <w:t xml:space="preserve">.  </w:t>
      </w:r>
    </w:p>
    <w:p w:rsidR="007240C6" w:rsidRPr="00CB0883" w:rsidRDefault="00A47DB5" w:rsidP="007240C6">
      <w:pPr>
        <w:numPr>
          <w:ilvl w:val="0"/>
          <w:numId w:val="30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Always carry out a pre-work risk assessment - follow instructions and any other guidance avai</w:t>
      </w:r>
      <w:r w:rsidR="0030277F">
        <w:rPr>
          <w:rFonts w:ascii="Arial" w:hAnsi="Arial" w:cs="Arial"/>
          <w:sz w:val="22"/>
          <w:szCs w:val="22"/>
        </w:rPr>
        <w:t xml:space="preserve">lable including </w:t>
      </w:r>
      <w:r w:rsidRPr="00CB0883">
        <w:rPr>
          <w:rFonts w:ascii="Arial" w:hAnsi="Arial" w:cs="Arial"/>
          <w:sz w:val="22"/>
          <w:szCs w:val="22"/>
        </w:rPr>
        <w:t>signs</w:t>
      </w:r>
      <w:r w:rsidR="0030277F">
        <w:rPr>
          <w:rFonts w:ascii="Arial" w:hAnsi="Arial" w:cs="Arial"/>
          <w:sz w:val="22"/>
          <w:szCs w:val="22"/>
        </w:rPr>
        <w:t xml:space="preserve"> and </w:t>
      </w:r>
      <w:r w:rsidRPr="00CB0883">
        <w:rPr>
          <w:rFonts w:ascii="Arial" w:hAnsi="Arial" w:cs="Arial"/>
          <w:sz w:val="22"/>
          <w:szCs w:val="22"/>
        </w:rPr>
        <w:t>notices</w:t>
      </w:r>
      <w:r w:rsidR="0030277F">
        <w:rPr>
          <w:rFonts w:ascii="Arial" w:hAnsi="Arial" w:cs="Arial"/>
          <w:sz w:val="22"/>
          <w:szCs w:val="22"/>
        </w:rPr>
        <w:t>.</w:t>
      </w:r>
    </w:p>
    <w:p w:rsidR="007240C6" w:rsidRPr="00CB0883" w:rsidRDefault="00C24CD3" w:rsidP="00694C41">
      <w:pPr>
        <w:numPr>
          <w:ilvl w:val="0"/>
          <w:numId w:val="30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Do not start work if you do </w:t>
      </w:r>
      <w:r w:rsidR="00694C41" w:rsidRPr="00CB0883">
        <w:rPr>
          <w:rFonts w:ascii="Arial" w:hAnsi="Arial" w:cs="Arial"/>
          <w:sz w:val="22"/>
          <w:szCs w:val="22"/>
        </w:rPr>
        <w:t>not</w:t>
      </w:r>
      <w:r w:rsidRPr="00CB0883">
        <w:rPr>
          <w:rFonts w:ascii="Arial" w:hAnsi="Arial" w:cs="Arial"/>
          <w:sz w:val="22"/>
          <w:szCs w:val="22"/>
        </w:rPr>
        <w:t xml:space="preserve"> und</w:t>
      </w:r>
      <w:r w:rsidR="00694C41" w:rsidRPr="00CB0883">
        <w:rPr>
          <w:rFonts w:ascii="Arial" w:hAnsi="Arial" w:cs="Arial"/>
          <w:sz w:val="22"/>
          <w:szCs w:val="22"/>
        </w:rPr>
        <w:t xml:space="preserve">erstand instructions or </w:t>
      </w:r>
      <w:r w:rsidR="0030277F">
        <w:rPr>
          <w:rFonts w:ascii="Arial" w:hAnsi="Arial" w:cs="Arial"/>
          <w:sz w:val="22"/>
          <w:szCs w:val="22"/>
        </w:rPr>
        <w:t xml:space="preserve">if </w:t>
      </w:r>
      <w:r w:rsidR="00694C41" w:rsidRPr="00CB0883">
        <w:rPr>
          <w:rFonts w:ascii="Arial" w:hAnsi="Arial" w:cs="Arial"/>
          <w:sz w:val="22"/>
          <w:szCs w:val="22"/>
        </w:rPr>
        <w:t xml:space="preserve">you have any concerns about the safety of the </w:t>
      </w:r>
      <w:r w:rsidR="0030277F">
        <w:rPr>
          <w:rFonts w:ascii="Arial" w:hAnsi="Arial" w:cs="Arial"/>
          <w:sz w:val="22"/>
          <w:szCs w:val="22"/>
        </w:rPr>
        <w:t>laboratory</w:t>
      </w:r>
      <w:r w:rsidR="00694C41" w:rsidRPr="00CB0883">
        <w:rPr>
          <w:rFonts w:ascii="Arial" w:hAnsi="Arial" w:cs="Arial"/>
          <w:sz w:val="22"/>
          <w:szCs w:val="22"/>
        </w:rPr>
        <w:t xml:space="preserve"> work.  </w:t>
      </w:r>
      <w:r w:rsidR="00694C41" w:rsidRPr="00CB0883">
        <w:rPr>
          <w:rFonts w:ascii="Arial" w:hAnsi="Arial" w:cs="Arial"/>
          <w:i/>
          <w:sz w:val="22"/>
          <w:szCs w:val="22"/>
        </w:rPr>
        <w:t xml:space="preserve">If in doubt </w:t>
      </w:r>
      <w:r w:rsidR="007240C6" w:rsidRPr="00CB0883">
        <w:rPr>
          <w:rFonts w:ascii="Arial" w:hAnsi="Arial" w:cs="Arial"/>
          <w:i/>
          <w:sz w:val="22"/>
          <w:szCs w:val="22"/>
        </w:rPr>
        <w:t xml:space="preserve">– </w:t>
      </w:r>
      <w:r w:rsidR="00694C41" w:rsidRPr="00CB0883">
        <w:rPr>
          <w:rFonts w:ascii="Arial" w:hAnsi="Arial" w:cs="Arial"/>
          <w:i/>
          <w:sz w:val="22"/>
          <w:szCs w:val="22"/>
        </w:rPr>
        <w:t>ask</w:t>
      </w:r>
    </w:p>
    <w:p w:rsidR="00F22605" w:rsidRPr="00CB0883" w:rsidRDefault="00F22605" w:rsidP="00E51E0B">
      <w:pPr>
        <w:numPr>
          <w:ilvl w:val="0"/>
          <w:numId w:val="30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You must not work in </w:t>
      </w:r>
      <w:r w:rsidR="0030277F">
        <w:rPr>
          <w:rFonts w:ascii="Arial" w:hAnsi="Arial" w:cs="Arial"/>
          <w:sz w:val="22"/>
          <w:szCs w:val="22"/>
        </w:rPr>
        <w:t>laboratories</w:t>
      </w:r>
      <w:r w:rsidRPr="00CB0883">
        <w:rPr>
          <w:rFonts w:ascii="Arial" w:hAnsi="Arial" w:cs="Arial"/>
          <w:sz w:val="22"/>
          <w:szCs w:val="22"/>
        </w:rPr>
        <w:t xml:space="preserve"> </w:t>
      </w:r>
      <w:r w:rsidR="00A47DB5" w:rsidRPr="00CB0883">
        <w:rPr>
          <w:rFonts w:ascii="Arial" w:hAnsi="Arial" w:cs="Arial"/>
          <w:sz w:val="22"/>
          <w:szCs w:val="22"/>
        </w:rPr>
        <w:t>unsupervised</w:t>
      </w:r>
      <w:r w:rsidR="007240C6" w:rsidRPr="00CB0883">
        <w:rPr>
          <w:rFonts w:ascii="Arial" w:hAnsi="Arial" w:cs="Arial"/>
          <w:sz w:val="22"/>
          <w:szCs w:val="22"/>
        </w:rPr>
        <w:t xml:space="preserve"> and only </w:t>
      </w:r>
      <w:r w:rsidRPr="00CB0883">
        <w:rPr>
          <w:rFonts w:ascii="Arial" w:hAnsi="Arial" w:cs="Arial"/>
          <w:sz w:val="22"/>
          <w:szCs w:val="22"/>
        </w:rPr>
        <w:t xml:space="preserve">use the </w:t>
      </w:r>
      <w:r w:rsidR="0030277F">
        <w:rPr>
          <w:rFonts w:ascii="Arial" w:hAnsi="Arial" w:cs="Arial"/>
          <w:sz w:val="22"/>
          <w:szCs w:val="22"/>
        </w:rPr>
        <w:t>laboratory</w:t>
      </w:r>
      <w:r w:rsidRPr="00CB0883">
        <w:rPr>
          <w:rFonts w:ascii="Arial" w:hAnsi="Arial" w:cs="Arial"/>
          <w:sz w:val="22"/>
          <w:szCs w:val="22"/>
        </w:rPr>
        <w:t xml:space="preserve"> at the times laid down by the department</w:t>
      </w:r>
      <w:r w:rsidR="000E6791" w:rsidRPr="00CB0883">
        <w:rPr>
          <w:rFonts w:ascii="Arial" w:hAnsi="Arial" w:cs="Arial"/>
          <w:sz w:val="22"/>
          <w:szCs w:val="22"/>
        </w:rPr>
        <w:t>.</w:t>
      </w:r>
    </w:p>
    <w:p w:rsidR="00EB3BEE" w:rsidRPr="00CB0883" w:rsidRDefault="00D54262" w:rsidP="00E51E0B">
      <w:pPr>
        <w:numPr>
          <w:ilvl w:val="0"/>
          <w:numId w:val="30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Be </w:t>
      </w:r>
      <w:r w:rsidR="00A47DB5" w:rsidRPr="00CB0883">
        <w:rPr>
          <w:rFonts w:ascii="Arial" w:hAnsi="Arial" w:cs="Arial"/>
          <w:sz w:val="22"/>
          <w:szCs w:val="22"/>
        </w:rPr>
        <w:t xml:space="preserve">alert to </w:t>
      </w:r>
      <w:r w:rsidRPr="00CB0883">
        <w:rPr>
          <w:rFonts w:ascii="Arial" w:hAnsi="Arial" w:cs="Arial"/>
          <w:sz w:val="22"/>
          <w:szCs w:val="22"/>
        </w:rPr>
        <w:t>hazards</w:t>
      </w:r>
      <w:r w:rsidR="0030277F">
        <w:rPr>
          <w:rFonts w:ascii="Arial" w:hAnsi="Arial" w:cs="Arial"/>
          <w:sz w:val="22"/>
          <w:szCs w:val="22"/>
        </w:rPr>
        <w:t xml:space="preserve"> and</w:t>
      </w:r>
      <w:r w:rsidR="00F22605" w:rsidRPr="00CB0883">
        <w:rPr>
          <w:rFonts w:ascii="Arial" w:hAnsi="Arial" w:cs="Arial"/>
          <w:sz w:val="22"/>
          <w:szCs w:val="22"/>
        </w:rPr>
        <w:t xml:space="preserve"> your surroundings</w:t>
      </w:r>
      <w:r w:rsidR="0030277F">
        <w:rPr>
          <w:rFonts w:ascii="Arial" w:hAnsi="Arial" w:cs="Arial"/>
          <w:sz w:val="22"/>
          <w:szCs w:val="22"/>
        </w:rPr>
        <w:t xml:space="preserve"> -</w:t>
      </w:r>
      <w:r w:rsidR="00E13B28" w:rsidRPr="00CB0883">
        <w:rPr>
          <w:rFonts w:ascii="Arial" w:hAnsi="Arial" w:cs="Arial"/>
          <w:sz w:val="22"/>
          <w:szCs w:val="22"/>
        </w:rPr>
        <w:t xml:space="preserve"> consider others working near you.</w:t>
      </w:r>
    </w:p>
    <w:p w:rsidR="00A47DB5" w:rsidRPr="00CB0883" w:rsidRDefault="00A47DB5" w:rsidP="00A47DB5">
      <w:pPr>
        <w:jc w:val="both"/>
        <w:rPr>
          <w:rFonts w:ascii="Arial" w:hAnsi="Arial" w:cs="Arial"/>
          <w:sz w:val="22"/>
          <w:szCs w:val="22"/>
        </w:rPr>
      </w:pPr>
    </w:p>
    <w:p w:rsidR="00A47DB5" w:rsidRPr="00CB0883" w:rsidRDefault="009D16A9" w:rsidP="0030277F">
      <w:pPr>
        <w:tabs>
          <w:tab w:val="center" w:pos="3628"/>
        </w:tabs>
        <w:jc w:val="both"/>
        <w:rPr>
          <w:rFonts w:ascii="Arial" w:hAnsi="Arial" w:cs="Arial"/>
          <w:color w:val="0070C0"/>
          <w:sz w:val="22"/>
          <w:szCs w:val="22"/>
        </w:rPr>
      </w:pPr>
      <w:r w:rsidRPr="00CB0883">
        <w:rPr>
          <w:rFonts w:ascii="Arial" w:hAnsi="Arial" w:cs="Arial"/>
          <w:color w:val="0070C0"/>
          <w:sz w:val="22"/>
          <w:szCs w:val="22"/>
        </w:rPr>
        <w:t xml:space="preserve">Good </w:t>
      </w:r>
      <w:r w:rsidR="0030277F">
        <w:rPr>
          <w:rFonts w:ascii="Arial" w:hAnsi="Arial" w:cs="Arial"/>
          <w:color w:val="0070C0"/>
          <w:sz w:val="22"/>
          <w:szCs w:val="22"/>
        </w:rPr>
        <w:t>Laboratory</w:t>
      </w:r>
      <w:r w:rsidRPr="00CB0883">
        <w:rPr>
          <w:rFonts w:ascii="Arial" w:hAnsi="Arial" w:cs="Arial"/>
          <w:color w:val="0070C0"/>
          <w:sz w:val="22"/>
          <w:szCs w:val="22"/>
        </w:rPr>
        <w:t xml:space="preserve"> Practice</w:t>
      </w:r>
      <w:r w:rsidR="0030277F">
        <w:rPr>
          <w:rFonts w:ascii="Arial" w:hAnsi="Arial" w:cs="Arial"/>
          <w:color w:val="0070C0"/>
          <w:sz w:val="22"/>
          <w:szCs w:val="22"/>
        </w:rPr>
        <w:tab/>
      </w:r>
    </w:p>
    <w:p w:rsidR="00A47DB5" w:rsidRPr="00CB0883" w:rsidRDefault="00C14EC6" w:rsidP="00A47DB5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Use </w:t>
      </w:r>
      <w:r w:rsidR="009D16A9" w:rsidRPr="00CB0883">
        <w:rPr>
          <w:rFonts w:ascii="Arial" w:hAnsi="Arial" w:cs="Arial"/>
          <w:sz w:val="22"/>
          <w:szCs w:val="22"/>
        </w:rPr>
        <w:t xml:space="preserve">protective equipment as </w:t>
      </w:r>
      <w:r w:rsidR="00A47DB5" w:rsidRPr="00CB0883">
        <w:rPr>
          <w:rFonts w:ascii="Arial" w:hAnsi="Arial" w:cs="Arial"/>
          <w:sz w:val="22"/>
          <w:szCs w:val="22"/>
        </w:rPr>
        <w:t xml:space="preserve">directed and remove before leaving the </w:t>
      </w:r>
      <w:r w:rsidR="0030277F">
        <w:rPr>
          <w:rFonts w:ascii="Arial" w:hAnsi="Arial" w:cs="Arial"/>
          <w:sz w:val="22"/>
          <w:szCs w:val="22"/>
        </w:rPr>
        <w:t>laboratory</w:t>
      </w:r>
    </w:p>
    <w:p w:rsidR="00A47DB5" w:rsidRPr="00CB0883" w:rsidRDefault="00A47DB5" w:rsidP="00A47DB5">
      <w:pPr>
        <w:numPr>
          <w:ilvl w:val="1"/>
          <w:numId w:val="31"/>
        </w:numPr>
        <w:ind w:left="1134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Wear your </w:t>
      </w:r>
      <w:r w:rsidR="0030277F">
        <w:rPr>
          <w:rFonts w:ascii="Arial" w:hAnsi="Arial" w:cs="Arial"/>
          <w:sz w:val="22"/>
          <w:szCs w:val="22"/>
        </w:rPr>
        <w:t>laboratory</w:t>
      </w:r>
      <w:r w:rsidRPr="00CB0883">
        <w:rPr>
          <w:rFonts w:ascii="Arial" w:hAnsi="Arial" w:cs="Arial"/>
          <w:sz w:val="22"/>
          <w:szCs w:val="22"/>
        </w:rPr>
        <w:t xml:space="preserve"> coat at all times and ensure it is properly fastened</w:t>
      </w:r>
      <w:r w:rsidR="009D16A9" w:rsidRPr="00CB0883">
        <w:rPr>
          <w:rFonts w:ascii="Arial" w:hAnsi="Arial" w:cs="Arial"/>
          <w:sz w:val="22"/>
          <w:szCs w:val="22"/>
        </w:rPr>
        <w:t>.</w:t>
      </w:r>
    </w:p>
    <w:p w:rsidR="00A47DB5" w:rsidRPr="00CB0883" w:rsidRDefault="00A47DB5" w:rsidP="00A47DB5">
      <w:pPr>
        <w:numPr>
          <w:ilvl w:val="1"/>
          <w:numId w:val="31"/>
        </w:numPr>
        <w:ind w:left="1134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Wear appropriate gloves and replace if damaged</w:t>
      </w:r>
    </w:p>
    <w:p w:rsidR="00E13B28" w:rsidRPr="00CB0883" w:rsidRDefault="00E13B28" w:rsidP="00A47DB5">
      <w:pPr>
        <w:numPr>
          <w:ilvl w:val="1"/>
          <w:numId w:val="31"/>
        </w:numPr>
        <w:ind w:left="1134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Do not touch your face when wearing gloves</w:t>
      </w:r>
    </w:p>
    <w:p w:rsidR="00E51E0B" w:rsidRPr="00CB0883" w:rsidRDefault="00E51E0B" w:rsidP="00A47DB5">
      <w:pPr>
        <w:numPr>
          <w:ilvl w:val="1"/>
          <w:numId w:val="31"/>
        </w:numPr>
        <w:ind w:left="1134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Cover any cuts and grazes</w:t>
      </w:r>
    </w:p>
    <w:p w:rsidR="00A47DB5" w:rsidRPr="00CB0883" w:rsidRDefault="009D16A9" w:rsidP="00A47DB5">
      <w:pPr>
        <w:numPr>
          <w:ilvl w:val="1"/>
          <w:numId w:val="31"/>
        </w:numPr>
        <w:ind w:left="1134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Use eye protection when directed</w:t>
      </w:r>
    </w:p>
    <w:p w:rsidR="009D16A9" w:rsidRPr="00CB0883" w:rsidRDefault="0030277F" w:rsidP="0030277F">
      <w:pPr>
        <w:numPr>
          <w:ilvl w:val="1"/>
          <w:numId w:val="31"/>
        </w:numPr>
        <w:ind w:left="113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Wear ‘sensible’ </w:t>
      </w:r>
      <w:r w:rsidR="009D16A9" w:rsidRPr="00CB0883">
        <w:rPr>
          <w:rFonts w:ascii="Arial" w:hAnsi="Arial" w:cs="Arial"/>
          <w:sz w:val="22"/>
          <w:szCs w:val="22"/>
        </w:rPr>
        <w:t xml:space="preserve">shoes in the </w:t>
      </w:r>
      <w:r>
        <w:rPr>
          <w:rFonts w:ascii="Arial" w:hAnsi="Arial" w:cs="Arial"/>
          <w:sz w:val="22"/>
          <w:szCs w:val="22"/>
        </w:rPr>
        <w:t>laboratory – not open toed sandals</w:t>
      </w:r>
    </w:p>
    <w:p w:rsidR="009D16A9" w:rsidRPr="00CB0883" w:rsidRDefault="00C14EC6" w:rsidP="0030277F">
      <w:pPr>
        <w:numPr>
          <w:ilvl w:val="0"/>
          <w:numId w:val="31"/>
        </w:numPr>
        <w:ind w:left="340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Never eat, </w:t>
      </w:r>
      <w:r w:rsidR="00E51E0B" w:rsidRPr="00CB0883">
        <w:rPr>
          <w:rFonts w:ascii="Arial" w:hAnsi="Arial" w:cs="Arial"/>
          <w:sz w:val="22"/>
          <w:szCs w:val="22"/>
        </w:rPr>
        <w:t xml:space="preserve">drink, </w:t>
      </w:r>
      <w:r w:rsidRPr="00CB0883">
        <w:rPr>
          <w:rFonts w:ascii="Arial" w:hAnsi="Arial" w:cs="Arial"/>
          <w:sz w:val="22"/>
          <w:szCs w:val="22"/>
        </w:rPr>
        <w:t>smoke</w:t>
      </w:r>
      <w:r w:rsidR="0030277F">
        <w:rPr>
          <w:rFonts w:ascii="Arial" w:hAnsi="Arial" w:cs="Arial"/>
          <w:sz w:val="22"/>
          <w:szCs w:val="22"/>
        </w:rPr>
        <w:t xml:space="preserve"> or</w:t>
      </w:r>
      <w:r w:rsidR="00E51E0B" w:rsidRPr="00CB0883">
        <w:rPr>
          <w:rFonts w:ascii="Arial" w:hAnsi="Arial" w:cs="Arial"/>
          <w:sz w:val="22"/>
          <w:szCs w:val="22"/>
        </w:rPr>
        <w:t xml:space="preserve"> a</w:t>
      </w:r>
      <w:r w:rsidR="0030277F">
        <w:rPr>
          <w:rFonts w:ascii="Arial" w:hAnsi="Arial" w:cs="Arial"/>
          <w:sz w:val="22"/>
          <w:szCs w:val="22"/>
        </w:rPr>
        <w:t>pply cosmetics</w:t>
      </w:r>
      <w:r w:rsidR="00E51E0B" w:rsidRPr="00CB0883">
        <w:rPr>
          <w:rFonts w:ascii="Arial" w:hAnsi="Arial" w:cs="Arial"/>
          <w:sz w:val="22"/>
          <w:szCs w:val="22"/>
        </w:rPr>
        <w:t xml:space="preserve"> in </w:t>
      </w:r>
      <w:r w:rsidRPr="00CB0883">
        <w:rPr>
          <w:rFonts w:ascii="Arial" w:hAnsi="Arial" w:cs="Arial"/>
          <w:sz w:val="22"/>
          <w:szCs w:val="22"/>
        </w:rPr>
        <w:t xml:space="preserve">the </w:t>
      </w:r>
      <w:r w:rsidR="0030277F">
        <w:rPr>
          <w:rFonts w:ascii="Arial" w:hAnsi="Arial" w:cs="Arial"/>
          <w:sz w:val="22"/>
          <w:szCs w:val="22"/>
        </w:rPr>
        <w:t>laboratory</w:t>
      </w:r>
    </w:p>
    <w:p w:rsidR="00E51E0B" w:rsidRPr="00CB0883" w:rsidRDefault="00E51E0B" w:rsidP="00C14EC6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 xml:space="preserve">Wash hands before leaving the </w:t>
      </w:r>
      <w:r w:rsidR="0030277F">
        <w:rPr>
          <w:rFonts w:ascii="Arial" w:hAnsi="Arial" w:cs="Arial"/>
          <w:sz w:val="22"/>
          <w:szCs w:val="22"/>
        </w:rPr>
        <w:t>laboratory</w:t>
      </w:r>
    </w:p>
    <w:p w:rsidR="00E51E0B" w:rsidRPr="00CB0883" w:rsidRDefault="00E51E0B" w:rsidP="00C14EC6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Keep work area clean and tidy</w:t>
      </w:r>
      <w:r w:rsidR="0030277F">
        <w:rPr>
          <w:rFonts w:ascii="Arial" w:hAnsi="Arial" w:cs="Arial"/>
          <w:sz w:val="22"/>
          <w:szCs w:val="22"/>
        </w:rPr>
        <w:t xml:space="preserve"> – including</w:t>
      </w:r>
      <w:r w:rsidR="00E13B28" w:rsidRPr="00CB0883">
        <w:rPr>
          <w:rFonts w:ascii="Arial" w:hAnsi="Arial" w:cs="Arial"/>
          <w:sz w:val="22"/>
          <w:szCs w:val="22"/>
        </w:rPr>
        <w:t xml:space="preserve"> fume hoods</w:t>
      </w:r>
    </w:p>
    <w:p w:rsidR="00E51E0B" w:rsidRPr="00CB0883" w:rsidRDefault="00E51E0B" w:rsidP="00C14EC6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Keep personal items in the area provided, not on benches or in gangways</w:t>
      </w:r>
    </w:p>
    <w:p w:rsidR="00E13B28" w:rsidRPr="00CB0883" w:rsidRDefault="00E51E0B" w:rsidP="00C14EC6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Never pipette</w:t>
      </w:r>
      <w:r w:rsidR="00864189">
        <w:rPr>
          <w:rFonts w:ascii="Arial" w:hAnsi="Arial" w:cs="Arial"/>
          <w:sz w:val="22"/>
          <w:szCs w:val="22"/>
        </w:rPr>
        <w:t xml:space="preserve"> by mouth</w:t>
      </w:r>
    </w:p>
    <w:p w:rsidR="00E51E0B" w:rsidRPr="00CB0883" w:rsidRDefault="00E13B28" w:rsidP="00C14EC6">
      <w:pPr>
        <w:numPr>
          <w:ilvl w:val="0"/>
          <w:numId w:val="31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Use fume hoods for all reactions</w:t>
      </w:r>
      <w:r w:rsidR="00E51E0B" w:rsidRPr="00CB0883">
        <w:rPr>
          <w:rFonts w:ascii="Arial" w:hAnsi="Arial" w:cs="Arial"/>
          <w:sz w:val="22"/>
          <w:szCs w:val="22"/>
        </w:rPr>
        <w:t xml:space="preserve"> </w:t>
      </w:r>
      <w:r w:rsidR="00C1774D">
        <w:rPr>
          <w:rFonts w:ascii="Arial" w:hAnsi="Arial" w:cs="Arial"/>
          <w:sz w:val="22"/>
          <w:szCs w:val="22"/>
        </w:rPr>
        <w:t>and biological safety cabinets where appropriate</w:t>
      </w:r>
    </w:p>
    <w:p w:rsidR="00E13B28" w:rsidRPr="00CB0883" w:rsidRDefault="00E13B28" w:rsidP="00E13B28">
      <w:pPr>
        <w:numPr>
          <w:ilvl w:val="1"/>
          <w:numId w:val="31"/>
        </w:numPr>
        <w:ind w:left="1191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Ensure the reaction is at least 150mm from the sash</w:t>
      </w:r>
      <w:r w:rsidR="00C1774D">
        <w:rPr>
          <w:rFonts w:ascii="Arial" w:hAnsi="Arial" w:cs="Arial"/>
          <w:sz w:val="22"/>
          <w:szCs w:val="22"/>
        </w:rPr>
        <w:t xml:space="preserve"> / front of cabinet</w:t>
      </w:r>
    </w:p>
    <w:p w:rsidR="00E13B28" w:rsidRPr="00CB0883" w:rsidRDefault="00E13B28" w:rsidP="00E13B28">
      <w:pPr>
        <w:numPr>
          <w:ilvl w:val="1"/>
          <w:numId w:val="31"/>
        </w:numPr>
        <w:spacing w:line="360" w:lineRule="auto"/>
        <w:ind w:left="1191"/>
        <w:jc w:val="both"/>
        <w:rPr>
          <w:rFonts w:ascii="Arial" w:hAnsi="Arial" w:cs="Arial"/>
          <w:sz w:val="22"/>
          <w:szCs w:val="22"/>
        </w:rPr>
      </w:pPr>
      <w:r w:rsidRPr="00CB0883">
        <w:rPr>
          <w:rFonts w:ascii="Arial" w:hAnsi="Arial" w:cs="Arial"/>
          <w:sz w:val="22"/>
          <w:szCs w:val="22"/>
        </w:rPr>
        <w:t>Close the sash when not actually working in the hood</w:t>
      </w:r>
    </w:p>
    <w:p w:rsidR="00E13B28" w:rsidRPr="00CB0883" w:rsidRDefault="00E13B28" w:rsidP="00E13B28">
      <w:pPr>
        <w:spacing w:line="360" w:lineRule="auto"/>
        <w:jc w:val="both"/>
        <w:rPr>
          <w:rFonts w:ascii="Arial" w:hAnsi="Arial" w:cs="Arial"/>
          <w:color w:val="C00000"/>
          <w:sz w:val="22"/>
          <w:szCs w:val="22"/>
        </w:rPr>
      </w:pPr>
      <w:r w:rsidRPr="00CB0883">
        <w:rPr>
          <w:rFonts w:ascii="Arial" w:hAnsi="Arial" w:cs="Arial"/>
          <w:color w:val="C00000"/>
          <w:sz w:val="22"/>
          <w:szCs w:val="22"/>
        </w:rPr>
        <w:t>Know the procedure to follow in the event of an emergency</w:t>
      </w:r>
      <w:r w:rsidR="00CB0883">
        <w:rPr>
          <w:rFonts w:ascii="Arial" w:hAnsi="Arial" w:cs="Arial"/>
          <w:color w:val="C00000"/>
          <w:sz w:val="22"/>
          <w:szCs w:val="22"/>
        </w:rPr>
        <w:t xml:space="preserve"> – see over</w:t>
      </w:r>
    </w:p>
    <w:p w:rsidR="00CC6AF1" w:rsidRDefault="00CC6AF1" w:rsidP="00EB3BEE">
      <w:pPr>
        <w:jc w:val="both"/>
        <w:rPr>
          <w:rFonts w:ascii="Arial" w:hAnsi="Arial" w:cs="Arial"/>
          <w:color w:val="4F81BD"/>
          <w:sz w:val="22"/>
          <w:szCs w:val="22"/>
        </w:rPr>
        <w:sectPr w:rsidR="00CC6AF1" w:rsidSect="00C1774D">
          <w:headerReference w:type="even" r:id="rId9"/>
          <w:headerReference w:type="default" r:id="rId10"/>
          <w:headerReference w:type="first" r:id="rId11"/>
          <w:pgSz w:w="8391" w:h="11907" w:code="11"/>
          <w:pgMar w:top="720" w:right="567" w:bottom="284" w:left="567" w:header="567" w:footer="510" w:gutter="0"/>
          <w:cols w:space="708"/>
          <w:docGrid w:linePitch="360"/>
        </w:sectPr>
      </w:pPr>
    </w:p>
    <w:p w:rsidR="00CB7A35" w:rsidRPr="00CF33F9" w:rsidRDefault="00CB7A35" w:rsidP="00EB3BEE">
      <w:pPr>
        <w:jc w:val="both"/>
        <w:rPr>
          <w:rFonts w:ascii="Arial" w:hAnsi="Arial" w:cs="Arial"/>
          <w:color w:val="4F81BD"/>
          <w:sz w:val="22"/>
          <w:szCs w:val="22"/>
        </w:rPr>
      </w:pPr>
      <w:r w:rsidRPr="00CF33F9">
        <w:rPr>
          <w:rFonts w:ascii="Arial" w:hAnsi="Arial" w:cs="Arial"/>
          <w:color w:val="4F81BD"/>
          <w:sz w:val="22"/>
          <w:szCs w:val="22"/>
        </w:rPr>
        <w:lastRenderedPageBreak/>
        <w:t>Waste Management</w:t>
      </w:r>
    </w:p>
    <w:p w:rsidR="00CB7A35" w:rsidRPr="00CF33F9" w:rsidRDefault="00CB7A35" w:rsidP="00EB3BEE">
      <w:pPr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Ensure waste materials are disposed of in the correct location</w:t>
      </w:r>
    </w:p>
    <w:p w:rsidR="00CB7A35" w:rsidRPr="00CF33F9" w:rsidRDefault="00CB7A35" w:rsidP="00CB7A35">
      <w:pPr>
        <w:numPr>
          <w:ilvl w:val="0"/>
          <w:numId w:val="35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Put solvents in the correct containers within the fume hood</w:t>
      </w:r>
    </w:p>
    <w:p w:rsidR="00CB7A35" w:rsidRPr="00CF33F9" w:rsidRDefault="00CB7A35" w:rsidP="00CB7A35">
      <w:pPr>
        <w:numPr>
          <w:ilvl w:val="0"/>
          <w:numId w:val="35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Never mix halogenated and non-halogenated solvents</w:t>
      </w:r>
    </w:p>
    <w:p w:rsidR="00CB7A35" w:rsidRPr="00CF33F9" w:rsidRDefault="00CB7A35" w:rsidP="00CB7A35">
      <w:pPr>
        <w:numPr>
          <w:ilvl w:val="0"/>
          <w:numId w:val="35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Take care with sharps, ensure they are disposed of in the ‘sharps’ container</w:t>
      </w:r>
    </w:p>
    <w:p w:rsidR="00CB7A35" w:rsidRPr="00CF33F9" w:rsidRDefault="00CB7A35" w:rsidP="00CB7A35">
      <w:pPr>
        <w:numPr>
          <w:ilvl w:val="0"/>
          <w:numId w:val="35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Never put broken glass in the general waste bin</w:t>
      </w:r>
    </w:p>
    <w:p w:rsidR="00CB7A35" w:rsidRPr="00CF33F9" w:rsidRDefault="00CB7A35" w:rsidP="00CB7A35">
      <w:pPr>
        <w:numPr>
          <w:ilvl w:val="0"/>
          <w:numId w:val="35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Never wash substances down the sink unless you have been instructed to do so</w:t>
      </w:r>
    </w:p>
    <w:p w:rsidR="00CB7A35" w:rsidRPr="00CF33F9" w:rsidRDefault="00CB7A35" w:rsidP="00EB3BEE">
      <w:pPr>
        <w:jc w:val="both"/>
        <w:rPr>
          <w:rFonts w:ascii="Arial" w:hAnsi="Arial" w:cs="Arial"/>
          <w:b/>
          <w:color w:val="C00000"/>
          <w:sz w:val="22"/>
          <w:szCs w:val="22"/>
        </w:rPr>
      </w:pPr>
    </w:p>
    <w:p w:rsidR="00CB0883" w:rsidRPr="00CF33F9" w:rsidRDefault="00CB0883" w:rsidP="00EB3BEE">
      <w:pPr>
        <w:jc w:val="both"/>
        <w:rPr>
          <w:rFonts w:ascii="Arial" w:hAnsi="Arial" w:cs="Arial"/>
          <w:b/>
          <w:color w:val="C00000"/>
          <w:sz w:val="22"/>
          <w:szCs w:val="22"/>
        </w:rPr>
      </w:pPr>
      <w:r w:rsidRPr="00CF33F9">
        <w:rPr>
          <w:rFonts w:ascii="Arial" w:hAnsi="Arial" w:cs="Arial"/>
          <w:b/>
          <w:color w:val="C00000"/>
          <w:sz w:val="22"/>
          <w:szCs w:val="22"/>
        </w:rPr>
        <w:t>Emergency Action</w:t>
      </w:r>
    </w:p>
    <w:p w:rsidR="00CB0883" w:rsidRPr="00CF33F9" w:rsidRDefault="00CB0883" w:rsidP="00EB3BEE">
      <w:pPr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color w:val="4F81BD"/>
          <w:sz w:val="22"/>
          <w:szCs w:val="22"/>
        </w:rPr>
        <w:t>Spillages</w:t>
      </w:r>
    </w:p>
    <w:p w:rsidR="00CB0883" w:rsidRPr="00CF33F9" w:rsidRDefault="00CB0883" w:rsidP="00CB0883">
      <w:pPr>
        <w:numPr>
          <w:ilvl w:val="0"/>
          <w:numId w:val="32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Report spilt chemicals, breakages </w:t>
      </w:r>
      <w:r w:rsidR="00E6440D" w:rsidRPr="00CF33F9">
        <w:rPr>
          <w:rFonts w:ascii="Arial" w:hAnsi="Arial" w:cs="Arial"/>
          <w:sz w:val="22"/>
          <w:szCs w:val="22"/>
        </w:rPr>
        <w:t xml:space="preserve">and escapes of dangerous substances </w:t>
      </w:r>
      <w:r w:rsidRPr="00CF33F9">
        <w:rPr>
          <w:rFonts w:ascii="Arial" w:hAnsi="Arial" w:cs="Arial"/>
          <w:sz w:val="22"/>
          <w:szCs w:val="22"/>
        </w:rPr>
        <w:t>immediately to the technician or demonstrator</w:t>
      </w:r>
    </w:p>
    <w:p w:rsidR="00CB0883" w:rsidRPr="00CF33F9" w:rsidRDefault="00CB0883" w:rsidP="00CB0883">
      <w:pPr>
        <w:numPr>
          <w:ilvl w:val="0"/>
          <w:numId w:val="32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Do not attempt to clean up the materials unless told to do so</w:t>
      </w:r>
    </w:p>
    <w:p w:rsidR="00CB0883" w:rsidRPr="00CF33F9" w:rsidRDefault="00CB0883" w:rsidP="00CB0883">
      <w:pPr>
        <w:jc w:val="both"/>
        <w:rPr>
          <w:rFonts w:ascii="Arial" w:hAnsi="Arial" w:cs="Arial"/>
          <w:sz w:val="22"/>
          <w:szCs w:val="22"/>
        </w:rPr>
      </w:pPr>
    </w:p>
    <w:p w:rsidR="00CB0883" w:rsidRPr="00CF33F9" w:rsidRDefault="00CB0883" w:rsidP="00CB0883">
      <w:pPr>
        <w:jc w:val="both"/>
        <w:rPr>
          <w:rFonts w:ascii="Arial" w:hAnsi="Arial" w:cs="Arial"/>
          <w:color w:val="4F81BD"/>
          <w:sz w:val="22"/>
          <w:szCs w:val="22"/>
        </w:rPr>
      </w:pPr>
      <w:r w:rsidRPr="00CF33F9">
        <w:rPr>
          <w:rFonts w:ascii="Arial" w:hAnsi="Arial" w:cs="Arial"/>
          <w:b/>
          <w:color w:val="4F81BD"/>
          <w:sz w:val="22"/>
          <w:szCs w:val="22"/>
        </w:rPr>
        <w:t>If you contaminate yourself</w:t>
      </w:r>
      <w:r w:rsidR="00864189" w:rsidRPr="00CF33F9">
        <w:rPr>
          <w:rFonts w:ascii="Arial" w:hAnsi="Arial" w:cs="Arial"/>
          <w:b/>
          <w:color w:val="4F81BD"/>
          <w:sz w:val="22"/>
          <w:szCs w:val="22"/>
        </w:rPr>
        <w:t xml:space="preserve"> </w:t>
      </w:r>
      <w:r w:rsidR="00864189" w:rsidRPr="00CF33F9">
        <w:rPr>
          <w:rFonts w:ascii="Arial" w:hAnsi="Arial" w:cs="Arial"/>
          <w:color w:val="4F81BD"/>
          <w:sz w:val="22"/>
          <w:szCs w:val="22"/>
        </w:rPr>
        <w:t>– report to the technician or demonstrator immediately</w:t>
      </w:r>
    </w:p>
    <w:p w:rsidR="00CB0883" w:rsidRPr="00CF33F9" w:rsidRDefault="00CB0883" w:rsidP="00CB0883">
      <w:pPr>
        <w:numPr>
          <w:ilvl w:val="0"/>
          <w:numId w:val="33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Unbroken skin – wash thoroughly</w:t>
      </w:r>
    </w:p>
    <w:p w:rsidR="00E6440D" w:rsidRPr="00CF33F9" w:rsidRDefault="00E6440D" w:rsidP="00CB0883">
      <w:pPr>
        <w:numPr>
          <w:ilvl w:val="0"/>
          <w:numId w:val="33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Minor wounds – encourage bleeding</w:t>
      </w:r>
      <w:r w:rsidR="00864189" w:rsidRPr="00CF33F9">
        <w:rPr>
          <w:rFonts w:ascii="Arial" w:hAnsi="Arial" w:cs="Arial"/>
          <w:sz w:val="22"/>
          <w:szCs w:val="22"/>
        </w:rPr>
        <w:t xml:space="preserve"> and obtain first aid</w:t>
      </w:r>
    </w:p>
    <w:p w:rsidR="00CB0883" w:rsidRPr="00CF33F9" w:rsidRDefault="00CB0883" w:rsidP="00CB0883">
      <w:pPr>
        <w:numPr>
          <w:ilvl w:val="0"/>
          <w:numId w:val="33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Eyes </w:t>
      </w:r>
      <w:r w:rsidR="00E6440D" w:rsidRPr="00CF33F9">
        <w:rPr>
          <w:rFonts w:ascii="Arial" w:hAnsi="Arial" w:cs="Arial"/>
          <w:sz w:val="22"/>
          <w:szCs w:val="22"/>
        </w:rPr>
        <w:t>–</w:t>
      </w:r>
      <w:r w:rsidRPr="00CF33F9">
        <w:rPr>
          <w:rFonts w:ascii="Arial" w:hAnsi="Arial" w:cs="Arial"/>
          <w:sz w:val="22"/>
          <w:szCs w:val="22"/>
        </w:rPr>
        <w:t xml:space="preserve"> </w:t>
      </w:r>
      <w:r w:rsidR="00E6440D" w:rsidRPr="00CF33F9">
        <w:rPr>
          <w:rFonts w:ascii="Arial" w:hAnsi="Arial" w:cs="Arial"/>
          <w:sz w:val="22"/>
          <w:szCs w:val="22"/>
        </w:rPr>
        <w:t>use eye wash shower to flood eye.  Do not rub</w:t>
      </w:r>
    </w:p>
    <w:p w:rsidR="00E6440D" w:rsidRPr="00CF33F9" w:rsidRDefault="00E6440D" w:rsidP="00CB0883">
      <w:pPr>
        <w:numPr>
          <w:ilvl w:val="0"/>
          <w:numId w:val="33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Mouth – wash out thoroughly </w:t>
      </w:r>
    </w:p>
    <w:p w:rsidR="00E6440D" w:rsidRPr="00CF33F9" w:rsidRDefault="00864189" w:rsidP="00E6440D">
      <w:p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Where the </w:t>
      </w:r>
      <w:r w:rsidR="00E6440D" w:rsidRPr="00CF33F9">
        <w:rPr>
          <w:rFonts w:ascii="Arial" w:hAnsi="Arial" w:cs="Arial"/>
          <w:sz w:val="22"/>
          <w:szCs w:val="22"/>
        </w:rPr>
        <w:t xml:space="preserve">substance has been swallowed, drink a glass of water – do not induce </w:t>
      </w:r>
      <w:r w:rsidR="006F0681" w:rsidRPr="00CF33F9">
        <w:rPr>
          <w:rFonts w:ascii="Arial" w:hAnsi="Arial" w:cs="Arial"/>
          <w:sz w:val="22"/>
          <w:szCs w:val="22"/>
        </w:rPr>
        <w:t>vomiting</w:t>
      </w:r>
    </w:p>
    <w:p w:rsidR="00E6440D" w:rsidRPr="00CF33F9" w:rsidRDefault="00E6440D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Contaminated clothing – remove and shower if necessary</w:t>
      </w:r>
    </w:p>
    <w:p w:rsidR="00E6440D" w:rsidRPr="00CF33F9" w:rsidRDefault="00E6440D" w:rsidP="00E6440D">
      <w:pPr>
        <w:ind w:left="340"/>
        <w:jc w:val="both"/>
        <w:rPr>
          <w:rFonts w:ascii="Arial" w:hAnsi="Arial" w:cs="Arial"/>
          <w:color w:val="C00000"/>
          <w:sz w:val="22"/>
          <w:szCs w:val="22"/>
        </w:rPr>
      </w:pPr>
      <w:r w:rsidRPr="00CF33F9">
        <w:rPr>
          <w:rFonts w:ascii="Arial" w:hAnsi="Arial" w:cs="Arial"/>
          <w:color w:val="C00000"/>
          <w:sz w:val="22"/>
          <w:szCs w:val="22"/>
        </w:rPr>
        <w:t>Seek medical attention and ensure the incident is reported</w:t>
      </w:r>
      <w:r w:rsidR="00CB7A35" w:rsidRPr="00CF33F9">
        <w:rPr>
          <w:rFonts w:ascii="Arial" w:hAnsi="Arial" w:cs="Arial"/>
          <w:color w:val="C00000"/>
          <w:sz w:val="22"/>
          <w:szCs w:val="22"/>
        </w:rPr>
        <w:t>.</w:t>
      </w:r>
    </w:p>
    <w:p w:rsidR="00481B61" w:rsidRPr="00CF33F9" w:rsidRDefault="00481B61" w:rsidP="00694C41">
      <w:pPr>
        <w:jc w:val="both"/>
        <w:rPr>
          <w:rFonts w:ascii="Arial" w:hAnsi="Arial" w:cs="Arial"/>
          <w:b/>
          <w:sz w:val="22"/>
          <w:szCs w:val="22"/>
        </w:rPr>
      </w:pPr>
    </w:p>
    <w:p w:rsidR="00E6440D" w:rsidRPr="00CF33F9" w:rsidRDefault="00E6440D" w:rsidP="00694C41">
      <w:pPr>
        <w:jc w:val="both"/>
        <w:rPr>
          <w:rFonts w:ascii="Arial" w:hAnsi="Arial" w:cs="Arial"/>
          <w:b/>
          <w:color w:val="4F81BD"/>
          <w:sz w:val="22"/>
          <w:szCs w:val="22"/>
        </w:rPr>
      </w:pPr>
      <w:r w:rsidRPr="00CF33F9">
        <w:rPr>
          <w:rFonts w:ascii="Arial" w:hAnsi="Arial" w:cs="Arial"/>
          <w:b/>
          <w:color w:val="4F81BD"/>
          <w:sz w:val="22"/>
          <w:szCs w:val="22"/>
        </w:rPr>
        <w:t>Fire</w:t>
      </w:r>
    </w:p>
    <w:p w:rsidR="00E6440D" w:rsidRPr="00CF33F9" w:rsidRDefault="00E6440D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Shout ‘Fire’ and activate the fire alarm</w:t>
      </w:r>
    </w:p>
    <w:p w:rsidR="00E6440D" w:rsidRPr="00CF33F9" w:rsidRDefault="0080024C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Leave by the nearest available exit</w:t>
      </w:r>
    </w:p>
    <w:p w:rsidR="0080024C" w:rsidRPr="00CF33F9" w:rsidRDefault="0080024C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Do not take risks and never use lifts</w:t>
      </w:r>
    </w:p>
    <w:p w:rsidR="0080024C" w:rsidRPr="00CF33F9" w:rsidRDefault="0080024C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Go to the designated assembly area</w:t>
      </w:r>
    </w:p>
    <w:p w:rsidR="0080024C" w:rsidRPr="00CF33F9" w:rsidRDefault="0080024C" w:rsidP="00E6440D">
      <w:pPr>
        <w:numPr>
          <w:ilvl w:val="0"/>
          <w:numId w:val="34"/>
        </w:numPr>
        <w:ind w:left="340"/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>Do not re-enter building until told it is safe</w:t>
      </w:r>
    </w:p>
    <w:p w:rsidR="00CC6AF1" w:rsidRPr="00CF33F9" w:rsidRDefault="00CC6AF1" w:rsidP="00CC6AF1">
      <w:pPr>
        <w:jc w:val="both"/>
        <w:rPr>
          <w:rFonts w:ascii="Arial" w:hAnsi="Arial" w:cs="Arial"/>
          <w:sz w:val="22"/>
          <w:szCs w:val="22"/>
        </w:rPr>
      </w:pPr>
    </w:p>
    <w:p w:rsidR="00CF33F9" w:rsidRPr="00CF33F9" w:rsidRDefault="00CF33F9" w:rsidP="00CC6AF1">
      <w:pPr>
        <w:jc w:val="both"/>
        <w:rPr>
          <w:rFonts w:ascii="Arial" w:hAnsi="Arial" w:cs="Arial"/>
          <w:b/>
          <w:color w:val="C00000"/>
          <w:sz w:val="22"/>
          <w:szCs w:val="22"/>
        </w:rPr>
      </w:pPr>
      <w:r w:rsidRPr="00CF33F9">
        <w:rPr>
          <w:rFonts w:ascii="Arial" w:hAnsi="Arial" w:cs="Arial"/>
          <w:b/>
          <w:color w:val="C00000"/>
          <w:sz w:val="22"/>
          <w:szCs w:val="22"/>
        </w:rPr>
        <w:t>Occupational Health</w:t>
      </w:r>
    </w:p>
    <w:p w:rsidR="00CC6AF1" w:rsidRPr="00CF33F9" w:rsidRDefault="00CC6AF1" w:rsidP="00CC6AF1">
      <w:pPr>
        <w:jc w:val="both"/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If you </w:t>
      </w:r>
      <w:r w:rsidR="00CF33F9" w:rsidRPr="00CF33F9">
        <w:rPr>
          <w:rFonts w:ascii="Arial" w:hAnsi="Arial" w:cs="Arial"/>
          <w:sz w:val="22"/>
          <w:szCs w:val="22"/>
        </w:rPr>
        <w:t>have concerns about the impact of laboratory work on your health,</w:t>
      </w:r>
      <w:r w:rsidRPr="00CF33F9">
        <w:rPr>
          <w:rFonts w:ascii="Arial" w:hAnsi="Arial" w:cs="Arial"/>
          <w:sz w:val="22"/>
          <w:szCs w:val="22"/>
        </w:rPr>
        <w:t xml:space="preserve"> report it to your supervisor who may refer you to </w:t>
      </w:r>
      <w:r w:rsidR="00CF33F9" w:rsidRPr="00CF33F9">
        <w:rPr>
          <w:rFonts w:ascii="Arial" w:hAnsi="Arial" w:cs="Arial"/>
          <w:sz w:val="22"/>
          <w:szCs w:val="22"/>
        </w:rPr>
        <w:t>the Occupational Health Service.</w:t>
      </w:r>
    </w:p>
    <w:p w:rsidR="00CF33F9" w:rsidRPr="00CF33F9" w:rsidRDefault="00CF33F9" w:rsidP="00CC6AF1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543C7" w:rsidRPr="00CF33F9" w:rsidRDefault="00CF33F9" w:rsidP="00373099">
      <w:pPr>
        <w:rPr>
          <w:rFonts w:ascii="Arial" w:hAnsi="Arial" w:cs="Arial"/>
          <w:sz w:val="22"/>
          <w:szCs w:val="22"/>
        </w:rPr>
      </w:pPr>
      <w:r w:rsidRPr="00CF33F9">
        <w:rPr>
          <w:rFonts w:ascii="Arial" w:hAnsi="Arial" w:cs="Arial"/>
          <w:sz w:val="22"/>
          <w:szCs w:val="22"/>
        </w:rPr>
        <w:t xml:space="preserve">Further information </w:t>
      </w:r>
      <w:r w:rsidR="00D543C7">
        <w:rPr>
          <w:rFonts w:ascii="Arial" w:hAnsi="Arial" w:cs="Arial"/>
          <w:sz w:val="22"/>
          <w:szCs w:val="22"/>
        </w:rPr>
        <w:t xml:space="preserve">on </w:t>
      </w:r>
      <w:r w:rsidR="00373099">
        <w:rPr>
          <w:rFonts w:ascii="Arial" w:hAnsi="Arial" w:cs="Arial"/>
          <w:sz w:val="22"/>
          <w:szCs w:val="22"/>
        </w:rPr>
        <w:t xml:space="preserve">health and </w:t>
      </w:r>
      <w:r w:rsidR="00D543C7">
        <w:rPr>
          <w:rFonts w:ascii="Arial" w:hAnsi="Arial" w:cs="Arial"/>
          <w:sz w:val="22"/>
          <w:szCs w:val="22"/>
        </w:rPr>
        <w:t xml:space="preserve">safety </w:t>
      </w:r>
      <w:r w:rsidRPr="00CF33F9">
        <w:rPr>
          <w:rFonts w:ascii="Arial" w:hAnsi="Arial" w:cs="Arial"/>
          <w:sz w:val="22"/>
          <w:szCs w:val="22"/>
        </w:rPr>
        <w:t xml:space="preserve">can be found </w:t>
      </w:r>
      <w:r w:rsidR="00D543C7">
        <w:rPr>
          <w:rFonts w:ascii="Arial" w:hAnsi="Arial" w:cs="Arial"/>
          <w:sz w:val="22"/>
          <w:szCs w:val="22"/>
        </w:rPr>
        <w:t xml:space="preserve">University’s website </w:t>
      </w:r>
      <w:r w:rsidR="00D543C7" w:rsidRPr="00373099">
        <w:rPr>
          <w:rFonts w:ascii="Arial" w:hAnsi="Arial" w:cs="Arial"/>
          <w:color w:val="0000FF"/>
          <w:sz w:val="22"/>
          <w:szCs w:val="22"/>
        </w:rPr>
        <w:t xml:space="preserve">www2.warwick.ac.uk/services/safety/health_and_safety/policy </w:t>
      </w:r>
      <w:r w:rsidR="00D543C7" w:rsidRPr="00373099">
        <w:rPr>
          <w:rFonts w:ascii="Arial" w:hAnsi="Arial" w:cs="Arial"/>
          <w:sz w:val="22"/>
          <w:szCs w:val="22"/>
        </w:rPr>
        <w:t xml:space="preserve">and </w:t>
      </w:r>
      <w:r w:rsidRPr="00CF33F9">
        <w:rPr>
          <w:rFonts w:ascii="Arial" w:hAnsi="Arial" w:cs="Arial"/>
          <w:sz w:val="22"/>
          <w:szCs w:val="22"/>
        </w:rPr>
        <w:t xml:space="preserve">on the HSE website </w:t>
      </w:r>
      <w:hyperlink r:id="rId12" w:history="1">
        <w:r w:rsidRPr="00373099">
          <w:rPr>
            <w:rStyle w:val="Hyperlink"/>
            <w:rFonts w:ascii="Arial" w:hAnsi="Arial" w:cs="Arial"/>
            <w:sz w:val="22"/>
            <w:szCs w:val="22"/>
            <w:u w:val="none"/>
          </w:rPr>
          <w:t>www.hse.gov.uk</w:t>
        </w:r>
      </w:hyperlink>
      <w:r w:rsidRPr="00CF33F9">
        <w:rPr>
          <w:rFonts w:ascii="Arial" w:hAnsi="Arial" w:cs="Arial"/>
          <w:sz w:val="22"/>
          <w:szCs w:val="22"/>
        </w:rPr>
        <w:t xml:space="preserve"> </w:t>
      </w:r>
    </w:p>
    <w:sectPr w:rsidR="00D543C7" w:rsidRPr="00CF33F9" w:rsidSect="00884C73">
      <w:pgSz w:w="8391" w:h="11907" w:code="11"/>
      <w:pgMar w:top="567" w:right="567" w:bottom="567" w:left="567" w:header="340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7F59" w:rsidRDefault="006E7F59" w:rsidP="00B46264">
      <w:r>
        <w:separator/>
      </w:r>
    </w:p>
  </w:endnote>
  <w:endnote w:type="continuationSeparator" w:id="0">
    <w:p w:rsidR="006E7F59" w:rsidRDefault="006E7F59" w:rsidP="00B462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7F59" w:rsidRDefault="006E7F59" w:rsidP="00B46264">
      <w:r>
        <w:separator/>
      </w:r>
    </w:p>
  </w:footnote>
  <w:footnote w:type="continuationSeparator" w:id="0">
    <w:p w:rsidR="006E7F59" w:rsidRDefault="006E7F59" w:rsidP="00B462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3C7" w:rsidRDefault="00234579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584391" o:spid="_x0000_s2050" type="#_x0000_t75" style="position:absolute;margin-left:0;margin-top:0;width:347.25pt;height:296.55pt;z-index:-251658752;mso-position-horizontal:center;mso-position-horizontal-relative:margin;mso-position-vertical:center;mso-position-vertical-relative:margin" o:allowincell="f">
          <v:imagedata r:id="rId1" o:title="lab flask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3C7" w:rsidRDefault="00234579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584392" o:spid="_x0000_s2051" type="#_x0000_t75" style="position:absolute;margin-left:0;margin-top:0;width:347.25pt;height:296.55pt;z-index:-251657728;mso-position-horizontal:center;mso-position-horizontal-relative:margin;mso-position-vertical:center;mso-position-vertical-relative:margin" o:allowincell="f">
          <v:imagedata r:id="rId1" o:title="lab flask" gain="19661f" blacklevel="22938f"/>
          <w10:wrap anchorx="margin" anchory="margin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43C7" w:rsidRDefault="00234579">
    <w:pPr>
      <w:pStyle w:val="Header"/>
    </w:pPr>
    <w:r>
      <w:rPr>
        <w:noProof/>
        <w:lang w:eastAsia="en-GB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584390" o:spid="_x0000_s2049" type="#_x0000_t75" style="position:absolute;margin-left:0;margin-top:0;width:347.25pt;height:296.55pt;z-index:-251659776;mso-position-horizontal:center;mso-position-horizontal-relative:margin;mso-position-vertical:center;mso-position-vertical-relative:margin" o:allowincell="f">
          <v:imagedata r:id="rId1" o:title="lab flask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B5AFD"/>
    <w:multiLevelType w:val="hybridMultilevel"/>
    <w:tmpl w:val="B66E2E3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BE004E"/>
    <w:multiLevelType w:val="hybridMultilevel"/>
    <w:tmpl w:val="CCF8D1F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8232847"/>
    <w:multiLevelType w:val="hybridMultilevel"/>
    <w:tmpl w:val="B732A3B8"/>
    <w:lvl w:ilvl="0" w:tplc="08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3">
    <w:nsid w:val="1B7048B8"/>
    <w:multiLevelType w:val="hybridMultilevel"/>
    <w:tmpl w:val="E35A71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8D2A68"/>
    <w:multiLevelType w:val="hybridMultilevel"/>
    <w:tmpl w:val="39AABE44"/>
    <w:lvl w:ilvl="0" w:tplc="DC08B0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068C1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154D51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E42FC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6DAB2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9086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89E8B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BECAF4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AB6A6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1C7A3C09"/>
    <w:multiLevelType w:val="hybridMultilevel"/>
    <w:tmpl w:val="DF9CEBEE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6">
    <w:nsid w:val="1F0F41E0"/>
    <w:multiLevelType w:val="hybridMultilevel"/>
    <w:tmpl w:val="DD628288"/>
    <w:lvl w:ilvl="0" w:tplc="432E98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69AB6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43E21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3D6F7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F2A25E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6401A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E04FA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CACE2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026435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1F827054"/>
    <w:multiLevelType w:val="hybridMultilevel"/>
    <w:tmpl w:val="2D14D1F6"/>
    <w:lvl w:ilvl="0" w:tplc="457647B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3C45FF0"/>
    <w:multiLevelType w:val="hybridMultilevel"/>
    <w:tmpl w:val="86061B7A"/>
    <w:lvl w:ilvl="0" w:tplc="796472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F9057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0620F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6D6CF2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34E54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1A092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A785A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BFEEF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E1A42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23E5441F"/>
    <w:multiLevelType w:val="hybridMultilevel"/>
    <w:tmpl w:val="1494EE8E"/>
    <w:lvl w:ilvl="0" w:tplc="457647B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C474B77"/>
    <w:multiLevelType w:val="hybridMultilevel"/>
    <w:tmpl w:val="982EC28C"/>
    <w:lvl w:ilvl="0" w:tplc="08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11">
    <w:nsid w:val="2E6F0699"/>
    <w:multiLevelType w:val="hybridMultilevel"/>
    <w:tmpl w:val="7E560DD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F3117A2"/>
    <w:multiLevelType w:val="hybridMultilevel"/>
    <w:tmpl w:val="C0B0C26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0E46377"/>
    <w:multiLevelType w:val="hybridMultilevel"/>
    <w:tmpl w:val="0E5AE0C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2D25B78"/>
    <w:multiLevelType w:val="hybridMultilevel"/>
    <w:tmpl w:val="CC86CBF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46704FD"/>
    <w:multiLevelType w:val="hybridMultilevel"/>
    <w:tmpl w:val="08420B78"/>
    <w:lvl w:ilvl="0" w:tplc="464069E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63098F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ADA2A9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B34FF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A0027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5A620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010848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13679A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42CC6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3C930DAF"/>
    <w:multiLevelType w:val="hybridMultilevel"/>
    <w:tmpl w:val="D534B57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42E61C5"/>
    <w:multiLevelType w:val="hybridMultilevel"/>
    <w:tmpl w:val="9ADA2BBE"/>
    <w:lvl w:ilvl="0" w:tplc="457647B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5C0199A"/>
    <w:multiLevelType w:val="hybridMultilevel"/>
    <w:tmpl w:val="BEAEBFCC"/>
    <w:lvl w:ilvl="0" w:tplc="772C57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48A78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8CEDF6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B288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1548B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E44615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8EECA0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B8018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6A1A5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499C2F51"/>
    <w:multiLevelType w:val="hybridMultilevel"/>
    <w:tmpl w:val="F42A8464"/>
    <w:lvl w:ilvl="0" w:tplc="736EB27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7C463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E360E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4E0D7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F9CAF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0AAEB4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AF6AB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0FE94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812F86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0">
    <w:nsid w:val="50242F76"/>
    <w:multiLevelType w:val="hybridMultilevel"/>
    <w:tmpl w:val="E30A9E14"/>
    <w:lvl w:ilvl="0" w:tplc="D7E043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892AC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1A8A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9E0645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5ADC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D369F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6E13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641D9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0609A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1">
    <w:nsid w:val="523E5BB7"/>
    <w:multiLevelType w:val="hybridMultilevel"/>
    <w:tmpl w:val="049657F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24E384A"/>
    <w:multiLevelType w:val="hybridMultilevel"/>
    <w:tmpl w:val="67DCF57A"/>
    <w:lvl w:ilvl="0" w:tplc="DDF6AD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E18A3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B28B7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4129F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A1460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E784F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A861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31C6C8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51E18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3">
    <w:nsid w:val="55270DEF"/>
    <w:multiLevelType w:val="hybridMultilevel"/>
    <w:tmpl w:val="E6500A5A"/>
    <w:lvl w:ilvl="0" w:tplc="457647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8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8D4CFB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587C9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2CEA7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A29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0CE24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74E50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2DADB3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>
    <w:nsid w:val="568C093A"/>
    <w:multiLevelType w:val="hybridMultilevel"/>
    <w:tmpl w:val="5088E7AC"/>
    <w:lvl w:ilvl="0" w:tplc="3F96EC7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A7E81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8DCBC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F5CF2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6DC6D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540FB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2071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B18A4C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38A80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>
    <w:nsid w:val="591C5518"/>
    <w:multiLevelType w:val="hybridMultilevel"/>
    <w:tmpl w:val="A3A80B92"/>
    <w:lvl w:ilvl="0" w:tplc="5B6EEF4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7A251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872F2F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7E4A2B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6825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E8840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AECFC5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C0499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30001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6">
    <w:nsid w:val="5BC60105"/>
    <w:multiLevelType w:val="hybridMultilevel"/>
    <w:tmpl w:val="7C5AE9F4"/>
    <w:lvl w:ilvl="0" w:tplc="BB1A7B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E6014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A0E0F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BCA6D9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AE22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E522B4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B74D2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B261F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D840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7">
    <w:nsid w:val="5EE07EAD"/>
    <w:multiLevelType w:val="hybridMultilevel"/>
    <w:tmpl w:val="2CD2BF8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F656D7F"/>
    <w:multiLevelType w:val="hybridMultilevel"/>
    <w:tmpl w:val="9BA23F1C"/>
    <w:lvl w:ilvl="0" w:tplc="457647B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F7E4040"/>
    <w:multiLevelType w:val="hybridMultilevel"/>
    <w:tmpl w:val="2E76C9CE"/>
    <w:lvl w:ilvl="0" w:tplc="080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30">
    <w:nsid w:val="62913326"/>
    <w:multiLevelType w:val="hybridMultilevel"/>
    <w:tmpl w:val="CE4E07D2"/>
    <w:lvl w:ilvl="0" w:tplc="457647B4">
      <w:start w:val="1"/>
      <w:numFmt w:val="bullet"/>
      <w:lvlText w:val="•"/>
      <w:lvlJc w:val="left"/>
      <w:pPr>
        <w:ind w:left="106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1">
    <w:nsid w:val="6E8C50B6"/>
    <w:multiLevelType w:val="hybridMultilevel"/>
    <w:tmpl w:val="50589748"/>
    <w:lvl w:ilvl="0" w:tplc="1E70F988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978C5FC6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86B680B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116C9D3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619AD640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F656C91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035ADB5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A2A4DD0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8304D060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2">
    <w:nsid w:val="72AD169E"/>
    <w:multiLevelType w:val="hybridMultilevel"/>
    <w:tmpl w:val="AE904D1E"/>
    <w:lvl w:ilvl="0" w:tplc="D9FE88C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5D0477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29CE8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37216A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D80588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13C1D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7FE90F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04F42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71681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>
    <w:nsid w:val="79AC0F99"/>
    <w:multiLevelType w:val="hybridMultilevel"/>
    <w:tmpl w:val="37E8476C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4">
    <w:nsid w:val="7DA56CCD"/>
    <w:multiLevelType w:val="hybridMultilevel"/>
    <w:tmpl w:val="8BB29016"/>
    <w:lvl w:ilvl="0" w:tplc="457647B4">
      <w:start w:val="1"/>
      <w:numFmt w:val="bullet"/>
      <w:lvlText w:val="•"/>
      <w:lvlJc w:val="left"/>
      <w:pPr>
        <w:ind w:left="720" w:hanging="360"/>
      </w:pPr>
      <w:rPr>
        <w:rFonts w:ascii="Times New Roman" w:hAnsi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27"/>
  </w:num>
  <w:num w:numId="3">
    <w:abstractNumId w:val="0"/>
  </w:num>
  <w:num w:numId="4">
    <w:abstractNumId w:val="5"/>
  </w:num>
  <w:num w:numId="5">
    <w:abstractNumId w:val="21"/>
  </w:num>
  <w:num w:numId="6">
    <w:abstractNumId w:val="16"/>
  </w:num>
  <w:num w:numId="7">
    <w:abstractNumId w:val="15"/>
  </w:num>
  <w:num w:numId="8">
    <w:abstractNumId w:val="24"/>
  </w:num>
  <w:num w:numId="9">
    <w:abstractNumId w:val="20"/>
  </w:num>
  <w:num w:numId="10">
    <w:abstractNumId w:val="6"/>
  </w:num>
  <w:num w:numId="11">
    <w:abstractNumId w:val="31"/>
  </w:num>
  <w:num w:numId="12">
    <w:abstractNumId w:val="25"/>
  </w:num>
  <w:num w:numId="13">
    <w:abstractNumId w:val="26"/>
  </w:num>
  <w:num w:numId="14">
    <w:abstractNumId w:val="4"/>
  </w:num>
  <w:num w:numId="15">
    <w:abstractNumId w:val="18"/>
  </w:num>
  <w:num w:numId="16">
    <w:abstractNumId w:val="8"/>
  </w:num>
  <w:num w:numId="17">
    <w:abstractNumId w:val="11"/>
  </w:num>
  <w:num w:numId="18">
    <w:abstractNumId w:val="32"/>
  </w:num>
  <w:num w:numId="19">
    <w:abstractNumId w:val="13"/>
  </w:num>
  <w:num w:numId="20">
    <w:abstractNumId w:val="2"/>
  </w:num>
  <w:num w:numId="21">
    <w:abstractNumId w:val="10"/>
  </w:num>
  <w:num w:numId="22">
    <w:abstractNumId w:val="23"/>
  </w:num>
  <w:num w:numId="23">
    <w:abstractNumId w:val="22"/>
  </w:num>
  <w:num w:numId="24">
    <w:abstractNumId w:val="19"/>
  </w:num>
  <w:num w:numId="25">
    <w:abstractNumId w:val="12"/>
  </w:num>
  <w:num w:numId="26">
    <w:abstractNumId w:val="14"/>
  </w:num>
  <w:num w:numId="27">
    <w:abstractNumId w:val="1"/>
  </w:num>
  <w:num w:numId="28">
    <w:abstractNumId w:val="33"/>
  </w:num>
  <w:num w:numId="29">
    <w:abstractNumId w:val="3"/>
  </w:num>
  <w:num w:numId="30">
    <w:abstractNumId w:val="17"/>
  </w:num>
  <w:num w:numId="31">
    <w:abstractNumId w:val="28"/>
  </w:num>
  <w:num w:numId="32">
    <w:abstractNumId w:val="34"/>
  </w:num>
  <w:num w:numId="33">
    <w:abstractNumId w:val="7"/>
  </w:num>
  <w:num w:numId="34">
    <w:abstractNumId w:val="30"/>
  </w:num>
  <w:num w:numId="3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20"/>
  <w:evenAndOddHeaders/>
  <w:drawingGridHorizontalSpacing w:val="120"/>
  <w:displayHorizontalDrawingGridEvery w:val="2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97651"/>
    <w:rsid w:val="00007DF0"/>
    <w:rsid w:val="000139E7"/>
    <w:rsid w:val="000371BD"/>
    <w:rsid w:val="000844B4"/>
    <w:rsid w:val="00096970"/>
    <w:rsid w:val="000B7E24"/>
    <w:rsid w:val="000E6791"/>
    <w:rsid w:val="001321A8"/>
    <w:rsid w:val="001336D6"/>
    <w:rsid w:val="0015487B"/>
    <w:rsid w:val="001846AB"/>
    <w:rsid w:val="001B2B92"/>
    <w:rsid w:val="0022141B"/>
    <w:rsid w:val="00227AFD"/>
    <w:rsid w:val="00234579"/>
    <w:rsid w:val="00235EA6"/>
    <w:rsid w:val="002445CE"/>
    <w:rsid w:val="00252544"/>
    <w:rsid w:val="002B6E12"/>
    <w:rsid w:val="002C5519"/>
    <w:rsid w:val="002D0415"/>
    <w:rsid w:val="002E0628"/>
    <w:rsid w:val="002F3F00"/>
    <w:rsid w:val="0030277F"/>
    <w:rsid w:val="00342BAC"/>
    <w:rsid w:val="00373099"/>
    <w:rsid w:val="00375485"/>
    <w:rsid w:val="00394405"/>
    <w:rsid w:val="003F48EF"/>
    <w:rsid w:val="003F7F42"/>
    <w:rsid w:val="00427F9C"/>
    <w:rsid w:val="004416E6"/>
    <w:rsid w:val="00481B61"/>
    <w:rsid w:val="004A4C99"/>
    <w:rsid w:val="004B26E8"/>
    <w:rsid w:val="00516E17"/>
    <w:rsid w:val="0053187F"/>
    <w:rsid w:val="0057023A"/>
    <w:rsid w:val="005821EC"/>
    <w:rsid w:val="005A01B2"/>
    <w:rsid w:val="005C2C1E"/>
    <w:rsid w:val="005E14B9"/>
    <w:rsid w:val="00633458"/>
    <w:rsid w:val="00691FA3"/>
    <w:rsid w:val="00694C41"/>
    <w:rsid w:val="00697600"/>
    <w:rsid w:val="006E7F59"/>
    <w:rsid w:val="006F0681"/>
    <w:rsid w:val="00704A0E"/>
    <w:rsid w:val="007240C6"/>
    <w:rsid w:val="00752F1B"/>
    <w:rsid w:val="00767976"/>
    <w:rsid w:val="00787FCF"/>
    <w:rsid w:val="007A4F7D"/>
    <w:rsid w:val="007C1564"/>
    <w:rsid w:val="007E5915"/>
    <w:rsid w:val="0080024C"/>
    <w:rsid w:val="00864189"/>
    <w:rsid w:val="00884C73"/>
    <w:rsid w:val="008B00E7"/>
    <w:rsid w:val="00921C43"/>
    <w:rsid w:val="00925DE4"/>
    <w:rsid w:val="00934D72"/>
    <w:rsid w:val="009402AF"/>
    <w:rsid w:val="009575D9"/>
    <w:rsid w:val="00993D12"/>
    <w:rsid w:val="00997651"/>
    <w:rsid w:val="009A4121"/>
    <w:rsid w:val="009C0D65"/>
    <w:rsid w:val="009C124E"/>
    <w:rsid w:val="009C5232"/>
    <w:rsid w:val="009D0024"/>
    <w:rsid w:val="009D16A9"/>
    <w:rsid w:val="009D42EE"/>
    <w:rsid w:val="009F3BC2"/>
    <w:rsid w:val="00A005DD"/>
    <w:rsid w:val="00A329C4"/>
    <w:rsid w:val="00A47DB5"/>
    <w:rsid w:val="00A6074B"/>
    <w:rsid w:val="00A635FB"/>
    <w:rsid w:val="00AA2A62"/>
    <w:rsid w:val="00AA5541"/>
    <w:rsid w:val="00AB334E"/>
    <w:rsid w:val="00AE537F"/>
    <w:rsid w:val="00B46264"/>
    <w:rsid w:val="00B76788"/>
    <w:rsid w:val="00BA33D6"/>
    <w:rsid w:val="00BB7D04"/>
    <w:rsid w:val="00C027CD"/>
    <w:rsid w:val="00C14EC6"/>
    <w:rsid w:val="00C1774D"/>
    <w:rsid w:val="00C24CD3"/>
    <w:rsid w:val="00C54BD0"/>
    <w:rsid w:val="00C55DD1"/>
    <w:rsid w:val="00C56A2A"/>
    <w:rsid w:val="00C57194"/>
    <w:rsid w:val="00C826B2"/>
    <w:rsid w:val="00CB0883"/>
    <w:rsid w:val="00CB7A35"/>
    <w:rsid w:val="00CC6AF1"/>
    <w:rsid w:val="00CE61B2"/>
    <w:rsid w:val="00CF33F9"/>
    <w:rsid w:val="00D0256F"/>
    <w:rsid w:val="00D05A93"/>
    <w:rsid w:val="00D11DBF"/>
    <w:rsid w:val="00D21281"/>
    <w:rsid w:val="00D25CD3"/>
    <w:rsid w:val="00D54262"/>
    <w:rsid w:val="00D543C7"/>
    <w:rsid w:val="00D67ECF"/>
    <w:rsid w:val="00D70E10"/>
    <w:rsid w:val="00D84A46"/>
    <w:rsid w:val="00D86351"/>
    <w:rsid w:val="00D95D39"/>
    <w:rsid w:val="00DA412D"/>
    <w:rsid w:val="00DA7382"/>
    <w:rsid w:val="00DD0142"/>
    <w:rsid w:val="00E02876"/>
    <w:rsid w:val="00E13B28"/>
    <w:rsid w:val="00E50557"/>
    <w:rsid w:val="00E51E0B"/>
    <w:rsid w:val="00E6398B"/>
    <w:rsid w:val="00E6440D"/>
    <w:rsid w:val="00EA6FE1"/>
    <w:rsid w:val="00EB2843"/>
    <w:rsid w:val="00EB3BEE"/>
    <w:rsid w:val="00ED5206"/>
    <w:rsid w:val="00EF08E8"/>
    <w:rsid w:val="00EF74D0"/>
    <w:rsid w:val="00F22605"/>
    <w:rsid w:val="00F30CD0"/>
    <w:rsid w:val="00F4048F"/>
    <w:rsid w:val="00F67838"/>
    <w:rsid w:val="00F95DDD"/>
    <w:rsid w:val="00FC0AB1"/>
    <w:rsid w:val="00FC7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541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427F9C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5CD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5CD3"/>
    <w:rPr>
      <w:rFonts w:ascii="Tahoma" w:hAnsi="Tahoma" w:cs="Tahoma"/>
      <w:sz w:val="16"/>
      <w:szCs w:val="16"/>
      <w:lang w:eastAsia="en-US"/>
    </w:rPr>
  </w:style>
  <w:style w:type="paragraph" w:styleId="Revision">
    <w:name w:val="Revision"/>
    <w:hidden/>
    <w:uiPriority w:val="99"/>
    <w:semiHidden/>
    <w:rsid w:val="00D25CD3"/>
    <w:rPr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semiHidden/>
    <w:unhideWhenUsed/>
    <w:rsid w:val="00B4626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46264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4626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46264"/>
    <w:rPr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909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305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85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23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3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1390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18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252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70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262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72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805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28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09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69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47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8585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7407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8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115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319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141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296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317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48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77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46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9555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8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573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94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9012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4672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459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627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61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08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12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962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722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503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83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55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32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829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024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0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3557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278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222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095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92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84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7834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0922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59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976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1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0691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95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366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170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35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9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8623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71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44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791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457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039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1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472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45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79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52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39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3013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hse.gov.u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BF0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925640-4A0B-4C44-8E83-10C327F171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544</Words>
  <Characters>2671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3209</CharactersWithSpaces>
  <SharedDoc>false</SharedDoc>
  <HLinks>
    <vt:vector size="6" baseType="variant">
      <vt:variant>
        <vt:i4>7143463</vt:i4>
      </vt:variant>
      <vt:variant>
        <vt:i4>0</vt:i4>
      </vt:variant>
      <vt:variant>
        <vt:i4>0</vt:i4>
      </vt:variant>
      <vt:variant>
        <vt:i4>5</vt:i4>
      </vt:variant>
      <vt:variant>
        <vt:lpwstr>http://www.hse.gov.uk/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sfsad</dc:creator>
  <cp:keywords/>
  <dc:description/>
  <cp:lastModifiedBy>IT Services</cp:lastModifiedBy>
  <cp:revision>2</cp:revision>
  <cp:lastPrinted>2009-09-10T07:39:00Z</cp:lastPrinted>
  <dcterms:created xsi:type="dcterms:W3CDTF">2010-09-10T09:28:00Z</dcterms:created>
  <dcterms:modified xsi:type="dcterms:W3CDTF">2010-09-10T09:28:00Z</dcterms:modified>
</cp:coreProperties>
</file>