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0568" w:rsidRPr="00990568" w:rsidRDefault="00990568" w:rsidP="00387612">
      <w:pPr>
        <w:spacing w:after="0" w:line="240" w:lineRule="auto"/>
        <w:ind w:right="300"/>
        <w:jc w:val="center"/>
        <w:outlineLvl w:val="1"/>
        <w:rPr>
          <w:rFonts w:ascii="Verdana" w:eastAsia="Times New Roman" w:hAnsi="Verdana" w:cs="Times New Roman"/>
          <w:b/>
          <w:color w:val="000000"/>
          <w:spacing w:val="-30"/>
          <w:kern w:val="36"/>
          <w:sz w:val="38"/>
          <w:szCs w:val="38"/>
          <w:u w:val="single"/>
          <w:lang w:eastAsia="en-GB"/>
        </w:rPr>
      </w:pPr>
      <w:r w:rsidRPr="00990568">
        <w:rPr>
          <w:rFonts w:ascii="Verdana" w:eastAsia="Times New Roman" w:hAnsi="Verdana" w:cs="Times New Roman"/>
          <w:b/>
          <w:color w:val="000000"/>
          <w:spacing w:val="-30"/>
          <w:kern w:val="36"/>
          <w:sz w:val="38"/>
          <w:szCs w:val="38"/>
          <w:u w:val="single"/>
          <w:lang w:eastAsia="en-GB"/>
        </w:rPr>
        <w:t>Safe System of Work (SSoW) Form</w:t>
      </w:r>
    </w:p>
    <w:tbl>
      <w:tblPr>
        <w:tblW w:w="5000" w:type="pct"/>
        <w:tblCellMar>
          <w:left w:w="0" w:type="dxa"/>
          <w:right w:w="0" w:type="dxa"/>
        </w:tblCellMar>
        <w:tblLook w:val="04A0"/>
      </w:tblPr>
      <w:tblGrid>
        <w:gridCol w:w="9176"/>
      </w:tblGrid>
      <w:tr w:rsidR="00990568" w:rsidRPr="00990568" w:rsidTr="00990568">
        <w:tc>
          <w:tcPr>
            <w:tcW w:w="0" w:type="auto"/>
            <w:tcMar>
              <w:top w:w="0" w:type="dxa"/>
              <w:left w:w="0" w:type="dxa"/>
              <w:bottom w:w="0" w:type="dxa"/>
              <w:right w:w="150" w:type="dxa"/>
            </w:tcMar>
            <w:hideMark/>
          </w:tcPr>
          <w:p w:rsidR="00990568" w:rsidRDefault="00990568" w:rsidP="00990568">
            <w:pPr>
              <w:pStyle w:val="NoSpacing"/>
              <w:rPr>
                <w:lang w:eastAsia="en-GB"/>
              </w:rPr>
            </w:pPr>
            <w:bookmarkStart w:id="0" w:name="TopOfPage"/>
            <w:bookmarkEnd w:id="0"/>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SAFETY INSTRUCTION NO. 2 ISSUE 1 MAY 2005</w:t>
            </w:r>
          </w:p>
          <w:p w:rsidR="00990568" w:rsidRPr="00387612" w:rsidRDefault="00990568" w:rsidP="00990568">
            <w:pPr>
              <w:pStyle w:val="NoSpacing"/>
              <w:jc w:val="center"/>
              <w:rPr>
                <w:b/>
                <w:sz w:val="28"/>
                <w:szCs w:val="28"/>
                <w:u w:val="single"/>
                <w:lang w:eastAsia="en-GB"/>
              </w:rPr>
            </w:pPr>
            <w:r w:rsidRPr="00387612">
              <w:rPr>
                <w:b/>
                <w:sz w:val="28"/>
                <w:szCs w:val="28"/>
                <w:u w:val="single"/>
                <w:lang w:eastAsia="en-GB"/>
              </w:rPr>
              <w:t>Safe System of Work</w:t>
            </w: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b/>
                <w:bCs/>
                <w:sz w:val="18"/>
                <w:lang w:eastAsia="en-GB"/>
              </w:rPr>
              <w:t>Objectives:</w:t>
            </w:r>
          </w:p>
          <w:p w:rsidR="00990568" w:rsidRPr="00990568" w:rsidRDefault="00990568" w:rsidP="00990568">
            <w:pPr>
              <w:numPr>
                <w:ilvl w:val="0"/>
                <w:numId w:val="1"/>
              </w:numPr>
              <w:spacing w:before="100" w:beforeAutospacing="1" w:after="90" w:line="240" w:lineRule="auto"/>
              <w:ind w:left="0"/>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 xml:space="preserve">To ensure that a Safe System of Work (SSoW) is devised for all work performed by academics, technical staff, student, researchers and others. </w:t>
            </w:r>
          </w:p>
          <w:p w:rsidR="00990568" w:rsidRPr="00990568" w:rsidRDefault="00990568" w:rsidP="00990568">
            <w:pPr>
              <w:numPr>
                <w:ilvl w:val="0"/>
                <w:numId w:val="1"/>
              </w:numPr>
              <w:spacing w:before="100" w:beforeAutospacing="1" w:after="90" w:line="240" w:lineRule="auto"/>
              <w:ind w:left="0"/>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 xml:space="preserve">To meet legal requirements. </w:t>
            </w: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b/>
                <w:bCs/>
                <w:sz w:val="18"/>
                <w:lang w:eastAsia="en-GB"/>
              </w:rPr>
              <w:t>Safe Systems:</w:t>
            </w: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Producing and implementing a safe system of work involves the following 5 steps:-</w:t>
            </w: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(i) Task assessment.</w:t>
            </w: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(ii) Identification of hazards and risk assessment.</w:t>
            </w: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(iii) Description of safe methods.</w:t>
            </w: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(iv) Implementing the system</w:t>
            </w: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(v) Management monitoring of the effectiveness of the s</w:t>
            </w:r>
            <w:r w:rsidRPr="009B79C1">
              <w:rPr>
                <w:rFonts w:ascii="Verdana" w:eastAsia="Times New Roman" w:hAnsi="Verdana" w:cs="Times New Roman"/>
                <w:sz w:val="18"/>
                <w:szCs w:val="18"/>
                <w:lang w:eastAsia="en-GB"/>
              </w:rPr>
              <w:t>y</w:t>
            </w:r>
            <w:r w:rsidRPr="00990568">
              <w:rPr>
                <w:rFonts w:ascii="Verdana" w:eastAsia="Times New Roman" w:hAnsi="Verdana" w:cs="Times New Roman"/>
                <w:sz w:val="18"/>
                <w:szCs w:val="18"/>
                <w:lang w:eastAsia="en-GB"/>
              </w:rPr>
              <w:t>stem.</w:t>
            </w:r>
          </w:p>
          <w:p w:rsid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These steps go beyond hazard identification, risk assessment, training schemes and monitoring schemes.</w:t>
            </w:r>
          </w:p>
          <w:p w:rsidR="00F85664" w:rsidRPr="00024848" w:rsidRDefault="00F85664" w:rsidP="00F85664">
            <w:pPr>
              <w:rPr>
                <w:color w:val="FF0000"/>
              </w:rPr>
            </w:pPr>
            <w:r w:rsidRPr="00F85664">
              <w:rPr>
                <w:b/>
                <w:color w:val="FF0000"/>
              </w:rPr>
              <w:t>Please note that this has been put together as an example to demonstrate the type of information you would expect to see in a SSOW, despite knowing very little about scuba diving</w:t>
            </w:r>
            <w:r>
              <w:rPr>
                <w:color w:val="FF0000"/>
              </w:rPr>
              <w:t xml:space="preserve">.  </w:t>
            </w:r>
          </w:p>
          <w:p w:rsidR="00990568" w:rsidRPr="00990568" w:rsidRDefault="0034265F" w:rsidP="00990568">
            <w:pPr>
              <w:spacing w:after="0" w:line="240" w:lineRule="auto"/>
              <w:rPr>
                <w:rFonts w:ascii="Verdana" w:eastAsia="Times New Roman" w:hAnsi="Verdana" w:cs="Times New Roman"/>
                <w:sz w:val="18"/>
                <w:szCs w:val="18"/>
                <w:lang w:eastAsia="en-GB"/>
              </w:rPr>
            </w:pPr>
            <w:r w:rsidRPr="0034265F">
              <w:rPr>
                <w:rFonts w:ascii="Verdana" w:eastAsia="Times New Roman" w:hAnsi="Verdana" w:cs="Times New Roman"/>
                <w:sz w:val="18"/>
                <w:szCs w:val="18"/>
                <w:lang w:eastAsia="en-GB"/>
              </w:rPr>
              <w:pict>
                <v:rect id="_x0000_i1025" style="width:0;height:1.5pt" o:hralign="center" o:hrstd="t" o:hr="t" fillcolor="#aca899" stroked="f"/>
              </w:pict>
            </w: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br/>
            </w:r>
            <w:r w:rsidRPr="00990568">
              <w:rPr>
                <w:rFonts w:ascii="Verdana" w:eastAsia="Times New Roman" w:hAnsi="Verdana" w:cs="Times New Roman"/>
                <w:b/>
                <w:sz w:val="24"/>
                <w:szCs w:val="24"/>
                <w:lang w:eastAsia="en-GB"/>
              </w:rPr>
              <w:t>Assessor</w:t>
            </w:r>
            <w:r w:rsidRPr="00990568">
              <w:rPr>
                <w:rFonts w:ascii="Verdana" w:eastAsia="Times New Roman" w:hAnsi="Verdana" w:cs="Times New Roman"/>
                <w:sz w:val="18"/>
                <w:szCs w:val="18"/>
                <w:lang w:eastAsia="en-GB"/>
              </w:rPr>
              <w:t xml:space="preserve">: </w:t>
            </w:r>
            <w:r w:rsidR="0091074D">
              <w:rPr>
                <w:rFonts w:ascii="Verdana" w:eastAsia="Times New Roman" w:hAnsi="Verdana" w:cs="Times New Roman"/>
                <w:b/>
                <w:color w:val="FF0000"/>
                <w:sz w:val="18"/>
                <w:szCs w:val="18"/>
                <w:lang w:eastAsia="en-GB"/>
              </w:rPr>
              <w:t>CAROLINE COUSINS</w:t>
            </w:r>
            <w:r w:rsidRPr="00990568">
              <w:rPr>
                <w:rFonts w:ascii="Verdana" w:eastAsia="Times New Roman" w:hAnsi="Verdana" w:cs="Times New Roman"/>
                <w:sz w:val="18"/>
                <w:szCs w:val="18"/>
                <w:lang w:eastAsia="en-GB"/>
              </w:rPr>
              <w:t xml:space="preserve">           </w:t>
            </w:r>
            <w:r w:rsidRPr="00990568">
              <w:rPr>
                <w:rFonts w:ascii="Verdana" w:eastAsia="Times New Roman" w:hAnsi="Verdana" w:cs="Times New Roman"/>
                <w:b/>
                <w:sz w:val="24"/>
                <w:szCs w:val="24"/>
                <w:lang w:eastAsia="en-GB"/>
              </w:rPr>
              <w:t>Date</w:t>
            </w:r>
            <w:r w:rsidRPr="00990568">
              <w:rPr>
                <w:rFonts w:ascii="Verdana" w:eastAsia="Times New Roman" w:hAnsi="Verdana" w:cs="Times New Roman"/>
                <w:color w:val="FF0000"/>
                <w:sz w:val="18"/>
                <w:szCs w:val="18"/>
                <w:lang w:eastAsia="en-GB"/>
              </w:rPr>
              <w:t xml:space="preserve">: </w:t>
            </w:r>
            <w:r w:rsidR="0091074D">
              <w:rPr>
                <w:rFonts w:ascii="Verdana" w:eastAsia="Times New Roman" w:hAnsi="Verdana" w:cs="Times New Roman"/>
                <w:b/>
                <w:color w:val="FF0000"/>
                <w:sz w:val="18"/>
                <w:szCs w:val="18"/>
                <w:lang w:eastAsia="en-GB"/>
              </w:rPr>
              <w:t>11</w:t>
            </w:r>
            <w:r w:rsidR="0091074D" w:rsidRPr="0091074D">
              <w:rPr>
                <w:rFonts w:ascii="Verdana" w:eastAsia="Times New Roman" w:hAnsi="Verdana" w:cs="Times New Roman"/>
                <w:b/>
                <w:color w:val="FF0000"/>
                <w:sz w:val="18"/>
                <w:szCs w:val="18"/>
                <w:vertAlign w:val="superscript"/>
                <w:lang w:eastAsia="en-GB"/>
              </w:rPr>
              <w:t>TH</w:t>
            </w:r>
            <w:r w:rsidR="0091074D">
              <w:rPr>
                <w:rFonts w:ascii="Verdana" w:eastAsia="Times New Roman" w:hAnsi="Verdana" w:cs="Times New Roman"/>
                <w:b/>
                <w:color w:val="FF0000"/>
                <w:sz w:val="18"/>
                <w:szCs w:val="18"/>
                <w:lang w:eastAsia="en-GB"/>
              </w:rPr>
              <w:t xml:space="preserve"> OCTOBER 2010</w:t>
            </w:r>
            <w:r w:rsidRPr="00990568">
              <w:rPr>
                <w:rFonts w:ascii="Verdana" w:eastAsia="Times New Roman" w:hAnsi="Verdana" w:cs="Times New Roman"/>
                <w:sz w:val="18"/>
                <w:szCs w:val="18"/>
                <w:lang w:eastAsia="en-GB"/>
              </w:rPr>
              <w:t xml:space="preserve"> </w:t>
            </w:r>
          </w:p>
          <w:p w:rsidR="00387612" w:rsidRDefault="00387612" w:rsidP="00990568">
            <w:pPr>
              <w:spacing w:after="0" w:line="240" w:lineRule="auto"/>
              <w:rPr>
                <w:rFonts w:ascii="Verdana" w:eastAsia="Times New Roman" w:hAnsi="Verdana" w:cs="Times New Roman"/>
                <w:b/>
                <w:bCs/>
                <w:sz w:val="18"/>
                <w:lang w:eastAsia="en-GB"/>
              </w:rPr>
            </w:pPr>
          </w:p>
          <w:p w:rsidR="00990568" w:rsidRPr="00990568" w:rsidRDefault="00387612" w:rsidP="00990568">
            <w:pPr>
              <w:spacing w:after="0" w:line="240" w:lineRule="auto"/>
              <w:rPr>
                <w:rFonts w:ascii="Verdana" w:eastAsia="Times New Roman" w:hAnsi="Verdana" w:cs="Times New Roman"/>
                <w:sz w:val="18"/>
                <w:szCs w:val="18"/>
                <w:lang w:eastAsia="en-GB"/>
              </w:rPr>
            </w:pPr>
            <w:r w:rsidRPr="00990568">
              <w:rPr>
                <w:rFonts w:ascii="Verdana" w:eastAsia="Times New Roman" w:hAnsi="Verdana" w:cs="Times New Roman"/>
                <w:b/>
                <w:bCs/>
                <w:sz w:val="18"/>
                <w:lang w:eastAsia="en-GB"/>
              </w:rPr>
              <w:t xml:space="preserve"> </w:t>
            </w:r>
            <w:r w:rsidR="00990568" w:rsidRPr="00990568">
              <w:rPr>
                <w:rFonts w:ascii="Verdana" w:eastAsia="Times New Roman" w:hAnsi="Verdana" w:cs="Times New Roman"/>
                <w:b/>
                <w:bCs/>
                <w:sz w:val="18"/>
                <w:lang w:eastAsia="en-GB"/>
              </w:rPr>
              <w:t>(i) Task Assessment</w:t>
            </w:r>
            <w:r w:rsidR="00990568" w:rsidRPr="00990568">
              <w:rPr>
                <w:rFonts w:ascii="Verdana" w:eastAsia="Times New Roman" w:hAnsi="Verdana" w:cs="Times New Roman"/>
                <w:sz w:val="18"/>
                <w:szCs w:val="18"/>
                <w:lang w:eastAsia="en-GB"/>
              </w:rPr>
              <w:t xml:space="preserve"> </w:t>
            </w:r>
          </w:p>
          <w:p w:rsidR="00990568" w:rsidRDefault="00990568" w:rsidP="00990568">
            <w:pPr>
              <w:pStyle w:val="NoSpacing"/>
              <w:rPr>
                <w:lang w:eastAsia="en-GB"/>
              </w:rPr>
            </w:pPr>
            <w:r w:rsidRPr="00990568">
              <w:rPr>
                <w:lang w:eastAsia="en-GB"/>
              </w:rPr>
              <w:t>All aspects of the task must be looked at, and should be put in writing to ensure nothing is overlooked. This should be done by responsible staff. Account must be taken of:</w:t>
            </w:r>
          </w:p>
          <w:p w:rsidR="00990568" w:rsidRPr="00990568" w:rsidRDefault="00990568" w:rsidP="00990568">
            <w:pPr>
              <w:pStyle w:val="NoSpacing"/>
              <w:rPr>
                <w:b/>
                <w:color w:val="FF0000"/>
                <w:lang w:eastAsia="en-GB"/>
              </w:rPr>
            </w:pPr>
          </w:p>
          <w:p w:rsidR="00990568" w:rsidRPr="0091074D" w:rsidRDefault="0091074D" w:rsidP="0091074D">
            <w:pPr>
              <w:pStyle w:val="NoSpacing"/>
              <w:numPr>
                <w:ilvl w:val="0"/>
                <w:numId w:val="4"/>
              </w:numPr>
              <w:rPr>
                <w:color w:val="FF0000"/>
                <w:lang w:eastAsia="en-GB"/>
              </w:rPr>
            </w:pPr>
            <w:r>
              <w:rPr>
                <w:color w:val="FF0000"/>
                <w:lang w:eastAsia="en-GB"/>
              </w:rPr>
              <w:t>Taking out a boat to and from the dive site</w:t>
            </w:r>
          </w:p>
          <w:p w:rsidR="00990568" w:rsidRPr="0091074D" w:rsidRDefault="0091074D" w:rsidP="00990568">
            <w:pPr>
              <w:pStyle w:val="NoSpacing"/>
              <w:numPr>
                <w:ilvl w:val="0"/>
                <w:numId w:val="4"/>
              </w:numPr>
              <w:rPr>
                <w:b/>
                <w:color w:val="FF0000"/>
                <w:lang w:eastAsia="en-GB"/>
              </w:rPr>
            </w:pPr>
            <w:r w:rsidRPr="0091074D">
              <w:rPr>
                <w:color w:val="FF0000"/>
                <w:lang w:eastAsia="en-GB"/>
              </w:rPr>
              <w:t>Scuba diving</w:t>
            </w:r>
          </w:p>
          <w:p w:rsidR="00990568" w:rsidRPr="00990568" w:rsidRDefault="00990568" w:rsidP="00990568">
            <w:pPr>
              <w:pStyle w:val="NoSpacing"/>
              <w:rPr>
                <w:b/>
                <w:color w:val="FF0000"/>
                <w:lang w:eastAsia="en-GB"/>
              </w:rPr>
            </w:pPr>
          </w:p>
          <w:p w:rsidR="00990568" w:rsidRPr="00990568" w:rsidRDefault="00990568" w:rsidP="00990568">
            <w:pPr>
              <w:pStyle w:val="NoSpacing"/>
              <w:rPr>
                <w:lang w:eastAsia="en-GB"/>
              </w:rPr>
            </w:pPr>
            <w:r w:rsidRPr="00990568">
              <w:rPr>
                <w:b/>
                <w:bCs/>
                <w:lang w:eastAsia="en-GB"/>
              </w:rPr>
              <w:t>What is used:</w:t>
            </w:r>
            <w:r w:rsidRPr="00990568">
              <w:rPr>
                <w:lang w:eastAsia="en-GB"/>
              </w:rPr>
              <w:t xml:space="preserve"> </w:t>
            </w:r>
          </w:p>
          <w:p w:rsidR="00990568" w:rsidRDefault="00990568" w:rsidP="00990568">
            <w:pPr>
              <w:pStyle w:val="NoSpacing"/>
              <w:rPr>
                <w:lang w:eastAsia="en-GB"/>
              </w:rPr>
            </w:pPr>
            <w:r w:rsidRPr="00990568">
              <w:rPr>
                <w:lang w:eastAsia="en-GB"/>
              </w:rPr>
              <w:t>The equipment, potential failures of equipment or machinery, substances used etc.</w:t>
            </w:r>
          </w:p>
          <w:p w:rsidR="00990568" w:rsidRPr="00990568" w:rsidRDefault="00990568" w:rsidP="00990568">
            <w:pPr>
              <w:pStyle w:val="NoSpacing"/>
              <w:rPr>
                <w:b/>
                <w:color w:val="FF0000"/>
                <w:lang w:eastAsia="en-GB"/>
              </w:rPr>
            </w:pPr>
          </w:p>
          <w:p w:rsidR="00990568" w:rsidRDefault="0091074D" w:rsidP="00990568">
            <w:pPr>
              <w:pStyle w:val="NoSpacing"/>
              <w:rPr>
                <w:color w:val="FF0000"/>
                <w:lang w:eastAsia="en-GB"/>
              </w:rPr>
            </w:pPr>
            <w:r>
              <w:rPr>
                <w:color w:val="FF0000"/>
                <w:lang w:eastAsia="en-GB"/>
              </w:rPr>
              <w:t>Power boat –could run out of fuel or suffer mechanical or other failure</w:t>
            </w:r>
          </w:p>
          <w:p w:rsidR="0091074D" w:rsidRDefault="0091074D" w:rsidP="00990568">
            <w:pPr>
              <w:pStyle w:val="NoSpacing"/>
              <w:rPr>
                <w:color w:val="FF0000"/>
                <w:lang w:eastAsia="en-GB"/>
              </w:rPr>
            </w:pPr>
            <w:r>
              <w:rPr>
                <w:color w:val="FF0000"/>
                <w:lang w:eastAsia="en-GB"/>
              </w:rPr>
              <w:t>Breathing apparatus (dive equipment) – regulator, hoses or cylinder could fail or get damaged.</w:t>
            </w:r>
          </w:p>
          <w:p w:rsidR="0091074D" w:rsidRDefault="0091074D" w:rsidP="00990568">
            <w:pPr>
              <w:pStyle w:val="NoSpacing"/>
              <w:rPr>
                <w:color w:val="FF0000"/>
                <w:lang w:eastAsia="en-GB"/>
              </w:rPr>
            </w:pPr>
            <w:r>
              <w:rPr>
                <w:color w:val="FF0000"/>
                <w:lang w:eastAsia="en-GB"/>
              </w:rPr>
              <w:t>Emergency equipment located on the boat – flares, spare equipment, life jackets, first aid kit etc.</w:t>
            </w:r>
          </w:p>
          <w:p w:rsidR="00FB4096" w:rsidRDefault="00FB4096" w:rsidP="00990568">
            <w:pPr>
              <w:pStyle w:val="NoSpacing"/>
              <w:rPr>
                <w:color w:val="FF0000"/>
                <w:lang w:eastAsia="en-GB"/>
              </w:rPr>
            </w:pPr>
            <w:r>
              <w:rPr>
                <w:color w:val="FF0000"/>
                <w:lang w:eastAsia="en-GB"/>
              </w:rPr>
              <w:t>Maps of the area and other information which may help the divers</w:t>
            </w:r>
            <w:r w:rsidR="00207F90">
              <w:rPr>
                <w:color w:val="FF0000"/>
                <w:lang w:eastAsia="en-GB"/>
              </w:rPr>
              <w:t xml:space="preserve"> find the exact dive location</w:t>
            </w:r>
            <w:r>
              <w:rPr>
                <w:color w:val="FF0000"/>
                <w:lang w:eastAsia="en-GB"/>
              </w:rPr>
              <w:t>.</w:t>
            </w:r>
          </w:p>
          <w:p w:rsidR="00EF12B5" w:rsidRDefault="00EF12B5" w:rsidP="00990568">
            <w:pPr>
              <w:pStyle w:val="NoSpacing"/>
              <w:rPr>
                <w:color w:val="FF0000"/>
                <w:lang w:eastAsia="en-GB"/>
              </w:rPr>
            </w:pPr>
            <w:r>
              <w:rPr>
                <w:color w:val="FF0000"/>
                <w:lang w:eastAsia="en-GB"/>
              </w:rPr>
              <w:t>Underwater camera for taking photographs</w:t>
            </w:r>
            <w:r w:rsidR="00207F90">
              <w:rPr>
                <w:color w:val="FF0000"/>
                <w:lang w:eastAsia="en-GB"/>
              </w:rPr>
              <w:t xml:space="preserve"> – need to ensure plenty of film available</w:t>
            </w:r>
          </w:p>
          <w:p w:rsidR="00B405B5" w:rsidRPr="0091074D" w:rsidRDefault="00B405B5" w:rsidP="00990568">
            <w:pPr>
              <w:pStyle w:val="NoSpacing"/>
              <w:rPr>
                <w:color w:val="FF0000"/>
                <w:lang w:eastAsia="en-GB"/>
              </w:rPr>
            </w:pPr>
            <w:r>
              <w:rPr>
                <w:color w:val="FF0000"/>
                <w:lang w:eastAsia="en-GB"/>
              </w:rPr>
              <w:t>Divers to all have wet suits and associated equipment to dive in</w:t>
            </w:r>
          </w:p>
          <w:p w:rsidR="00990568" w:rsidRPr="00990568" w:rsidRDefault="00990568" w:rsidP="00990568">
            <w:pPr>
              <w:pStyle w:val="NoSpacing"/>
              <w:rPr>
                <w:b/>
                <w:color w:val="FF0000"/>
                <w:lang w:eastAsia="en-GB"/>
              </w:rPr>
            </w:pPr>
          </w:p>
          <w:p w:rsidR="00990568" w:rsidRPr="00990568" w:rsidRDefault="00990568" w:rsidP="00990568">
            <w:pPr>
              <w:pStyle w:val="NoSpacing"/>
              <w:rPr>
                <w:lang w:eastAsia="en-GB"/>
              </w:rPr>
            </w:pPr>
            <w:r w:rsidRPr="00990568">
              <w:rPr>
                <w:b/>
                <w:bCs/>
                <w:lang w:eastAsia="en-GB"/>
              </w:rPr>
              <w:t>Sources of problems:</w:t>
            </w:r>
            <w:r w:rsidRPr="00990568">
              <w:rPr>
                <w:lang w:eastAsia="en-GB"/>
              </w:rPr>
              <w:t xml:space="preserve"> </w:t>
            </w:r>
          </w:p>
          <w:p w:rsidR="00990568" w:rsidRDefault="00990568" w:rsidP="00990568">
            <w:pPr>
              <w:pStyle w:val="NoSpacing"/>
              <w:rPr>
                <w:lang w:eastAsia="en-GB"/>
              </w:rPr>
            </w:pPr>
            <w:r w:rsidRPr="00990568">
              <w:rPr>
                <w:lang w:eastAsia="en-GB"/>
              </w:rPr>
              <w:t>Possibility of human failures, shortcuts, emergency work; also possible equipment failure.</w:t>
            </w:r>
          </w:p>
          <w:p w:rsidR="00990568" w:rsidRPr="00990568" w:rsidRDefault="00990568" w:rsidP="00990568">
            <w:pPr>
              <w:pStyle w:val="NoSpacing"/>
              <w:rPr>
                <w:b/>
                <w:color w:val="FF0000"/>
                <w:lang w:eastAsia="en-GB"/>
              </w:rPr>
            </w:pPr>
          </w:p>
          <w:p w:rsidR="00990568" w:rsidRDefault="0091074D" w:rsidP="00990568">
            <w:pPr>
              <w:pStyle w:val="NoSpacing"/>
              <w:rPr>
                <w:color w:val="FF0000"/>
                <w:lang w:eastAsia="en-GB"/>
              </w:rPr>
            </w:pPr>
            <w:r>
              <w:rPr>
                <w:color w:val="FF0000"/>
                <w:lang w:eastAsia="en-GB"/>
              </w:rPr>
              <w:t>Possible that items required are left and not brought to the dive site.</w:t>
            </w:r>
          </w:p>
          <w:p w:rsidR="0091074D" w:rsidRDefault="0091074D" w:rsidP="00990568">
            <w:pPr>
              <w:pStyle w:val="NoSpacing"/>
              <w:rPr>
                <w:color w:val="FF0000"/>
                <w:lang w:eastAsia="en-GB"/>
              </w:rPr>
            </w:pPr>
            <w:r>
              <w:rPr>
                <w:color w:val="FF0000"/>
                <w:lang w:eastAsia="en-GB"/>
              </w:rPr>
              <w:t>Multiple equipment failure possible</w:t>
            </w:r>
          </w:p>
          <w:p w:rsidR="0091074D" w:rsidRPr="0091074D" w:rsidRDefault="0091074D" w:rsidP="00990568">
            <w:pPr>
              <w:pStyle w:val="NoSpacing"/>
              <w:rPr>
                <w:color w:val="FF0000"/>
                <w:lang w:eastAsia="en-GB"/>
              </w:rPr>
            </w:pPr>
            <w:r>
              <w:rPr>
                <w:color w:val="FF0000"/>
                <w:lang w:eastAsia="en-GB"/>
              </w:rPr>
              <w:t>Pre-use checks not carried out sufficiently</w:t>
            </w:r>
          </w:p>
          <w:p w:rsidR="00990568" w:rsidRPr="00990568" w:rsidRDefault="00990568" w:rsidP="00990568">
            <w:pPr>
              <w:pStyle w:val="NoSpacing"/>
              <w:rPr>
                <w:b/>
                <w:color w:val="FF0000"/>
                <w:lang w:eastAsia="en-GB"/>
              </w:rPr>
            </w:pPr>
          </w:p>
          <w:p w:rsidR="00990568" w:rsidRDefault="00990568" w:rsidP="00990568">
            <w:pPr>
              <w:pStyle w:val="NoSpacing"/>
              <w:rPr>
                <w:lang w:eastAsia="en-GB"/>
              </w:rPr>
            </w:pPr>
            <w:r w:rsidRPr="00990568">
              <w:rPr>
                <w:b/>
                <w:bCs/>
                <w:lang w:eastAsia="en-GB"/>
              </w:rPr>
              <w:t>Location of the task:</w:t>
            </w:r>
            <w:r w:rsidRPr="00990568">
              <w:rPr>
                <w:lang w:eastAsia="en-GB"/>
              </w:rPr>
              <w:t xml:space="preserve"> </w:t>
            </w:r>
          </w:p>
          <w:p w:rsidR="0091074D" w:rsidRDefault="0091074D" w:rsidP="00990568">
            <w:pPr>
              <w:pStyle w:val="NoSpacing"/>
              <w:rPr>
                <w:color w:val="FF0000"/>
                <w:lang w:eastAsia="en-GB"/>
              </w:rPr>
            </w:pPr>
            <w:r>
              <w:rPr>
                <w:color w:val="FF0000"/>
                <w:lang w:eastAsia="en-GB"/>
              </w:rPr>
              <w:t>Australian barrier reef – would put in the coordinates of the dive site exactly here and the planned route to be taken to get and from there and the location that the boat will start and finish.</w:t>
            </w:r>
          </w:p>
          <w:p w:rsidR="0091074D" w:rsidRPr="0091074D" w:rsidRDefault="0091074D" w:rsidP="00990568">
            <w:pPr>
              <w:pStyle w:val="NoSpacing"/>
              <w:rPr>
                <w:color w:val="FF0000"/>
                <w:lang w:eastAsia="en-GB"/>
              </w:rPr>
            </w:pPr>
          </w:p>
          <w:p w:rsidR="00990568" w:rsidRDefault="00990568" w:rsidP="00990568">
            <w:pPr>
              <w:pStyle w:val="NoSpacing"/>
              <w:rPr>
                <w:lang w:eastAsia="en-GB"/>
              </w:rPr>
            </w:pPr>
            <w:r w:rsidRPr="00990568">
              <w:rPr>
                <w:lang w:eastAsia="en-GB"/>
              </w:rPr>
              <w:t>The working environment and its effect on the operation of the system.</w:t>
            </w:r>
          </w:p>
          <w:p w:rsidR="00990568" w:rsidRPr="00990568" w:rsidRDefault="00B64A12" w:rsidP="00990568">
            <w:pPr>
              <w:pStyle w:val="NoSpacing"/>
              <w:rPr>
                <w:b/>
                <w:color w:val="FF0000"/>
                <w:lang w:eastAsia="en-GB"/>
              </w:rPr>
            </w:pPr>
            <w:r>
              <w:rPr>
                <w:color w:val="FF0000"/>
                <w:lang w:eastAsia="en-GB"/>
              </w:rPr>
              <w:t xml:space="preserve">The activity will only be carried out on a calm and clear day when weather conditions are deemed good which will be determined by the skipper beforehand.   Otherwise the risk associated with travelling to and from the dive site will be greater and chance of rescue is less likely if the weather is poor.   Diving in a rough sea is dangerous and will not take place. </w:t>
            </w:r>
          </w:p>
          <w:p w:rsidR="00990568" w:rsidRPr="00990568" w:rsidRDefault="00990568" w:rsidP="00990568">
            <w:pPr>
              <w:pStyle w:val="NoSpacing"/>
              <w:rPr>
                <w:b/>
                <w:color w:val="FF0000"/>
                <w:lang w:eastAsia="en-GB"/>
              </w:rPr>
            </w:pPr>
          </w:p>
          <w:p w:rsidR="00990568" w:rsidRPr="00990568" w:rsidRDefault="00990568" w:rsidP="00990568">
            <w:pPr>
              <w:pStyle w:val="NoSpacing"/>
              <w:rPr>
                <w:lang w:eastAsia="en-GB"/>
              </w:rPr>
            </w:pPr>
            <w:r w:rsidRPr="00990568">
              <w:rPr>
                <w:b/>
                <w:bCs/>
                <w:lang w:eastAsia="en-GB"/>
              </w:rPr>
              <w:t>How the task is carried out:</w:t>
            </w:r>
            <w:r w:rsidRPr="00990568">
              <w:rPr>
                <w:lang w:eastAsia="en-GB"/>
              </w:rPr>
              <w:t xml:space="preserve"> </w:t>
            </w:r>
          </w:p>
          <w:p w:rsidR="00990568" w:rsidRDefault="00990568" w:rsidP="00990568">
            <w:pPr>
              <w:pStyle w:val="NoSpacing"/>
              <w:rPr>
                <w:lang w:eastAsia="en-GB"/>
              </w:rPr>
            </w:pPr>
            <w:r w:rsidRPr="00990568">
              <w:rPr>
                <w:lang w:eastAsia="en-GB"/>
              </w:rPr>
              <w:t>Operation procedures, possibility of failure in work method, how often it is used, any training needs.</w:t>
            </w:r>
          </w:p>
          <w:p w:rsidR="00FB4096" w:rsidRDefault="00B64A12" w:rsidP="00990568">
            <w:pPr>
              <w:pStyle w:val="NoSpacing"/>
              <w:rPr>
                <w:color w:val="FF0000"/>
                <w:lang w:eastAsia="en-GB"/>
              </w:rPr>
            </w:pPr>
            <w:r>
              <w:rPr>
                <w:color w:val="FF0000"/>
                <w:lang w:eastAsia="en-GB"/>
              </w:rPr>
              <w:t>Th</w:t>
            </w:r>
            <w:r w:rsidR="00EF12B5">
              <w:rPr>
                <w:color w:val="FF0000"/>
                <w:lang w:eastAsia="en-GB"/>
              </w:rPr>
              <w:t>e team will meet at the marina &lt;</w:t>
            </w:r>
            <w:r>
              <w:rPr>
                <w:color w:val="FF0000"/>
                <w:lang w:eastAsia="en-GB"/>
              </w:rPr>
              <w:t>name and location</w:t>
            </w:r>
            <w:r w:rsidR="00EF12B5">
              <w:rPr>
                <w:color w:val="FF0000"/>
                <w:lang w:eastAsia="en-GB"/>
              </w:rPr>
              <w:t>&gt;</w:t>
            </w:r>
            <w:r>
              <w:rPr>
                <w:color w:val="FF0000"/>
                <w:lang w:eastAsia="en-GB"/>
              </w:rPr>
              <w:t xml:space="preserve"> before the dive and will receive a safety briefing f</w:t>
            </w:r>
            <w:r w:rsidR="00EF12B5">
              <w:rPr>
                <w:color w:val="FF0000"/>
                <w:lang w:eastAsia="en-GB"/>
              </w:rPr>
              <w:t>rom the person in control &lt;name&gt;</w:t>
            </w:r>
            <w:r>
              <w:rPr>
                <w:color w:val="FF0000"/>
                <w:lang w:eastAsia="en-GB"/>
              </w:rPr>
              <w:t xml:space="preserve"> which will cover all of the practical elements of travelling to the dive site and what to expect to do upon arrival.    All divers will wear life jackets during the journey to and from the dive site.   All will be briefed on the weather conditions and times that the dive is expected to take place.   This dive will take place during the day and the boat will return before 3pm.    If bad weather is expected, the dive will not take place.    The team will be made aware of the emergency arrangements on board the boat including when to summon external support, use of life jacke</w:t>
            </w:r>
            <w:r w:rsidR="00FB4096">
              <w:rPr>
                <w:color w:val="FF0000"/>
                <w:lang w:eastAsia="en-GB"/>
              </w:rPr>
              <w:t xml:space="preserve">ts, location and use of flares and where the spare equipment is located if required, who the emergency first aider is </w:t>
            </w:r>
            <w:r w:rsidR="00EF12B5">
              <w:rPr>
                <w:color w:val="FF0000"/>
                <w:lang w:eastAsia="en-GB"/>
              </w:rPr>
              <w:t xml:space="preserve">&lt;name&gt; </w:t>
            </w:r>
            <w:r w:rsidR="00FB4096">
              <w:rPr>
                <w:color w:val="FF0000"/>
                <w:lang w:eastAsia="en-GB"/>
              </w:rPr>
              <w:t>and where the group will need to go to if they exper</w:t>
            </w:r>
            <w:r w:rsidR="00EF12B5">
              <w:rPr>
                <w:color w:val="FF0000"/>
                <w:lang w:eastAsia="en-GB"/>
              </w:rPr>
              <w:t>ience problems during the dive &lt;</w:t>
            </w:r>
            <w:r w:rsidR="00FB4096">
              <w:rPr>
                <w:color w:val="FF0000"/>
                <w:lang w:eastAsia="en-GB"/>
              </w:rPr>
              <w:t xml:space="preserve"> proximity to nearest hospital and/or decompression chamber</w:t>
            </w:r>
            <w:r w:rsidR="00EF12B5">
              <w:rPr>
                <w:color w:val="FF0000"/>
                <w:lang w:eastAsia="en-GB"/>
              </w:rPr>
              <w:t xml:space="preserve"> – list these&gt; </w:t>
            </w:r>
            <w:r>
              <w:rPr>
                <w:color w:val="FF0000"/>
                <w:lang w:eastAsia="en-GB"/>
              </w:rPr>
              <w:t>etc</w:t>
            </w:r>
            <w:r w:rsidR="00EF12B5">
              <w:rPr>
                <w:color w:val="FF0000"/>
                <w:lang w:eastAsia="en-GB"/>
              </w:rPr>
              <w:t>.   Note in a real SSOW these should be stated within your document.</w:t>
            </w:r>
          </w:p>
          <w:p w:rsidR="00FB4096" w:rsidRDefault="00FB4096" w:rsidP="00990568">
            <w:pPr>
              <w:pStyle w:val="NoSpacing"/>
              <w:rPr>
                <w:color w:val="FF0000"/>
                <w:lang w:eastAsia="en-GB"/>
              </w:rPr>
            </w:pPr>
          </w:p>
          <w:p w:rsidR="00990568" w:rsidRDefault="00FB4096" w:rsidP="00990568">
            <w:pPr>
              <w:pStyle w:val="NoSpacing"/>
              <w:rPr>
                <w:color w:val="FF0000"/>
                <w:lang w:eastAsia="en-GB"/>
              </w:rPr>
            </w:pPr>
            <w:r>
              <w:rPr>
                <w:color w:val="FF0000"/>
                <w:lang w:eastAsia="en-GB"/>
              </w:rPr>
              <w:t>The boat will have sufficient fuel and will carry some spares and tools to be able to afford minor repairs whilst out at sea.   The skipper knows how to carry out some repairs.</w:t>
            </w:r>
          </w:p>
          <w:p w:rsidR="00FB4096" w:rsidRPr="00B64A12" w:rsidRDefault="00FB4096" w:rsidP="00990568">
            <w:pPr>
              <w:pStyle w:val="NoSpacing"/>
              <w:rPr>
                <w:color w:val="FF0000"/>
                <w:lang w:eastAsia="en-GB"/>
              </w:rPr>
            </w:pPr>
          </w:p>
          <w:p w:rsidR="00990568" w:rsidRDefault="00FB4096" w:rsidP="00990568">
            <w:pPr>
              <w:pStyle w:val="NoSpacing"/>
              <w:rPr>
                <w:color w:val="FF0000"/>
                <w:lang w:eastAsia="en-GB"/>
              </w:rPr>
            </w:pPr>
            <w:r>
              <w:rPr>
                <w:color w:val="FF0000"/>
                <w:lang w:eastAsia="en-GB"/>
              </w:rPr>
              <w:t>All passengers on the boat are able to move around the boat during the journey and there is sufficient space for the storage of the equipment at the back of the boat.   All diving equipment will be placed on the floor of the allocated area for the duration of the journey.   The expected time to get to the dive site is 40 minutes.</w:t>
            </w:r>
          </w:p>
          <w:p w:rsidR="00FB4096" w:rsidRDefault="00FB4096" w:rsidP="00990568">
            <w:pPr>
              <w:pStyle w:val="NoSpacing"/>
              <w:rPr>
                <w:color w:val="FF0000"/>
                <w:lang w:eastAsia="en-GB"/>
              </w:rPr>
            </w:pPr>
          </w:p>
          <w:p w:rsidR="00FB4096" w:rsidRDefault="00FB4096" w:rsidP="00990568">
            <w:pPr>
              <w:pStyle w:val="NoSpacing"/>
              <w:rPr>
                <w:color w:val="FF0000"/>
                <w:lang w:eastAsia="en-GB"/>
              </w:rPr>
            </w:pPr>
            <w:r>
              <w:rPr>
                <w:color w:val="FF0000"/>
                <w:lang w:eastAsia="en-GB"/>
              </w:rPr>
              <w:t>Upon arrival at the dive site, the team will be briefed again to remind them about the dangers of the particular location.   Maps are examined to verify the exact position of the boat and where they want to dive.   The group will agree the strategy to get to their chosen site</w:t>
            </w:r>
            <w:r w:rsidR="00EF12B5">
              <w:rPr>
                <w:color w:val="FF0000"/>
                <w:lang w:eastAsia="en-GB"/>
              </w:rPr>
              <w:t>.   The dive will be to the depth of &lt;state&gt; and the group will have to take into consideration the changes in pressure as a consequence</w:t>
            </w:r>
            <w:r>
              <w:rPr>
                <w:color w:val="FF0000"/>
                <w:lang w:eastAsia="en-GB"/>
              </w:rPr>
              <w:t>.   Four divers will be diving, each will be diving together, although one will be leading the group and the others will follo</w:t>
            </w:r>
            <w:r w:rsidR="00EF12B5">
              <w:rPr>
                <w:color w:val="FF0000"/>
                <w:lang w:eastAsia="en-GB"/>
              </w:rPr>
              <w:t>w.   The nominated first diver &lt;</w:t>
            </w:r>
            <w:r>
              <w:rPr>
                <w:color w:val="FF0000"/>
                <w:lang w:eastAsia="en-GB"/>
              </w:rPr>
              <w:t>name</w:t>
            </w:r>
            <w:r w:rsidR="00EF12B5">
              <w:rPr>
                <w:color w:val="FF0000"/>
                <w:lang w:eastAsia="en-GB"/>
              </w:rPr>
              <w:t>&gt;</w:t>
            </w:r>
            <w:r>
              <w:rPr>
                <w:color w:val="FF0000"/>
                <w:lang w:eastAsia="en-GB"/>
              </w:rPr>
              <w:t xml:space="preserve"> will lead this party.   The divers will check their equipment and will ensure that they have sufficient oxygen supply to last the duration of the dive.   All bottles will be full.   </w:t>
            </w:r>
            <w:r w:rsidR="00EF12B5">
              <w:rPr>
                <w:color w:val="FF0000"/>
                <w:lang w:eastAsia="en-GB"/>
              </w:rPr>
              <w:t>All divers will carry out their own p</w:t>
            </w:r>
            <w:r>
              <w:rPr>
                <w:color w:val="FF0000"/>
                <w:lang w:eastAsia="en-GB"/>
              </w:rPr>
              <w:t xml:space="preserve">re-use checks </w:t>
            </w:r>
            <w:r w:rsidR="00EF12B5">
              <w:rPr>
                <w:color w:val="FF0000"/>
                <w:lang w:eastAsia="en-GB"/>
              </w:rPr>
              <w:t xml:space="preserve">on their own equipment which </w:t>
            </w:r>
            <w:r>
              <w:rPr>
                <w:color w:val="FF0000"/>
                <w:lang w:eastAsia="en-GB"/>
              </w:rPr>
              <w:t xml:space="preserve">will be </w:t>
            </w:r>
            <w:r w:rsidR="00EF12B5">
              <w:rPr>
                <w:color w:val="FF0000"/>
                <w:lang w:eastAsia="en-GB"/>
              </w:rPr>
              <w:t>carried out in accordance with &lt;</w:t>
            </w:r>
            <w:r>
              <w:rPr>
                <w:color w:val="FF0000"/>
                <w:lang w:eastAsia="en-GB"/>
              </w:rPr>
              <w:t xml:space="preserve">other written instructions – state what these are as there is no need to repeat if they are </w:t>
            </w:r>
            <w:r w:rsidR="00EF12B5">
              <w:rPr>
                <w:color w:val="FF0000"/>
                <w:lang w:eastAsia="en-GB"/>
              </w:rPr>
              <w:t>already written down elsewhere!&gt;</w:t>
            </w:r>
            <w:r>
              <w:rPr>
                <w:color w:val="FF0000"/>
                <w:lang w:eastAsia="en-GB"/>
              </w:rPr>
              <w:t xml:space="preserve">.   Defective items will be removed and taken out of use.   A box is labelled up as ‘DO NOT USE’ </w:t>
            </w:r>
            <w:r w:rsidR="00EF12B5">
              <w:rPr>
                <w:color w:val="FF0000"/>
                <w:lang w:eastAsia="en-GB"/>
              </w:rPr>
              <w:t xml:space="preserve">on the boat </w:t>
            </w:r>
            <w:r>
              <w:rPr>
                <w:color w:val="FF0000"/>
                <w:lang w:eastAsia="en-GB"/>
              </w:rPr>
              <w:t>and any defective items will be segregated by placing them into this box as necessary.</w:t>
            </w:r>
          </w:p>
          <w:p w:rsidR="00FB4096" w:rsidRDefault="00FB4096" w:rsidP="00990568">
            <w:pPr>
              <w:pStyle w:val="NoSpacing"/>
              <w:rPr>
                <w:color w:val="FF0000"/>
                <w:lang w:eastAsia="en-GB"/>
              </w:rPr>
            </w:pPr>
          </w:p>
          <w:p w:rsidR="00FB4096" w:rsidRDefault="00EF12B5" w:rsidP="00990568">
            <w:pPr>
              <w:pStyle w:val="NoSpacing"/>
              <w:rPr>
                <w:color w:val="FF0000"/>
                <w:lang w:eastAsia="en-GB"/>
              </w:rPr>
            </w:pPr>
            <w:r>
              <w:rPr>
                <w:color w:val="FF0000"/>
                <w:lang w:eastAsia="en-GB"/>
              </w:rPr>
              <w:t xml:space="preserve">During the diving activity, communications will be carried out by hand signals.   All will be vigilant of </w:t>
            </w:r>
            <w:r>
              <w:rPr>
                <w:color w:val="FF0000"/>
                <w:lang w:eastAsia="en-GB"/>
              </w:rPr>
              <w:lastRenderedPageBreak/>
              <w:t>any shark activity in the area and will signal others if one is spotted.     The divers will stop diving or surfacing if one is seen in the area so not to attract attention.</w:t>
            </w:r>
          </w:p>
          <w:p w:rsidR="00EF12B5" w:rsidRDefault="00EF12B5" w:rsidP="00990568">
            <w:pPr>
              <w:pStyle w:val="NoSpacing"/>
              <w:rPr>
                <w:color w:val="FF0000"/>
                <w:lang w:eastAsia="en-GB"/>
              </w:rPr>
            </w:pPr>
          </w:p>
          <w:p w:rsidR="00EF12B5" w:rsidRDefault="00EF12B5" w:rsidP="00990568">
            <w:pPr>
              <w:pStyle w:val="NoSpacing"/>
              <w:rPr>
                <w:color w:val="FF0000"/>
                <w:lang w:eastAsia="en-GB"/>
              </w:rPr>
            </w:pPr>
            <w:r>
              <w:rPr>
                <w:color w:val="FF0000"/>
                <w:lang w:eastAsia="en-GB"/>
              </w:rPr>
              <w:t xml:space="preserve">Photographs will be taken at the planned location &lt;put in details&gt;.   A distance will be maintained from the coral to prevent coming into contact with it.  If the fishes of interest are not to be found at the first dive location &lt;state&gt;, the divers will move to location two &lt;state&gt;.    Once the relevant photographs have been taken, the photographer will signal to the other divers and the lead diver will commence the ascent to the surface at a rate of &lt;state&gt; so to avoid problems associated with pressure (Bends). </w:t>
            </w:r>
          </w:p>
          <w:p w:rsidR="00EF12B5" w:rsidRDefault="00EF12B5" w:rsidP="00990568">
            <w:pPr>
              <w:pStyle w:val="NoSpacing"/>
              <w:rPr>
                <w:color w:val="FF0000"/>
                <w:lang w:eastAsia="en-GB"/>
              </w:rPr>
            </w:pPr>
          </w:p>
          <w:p w:rsidR="00FB4096" w:rsidRPr="00FB4096" w:rsidRDefault="00EF12B5" w:rsidP="00990568">
            <w:pPr>
              <w:pStyle w:val="NoSpacing"/>
              <w:rPr>
                <w:color w:val="FF0000"/>
                <w:lang w:eastAsia="en-GB"/>
              </w:rPr>
            </w:pPr>
            <w:r>
              <w:rPr>
                <w:color w:val="FF0000"/>
                <w:lang w:eastAsia="en-GB"/>
              </w:rPr>
              <w:t xml:space="preserve">The emergency arrangements are listed in </w:t>
            </w:r>
            <w:r w:rsidR="00BD64AE">
              <w:rPr>
                <w:color w:val="FF0000"/>
                <w:lang w:eastAsia="en-GB"/>
              </w:rPr>
              <w:t>the next section.</w:t>
            </w:r>
          </w:p>
          <w:p w:rsidR="00990568" w:rsidRPr="00990568" w:rsidRDefault="00990568" w:rsidP="00990568">
            <w:pPr>
              <w:pStyle w:val="NoSpacing"/>
              <w:rPr>
                <w:b/>
                <w:color w:val="FF0000"/>
                <w:lang w:eastAsia="en-GB"/>
              </w:rPr>
            </w:pPr>
          </w:p>
          <w:p w:rsidR="00990568" w:rsidRPr="00990568" w:rsidRDefault="00990568" w:rsidP="00990568">
            <w:pPr>
              <w:pStyle w:val="NoSpacing"/>
              <w:rPr>
                <w:lang w:eastAsia="en-GB"/>
              </w:rPr>
            </w:pPr>
            <w:r w:rsidRPr="00990568">
              <w:rPr>
                <w:b/>
                <w:bCs/>
                <w:lang w:eastAsia="en-GB"/>
              </w:rPr>
              <w:t xml:space="preserve"> (ii) Identification of hazards and risk assessment</w:t>
            </w:r>
            <w:r w:rsidRPr="00990568">
              <w:rPr>
                <w:lang w:eastAsia="en-GB"/>
              </w:rPr>
              <w:t xml:space="preserve"> </w:t>
            </w:r>
          </w:p>
          <w:p w:rsidR="00990568" w:rsidRDefault="00990568" w:rsidP="00990568">
            <w:pPr>
              <w:pStyle w:val="NoSpacing"/>
              <w:rPr>
                <w:lang w:eastAsia="en-GB"/>
              </w:rPr>
            </w:pPr>
            <w:r w:rsidRPr="00990568">
              <w:rPr>
                <w:lang w:eastAsia="en-GB"/>
              </w:rPr>
              <w:t>Identify all risks associated with the task elements. If hazards cannot be eliminated a procedure should be produced to ensure a safe method of work.</w:t>
            </w:r>
          </w:p>
          <w:p w:rsidR="00990568" w:rsidRPr="00990568" w:rsidRDefault="00990568" w:rsidP="00990568">
            <w:pPr>
              <w:pStyle w:val="NoSpacing"/>
              <w:rPr>
                <w:b/>
                <w:color w:val="FF0000"/>
                <w:lang w:eastAsia="en-GB"/>
              </w:rPr>
            </w:pPr>
          </w:p>
          <w:p w:rsidR="00990568" w:rsidRDefault="00BD64AE" w:rsidP="00990568">
            <w:pPr>
              <w:pStyle w:val="NoSpacing"/>
              <w:rPr>
                <w:color w:val="FF0000"/>
                <w:lang w:eastAsia="en-GB"/>
              </w:rPr>
            </w:pPr>
            <w:r>
              <w:rPr>
                <w:color w:val="FF0000"/>
                <w:lang w:eastAsia="en-GB"/>
              </w:rPr>
              <w:t>There is a separate risk assessment for the diving activity which is entitled &lt;state&gt; or numbered &lt;#&gt;.   In relation to problems to be experienced if the boat were to suffer mechanical or other failure, the skipper will summon support of the coastguards stating the location and condition of the vessel.   Flares will be used if necessary.   All personnel will wear life jackets whilst on board the boat once the diving suits have been taken off.</w:t>
            </w:r>
          </w:p>
          <w:p w:rsidR="00BD64AE" w:rsidRDefault="00BD64AE" w:rsidP="00990568">
            <w:pPr>
              <w:pStyle w:val="NoSpacing"/>
              <w:rPr>
                <w:color w:val="FF0000"/>
                <w:lang w:eastAsia="en-GB"/>
              </w:rPr>
            </w:pPr>
          </w:p>
          <w:p w:rsidR="00BD64AE" w:rsidRDefault="00BD64AE" w:rsidP="00990568">
            <w:pPr>
              <w:pStyle w:val="NoSpacing"/>
              <w:rPr>
                <w:color w:val="FF0000"/>
                <w:lang w:eastAsia="en-GB"/>
              </w:rPr>
            </w:pPr>
            <w:r>
              <w:rPr>
                <w:color w:val="FF0000"/>
                <w:lang w:eastAsia="en-GB"/>
              </w:rPr>
              <w:t>Should anyone surface too quickly, the skipper is the nominated first aider and has knowledge and experience in dealing with persons who are injured or suffer from the Bends.   The person concerned will be taken to &lt;name hospital&gt; as soon as possible.</w:t>
            </w:r>
          </w:p>
          <w:p w:rsidR="00BD64AE" w:rsidRDefault="00BD64AE" w:rsidP="00990568">
            <w:pPr>
              <w:pStyle w:val="NoSpacing"/>
              <w:rPr>
                <w:color w:val="FF0000"/>
                <w:lang w:eastAsia="en-GB"/>
              </w:rPr>
            </w:pPr>
          </w:p>
          <w:p w:rsidR="00990568" w:rsidRPr="00990568" w:rsidRDefault="00990568" w:rsidP="00990568">
            <w:pPr>
              <w:pStyle w:val="NoSpacing"/>
              <w:rPr>
                <w:lang w:eastAsia="en-GB"/>
              </w:rPr>
            </w:pPr>
            <w:r w:rsidRPr="00990568">
              <w:rPr>
                <w:b/>
                <w:bCs/>
                <w:lang w:eastAsia="en-GB"/>
              </w:rPr>
              <w:t xml:space="preserve"> (iii) Description of Safe Methods</w:t>
            </w:r>
            <w:r w:rsidRPr="00990568">
              <w:rPr>
                <w:lang w:eastAsia="en-GB"/>
              </w:rPr>
              <w:t xml:space="preserve"> </w:t>
            </w:r>
          </w:p>
          <w:p w:rsidR="00990568" w:rsidRDefault="00990568" w:rsidP="00990568">
            <w:pPr>
              <w:pStyle w:val="NoSpacing"/>
              <w:rPr>
                <w:lang w:eastAsia="en-GB"/>
              </w:rPr>
            </w:pPr>
            <w:r w:rsidRPr="00990568">
              <w:rPr>
                <w:lang w:eastAsia="en-GB"/>
              </w:rPr>
              <w:t>The chosen safe method can be explained orally or a simple method can be recorded in a written form.</w:t>
            </w:r>
          </w:p>
          <w:p w:rsidR="00990568" w:rsidRPr="00BD64AE" w:rsidRDefault="00BD64AE" w:rsidP="00990568">
            <w:pPr>
              <w:pStyle w:val="NoSpacing"/>
              <w:rPr>
                <w:color w:val="FF0000"/>
                <w:lang w:eastAsia="en-GB"/>
              </w:rPr>
            </w:pPr>
            <w:r>
              <w:rPr>
                <w:color w:val="FF0000"/>
                <w:lang w:eastAsia="en-GB"/>
              </w:rPr>
              <w:t>The safe methods have been incorporated into the SSOW and risk assessment for this activity.</w:t>
            </w:r>
          </w:p>
          <w:p w:rsidR="00990568" w:rsidRPr="00990568" w:rsidRDefault="00990568" w:rsidP="00990568">
            <w:pPr>
              <w:pStyle w:val="NoSpacing"/>
              <w:rPr>
                <w:b/>
                <w:color w:val="FF0000"/>
                <w:lang w:eastAsia="en-GB"/>
              </w:rPr>
            </w:pPr>
          </w:p>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b/>
                <w:bCs/>
                <w:sz w:val="18"/>
                <w:lang w:eastAsia="en-GB"/>
              </w:rPr>
              <w:t xml:space="preserve"> (iv) Implementing the system</w:t>
            </w:r>
            <w:r w:rsidRPr="00990568">
              <w:rPr>
                <w:rFonts w:ascii="Verdana" w:eastAsia="Times New Roman" w:hAnsi="Verdana" w:cs="Times New Roman"/>
                <w:sz w:val="18"/>
                <w:szCs w:val="18"/>
                <w:lang w:eastAsia="en-GB"/>
              </w:rPr>
              <w:t xml:space="preserve"> </w:t>
            </w:r>
          </w:p>
          <w:p w:rsidR="00990568" w:rsidRPr="00606B91" w:rsidRDefault="00990568" w:rsidP="00990568">
            <w:pPr>
              <w:spacing w:after="240" w:line="240" w:lineRule="auto"/>
              <w:rPr>
                <w:rFonts w:ascii="Verdana" w:eastAsia="Times New Roman" w:hAnsi="Verdana" w:cs="Times New Roman"/>
                <w:sz w:val="18"/>
                <w:szCs w:val="18"/>
                <w:lang w:eastAsia="en-GB"/>
              </w:rPr>
            </w:pPr>
            <w:r w:rsidRPr="00606B91">
              <w:rPr>
                <w:rFonts w:ascii="Verdana" w:eastAsia="Times New Roman" w:hAnsi="Verdana" w:cs="Times New Roman"/>
                <w:sz w:val="18"/>
                <w:szCs w:val="18"/>
                <w:lang w:eastAsia="en-GB"/>
              </w:rPr>
              <w:t xml:space="preserve">For the safe system of work to be successful there must be adequate communication. The details of SSoW should be understood by </w:t>
            </w:r>
            <w:r w:rsidR="00387612" w:rsidRPr="00606B91">
              <w:rPr>
                <w:rFonts w:ascii="Verdana" w:eastAsia="Times New Roman" w:hAnsi="Verdana" w:cs="Times New Roman"/>
                <w:sz w:val="18"/>
                <w:szCs w:val="18"/>
                <w:lang w:eastAsia="en-GB"/>
              </w:rPr>
              <w:t>everyone</w:t>
            </w:r>
            <w:r w:rsidRPr="00606B91">
              <w:rPr>
                <w:rFonts w:ascii="Verdana" w:eastAsia="Times New Roman" w:hAnsi="Verdana" w:cs="Times New Roman"/>
                <w:sz w:val="18"/>
                <w:szCs w:val="18"/>
                <w:lang w:eastAsia="en-GB"/>
              </w:rPr>
              <w:t xml:space="preserve"> who has to work with it, and it must be carried out on each occasion. It is essential that everyone appreciates the need for the system and its place in accident prevention policy.</w:t>
            </w:r>
          </w:p>
          <w:p w:rsidR="00990568" w:rsidRPr="00606B91" w:rsidRDefault="00606B91" w:rsidP="00387612">
            <w:pPr>
              <w:pStyle w:val="NoSpacing"/>
              <w:rPr>
                <w:rFonts w:ascii="Verdana" w:hAnsi="Verdana" w:cs="Times New Roman"/>
                <w:sz w:val="18"/>
                <w:szCs w:val="18"/>
              </w:rPr>
            </w:pPr>
            <w:r>
              <w:rPr>
                <w:rFonts w:ascii="Verdana" w:hAnsi="Verdana" w:cs="Times New Roman"/>
                <w:sz w:val="18"/>
                <w:szCs w:val="18"/>
              </w:rPr>
              <w:t>Responsible supervisors</w:t>
            </w:r>
            <w:r w:rsidR="00990568" w:rsidRPr="00606B91">
              <w:rPr>
                <w:rFonts w:ascii="Verdana" w:hAnsi="Verdana" w:cs="Times New Roman"/>
                <w:sz w:val="18"/>
                <w:szCs w:val="18"/>
              </w:rPr>
              <w:t xml:space="preserve"> must know that their responsibility includes developing and maintaining safe systems of work, and making sure they are implemented and adjusted when necessary to take account of changed situations or accident experience. Training is required for all involved, to include the necessary skills, and awareness of the system and the hazards which it is aimed to eliminate by the use of safe procedures. For every safe system there should be the requirement to stop work when a problem emerges which is not covered by the system, and not to continue until a safe solution has been found.</w:t>
            </w:r>
          </w:p>
          <w:p w:rsidR="00990568" w:rsidRPr="00990568" w:rsidRDefault="00990568" w:rsidP="00990568">
            <w:pPr>
              <w:pStyle w:val="NoSpacing"/>
              <w:rPr>
                <w:b/>
                <w:color w:val="FF0000"/>
                <w:lang w:eastAsia="en-GB"/>
              </w:rPr>
            </w:pPr>
          </w:p>
          <w:p w:rsidR="00BD64AE" w:rsidRPr="00BD64AE" w:rsidRDefault="00BD64AE" w:rsidP="00BD64AE">
            <w:pPr>
              <w:pStyle w:val="NoSpacing"/>
              <w:rPr>
                <w:color w:val="FF0000"/>
                <w:lang w:eastAsia="en-GB"/>
              </w:rPr>
            </w:pPr>
            <w:r>
              <w:rPr>
                <w:color w:val="FF0000"/>
                <w:lang w:eastAsia="en-GB"/>
              </w:rPr>
              <w:t>This document will be discussed with all of those involved in the activity and will form part of the safety briefing.</w:t>
            </w:r>
          </w:p>
          <w:p w:rsidR="00990568" w:rsidRPr="00990568" w:rsidRDefault="00990568" w:rsidP="00990568">
            <w:pPr>
              <w:pStyle w:val="NoSpacing"/>
              <w:rPr>
                <w:b/>
                <w:color w:val="FF0000"/>
                <w:lang w:eastAsia="en-GB"/>
              </w:rPr>
            </w:pPr>
          </w:p>
          <w:p w:rsidR="00990568" w:rsidRPr="00990568" w:rsidRDefault="00990568" w:rsidP="00990568">
            <w:pPr>
              <w:pStyle w:val="NoSpacing"/>
              <w:rPr>
                <w:lang w:eastAsia="en-GB"/>
              </w:rPr>
            </w:pPr>
            <w:r w:rsidRPr="00990568">
              <w:rPr>
                <w:b/>
                <w:bCs/>
                <w:lang w:eastAsia="en-GB"/>
              </w:rPr>
              <w:t>(iv) Monitoring the system</w:t>
            </w:r>
            <w:r w:rsidRPr="00990568">
              <w:rPr>
                <w:lang w:eastAsia="en-GB"/>
              </w:rPr>
              <w:t xml:space="preserve"> </w:t>
            </w:r>
          </w:p>
          <w:p w:rsidR="00990568" w:rsidRPr="00990568" w:rsidRDefault="00990568" w:rsidP="00990568">
            <w:pPr>
              <w:pStyle w:val="NoSpacing"/>
              <w:rPr>
                <w:lang w:eastAsia="en-GB"/>
              </w:rPr>
            </w:pPr>
            <w:r w:rsidRPr="00990568">
              <w:rPr>
                <w:lang w:eastAsia="en-GB"/>
              </w:rPr>
              <w:t> </w:t>
            </w:r>
          </w:p>
          <w:p w:rsid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sz w:val="18"/>
                <w:szCs w:val="18"/>
                <w:lang w:eastAsia="en-GB"/>
              </w:rPr>
              <w:t xml:space="preserve">Monitoring SSoW effectively requires that regular checks should be made to make sure that the system continues to be suitable for the requirement of the task and that it is fully observed. Inspecting after accidents is not an adequate form of monitoring. Checks that are required include easy questions - Do operators continue to find the system operable? Are procedures laid down </w:t>
            </w:r>
            <w:r w:rsidRPr="00990568">
              <w:rPr>
                <w:rFonts w:ascii="Verdana" w:eastAsia="Times New Roman" w:hAnsi="Verdana" w:cs="Times New Roman"/>
                <w:sz w:val="18"/>
                <w:szCs w:val="18"/>
                <w:lang w:eastAsia="en-GB"/>
              </w:rPr>
              <w:lastRenderedPageBreak/>
              <w:t xml:space="preserve">being carried out? Are the procedures still effective? Have there been any changes which require a revision of the system? A system devised as above which is not followed is </w:t>
            </w:r>
            <w:r w:rsidRPr="00990568">
              <w:rPr>
                <w:rFonts w:ascii="Verdana" w:eastAsia="Times New Roman" w:hAnsi="Verdana" w:cs="Times New Roman"/>
                <w:b/>
                <w:bCs/>
                <w:sz w:val="18"/>
                <w:lang w:eastAsia="en-GB"/>
              </w:rPr>
              <w:t>not</w:t>
            </w:r>
            <w:r w:rsidRPr="00990568">
              <w:rPr>
                <w:rFonts w:ascii="Verdana" w:eastAsia="Times New Roman" w:hAnsi="Verdana" w:cs="Times New Roman"/>
                <w:sz w:val="18"/>
                <w:szCs w:val="18"/>
                <w:lang w:eastAsia="en-GB"/>
              </w:rPr>
              <w:t xml:space="preserve"> a safe system of work</w:t>
            </w:r>
            <w:r w:rsidRPr="00990568">
              <w:rPr>
                <w:rFonts w:ascii="Verdana" w:eastAsia="Times New Roman" w:hAnsi="Verdana" w:cs="Times New Roman"/>
                <w:sz w:val="18"/>
                <w:szCs w:val="18"/>
                <w:vertAlign w:val="superscript"/>
                <w:lang w:eastAsia="en-GB"/>
              </w:rPr>
              <w:t>1.</w:t>
            </w:r>
            <w:r w:rsidRPr="00990568">
              <w:rPr>
                <w:rFonts w:ascii="Verdana" w:eastAsia="Times New Roman" w:hAnsi="Verdana" w:cs="Times New Roman"/>
                <w:sz w:val="18"/>
                <w:szCs w:val="18"/>
                <w:lang w:eastAsia="en-GB"/>
              </w:rPr>
              <w:t xml:space="preserve"> </w:t>
            </w:r>
          </w:p>
          <w:p w:rsidR="00BD64AE" w:rsidRPr="00BD64AE" w:rsidRDefault="00BD64AE" w:rsidP="00990568">
            <w:pPr>
              <w:spacing w:after="240" w:line="240" w:lineRule="auto"/>
              <w:rPr>
                <w:rFonts w:ascii="Verdana" w:eastAsia="Times New Roman" w:hAnsi="Verdana" w:cs="Times New Roman"/>
                <w:color w:val="FF0000"/>
                <w:sz w:val="18"/>
                <w:szCs w:val="18"/>
                <w:lang w:eastAsia="en-GB"/>
              </w:rPr>
            </w:pPr>
            <w:r>
              <w:rPr>
                <w:rFonts w:ascii="Verdana" w:eastAsia="Times New Roman" w:hAnsi="Verdana" w:cs="Times New Roman"/>
                <w:color w:val="FF0000"/>
                <w:sz w:val="18"/>
                <w:szCs w:val="18"/>
                <w:lang w:eastAsia="en-GB"/>
              </w:rPr>
              <w:t xml:space="preserve">The leader of the dive team will regularly review this document to ensure that it remains suitable for this particular dive.   The leader of the dive team will ensure that other divers are carrying out their pre-use checks and that they are following the instructions given.   Any unsafe activity will not be tolerated.   The document will be updated by the leader of the dive team if changes arise. </w:t>
            </w:r>
          </w:p>
          <w:p w:rsidR="00990568" w:rsidRPr="00990568" w:rsidRDefault="00990568" w:rsidP="00990568">
            <w:pPr>
              <w:pStyle w:val="NoSpacing"/>
              <w:rPr>
                <w:b/>
                <w:color w:val="FF0000"/>
                <w:lang w:eastAsia="en-GB"/>
              </w:rPr>
            </w:pPr>
          </w:p>
          <w:p w:rsidR="00990568" w:rsidRPr="00990568" w:rsidRDefault="00990568" w:rsidP="00990568">
            <w:pPr>
              <w:spacing w:after="48" w:line="240" w:lineRule="auto"/>
              <w:outlineLvl w:val="2"/>
              <w:rPr>
                <w:rFonts w:ascii="Verdana" w:eastAsia="Times New Roman" w:hAnsi="Verdana" w:cs="Times New Roman"/>
                <w:smallCaps/>
                <w:color w:val="000000"/>
                <w:lang w:eastAsia="en-GB"/>
              </w:rPr>
            </w:pPr>
            <w:r w:rsidRPr="00990568">
              <w:rPr>
                <w:rFonts w:ascii="Verdana" w:eastAsia="Times New Roman" w:hAnsi="Verdana" w:cs="Times New Roman"/>
                <w:b/>
                <w:bCs/>
                <w:smallCaps/>
                <w:color w:val="000000"/>
                <w:lang w:eastAsia="en-GB"/>
              </w:rPr>
              <w:t>Declarations and signature</w:t>
            </w:r>
            <w:r w:rsidRPr="00990568">
              <w:rPr>
                <w:rFonts w:ascii="Verdana" w:eastAsia="Times New Roman" w:hAnsi="Verdana" w:cs="Times New Roman"/>
                <w:smallCaps/>
                <w:color w:val="000000"/>
                <w:lang w:eastAsia="en-GB"/>
              </w:rPr>
              <w:t xml:space="preserve"> </w:t>
            </w:r>
          </w:p>
          <w:p w:rsidR="00606B91" w:rsidRDefault="00990568" w:rsidP="00606B91">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b/>
                <w:bCs/>
                <w:sz w:val="18"/>
                <w:lang w:eastAsia="en-GB"/>
              </w:rPr>
              <w:t>I declare that I have been given training, produced (or read) and fully understood the Risk Assessment, SSoW and all necessary documentations related to this system and agree to follow the procedures laid out. In addition (for those who are using Lasers) I have read and understood the Safety in the University Part 5 (B) Lasers (SITU 5B) and the related Appendixs 6 and 7 of this document and agree to follow the procedures laid out.</w:t>
            </w:r>
            <w:r w:rsidRPr="00990568">
              <w:rPr>
                <w:rFonts w:ascii="Verdana" w:eastAsia="Times New Roman" w:hAnsi="Verdana" w:cs="Times New Roman"/>
                <w:sz w:val="18"/>
                <w:szCs w:val="18"/>
                <w:lang w:eastAsia="en-GB"/>
              </w:rPr>
              <w:t xml:space="preserve"> </w:t>
            </w:r>
            <w:r w:rsidR="00606B91">
              <w:rPr>
                <w:rFonts w:ascii="Verdana" w:eastAsia="Times New Roman" w:hAnsi="Verdana" w:cs="Times New Roman"/>
                <w:sz w:val="18"/>
                <w:szCs w:val="18"/>
                <w:lang w:eastAsia="en-GB"/>
              </w:rPr>
              <w:tab/>
            </w:r>
            <w:r w:rsidR="00606B91">
              <w:rPr>
                <w:rFonts w:ascii="Verdana" w:eastAsia="Times New Roman" w:hAnsi="Verdana" w:cs="Times New Roman"/>
                <w:sz w:val="18"/>
                <w:szCs w:val="18"/>
                <w:lang w:eastAsia="en-GB"/>
              </w:rPr>
              <w:tab/>
            </w:r>
            <w:r w:rsidR="00606B91">
              <w:rPr>
                <w:rFonts w:ascii="Verdana" w:eastAsia="Times New Roman" w:hAnsi="Verdana" w:cs="Times New Roman"/>
                <w:sz w:val="18"/>
                <w:szCs w:val="18"/>
                <w:lang w:eastAsia="en-GB"/>
              </w:rPr>
              <w:tab/>
              <w:t>&lt;Print and Submit Form&gt;</w:t>
            </w:r>
          </w:p>
          <w:p w:rsidR="00990568" w:rsidRPr="00990568" w:rsidRDefault="00990568" w:rsidP="00606B91">
            <w:pPr>
              <w:spacing w:after="240" w:line="240" w:lineRule="auto"/>
              <w:rPr>
                <w:rFonts w:ascii="Verdana" w:eastAsia="Times New Roman" w:hAnsi="Verdana" w:cs="Times New Roman"/>
                <w:smallCaps/>
                <w:color w:val="000000"/>
                <w:sz w:val="20"/>
                <w:szCs w:val="20"/>
                <w:lang w:eastAsia="en-GB"/>
              </w:rPr>
            </w:pPr>
            <w:r w:rsidRPr="00990568">
              <w:rPr>
                <w:rFonts w:ascii="Verdana" w:eastAsia="Times New Roman" w:hAnsi="Verdana" w:cs="Times New Roman"/>
                <w:b/>
                <w:bCs/>
                <w:smallCaps/>
                <w:color w:val="000000"/>
                <w:sz w:val="20"/>
                <w:lang w:eastAsia="en-GB"/>
              </w:rPr>
              <w:t>Authorised users</w:t>
            </w:r>
            <w:r w:rsidRPr="00990568">
              <w:rPr>
                <w:rFonts w:ascii="Verdana" w:eastAsia="Times New Roman" w:hAnsi="Verdana" w:cs="Times New Roman"/>
                <w:smallCaps/>
                <w:color w:val="000000"/>
                <w:sz w:val="20"/>
                <w:szCs w:val="20"/>
                <w:lang w:eastAsia="en-GB"/>
              </w:rPr>
              <w:t xml:space="preserve"> </w:t>
            </w:r>
          </w:p>
          <w:tbl>
            <w:tblPr>
              <w:tblW w:w="0" w:type="auto"/>
              <w:tblBorders>
                <w:top w:val="outset" w:sz="6" w:space="0" w:color="A0A0A0"/>
                <w:left w:val="outset" w:sz="6" w:space="0" w:color="A0A0A0"/>
                <w:bottom w:val="outset" w:sz="6" w:space="0" w:color="A0A0A0"/>
                <w:right w:val="outset" w:sz="6" w:space="0" w:color="A0A0A0"/>
              </w:tblBorders>
              <w:tblCellMar>
                <w:top w:w="15" w:type="dxa"/>
                <w:left w:w="15" w:type="dxa"/>
                <w:bottom w:w="15" w:type="dxa"/>
                <w:right w:w="15" w:type="dxa"/>
              </w:tblCellMar>
              <w:tblLook w:val="04A0"/>
            </w:tblPr>
            <w:tblGrid>
              <w:gridCol w:w="885"/>
              <w:gridCol w:w="3015"/>
              <w:gridCol w:w="2190"/>
              <w:gridCol w:w="2025"/>
            </w:tblGrid>
            <w:tr w:rsidR="00990568" w:rsidRPr="00990568" w:rsidTr="00990568">
              <w:tc>
                <w:tcPr>
                  <w:tcW w:w="885" w:type="dxa"/>
                  <w:tcBorders>
                    <w:top w:val="outset" w:sz="6" w:space="0" w:color="auto"/>
                    <w:left w:val="outset" w:sz="6" w:space="0" w:color="auto"/>
                    <w:bottom w:val="outset" w:sz="6" w:space="0" w:color="auto"/>
                    <w:right w:val="outset" w:sz="6" w:space="0" w:color="auto"/>
                  </w:tcBorders>
                  <w:hideMark/>
                </w:tcPr>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b/>
                      <w:bCs/>
                      <w:sz w:val="18"/>
                      <w:vertAlign w:val="superscript"/>
                      <w:lang w:eastAsia="en-GB"/>
                    </w:rPr>
                    <w:t>Number</w:t>
                  </w:r>
                  <w:r w:rsidRPr="00990568">
                    <w:rPr>
                      <w:rFonts w:ascii="Verdana" w:eastAsia="Times New Roman" w:hAnsi="Verdana" w:cs="Times New Roman"/>
                      <w:sz w:val="18"/>
                      <w:szCs w:val="18"/>
                      <w:lang w:eastAsia="en-GB"/>
                    </w:rPr>
                    <w:t xml:space="preserve"> </w:t>
                  </w:r>
                </w:p>
              </w:tc>
              <w:tc>
                <w:tcPr>
                  <w:tcW w:w="3015" w:type="dxa"/>
                  <w:tcBorders>
                    <w:top w:val="outset" w:sz="6" w:space="0" w:color="auto"/>
                    <w:left w:val="outset" w:sz="6" w:space="0" w:color="auto"/>
                    <w:bottom w:val="outset" w:sz="6" w:space="0" w:color="auto"/>
                    <w:right w:val="outset" w:sz="6" w:space="0" w:color="auto"/>
                  </w:tcBorders>
                  <w:hideMark/>
                </w:tcPr>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b/>
                      <w:bCs/>
                      <w:sz w:val="18"/>
                      <w:vertAlign w:val="superscript"/>
                      <w:lang w:eastAsia="en-GB"/>
                    </w:rPr>
                    <w:t>Name</w:t>
                  </w:r>
                  <w:r w:rsidRPr="00990568">
                    <w:rPr>
                      <w:rFonts w:ascii="Verdana" w:eastAsia="Times New Roman" w:hAnsi="Verdana" w:cs="Times New Roman"/>
                      <w:sz w:val="18"/>
                      <w:szCs w:val="18"/>
                      <w:lang w:eastAsia="en-GB"/>
                    </w:rPr>
                    <w:t xml:space="preserve"> </w:t>
                  </w:r>
                </w:p>
              </w:tc>
              <w:tc>
                <w:tcPr>
                  <w:tcW w:w="2190" w:type="dxa"/>
                  <w:tcBorders>
                    <w:top w:val="outset" w:sz="6" w:space="0" w:color="auto"/>
                    <w:left w:val="outset" w:sz="6" w:space="0" w:color="auto"/>
                    <w:bottom w:val="outset" w:sz="6" w:space="0" w:color="auto"/>
                    <w:right w:val="outset" w:sz="6" w:space="0" w:color="auto"/>
                  </w:tcBorders>
                  <w:hideMark/>
                </w:tcPr>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b/>
                      <w:bCs/>
                      <w:sz w:val="18"/>
                      <w:vertAlign w:val="superscript"/>
                      <w:lang w:eastAsia="en-GB"/>
                    </w:rPr>
                    <w:t>Date</w:t>
                  </w:r>
                  <w:r w:rsidRPr="00990568">
                    <w:rPr>
                      <w:rFonts w:ascii="Verdana" w:eastAsia="Times New Roman" w:hAnsi="Verdana" w:cs="Times New Roman"/>
                      <w:sz w:val="18"/>
                      <w:szCs w:val="18"/>
                      <w:lang w:eastAsia="en-GB"/>
                    </w:rPr>
                    <w:t xml:space="preserve"> </w:t>
                  </w:r>
                </w:p>
              </w:tc>
              <w:tc>
                <w:tcPr>
                  <w:tcW w:w="2025" w:type="dxa"/>
                  <w:tcBorders>
                    <w:top w:val="outset" w:sz="6" w:space="0" w:color="auto"/>
                    <w:left w:val="outset" w:sz="6" w:space="0" w:color="auto"/>
                    <w:bottom w:val="outset" w:sz="6" w:space="0" w:color="auto"/>
                    <w:right w:val="outset" w:sz="6" w:space="0" w:color="auto"/>
                  </w:tcBorders>
                  <w:hideMark/>
                </w:tcPr>
                <w:p w:rsidR="00990568" w:rsidRPr="00990568" w:rsidRDefault="00990568" w:rsidP="00990568">
                  <w:pPr>
                    <w:spacing w:after="240" w:line="240" w:lineRule="auto"/>
                    <w:rPr>
                      <w:rFonts w:ascii="Verdana" w:eastAsia="Times New Roman" w:hAnsi="Verdana" w:cs="Times New Roman"/>
                      <w:sz w:val="18"/>
                      <w:szCs w:val="18"/>
                      <w:lang w:eastAsia="en-GB"/>
                    </w:rPr>
                  </w:pPr>
                  <w:r w:rsidRPr="00990568">
                    <w:rPr>
                      <w:rFonts w:ascii="Verdana" w:eastAsia="Times New Roman" w:hAnsi="Verdana" w:cs="Times New Roman"/>
                      <w:b/>
                      <w:bCs/>
                      <w:sz w:val="18"/>
                      <w:vertAlign w:val="superscript"/>
                      <w:lang w:eastAsia="en-GB"/>
                    </w:rPr>
                    <w:t>Signature</w:t>
                  </w:r>
                  <w:r w:rsidRPr="00990568">
                    <w:rPr>
                      <w:rFonts w:ascii="Verdana" w:eastAsia="Times New Roman" w:hAnsi="Verdana" w:cs="Times New Roman"/>
                      <w:sz w:val="18"/>
                      <w:szCs w:val="18"/>
                      <w:lang w:eastAsia="en-GB"/>
                    </w:rPr>
                    <w:t xml:space="preserve"> </w:t>
                  </w:r>
                </w:p>
              </w:tc>
            </w:tr>
          </w:tbl>
          <w:p w:rsidR="00990568" w:rsidRPr="00990568" w:rsidRDefault="00990568" w:rsidP="00990568"/>
        </w:tc>
      </w:tr>
      <w:tr w:rsidR="00606B91" w:rsidRPr="00990568" w:rsidTr="00990568">
        <w:tc>
          <w:tcPr>
            <w:tcW w:w="0" w:type="auto"/>
            <w:tcMar>
              <w:top w:w="0" w:type="dxa"/>
              <w:left w:w="0" w:type="dxa"/>
              <w:bottom w:w="0" w:type="dxa"/>
              <w:right w:w="150" w:type="dxa"/>
            </w:tcMar>
          </w:tcPr>
          <w:p w:rsidR="00606B91" w:rsidRDefault="00606B91" w:rsidP="00990568">
            <w:pPr>
              <w:pStyle w:val="NoSpacing"/>
              <w:rPr>
                <w:lang w:eastAsia="en-GB"/>
              </w:rPr>
            </w:pPr>
          </w:p>
        </w:tc>
      </w:tr>
      <w:tr w:rsidR="00606B91" w:rsidRPr="00990568" w:rsidTr="00990568">
        <w:tc>
          <w:tcPr>
            <w:tcW w:w="0" w:type="auto"/>
            <w:tcMar>
              <w:top w:w="0" w:type="dxa"/>
              <w:left w:w="0" w:type="dxa"/>
              <w:bottom w:w="0" w:type="dxa"/>
              <w:right w:w="150" w:type="dxa"/>
            </w:tcMar>
          </w:tcPr>
          <w:p w:rsidR="00606B91" w:rsidRDefault="00606B91" w:rsidP="00990568">
            <w:pPr>
              <w:pStyle w:val="NoSpacing"/>
              <w:rPr>
                <w:lang w:eastAsia="en-GB"/>
              </w:rPr>
            </w:pPr>
          </w:p>
        </w:tc>
      </w:tr>
    </w:tbl>
    <w:p w:rsidR="00E81BCE" w:rsidRDefault="00CD02BF" w:rsidP="00990568">
      <w:pPr>
        <w:rPr>
          <w:color w:val="FF0000"/>
        </w:rPr>
      </w:pPr>
      <w:r>
        <w:rPr>
          <w:color w:val="FF0000"/>
        </w:rPr>
        <w:t xml:space="preserve">Note that </w:t>
      </w:r>
      <w:r w:rsidR="00AA0EEB" w:rsidRPr="00024848">
        <w:rPr>
          <w:color w:val="FF0000"/>
        </w:rPr>
        <w:t xml:space="preserve">I have not completed a separate risk assessment for the </w:t>
      </w:r>
      <w:r w:rsidR="00024848">
        <w:rPr>
          <w:color w:val="FF0000"/>
        </w:rPr>
        <w:t xml:space="preserve">travelling to and from the dive site via </w:t>
      </w:r>
      <w:r w:rsidR="00AA0EEB" w:rsidRPr="00024848">
        <w:rPr>
          <w:color w:val="FF0000"/>
        </w:rPr>
        <w:t xml:space="preserve">boat.   Why?   </w:t>
      </w:r>
      <w:proofErr w:type="gramStart"/>
      <w:r w:rsidR="00AA0EEB" w:rsidRPr="00024848">
        <w:rPr>
          <w:color w:val="FF0000"/>
        </w:rPr>
        <w:t>Because the details have been embedded within this document.</w:t>
      </w:r>
      <w:proofErr w:type="gramEnd"/>
      <w:r w:rsidR="00AA0EEB" w:rsidRPr="00024848">
        <w:rPr>
          <w:color w:val="FF0000"/>
        </w:rPr>
        <w:t xml:space="preserve">   It doesn’t really matter where the information lies, providing you can demonstrate how the risks will be removed or minimised sufficiently.     </w:t>
      </w:r>
      <w:r w:rsidR="00024848" w:rsidRPr="00024848">
        <w:rPr>
          <w:b/>
          <w:color w:val="FF0000"/>
        </w:rPr>
        <w:t>In this instance it is considered that t</w:t>
      </w:r>
      <w:r w:rsidR="00AA0EEB" w:rsidRPr="00024848">
        <w:rPr>
          <w:b/>
          <w:color w:val="FF0000"/>
        </w:rPr>
        <w:t>he diving activity is the more safety critical activity involved and is the crucial one to evaluate in detail</w:t>
      </w:r>
      <w:r w:rsidR="00AA0EEB" w:rsidRPr="00024848">
        <w:rPr>
          <w:color w:val="FF0000"/>
        </w:rPr>
        <w:t>.</w:t>
      </w:r>
      <w:r w:rsidR="00024848">
        <w:rPr>
          <w:color w:val="FF0000"/>
        </w:rPr>
        <w:t xml:space="preserve">    See whether you can apply this in your own activities or project planning.</w:t>
      </w:r>
    </w:p>
    <w:p w:rsidR="00F85664" w:rsidRDefault="00F85664" w:rsidP="00990568">
      <w:pPr>
        <w:rPr>
          <w:color w:val="FF0000"/>
        </w:rPr>
      </w:pPr>
    </w:p>
    <w:sectPr w:rsidR="00F85664" w:rsidSect="00E81BC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D55C8A"/>
    <w:multiLevelType w:val="hybridMultilevel"/>
    <w:tmpl w:val="AF4ECC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73A7C64"/>
    <w:multiLevelType w:val="multilevel"/>
    <w:tmpl w:val="C2D642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3C00100"/>
    <w:multiLevelType w:val="hybridMultilevel"/>
    <w:tmpl w:val="867CC450"/>
    <w:lvl w:ilvl="0" w:tplc="C812043E">
      <w:start w:val="1"/>
      <w:numFmt w:val="upp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87D2DFD"/>
    <w:multiLevelType w:val="multilevel"/>
    <w:tmpl w:val="09DA2F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lvlOverride w:ilvl="0">
      <w:startOverride w:val="1"/>
    </w:lvlOverride>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90568"/>
    <w:rsid w:val="00024848"/>
    <w:rsid w:val="00207F90"/>
    <w:rsid w:val="002A5F1A"/>
    <w:rsid w:val="0032086D"/>
    <w:rsid w:val="0034265F"/>
    <w:rsid w:val="00387612"/>
    <w:rsid w:val="0045404B"/>
    <w:rsid w:val="00606B91"/>
    <w:rsid w:val="0091074D"/>
    <w:rsid w:val="00990568"/>
    <w:rsid w:val="009B79C1"/>
    <w:rsid w:val="00AA0EEB"/>
    <w:rsid w:val="00AB5CCA"/>
    <w:rsid w:val="00AE1F89"/>
    <w:rsid w:val="00B405B5"/>
    <w:rsid w:val="00B64A12"/>
    <w:rsid w:val="00BD64AE"/>
    <w:rsid w:val="00C4605A"/>
    <w:rsid w:val="00CD02BF"/>
    <w:rsid w:val="00E81BCE"/>
    <w:rsid w:val="00EF12B5"/>
    <w:rsid w:val="00F85664"/>
    <w:rsid w:val="00FB409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BCE"/>
  </w:style>
  <w:style w:type="paragraph" w:styleId="Heading3">
    <w:name w:val="heading 3"/>
    <w:basedOn w:val="Normal"/>
    <w:link w:val="Heading3Char"/>
    <w:uiPriority w:val="9"/>
    <w:qFormat/>
    <w:rsid w:val="00990568"/>
    <w:pPr>
      <w:spacing w:after="48" w:line="240" w:lineRule="auto"/>
      <w:outlineLvl w:val="2"/>
    </w:pPr>
    <w:rPr>
      <w:rFonts w:ascii="Times New Roman" w:eastAsia="Times New Roman" w:hAnsi="Times New Roman" w:cs="Times New Roman"/>
      <w:smallCaps/>
      <w:color w:val="000000"/>
      <w:sz w:val="29"/>
      <w:szCs w:val="29"/>
      <w:lang w:eastAsia="en-GB"/>
    </w:rPr>
  </w:style>
  <w:style w:type="paragraph" w:styleId="Heading4">
    <w:name w:val="heading 4"/>
    <w:basedOn w:val="Normal"/>
    <w:link w:val="Heading4Char"/>
    <w:uiPriority w:val="9"/>
    <w:qFormat/>
    <w:rsid w:val="00990568"/>
    <w:pPr>
      <w:spacing w:after="48" w:line="240" w:lineRule="auto"/>
      <w:outlineLvl w:val="3"/>
    </w:pPr>
    <w:rPr>
      <w:rFonts w:ascii="Times New Roman" w:eastAsia="Times New Roman" w:hAnsi="Times New Roman" w:cs="Times New Roman"/>
      <w:smallCaps/>
      <w:color w:val="000000"/>
      <w:sz w:val="26"/>
      <w:szCs w:val="2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90568"/>
    <w:rPr>
      <w:rFonts w:ascii="Times New Roman" w:eastAsia="Times New Roman" w:hAnsi="Times New Roman" w:cs="Times New Roman"/>
      <w:smallCaps/>
      <w:color w:val="000000"/>
      <w:sz w:val="29"/>
      <w:szCs w:val="29"/>
      <w:lang w:eastAsia="en-GB"/>
    </w:rPr>
  </w:style>
  <w:style w:type="character" w:customStyle="1" w:styleId="Heading4Char">
    <w:name w:val="Heading 4 Char"/>
    <w:basedOn w:val="DefaultParagraphFont"/>
    <w:link w:val="Heading4"/>
    <w:uiPriority w:val="9"/>
    <w:rsid w:val="00990568"/>
    <w:rPr>
      <w:rFonts w:ascii="Times New Roman" w:eastAsia="Times New Roman" w:hAnsi="Times New Roman" w:cs="Times New Roman"/>
      <w:smallCaps/>
      <w:color w:val="000000"/>
      <w:sz w:val="26"/>
      <w:szCs w:val="26"/>
      <w:lang w:eastAsia="en-GB"/>
    </w:rPr>
  </w:style>
  <w:style w:type="character" w:styleId="Strong">
    <w:name w:val="Strong"/>
    <w:basedOn w:val="DefaultParagraphFont"/>
    <w:uiPriority w:val="22"/>
    <w:qFormat/>
    <w:rsid w:val="00990568"/>
    <w:rPr>
      <w:b/>
      <w:bCs/>
    </w:rPr>
  </w:style>
  <w:style w:type="paragraph" w:styleId="z-TopofForm">
    <w:name w:val="HTML Top of Form"/>
    <w:basedOn w:val="Normal"/>
    <w:next w:val="Normal"/>
    <w:link w:val="z-TopofFormChar"/>
    <w:hidden/>
    <w:uiPriority w:val="99"/>
    <w:semiHidden/>
    <w:unhideWhenUsed/>
    <w:rsid w:val="00990568"/>
    <w:pPr>
      <w:pBdr>
        <w:bottom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TopofFormChar">
    <w:name w:val="z-Top of Form Char"/>
    <w:basedOn w:val="DefaultParagraphFont"/>
    <w:link w:val="z-TopofForm"/>
    <w:uiPriority w:val="99"/>
    <w:semiHidden/>
    <w:rsid w:val="00990568"/>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unhideWhenUsed/>
    <w:rsid w:val="00990568"/>
    <w:pPr>
      <w:pBdr>
        <w:top w:val="single" w:sz="6" w:space="1" w:color="auto"/>
      </w:pBdr>
      <w:spacing w:after="0" w:line="240" w:lineRule="auto"/>
      <w:jc w:val="center"/>
    </w:pPr>
    <w:rPr>
      <w:rFonts w:ascii="Arial" w:eastAsia="Times New Roman" w:hAnsi="Arial" w:cs="Arial"/>
      <w:vanish/>
      <w:sz w:val="16"/>
      <w:szCs w:val="16"/>
      <w:lang w:eastAsia="en-GB"/>
    </w:rPr>
  </w:style>
  <w:style w:type="character" w:customStyle="1" w:styleId="z-BottomofFormChar">
    <w:name w:val="z-Bottom of Form Char"/>
    <w:basedOn w:val="DefaultParagraphFont"/>
    <w:link w:val="z-BottomofForm"/>
    <w:uiPriority w:val="99"/>
    <w:rsid w:val="00990568"/>
    <w:rPr>
      <w:rFonts w:ascii="Arial" w:eastAsia="Times New Roman" w:hAnsi="Arial" w:cs="Arial"/>
      <w:vanish/>
      <w:sz w:val="16"/>
      <w:szCs w:val="16"/>
      <w:lang w:eastAsia="en-GB"/>
    </w:rPr>
  </w:style>
  <w:style w:type="paragraph" w:styleId="NoSpacing">
    <w:name w:val="No Spacing"/>
    <w:uiPriority w:val="1"/>
    <w:qFormat/>
    <w:rsid w:val="00990568"/>
    <w:pPr>
      <w:spacing w:after="0" w:line="240" w:lineRule="auto"/>
    </w:pPr>
  </w:style>
</w:styles>
</file>

<file path=word/webSettings.xml><?xml version="1.0" encoding="utf-8"?>
<w:webSettings xmlns:r="http://schemas.openxmlformats.org/officeDocument/2006/relationships" xmlns:w="http://schemas.openxmlformats.org/wordprocessingml/2006/main">
  <w:divs>
    <w:div w:id="918102773">
      <w:bodyDiv w:val="1"/>
      <w:marLeft w:val="0"/>
      <w:marRight w:val="0"/>
      <w:marTop w:val="0"/>
      <w:marBottom w:val="0"/>
      <w:divBdr>
        <w:top w:val="none" w:sz="0" w:space="0" w:color="auto"/>
        <w:left w:val="none" w:sz="0" w:space="0" w:color="auto"/>
        <w:bottom w:val="none" w:sz="0" w:space="0" w:color="auto"/>
        <w:right w:val="none" w:sz="0" w:space="0" w:color="auto"/>
      </w:divBdr>
      <w:divsChild>
        <w:div w:id="150677762">
          <w:marLeft w:val="0"/>
          <w:marRight w:val="0"/>
          <w:marTop w:val="0"/>
          <w:marBottom w:val="0"/>
          <w:divBdr>
            <w:top w:val="none" w:sz="0" w:space="0" w:color="auto"/>
            <w:left w:val="none" w:sz="0" w:space="0" w:color="auto"/>
            <w:bottom w:val="none" w:sz="0" w:space="0" w:color="auto"/>
            <w:right w:val="none" w:sz="0" w:space="0" w:color="auto"/>
          </w:divBdr>
          <w:divsChild>
            <w:div w:id="147868971">
              <w:marLeft w:val="0"/>
              <w:marRight w:val="0"/>
              <w:marTop w:val="0"/>
              <w:marBottom w:val="0"/>
              <w:divBdr>
                <w:top w:val="none" w:sz="0" w:space="0" w:color="auto"/>
                <w:left w:val="none" w:sz="0" w:space="0" w:color="auto"/>
                <w:bottom w:val="none" w:sz="0" w:space="0" w:color="auto"/>
                <w:right w:val="none" w:sz="0" w:space="0" w:color="auto"/>
              </w:divBdr>
              <w:divsChild>
                <w:div w:id="901986812">
                  <w:marLeft w:val="0"/>
                  <w:marRight w:val="0"/>
                  <w:marTop w:val="0"/>
                  <w:marBottom w:val="0"/>
                  <w:divBdr>
                    <w:top w:val="none" w:sz="0" w:space="0" w:color="auto"/>
                    <w:left w:val="none" w:sz="0" w:space="0" w:color="auto"/>
                    <w:bottom w:val="none" w:sz="0" w:space="0" w:color="auto"/>
                    <w:right w:val="none" w:sz="0" w:space="0" w:color="auto"/>
                  </w:divBdr>
                  <w:divsChild>
                    <w:div w:id="19624215">
                      <w:marLeft w:val="0"/>
                      <w:marRight w:val="0"/>
                      <w:marTop w:val="0"/>
                      <w:marBottom w:val="0"/>
                      <w:divBdr>
                        <w:top w:val="none" w:sz="0" w:space="0" w:color="auto"/>
                        <w:left w:val="none" w:sz="0" w:space="0" w:color="auto"/>
                        <w:bottom w:val="none" w:sz="0" w:space="0" w:color="auto"/>
                        <w:right w:val="none" w:sz="0" w:space="0" w:color="auto"/>
                      </w:divBdr>
                      <w:divsChild>
                        <w:div w:id="422847127">
                          <w:marLeft w:val="0"/>
                          <w:marRight w:val="0"/>
                          <w:marTop w:val="0"/>
                          <w:marBottom w:val="0"/>
                          <w:divBdr>
                            <w:top w:val="none" w:sz="0" w:space="0" w:color="auto"/>
                            <w:left w:val="none" w:sz="0" w:space="0" w:color="auto"/>
                            <w:bottom w:val="none" w:sz="0" w:space="0" w:color="auto"/>
                            <w:right w:val="none" w:sz="0" w:space="0" w:color="auto"/>
                          </w:divBdr>
                          <w:divsChild>
                            <w:div w:id="1505197796">
                              <w:marLeft w:val="0"/>
                              <w:marRight w:val="0"/>
                              <w:marTop w:val="0"/>
                              <w:marBottom w:val="0"/>
                              <w:divBdr>
                                <w:top w:val="none" w:sz="0" w:space="0" w:color="auto"/>
                                <w:left w:val="none" w:sz="0" w:space="0" w:color="auto"/>
                                <w:bottom w:val="none" w:sz="0" w:space="0" w:color="auto"/>
                                <w:right w:val="none" w:sz="0" w:space="0" w:color="auto"/>
                              </w:divBdr>
                              <w:divsChild>
                                <w:div w:id="2032414786">
                                  <w:marLeft w:val="2700"/>
                                  <w:marRight w:val="0"/>
                                  <w:marTop w:val="0"/>
                                  <w:marBottom w:val="0"/>
                                  <w:divBdr>
                                    <w:top w:val="none" w:sz="0" w:space="0" w:color="auto"/>
                                    <w:left w:val="none" w:sz="0" w:space="0" w:color="auto"/>
                                    <w:bottom w:val="none" w:sz="0" w:space="0" w:color="auto"/>
                                    <w:right w:val="none" w:sz="0" w:space="0" w:color="auto"/>
                                  </w:divBdr>
                                  <w:divsChild>
                                    <w:div w:id="262230980">
                                      <w:marLeft w:val="0"/>
                                      <w:marRight w:val="150"/>
                                      <w:marTop w:val="0"/>
                                      <w:marBottom w:val="0"/>
                                      <w:divBdr>
                                        <w:top w:val="none" w:sz="0" w:space="0" w:color="BFBFBF"/>
                                        <w:left w:val="none" w:sz="0" w:space="0" w:color="BFBFBF"/>
                                        <w:bottom w:val="single" w:sz="6" w:space="0" w:color="BFBFBF"/>
                                        <w:right w:val="none" w:sz="0" w:space="0" w:color="BFBFBF"/>
                                      </w:divBdr>
                                    </w:div>
                                    <w:div w:id="499974988">
                                      <w:marLeft w:val="0"/>
                                      <w:marRight w:val="0"/>
                                      <w:marTop w:val="0"/>
                                      <w:marBottom w:val="0"/>
                                      <w:divBdr>
                                        <w:top w:val="none" w:sz="0" w:space="0" w:color="auto"/>
                                        <w:left w:val="none" w:sz="0" w:space="0" w:color="auto"/>
                                        <w:bottom w:val="none" w:sz="0" w:space="0" w:color="auto"/>
                                        <w:right w:val="none" w:sz="0" w:space="0" w:color="auto"/>
                                      </w:divBdr>
                                      <w:divsChild>
                                        <w:div w:id="103043816">
                                          <w:marLeft w:val="0"/>
                                          <w:marRight w:val="0"/>
                                          <w:marTop w:val="0"/>
                                          <w:marBottom w:val="0"/>
                                          <w:divBdr>
                                            <w:top w:val="none" w:sz="0" w:space="0" w:color="auto"/>
                                            <w:left w:val="none" w:sz="0" w:space="0" w:color="auto"/>
                                            <w:bottom w:val="none" w:sz="0" w:space="0" w:color="auto"/>
                                            <w:right w:val="none" w:sz="0" w:space="0" w:color="auto"/>
                                          </w:divBdr>
                                          <w:divsChild>
                                            <w:div w:id="291789437">
                                              <w:marLeft w:val="480"/>
                                              <w:marRight w:val="0"/>
                                              <w:marTop w:val="0"/>
                                              <w:marBottom w:val="0"/>
                                              <w:divBdr>
                                                <w:top w:val="none" w:sz="0" w:space="0" w:color="auto"/>
                                                <w:left w:val="none" w:sz="0" w:space="0" w:color="auto"/>
                                                <w:bottom w:val="none" w:sz="0" w:space="0" w:color="auto"/>
                                                <w:right w:val="none" w:sz="0" w:space="0" w:color="auto"/>
                                              </w:divBdr>
                                              <w:divsChild>
                                                <w:div w:id="2109040282">
                                                  <w:marLeft w:val="480"/>
                                                  <w:marRight w:val="0"/>
                                                  <w:marTop w:val="0"/>
                                                  <w:marBottom w:val="0"/>
                                                  <w:divBdr>
                                                    <w:top w:val="none" w:sz="0" w:space="0" w:color="auto"/>
                                                    <w:left w:val="none" w:sz="0" w:space="0" w:color="auto"/>
                                                    <w:bottom w:val="none" w:sz="0" w:space="0" w:color="auto"/>
                                                    <w:right w:val="none" w:sz="0" w:space="0" w:color="auto"/>
                                                  </w:divBdr>
                                                </w:div>
                                                <w:div w:id="1418668810">
                                                  <w:marLeft w:val="480"/>
                                                  <w:marRight w:val="0"/>
                                                  <w:marTop w:val="0"/>
                                                  <w:marBottom w:val="0"/>
                                                  <w:divBdr>
                                                    <w:top w:val="none" w:sz="0" w:space="0" w:color="auto"/>
                                                    <w:left w:val="none" w:sz="0" w:space="0" w:color="auto"/>
                                                    <w:bottom w:val="none" w:sz="0" w:space="0" w:color="auto"/>
                                                    <w:right w:val="none" w:sz="0" w:space="0" w:color="auto"/>
                                                  </w:divBdr>
                                                </w:div>
                                                <w:div w:id="1165706017">
                                                  <w:marLeft w:val="480"/>
                                                  <w:marRight w:val="0"/>
                                                  <w:marTop w:val="0"/>
                                                  <w:marBottom w:val="0"/>
                                                  <w:divBdr>
                                                    <w:top w:val="none" w:sz="0" w:space="0" w:color="auto"/>
                                                    <w:left w:val="none" w:sz="0" w:space="0" w:color="auto"/>
                                                    <w:bottom w:val="none" w:sz="0" w:space="0" w:color="auto"/>
                                                    <w:right w:val="none" w:sz="0" w:space="0" w:color="auto"/>
                                                  </w:divBdr>
                                                </w:div>
                                                <w:div w:id="1457017917">
                                                  <w:marLeft w:val="480"/>
                                                  <w:marRight w:val="0"/>
                                                  <w:marTop w:val="0"/>
                                                  <w:marBottom w:val="0"/>
                                                  <w:divBdr>
                                                    <w:top w:val="none" w:sz="0" w:space="0" w:color="auto"/>
                                                    <w:left w:val="none" w:sz="0" w:space="0" w:color="auto"/>
                                                    <w:bottom w:val="none" w:sz="0" w:space="0" w:color="auto"/>
                                                    <w:right w:val="none" w:sz="0" w:space="0" w:color="auto"/>
                                                  </w:divBdr>
                                                  <w:divsChild>
                                                    <w:div w:id="1864706128">
                                                      <w:marLeft w:val="480"/>
                                                      <w:marRight w:val="0"/>
                                                      <w:marTop w:val="0"/>
                                                      <w:marBottom w:val="0"/>
                                                      <w:divBdr>
                                                        <w:top w:val="none" w:sz="0" w:space="0" w:color="auto"/>
                                                        <w:left w:val="none" w:sz="0" w:space="0" w:color="auto"/>
                                                        <w:bottom w:val="none" w:sz="0" w:space="0" w:color="auto"/>
                                                        <w:right w:val="none" w:sz="0" w:space="0" w:color="auto"/>
                                                      </w:divBdr>
                                                    </w:div>
                                                    <w:div w:id="700742894">
                                                      <w:marLeft w:val="480"/>
                                                      <w:marRight w:val="0"/>
                                                      <w:marTop w:val="0"/>
                                                      <w:marBottom w:val="0"/>
                                                      <w:divBdr>
                                                        <w:top w:val="none" w:sz="0" w:space="0" w:color="auto"/>
                                                        <w:left w:val="none" w:sz="0" w:space="0" w:color="auto"/>
                                                        <w:bottom w:val="none" w:sz="0" w:space="0" w:color="auto"/>
                                                        <w:right w:val="none" w:sz="0" w:space="0" w:color="auto"/>
                                                      </w:divBdr>
                                                    </w:div>
                                                    <w:div w:id="1910184957">
                                                      <w:marLeft w:val="480"/>
                                                      <w:marRight w:val="0"/>
                                                      <w:marTop w:val="0"/>
                                                      <w:marBottom w:val="0"/>
                                                      <w:divBdr>
                                                        <w:top w:val="none" w:sz="0" w:space="0" w:color="auto"/>
                                                        <w:left w:val="none" w:sz="0" w:space="0" w:color="auto"/>
                                                        <w:bottom w:val="none" w:sz="0" w:space="0" w:color="auto"/>
                                                        <w:right w:val="none" w:sz="0" w:space="0" w:color="auto"/>
                                                      </w:divBdr>
                                                    </w:div>
                                                  </w:divsChild>
                                                </w:div>
                                                <w:div w:id="286274310">
                                                  <w:marLeft w:val="480"/>
                                                  <w:marRight w:val="0"/>
                                                  <w:marTop w:val="0"/>
                                                  <w:marBottom w:val="0"/>
                                                  <w:divBdr>
                                                    <w:top w:val="none" w:sz="0" w:space="0" w:color="auto"/>
                                                    <w:left w:val="none" w:sz="0" w:space="0" w:color="auto"/>
                                                    <w:bottom w:val="none" w:sz="0" w:space="0" w:color="auto"/>
                                                    <w:right w:val="none" w:sz="0" w:space="0" w:color="auto"/>
                                                  </w:divBdr>
                                                  <w:divsChild>
                                                    <w:div w:id="989989415">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BF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4</Pages>
  <Words>1615</Words>
  <Characters>9207</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Pillier</dc:creator>
  <cp:keywords/>
  <dc:description/>
  <cp:lastModifiedBy>IT Services</cp:lastModifiedBy>
  <cp:revision>7</cp:revision>
  <cp:lastPrinted>2010-10-08T15:46:00Z</cp:lastPrinted>
  <dcterms:created xsi:type="dcterms:W3CDTF">2010-10-12T11:53:00Z</dcterms:created>
  <dcterms:modified xsi:type="dcterms:W3CDTF">2010-10-12T12:08:00Z</dcterms:modified>
</cp:coreProperties>
</file>