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000" w:firstRow="0" w:lastRow="0" w:firstColumn="0" w:lastColumn="0" w:noHBand="0" w:noVBand="0"/>
      </w:tblPr>
      <w:tblGrid>
        <w:gridCol w:w="2518"/>
        <w:gridCol w:w="7113"/>
      </w:tblGrid>
      <w:tr w:rsidR="0036086A" w:rsidRPr="00E777BC" w14:paraId="131DE7B8" w14:textId="77777777">
        <w:tc>
          <w:tcPr>
            <w:tcW w:w="2518" w:type="dxa"/>
          </w:tcPr>
          <w:p w14:paraId="6E64456D" w14:textId="2E25C37D" w:rsidR="0036086A" w:rsidRPr="00E777BC" w:rsidRDefault="0036086A" w:rsidP="006C5085">
            <w:pPr>
              <w:pStyle w:val="Title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3" w:type="dxa"/>
          </w:tcPr>
          <w:p w14:paraId="2CAA0F69" w14:textId="7E1BCFBA" w:rsidR="0036086A" w:rsidRPr="00E777BC" w:rsidRDefault="0036086A" w:rsidP="006C5085">
            <w:pPr>
              <w:pStyle w:val="Title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777BC">
              <w:rPr>
                <w:rFonts w:ascii="Arial" w:hAnsi="Arial" w:cs="Arial"/>
                <w:sz w:val="22"/>
                <w:szCs w:val="22"/>
              </w:rPr>
              <w:t>CURRICULUM VITAE</w:t>
            </w:r>
            <w:r w:rsidR="006C5085" w:rsidRPr="00E777BC">
              <w:rPr>
                <w:rFonts w:ascii="Arial" w:hAnsi="Arial" w:cs="Arial"/>
                <w:sz w:val="22"/>
                <w:szCs w:val="22"/>
              </w:rPr>
              <w:t xml:space="preserve"> – Julian Gardner</w:t>
            </w:r>
            <w:r w:rsidR="00B30B84">
              <w:rPr>
                <w:rFonts w:ascii="Arial" w:hAnsi="Arial" w:cs="Arial"/>
                <w:sz w:val="22"/>
                <w:szCs w:val="22"/>
              </w:rPr>
              <w:t xml:space="preserve"> (Warwick University)</w:t>
            </w:r>
          </w:p>
        </w:tc>
      </w:tr>
    </w:tbl>
    <w:p w14:paraId="484AF5AB" w14:textId="77777777" w:rsidR="007E0D54" w:rsidRDefault="007E0D54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08526374" w14:textId="29796F8B" w:rsidR="006C5085" w:rsidRPr="00E777BC" w:rsidRDefault="006C5085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Julian Gardner </w:t>
      </w:r>
      <w:r w:rsidRPr="00E777BC">
        <w:rPr>
          <w:rFonts w:ascii="Arial" w:hAnsi="Arial" w:cs="Arial"/>
          <w:i/>
          <w:sz w:val="22"/>
          <w:szCs w:val="22"/>
        </w:rPr>
        <w:t xml:space="preserve">BSc PhD </w:t>
      </w:r>
      <w:proofErr w:type="gramStart"/>
      <w:r w:rsidRPr="00E777BC">
        <w:rPr>
          <w:rFonts w:ascii="Arial" w:hAnsi="Arial" w:cs="Arial"/>
          <w:i/>
          <w:sz w:val="22"/>
          <w:szCs w:val="22"/>
        </w:rPr>
        <w:t>DSc</w:t>
      </w:r>
      <w:proofErr w:type="gramEnd"/>
      <w:r w:rsidRPr="00E777BC">
        <w:rPr>
          <w:rFonts w:ascii="Arial" w:hAnsi="Arial" w:cs="Arial"/>
          <w:i/>
          <w:sz w:val="22"/>
          <w:szCs w:val="22"/>
        </w:rPr>
        <w:t xml:space="preserve"> FIET </w:t>
      </w:r>
      <w:r w:rsidR="008202AA">
        <w:rPr>
          <w:rFonts w:ascii="Arial" w:hAnsi="Arial" w:cs="Arial"/>
          <w:i/>
          <w:sz w:val="22"/>
          <w:szCs w:val="22"/>
        </w:rPr>
        <w:t>FI</w:t>
      </w:r>
      <w:r w:rsidRPr="00E777BC">
        <w:rPr>
          <w:rFonts w:ascii="Arial" w:hAnsi="Arial" w:cs="Arial"/>
          <w:i/>
          <w:sz w:val="22"/>
          <w:szCs w:val="22"/>
        </w:rPr>
        <w:t xml:space="preserve">EEE </w:t>
      </w:r>
      <w:proofErr w:type="spellStart"/>
      <w:r w:rsidRPr="00E777BC">
        <w:rPr>
          <w:rFonts w:ascii="Arial" w:hAnsi="Arial" w:cs="Arial"/>
          <w:i/>
          <w:sz w:val="22"/>
          <w:szCs w:val="22"/>
        </w:rPr>
        <w:t>FREng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is the Professor of Electronic Engineering at the University of Warwick, UK. He has an H-index of over 65 having published over 500 technical papers</w:t>
      </w:r>
      <w:r w:rsidR="00E806FD">
        <w:rPr>
          <w:rFonts w:ascii="Arial" w:hAnsi="Arial" w:cs="Arial"/>
          <w:sz w:val="22"/>
          <w:szCs w:val="22"/>
        </w:rPr>
        <w:t xml:space="preserve"> (H-index 6</w:t>
      </w:r>
      <w:r w:rsidR="008202AA">
        <w:rPr>
          <w:rFonts w:ascii="Arial" w:hAnsi="Arial" w:cs="Arial"/>
          <w:sz w:val="22"/>
          <w:szCs w:val="22"/>
        </w:rPr>
        <w:t>5</w:t>
      </w:r>
      <w:r w:rsidR="00E806FD">
        <w:rPr>
          <w:rFonts w:ascii="Arial" w:hAnsi="Arial" w:cs="Arial"/>
          <w:sz w:val="22"/>
          <w:szCs w:val="22"/>
        </w:rPr>
        <w:t>)</w:t>
      </w:r>
      <w:r w:rsidRPr="00E777BC">
        <w:rPr>
          <w:rFonts w:ascii="Arial" w:hAnsi="Arial" w:cs="Arial"/>
          <w:sz w:val="22"/>
          <w:szCs w:val="22"/>
        </w:rPr>
        <w:t xml:space="preserve">, as well as authored </w:t>
      </w:r>
      <w:proofErr w:type="gramStart"/>
      <w:r w:rsidRPr="00E777BC">
        <w:rPr>
          <w:rFonts w:ascii="Arial" w:hAnsi="Arial" w:cs="Arial"/>
          <w:sz w:val="22"/>
          <w:szCs w:val="22"/>
        </w:rPr>
        <w:t>8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 books, and inventor on over 1</w:t>
      </w:r>
      <w:r w:rsidR="00E777BC" w:rsidRPr="00E777BC">
        <w:rPr>
          <w:rFonts w:ascii="Arial" w:hAnsi="Arial" w:cs="Arial"/>
          <w:sz w:val="22"/>
          <w:szCs w:val="22"/>
        </w:rPr>
        <w:t>5</w:t>
      </w:r>
      <w:r w:rsidRPr="00E777BC">
        <w:rPr>
          <w:rFonts w:ascii="Arial" w:hAnsi="Arial" w:cs="Arial"/>
          <w:sz w:val="22"/>
          <w:szCs w:val="22"/>
        </w:rPr>
        <w:t xml:space="preserve"> patents. He is an Alexander von Humboldt Fellowship in Germany and Fellow of the UK Institute of Engineering &amp; Technology. In addition to being professor of electronic engineering, he is Founder and Head of the </w:t>
      </w:r>
      <w:proofErr w:type="spellStart"/>
      <w:r w:rsidRPr="00E777BC">
        <w:rPr>
          <w:rFonts w:ascii="Arial" w:hAnsi="Arial" w:cs="Arial"/>
          <w:sz w:val="22"/>
          <w:szCs w:val="22"/>
        </w:rPr>
        <w:t>Microsensors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&amp; Bioelectronics Laboratory in the School of Engineering at Warwick University. He </w:t>
      </w:r>
      <w:proofErr w:type="gramStart"/>
      <w:r w:rsidRPr="00E777BC">
        <w:rPr>
          <w:rFonts w:ascii="Arial" w:hAnsi="Arial" w:cs="Arial"/>
          <w:sz w:val="22"/>
          <w:szCs w:val="22"/>
        </w:rPr>
        <w:t>was elected a Fellow of the Royal Academy of Engineering in 2006 and won the IET JJ Thompson Medal for Achievements in Electronics in 2007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. He has been involved in the </w:t>
      </w:r>
      <w:proofErr w:type="gramStart"/>
      <w:r w:rsidRPr="00E777BC">
        <w:rPr>
          <w:rFonts w:ascii="Arial" w:hAnsi="Arial" w:cs="Arial"/>
          <w:sz w:val="22"/>
          <w:szCs w:val="22"/>
        </w:rPr>
        <w:t>spin-out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 of </w:t>
      </w:r>
      <w:r w:rsidR="00E777BC" w:rsidRPr="00E777BC">
        <w:rPr>
          <w:rFonts w:ascii="Arial" w:hAnsi="Arial" w:cs="Arial"/>
          <w:sz w:val="22"/>
          <w:szCs w:val="22"/>
        </w:rPr>
        <w:t>six</w:t>
      </w:r>
      <w:r w:rsidRPr="00E777BC">
        <w:rPr>
          <w:rFonts w:ascii="Arial" w:hAnsi="Arial" w:cs="Arial"/>
          <w:sz w:val="22"/>
          <w:szCs w:val="22"/>
        </w:rPr>
        <w:t xml:space="preserve"> companies, most notably he co-founded Cambridge CMOS Sensors Ltd and was its CTO from 2008 to 2014. CCS Ltd </w:t>
      </w:r>
      <w:proofErr w:type="gramStart"/>
      <w:r w:rsidRPr="00E777BC">
        <w:rPr>
          <w:rFonts w:ascii="Arial" w:hAnsi="Arial" w:cs="Arial"/>
          <w:sz w:val="22"/>
          <w:szCs w:val="22"/>
        </w:rPr>
        <w:t xml:space="preserve">was voted Company of the Year in both 2012 and 2015 at the Business Weekly Awards and bought by </w:t>
      </w:r>
      <w:proofErr w:type="spellStart"/>
      <w:r w:rsidRPr="00E777BC">
        <w:rPr>
          <w:rFonts w:ascii="Arial" w:hAnsi="Arial" w:cs="Arial"/>
          <w:sz w:val="22"/>
          <w:szCs w:val="22"/>
        </w:rPr>
        <w:t>ams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AG in June 2016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. He </w:t>
      </w:r>
      <w:proofErr w:type="gramStart"/>
      <w:r w:rsidRPr="00E777BC">
        <w:rPr>
          <w:rFonts w:ascii="Arial" w:hAnsi="Arial" w:cs="Arial"/>
          <w:sz w:val="22"/>
          <w:szCs w:val="22"/>
        </w:rPr>
        <w:t>has recently been awarded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 the 2017 Technical Award by the IEEE Instrumentation &amp; Measurement Society for contributions to chemical sensing. His research interests are in the fields of silicon based micro-sensors &amp; MEMS devices, with specialism in </w:t>
      </w:r>
      <w:proofErr w:type="gramStart"/>
      <w:r w:rsidRPr="00E777BC">
        <w:rPr>
          <w:rFonts w:ascii="Arial" w:hAnsi="Arial" w:cs="Arial"/>
          <w:sz w:val="22"/>
          <w:szCs w:val="22"/>
        </w:rPr>
        <w:t>chemically-sensitive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 materials, artificial olfaction, chemical sensing, smart Sensors</w:t>
      </w:r>
      <w:r w:rsidRPr="00E777BC">
        <w:rPr>
          <w:rFonts w:ascii="Arial" w:hAnsi="Arial" w:cs="Arial"/>
          <w:b/>
          <w:sz w:val="22"/>
          <w:szCs w:val="22"/>
        </w:rPr>
        <w:t>,</w:t>
      </w:r>
      <w:r w:rsidRPr="00E777BC">
        <w:rPr>
          <w:rFonts w:ascii="Arial" w:hAnsi="Arial" w:cs="Arial"/>
          <w:sz w:val="22"/>
          <w:szCs w:val="22"/>
        </w:rPr>
        <w:t xml:space="preserve"> and multi-sensor signal processing techniques.</w:t>
      </w:r>
    </w:p>
    <w:p w14:paraId="17D0F08D" w14:textId="77777777" w:rsidR="006C5085" w:rsidRPr="00E777BC" w:rsidRDefault="006C5085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0B9921DD" w14:textId="77777777" w:rsidR="006C5085" w:rsidRPr="00E777BC" w:rsidRDefault="006C5085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3B68951C" w14:textId="77777777" w:rsidR="00652709" w:rsidRPr="00E777BC" w:rsidRDefault="00652709" w:rsidP="006C5085">
      <w:pPr>
        <w:spacing w:before="120" w:after="60"/>
        <w:jc w:val="both"/>
        <w:rPr>
          <w:rFonts w:ascii="Arial" w:hAnsi="Arial" w:cs="Arial"/>
          <w:b/>
          <w:sz w:val="22"/>
          <w:szCs w:val="22"/>
        </w:rPr>
        <w:sectPr w:rsidR="00652709" w:rsidRPr="00E777BC" w:rsidSect="007E0D54">
          <w:headerReference w:type="default" r:id="rId7"/>
          <w:footerReference w:type="even" r:id="rId8"/>
          <w:footerReference w:type="default" r:id="rId9"/>
          <w:headerReference w:type="first" r:id="rId10"/>
          <w:type w:val="continuous"/>
          <w:pgSz w:w="11909" w:h="16834" w:code="9"/>
          <w:pgMar w:top="1134" w:right="1134" w:bottom="1134" w:left="1134" w:header="709" w:footer="709" w:gutter="0"/>
          <w:cols w:space="720"/>
          <w:docGrid w:linePitch="326"/>
        </w:sectPr>
      </w:pPr>
    </w:p>
    <w:p w14:paraId="7666BFA7" w14:textId="2F002D5C" w:rsidR="00E441D0" w:rsidRPr="00E777BC" w:rsidRDefault="00E441D0" w:rsidP="004E2389">
      <w:pPr>
        <w:jc w:val="both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>Cu</w:t>
      </w:r>
      <w:r w:rsidR="00460DDC" w:rsidRPr="00E777BC">
        <w:rPr>
          <w:rFonts w:ascii="Arial" w:hAnsi="Arial" w:cs="Arial"/>
          <w:b/>
          <w:sz w:val="22"/>
          <w:szCs w:val="22"/>
        </w:rPr>
        <w:t>r</w:t>
      </w:r>
      <w:r w:rsidRPr="00E777BC">
        <w:rPr>
          <w:rFonts w:ascii="Arial" w:hAnsi="Arial" w:cs="Arial"/>
          <w:b/>
          <w:sz w:val="22"/>
          <w:szCs w:val="22"/>
        </w:rPr>
        <w:t>rent Employment/Job Titles:</w:t>
      </w:r>
    </w:p>
    <w:p w14:paraId="5ED354AA" w14:textId="77777777" w:rsidR="00B74FA2" w:rsidRPr="00E777BC" w:rsidRDefault="00E441D0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Professo</w:t>
      </w:r>
      <w:r w:rsidR="00B74FA2" w:rsidRPr="00E777BC">
        <w:rPr>
          <w:rFonts w:ascii="Arial" w:hAnsi="Arial" w:cs="Arial"/>
          <w:sz w:val="22"/>
          <w:szCs w:val="22"/>
        </w:rPr>
        <w:t>r of Electronic Engineering, University of Warwick</w:t>
      </w:r>
    </w:p>
    <w:p w14:paraId="6C63E648" w14:textId="77777777" w:rsidR="00B74FA2" w:rsidRPr="00E777BC" w:rsidRDefault="00B74FA2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Head of Electrical &amp; Electronic Engineering, University of Warwick</w:t>
      </w:r>
    </w:p>
    <w:p w14:paraId="4F8640E8" w14:textId="77777777" w:rsidR="00E441D0" w:rsidRPr="00E777BC" w:rsidRDefault="00E441D0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Head of </w:t>
      </w:r>
      <w:proofErr w:type="spellStart"/>
      <w:r w:rsidR="00FE5262" w:rsidRPr="00E777BC">
        <w:rPr>
          <w:rFonts w:ascii="Arial" w:hAnsi="Arial" w:cs="Arial"/>
          <w:sz w:val="22"/>
          <w:szCs w:val="22"/>
        </w:rPr>
        <w:t>Microsensors</w:t>
      </w:r>
      <w:proofErr w:type="spellEnd"/>
      <w:r w:rsidR="00FE5262" w:rsidRPr="00E777BC">
        <w:rPr>
          <w:rFonts w:ascii="Arial" w:hAnsi="Arial" w:cs="Arial"/>
          <w:sz w:val="22"/>
          <w:szCs w:val="22"/>
        </w:rPr>
        <w:t xml:space="preserve"> &amp; Bioelectronics</w:t>
      </w:r>
      <w:r w:rsidRPr="00E777BC">
        <w:rPr>
          <w:rFonts w:ascii="Arial" w:hAnsi="Arial" w:cs="Arial"/>
          <w:sz w:val="22"/>
          <w:szCs w:val="22"/>
        </w:rPr>
        <w:t xml:space="preserve"> Laboratory</w:t>
      </w:r>
      <w:r w:rsidR="00B74FA2" w:rsidRPr="00E777BC">
        <w:rPr>
          <w:rFonts w:ascii="Arial" w:hAnsi="Arial" w:cs="Arial"/>
          <w:sz w:val="22"/>
          <w:szCs w:val="22"/>
        </w:rPr>
        <w:t xml:space="preserve">, </w:t>
      </w:r>
      <w:r w:rsidRPr="00E777BC">
        <w:rPr>
          <w:rFonts w:ascii="Arial" w:hAnsi="Arial" w:cs="Arial"/>
          <w:sz w:val="22"/>
          <w:szCs w:val="22"/>
        </w:rPr>
        <w:t>Warwick University</w:t>
      </w:r>
    </w:p>
    <w:p w14:paraId="5A1E2112" w14:textId="1C22DC5C" w:rsidR="00E441D0" w:rsidRPr="00E777BC" w:rsidRDefault="00EA1F27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European Regional Chair </w:t>
      </w:r>
      <w:r w:rsidR="00E441D0" w:rsidRPr="00E777BC">
        <w:rPr>
          <w:rFonts w:ascii="Arial" w:hAnsi="Arial" w:cs="Arial"/>
          <w:sz w:val="22"/>
          <w:szCs w:val="22"/>
        </w:rPr>
        <w:t>of International Society for Olfaction and Chemical Sensors</w:t>
      </w:r>
    </w:p>
    <w:p w14:paraId="50E799DD" w14:textId="0E460742" w:rsidR="00B74FA2" w:rsidRPr="00E777BC" w:rsidRDefault="00EA1F27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Director and f</w:t>
      </w:r>
      <w:r w:rsidR="00C40D66" w:rsidRPr="00E777BC">
        <w:rPr>
          <w:rFonts w:ascii="Arial" w:hAnsi="Arial" w:cs="Arial"/>
          <w:sz w:val="22"/>
          <w:szCs w:val="22"/>
        </w:rPr>
        <w:t xml:space="preserve">ounder </w:t>
      </w:r>
      <w:r w:rsidR="00E441D0" w:rsidRPr="00E777BC">
        <w:rPr>
          <w:rFonts w:ascii="Arial" w:hAnsi="Arial" w:cs="Arial"/>
          <w:sz w:val="22"/>
          <w:szCs w:val="22"/>
        </w:rPr>
        <w:t xml:space="preserve">of </w:t>
      </w:r>
      <w:proofErr w:type="spellStart"/>
      <w:r w:rsidRPr="00E777BC">
        <w:rPr>
          <w:rFonts w:ascii="Arial" w:hAnsi="Arial" w:cs="Arial"/>
          <w:sz w:val="22"/>
          <w:szCs w:val="22"/>
        </w:rPr>
        <w:t>Flusso</w:t>
      </w:r>
      <w:proofErr w:type="spellEnd"/>
      <w:r w:rsidR="00E441D0" w:rsidRPr="00E777BC">
        <w:rPr>
          <w:rFonts w:ascii="Arial" w:hAnsi="Arial" w:cs="Arial"/>
          <w:sz w:val="22"/>
          <w:szCs w:val="22"/>
        </w:rPr>
        <w:t xml:space="preserve"> Ltd</w:t>
      </w:r>
    </w:p>
    <w:p w14:paraId="2FF35A94" w14:textId="0FFB7FA8" w:rsidR="00EA1F27" w:rsidRPr="00E777BC" w:rsidRDefault="00EA1F27" w:rsidP="006C5085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Co-founder of </w:t>
      </w:r>
      <w:proofErr w:type="spellStart"/>
      <w:r w:rsidRPr="00E777BC">
        <w:rPr>
          <w:rFonts w:ascii="Arial" w:hAnsi="Arial" w:cs="Arial"/>
          <w:sz w:val="22"/>
          <w:szCs w:val="22"/>
        </w:rPr>
        <w:t>Sorex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Sensors Ltd</w:t>
      </w:r>
    </w:p>
    <w:p w14:paraId="60068375" w14:textId="77777777" w:rsidR="00C40D66" w:rsidRPr="00E777BC" w:rsidRDefault="00C40D66" w:rsidP="006C5085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299A9E9A" w14:textId="77777777" w:rsidR="00E441D0" w:rsidRPr="00E777BC" w:rsidRDefault="00C40D66" w:rsidP="006C5085">
      <w:pPr>
        <w:ind w:left="1440" w:hanging="1440"/>
        <w:jc w:val="both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 xml:space="preserve">Current &amp; Past </w:t>
      </w:r>
      <w:r w:rsidR="00E441D0" w:rsidRPr="00E777BC">
        <w:rPr>
          <w:rFonts w:ascii="Arial" w:hAnsi="Arial" w:cs="Arial"/>
          <w:b/>
          <w:sz w:val="22"/>
          <w:szCs w:val="22"/>
        </w:rPr>
        <w:t>Employment/Job Titles:</w:t>
      </w:r>
    </w:p>
    <w:p w14:paraId="2BC34E77" w14:textId="5F435501" w:rsidR="005D7634" w:rsidRPr="00E777BC" w:rsidRDefault="005D7634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2011-</w:t>
      </w:r>
      <w:r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ab/>
        <w:t>Head of Electrical &amp; Electronic Engineering Discipline, Warwick University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7EA600DF" w14:textId="649AE374" w:rsidR="005D7634" w:rsidRPr="00E777BC" w:rsidRDefault="005D7634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2011-</w:t>
      </w:r>
      <w:r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ab/>
        <w:t xml:space="preserve">Head of </w:t>
      </w:r>
      <w:proofErr w:type="spellStart"/>
      <w:r w:rsidRPr="00E777BC">
        <w:rPr>
          <w:rFonts w:ascii="Arial" w:hAnsi="Arial" w:cs="Arial"/>
          <w:sz w:val="22"/>
          <w:szCs w:val="22"/>
        </w:rPr>
        <w:t>Microsensors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and Bioelectronics Laboratory, Warwick University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4802599F" w14:textId="1A062FD5" w:rsidR="00EA1F27" w:rsidRPr="00E777BC" w:rsidRDefault="00EA1F27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2016</w:t>
      </w:r>
      <w:r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ab/>
        <w:t xml:space="preserve">Co-founder of </w:t>
      </w:r>
      <w:proofErr w:type="spellStart"/>
      <w:r w:rsidRPr="00E777BC">
        <w:rPr>
          <w:rFonts w:ascii="Arial" w:hAnsi="Arial" w:cs="Arial"/>
          <w:sz w:val="22"/>
          <w:szCs w:val="22"/>
        </w:rPr>
        <w:t>Flusso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Ltd and </w:t>
      </w:r>
      <w:proofErr w:type="spellStart"/>
      <w:r w:rsidRPr="00E777BC">
        <w:rPr>
          <w:rFonts w:ascii="Arial" w:hAnsi="Arial" w:cs="Arial"/>
          <w:sz w:val="22"/>
          <w:szCs w:val="22"/>
        </w:rPr>
        <w:t>Sorex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Sensors Ltd.</w:t>
      </w:r>
    </w:p>
    <w:p w14:paraId="417C5C74" w14:textId="3FA1C04E" w:rsidR="005D7634" w:rsidRPr="00E777BC" w:rsidRDefault="005D7634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2012-16</w:t>
      </w:r>
      <w:r w:rsidRPr="00E777BC">
        <w:rPr>
          <w:rFonts w:ascii="Arial" w:hAnsi="Arial" w:cs="Arial"/>
          <w:sz w:val="22"/>
          <w:szCs w:val="22"/>
        </w:rPr>
        <w:tab/>
        <w:t>Treasurer &amp; director of International Society for Olfaction and Chemical Sensing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5AF3A847" w14:textId="051BA4A1" w:rsidR="00CC1F97" w:rsidRPr="00E777BC" w:rsidRDefault="00CC1F97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2013-</w:t>
      </w:r>
      <w:r w:rsidR="005D7634" w:rsidRPr="00E777BC">
        <w:rPr>
          <w:rFonts w:ascii="Arial" w:hAnsi="Arial" w:cs="Arial"/>
          <w:sz w:val="22"/>
          <w:szCs w:val="22"/>
        </w:rPr>
        <w:t>16</w:t>
      </w:r>
      <w:r w:rsidR="005D7634"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>Chief Scientist of Cambridge CMOS Sensors Ltd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508B9956" w14:textId="067A6A81" w:rsidR="00B74FA2" w:rsidRPr="00E777BC" w:rsidRDefault="00B74FA2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2010-</w:t>
      </w:r>
      <w:r w:rsidR="00C40D66" w:rsidRPr="00E777BC">
        <w:rPr>
          <w:rFonts w:ascii="Arial" w:hAnsi="Arial" w:cs="Arial"/>
          <w:sz w:val="22"/>
          <w:szCs w:val="22"/>
        </w:rPr>
        <w:t>12</w:t>
      </w:r>
      <w:r w:rsidR="00C40D66"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>President of International Society for Olfaction and Chemical Sensing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16866783" w14:textId="32DB519D" w:rsidR="00B74FA2" w:rsidRPr="00E777BC" w:rsidRDefault="00B74FA2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2008-10</w:t>
      </w:r>
      <w:r w:rsidRPr="00E777BC">
        <w:rPr>
          <w:rFonts w:ascii="Arial" w:hAnsi="Arial" w:cs="Arial"/>
          <w:sz w:val="22"/>
          <w:szCs w:val="22"/>
        </w:rPr>
        <w:tab/>
        <w:t>Vice President of International Society for Olfaction and Chemical Sensing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3D3DDC50" w14:textId="1755BD76" w:rsidR="00FE5262" w:rsidRPr="00E777BC" w:rsidRDefault="00FE5262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2008-</w:t>
      </w:r>
      <w:r w:rsidR="00CC1F97" w:rsidRPr="00E777BC">
        <w:rPr>
          <w:rFonts w:ascii="Arial" w:hAnsi="Arial" w:cs="Arial"/>
          <w:sz w:val="22"/>
          <w:szCs w:val="22"/>
        </w:rPr>
        <w:t>2012</w:t>
      </w:r>
      <w:r w:rsidRPr="00E777BC">
        <w:rPr>
          <w:rFonts w:ascii="Arial" w:hAnsi="Arial" w:cs="Arial"/>
          <w:sz w:val="22"/>
          <w:szCs w:val="22"/>
        </w:rPr>
        <w:tab/>
      </w:r>
      <w:r w:rsidR="00B74FA2" w:rsidRPr="00E777BC">
        <w:rPr>
          <w:rFonts w:ascii="Arial" w:hAnsi="Arial" w:cs="Arial"/>
          <w:sz w:val="22"/>
          <w:szCs w:val="22"/>
        </w:rPr>
        <w:t>CTO</w:t>
      </w:r>
      <w:r w:rsidRPr="00E777BC">
        <w:rPr>
          <w:rFonts w:ascii="Arial" w:hAnsi="Arial" w:cs="Arial"/>
          <w:sz w:val="22"/>
          <w:szCs w:val="22"/>
        </w:rPr>
        <w:t xml:space="preserve"> and </w:t>
      </w:r>
      <w:r w:rsidR="00B74FA2" w:rsidRPr="00E777BC">
        <w:rPr>
          <w:rFonts w:ascii="Arial" w:hAnsi="Arial" w:cs="Arial"/>
          <w:sz w:val="22"/>
          <w:szCs w:val="22"/>
        </w:rPr>
        <w:t>Founding d</w:t>
      </w:r>
      <w:r w:rsidRPr="00E777BC">
        <w:rPr>
          <w:rFonts w:ascii="Arial" w:hAnsi="Arial" w:cs="Arial"/>
          <w:sz w:val="22"/>
          <w:szCs w:val="22"/>
        </w:rPr>
        <w:t>irector of Cambridge CMOS Sensors Ltd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0939CD18" w14:textId="72C47317" w:rsidR="00FE5262" w:rsidRPr="00E777BC" w:rsidRDefault="00FE5262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200</w:t>
      </w:r>
      <w:r w:rsidR="007D0EDF" w:rsidRPr="00E777BC">
        <w:rPr>
          <w:rFonts w:ascii="Arial" w:hAnsi="Arial" w:cs="Arial"/>
          <w:sz w:val="22"/>
          <w:szCs w:val="22"/>
        </w:rPr>
        <w:t>6</w:t>
      </w:r>
      <w:r w:rsidRPr="00E777BC">
        <w:rPr>
          <w:rFonts w:ascii="Arial" w:hAnsi="Arial" w:cs="Arial"/>
          <w:sz w:val="22"/>
          <w:szCs w:val="22"/>
        </w:rPr>
        <w:t>-</w:t>
      </w:r>
      <w:r w:rsidR="00EA1F27" w:rsidRPr="00E777BC">
        <w:rPr>
          <w:rFonts w:ascii="Arial" w:hAnsi="Arial" w:cs="Arial"/>
          <w:sz w:val="22"/>
          <w:szCs w:val="22"/>
        </w:rPr>
        <w:t>2014</w:t>
      </w:r>
      <w:r w:rsidR="00EA1F27"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>Director of Centre for Cognitive &amp; Neural Systems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247A5435" w14:textId="77777777" w:rsidR="00E441D0" w:rsidRPr="00E777BC" w:rsidRDefault="00E441D0" w:rsidP="006C5085">
      <w:pPr>
        <w:spacing w:line="120" w:lineRule="exact"/>
        <w:jc w:val="both"/>
        <w:rPr>
          <w:rFonts w:ascii="Arial" w:hAnsi="Arial" w:cs="Arial"/>
          <w:b/>
          <w:sz w:val="22"/>
          <w:szCs w:val="22"/>
        </w:rPr>
      </w:pPr>
    </w:p>
    <w:p w14:paraId="60C732F7" w14:textId="77777777" w:rsidR="0036086A" w:rsidRPr="00E777BC" w:rsidRDefault="0036086A" w:rsidP="006C5085">
      <w:pPr>
        <w:pStyle w:val="MAINHEADING"/>
        <w:keepNext w:val="0"/>
        <w:spacing w:before="0" w:after="0" w:line="240" w:lineRule="auto"/>
        <w:jc w:val="both"/>
        <w:rPr>
          <w:rFonts w:ascii="Arial" w:hAnsi="Arial" w:cs="Arial"/>
          <w:caps w:val="0"/>
          <w:sz w:val="22"/>
          <w:szCs w:val="22"/>
        </w:rPr>
      </w:pPr>
      <w:r w:rsidRPr="00E777BC">
        <w:rPr>
          <w:rFonts w:ascii="Arial" w:hAnsi="Arial" w:cs="Arial"/>
          <w:caps w:val="0"/>
          <w:sz w:val="22"/>
          <w:szCs w:val="22"/>
        </w:rPr>
        <w:t>Education:</w:t>
      </w:r>
    </w:p>
    <w:p w14:paraId="54FB144E" w14:textId="77777777" w:rsidR="0006506F" w:rsidRPr="00E777BC" w:rsidRDefault="00246E17" w:rsidP="006C5085">
      <w:pPr>
        <w:pStyle w:val="MAINHEADING"/>
        <w:keepNext w:val="0"/>
        <w:spacing w:before="0" w:after="0" w:line="240" w:lineRule="auto"/>
        <w:jc w:val="both"/>
        <w:rPr>
          <w:rFonts w:ascii="Arial" w:hAnsi="Arial" w:cs="Arial"/>
          <w:b w:val="0"/>
          <w:caps w:val="0"/>
          <w:sz w:val="22"/>
          <w:szCs w:val="22"/>
        </w:rPr>
      </w:pPr>
      <w:r w:rsidRPr="00E777BC">
        <w:rPr>
          <w:rFonts w:ascii="Arial" w:hAnsi="Arial" w:cs="Arial"/>
          <w:b w:val="0"/>
          <w:caps w:val="0"/>
          <w:sz w:val="22"/>
          <w:szCs w:val="22"/>
        </w:rPr>
        <w:t>1997</w:t>
      </w:r>
      <w:r w:rsidR="0006506F" w:rsidRPr="00E777BC">
        <w:rPr>
          <w:rFonts w:ascii="Arial" w:hAnsi="Arial" w:cs="Arial"/>
          <w:b w:val="0"/>
          <w:caps w:val="0"/>
          <w:sz w:val="22"/>
          <w:szCs w:val="22"/>
        </w:rPr>
        <w:tab/>
      </w:r>
      <w:r w:rsidR="0006506F" w:rsidRPr="00E777BC">
        <w:rPr>
          <w:rFonts w:ascii="Arial" w:hAnsi="Arial" w:cs="Arial"/>
          <w:b w:val="0"/>
          <w:caps w:val="0"/>
          <w:sz w:val="22"/>
          <w:szCs w:val="22"/>
        </w:rPr>
        <w:tab/>
        <w:t xml:space="preserve">DSc, University of Warwick, </w:t>
      </w:r>
      <w:proofErr w:type="spellStart"/>
      <w:r w:rsidR="0006506F" w:rsidRPr="00E777BC">
        <w:rPr>
          <w:rFonts w:ascii="Arial" w:hAnsi="Arial" w:cs="Arial"/>
          <w:b w:val="0"/>
          <w:caps w:val="0"/>
          <w:sz w:val="22"/>
          <w:szCs w:val="22"/>
        </w:rPr>
        <w:t>Coventry</w:t>
      </w:r>
      <w:proofErr w:type="gramStart"/>
      <w:r w:rsidR="0006506F" w:rsidRPr="00E777BC">
        <w:rPr>
          <w:rFonts w:ascii="Arial" w:hAnsi="Arial" w:cs="Arial"/>
          <w:b w:val="0"/>
          <w:caps w:val="0"/>
          <w:sz w:val="22"/>
          <w:szCs w:val="22"/>
        </w:rPr>
        <w:t>,UK</w:t>
      </w:r>
      <w:proofErr w:type="spellEnd"/>
      <w:proofErr w:type="gramEnd"/>
      <w:r w:rsidR="0006506F" w:rsidRPr="00E777BC">
        <w:rPr>
          <w:rFonts w:ascii="Arial" w:hAnsi="Arial" w:cs="Arial"/>
          <w:b w:val="0"/>
          <w:caps w:val="0"/>
          <w:sz w:val="22"/>
          <w:szCs w:val="22"/>
        </w:rPr>
        <w:t>.</w:t>
      </w:r>
    </w:p>
    <w:p w14:paraId="3F46E7BA" w14:textId="77777777" w:rsidR="0036086A" w:rsidRPr="00E777BC" w:rsidRDefault="0036086A" w:rsidP="006C5085">
      <w:pPr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PhD, Queens' College, University of Cambridge, Cambridge, UK.</w:t>
      </w:r>
    </w:p>
    <w:p w14:paraId="1E3499EC" w14:textId="75E81287" w:rsidR="0036086A" w:rsidRPr="00E777BC" w:rsidRDefault="0036086A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1976-9</w:t>
      </w:r>
      <w:r w:rsidRPr="00E777BC">
        <w:rPr>
          <w:rFonts w:ascii="Arial" w:hAnsi="Arial" w:cs="Arial"/>
          <w:sz w:val="22"/>
          <w:szCs w:val="22"/>
        </w:rPr>
        <w:tab/>
        <w:t xml:space="preserve">BSc </w:t>
      </w:r>
      <w:r w:rsidR="00254937" w:rsidRPr="00E777BC">
        <w:rPr>
          <w:rFonts w:ascii="Arial" w:hAnsi="Arial" w:cs="Arial"/>
          <w:sz w:val="22"/>
          <w:szCs w:val="22"/>
        </w:rPr>
        <w:t>(Physics, 1</w:t>
      </w:r>
      <w:r w:rsidR="00254937" w:rsidRPr="00E777BC">
        <w:rPr>
          <w:rFonts w:ascii="Arial" w:hAnsi="Arial" w:cs="Arial"/>
          <w:sz w:val="22"/>
          <w:szCs w:val="22"/>
          <w:vertAlign w:val="superscript"/>
        </w:rPr>
        <w:t>st</w:t>
      </w:r>
      <w:r w:rsidR="00254937" w:rsidRPr="00E777BC">
        <w:rPr>
          <w:rFonts w:ascii="Arial" w:hAnsi="Arial" w:cs="Arial"/>
          <w:sz w:val="22"/>
          <w:szCs w:val="22"/>
        </w:rPr>
        <w:t xml:space="preserve"> Class) </w:t>
      </w:r>
      <w:r w:rsidRPr="00E777BC">
        <w:rPr>
          <w:rFonts w:ascii="Arial" w:hAnsi="Arial" w:cs="Arial"/>
          <w:sz w:val="22"/>
          <w:szCs w:val="22"/>
        </w:rPr>
        <w:t>at University of Birmingham, Birmingham, UK.</w:t>
      </w:r>
    </w:p>
    <w:p w14:paraId="0C6A744D" w14:textId="77777777" w:rsidR="00460DDC" w:rsidRPr="00E777BC" w:rsidRDefault="00460DDC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711EFFC2" w14:textId="077B017F" w:rsidR="000672E5" w:rsidRPr="00E777BC" w:rsidRDefault="006C5085" w:rsidP="006C5085">
      <w:pPr>
        <w:jc w:val="both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 xml:space="preserve">Recent </w:t>
      </w:r>
      <w:r w:rsidR="000672E5" w:rsidRPr="00E777BC">
        <w:rPr>
          <w:rFonts w:ascii="Arial" w:hAnsi="Arial" w:cs="Arial"/>
          <w:b/>
          <w:sz w:val="22"/>
          <w:szCs w:val="22"/>
        </w:rPr>
        <w:t>Awards</w:t>
      </w:r>
      <w:r w:rsidR="00C40D66" w:rsidRPr="00E777BC">
        <w:rPr>
          <w:rFonts w:ascii="Arial" w:hAnsi="Arial" w:cs="Arial"/>
          <w:b/>
          <w:sz w:val="22"/>
          <w:szCs w:val="22"/>
        </w:rPr>
        <w:t xml:space="preserve"> (1</w:t>
      </w:r>
      <w:r w:rsidR="00351057" w:rsidRPr="00E777BC">
        <w:rPr>
          <w:rFonts w:ascii="Arial" w:hAnsi="Arial" w:cs="Arial"/>
          <w:b/>
          <w:sz w:val="22"/>
          <w:szCs w:val="22"/>
        </w:rPr>
        <w:t>1</w:t>
      </w:r>
      <w:r w:rsidRPr="00E777BC">
        <w:rPr>
          <w:rFonts w:ascii="Arial" w:hAnsi="Arial" w:cs="Arial"/>
          <w:b/>
          <w:sz w:val="22"/>
          <w:szCs w:val="22"/>
        </w:rPr>
        <w:t xml:space="preserve"> in career</w:t>
      </w:r>
      <w:r w:rsidR="00C40D66" w:rsidRPr="00E777BC">
        <w:rPr>
          <w:rFonts w:ascii="Arial" w:hAnsi="Arial" w:cs="Arial"/>
          <w:b/>
          <w:sz w:val="22"/>
          <w:szCs w:val="22"/>
        </w:rPr>
        <w:t>)</w:t>
      </w:r>
      <w:r w:rsidR="000672E5" w:rsidRPr="00E777BC">
        <w:rPr>
          <w:rFonts w:ascii="Arial" w:hAnsi="Arial" w:cs="Arial"/>
          <w:b/>
          <w:sz w:val="22"/>
          <w:szCs w:val="22"/>
        </w:rPr>
        <w:t>:</w:t>
      </w:r>
    </w:p>
    <w:p w14:paraId="11362D4A" w14:textId="42C2C378" w:rsidR="005A0704" w:rsidRPr="00E777BC" w:rsidRDefault="005A0704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2017</w:t>
      </w:r>
      <w:r w:rsidRPr="00E777BC">
        <w:rPr>
          <w:rFonts w:ascii="Arial" w:hAnsi="Arial" w:cs="Arial"/>
          <w:sz w:val="22"/>
          <w:szCs w:val="22"/>
        </w:rPr>
        <w:tab/>
        <w:t>Nominated for IEEE Technical Award (Instrumentation</w:t>
      </w:r>
      <w:r w:rsidR="002D1BA7" w:rsidRPr="00E777BC">
        <w:rPr>
          <w:rFonts w:ascii="Arial" w:hAnsi="Arial" w:cs="Arial"/>
          <w:sz w:val="22"/>
          <w:szCs w:val="22"/>
        </w:rPr>
        <w:t xml:space="preserve"> &amp;</w:t>
      </w:r>
      <w:r w:rsidRPr="00E777BC">
        <w:rPr>
          <w:rFonts w:ascii="Arial" w:hAnsi="Arial" w:cs="Arial"/>
          <w:sz w:val="22"/>
          <w:szCs w:val="22"/>
        </w:rPr>
        <w:t xml:space="preserve"> </w:t>
      </w:r>
      <w:r w:rsidR="002D1BA7" w:rsidRPr="00E777BC">
        <w:rPr>
          <w:rFonts w:ascii="Arial" w:hAnsi="Arial" w:cs="Arial"/>
          <w:sz w:val="22"/>
          <w:szCs w:val="22"/>
        </w:rPr>
        <w:t xml:space="preserve">Measurement </w:t>
      </w:r>
      <w:r w:rsidRPr="00E777BC">
        <w:rPr>
          <w:rFonts w:ascii="Arial" w:hAnsi="Arial" w:cs="Arial"/>
          <w:sz w:val="22"/>
          <w:szCs w:val="22"/>
        </w:rPr>
        <w:t>section)</w:t>
      </w:r>
      <w:r w:rsidR="002D1BA7" w:rsidRPr="00E777BC">
        <w:rPr>
          <w:rFonts w:ascii="Arial" w:hAnsi="Arial" w:cs="Arial"/>
          <w:sz w:val="22"/>
          <w:szCs w:val="22"/>
        </w:rPr>
        <w:t>.</w:t>
      </w:r>
    </w:p>
    <w:p w14:paraId="4D46AF4F" w14:textId="1EF752F4" w:rsidR="00351057" w:rsidRPr="00E777BC" w:rsidRDefault="00351057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2015</w:t>
      </w:r>
      <w:r w:rsidRPr="00E777BC">
        <w:rPr>
          <w:rFonts w:ascii="Arial" w:hAnsi="Arial" w:cs="Arial"/>
          <w:sz w:val="22"/>
          <w:szCs w:val="22"/>
        </w:rPr>
        <w:tab/>
        <w:t>NMI Innovation Award, London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2BC05107" w14:textId="765466FC" w:rsidR="00351057" w:rsidRPr="00E777BC" w:rsidRDefault="00351057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2014</w:t>
      </w:r>
      <w:r w:rsidRPr="00E777BC">
        <w:rPr>
          <w:rFonts w:ascii="Arial" w:hAnsi="Arial" w:cs="Arial"/>
          <w:sz w:val="22"/>
          <w:szCs w:val="22"/>
        </w:rPr>
        <w:tab/>
        <w:t>Best of Sensors Expo Award, USA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0BF13F88" w14:textId="25F8B913" w:rsidR="00B74FA2" w:rsidRPr="00E777BC" w:rsidRDefault="005A7EAF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2013</w:t>
      </w:r>
      <w:r w:rsidR="00B74FA2" w:rsidRPr="00E777BC">
        <w:rPr>
          <w:rFonts w:ascii="Arial" w:hAnsi="Arial" w:cs="Arial"/>
          <w:sz w:val="22"/>
          <w:szCs w:val="22"/>
        </w:rPr>
        <w:tab/>
      </w:r>
      <w:r w:rsidRPr="00E777BC">
        <w:rPr>
          <w:rFonts w:ascii="Arial" w:hAnsi="Arial" w:cs="Arial"/>
          <w:sz w:val="22"/>
          <w:szCs w:val="22"/>
        </w:rPr>
        <w:t xml:space="preserve">Received </w:t>
      </w:r>
      <w:proofErr w:type="spellStart"/>
      <w:r w:rsidRPr="00E777BC">
        <w:rPr>
          <w:rFonts w:ascii="Arial" w:hAnsi="Arial" w:cs="Arial"/>
          <w:sz w:val="22"/>
          <w:szCs w:val="22"/>
        </w:rPr>
        <w:t>CleanTech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Company of the Year Award (Business Weekly) from Lord Sainsbury, Cambridge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411EEA8C" w14:textId="46FAE6D6" w:rsidR="005A7EAF" w:rsidRPr="00E777BC" w:rsidRDefault="005A7EAF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2011</w:t>
      </w:r>
      <w:r w:rsidRPr="00E777BC">
        <w:rPr>
          <w:rFonts w:ascii="Arial" w:hAnsi="Arial" w:cs="Arial"/>
          <w:sz w:val="22"/>
          <w:szCs w:val="22"/>
        </w:rPr>
        <w:tab/>
        <w:t>Highly Recommended Start-up Company of the Year, British Engineering in Excellence Awards, London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5A18C1CB" w14:textId="77777777" w:rsidR="00EE5F0C" w:rsidRPr="00E777BC" w:rsidRDefault="00EE5F0C" w:rsidP="006C5085">
      <w:pPr>
        <w:ind w:left="1440" w:hanging="1440"/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2007</w:t>
      </w:r>
      <w:r w:rsidRPr="00E777BC">
        <w:rPr>
          <w:rFonts w:ascii="Arial" w:hAnsi="Arial" w:cs="Arial"/>
          <w:sz w:val="22"/>
          <w:szCs w:val="22"/>
        </w:rPr>
        <w:tab/>
        <w:t>Awarded JJ Thomson Medal for Achievement in Electronics by Institution of Engineering and Technology, UK.</w:t>
      </w:r>
    </w:p>
    <w:p w14:paraId="4BA66B11" w14:textId="77777777" w:rsidR="006C5085" w:rsidRPr="00E777BC" w:rsidRDefault="006C5085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203C8702" w14:textId="47DB85BC" w:rsidR="000672E5" w:rsidRPr="00E777BC" w:rsidRDefault="000672E5" w:rsidP="006C5085">
      <w:pPr>
        <w:jc w:val="both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>Learned Society Membership:</w:t>
      </w:r>
    </w:p>
    <w:p w14:paraId="4D142234" w14:textId="77777777" w:rsidR="001C5859" w:rsidRPr="00E777BC" w:rsidRDefault="001C5859" w:rsidP="006C5085">
      <w:pPr>
        <w:pStyle w:val="ListParagraph"/>
        <w:numPr>
          <w:ilvl w:val="0"/>
          <w:numId w:val="28"/>
        </w:numPr>
        <w:ind w:left="360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Fellow of the Royal Academy of Engineering, UK (2006)</w:t>
      </w:r>
    </w:p>
    <w:p w14:paraId="187113DD" w14:textId="77777777" w:rsidR="00E441D0" w:rsidRPr="00E777BC" w:rsidRDefault="00E441D0" w:rsidP="006C5085">
      <w:pPr>
        <w:pStyle w:val="ListParagraph"/>
        <w:numPr>
          <w:ilvl w:val="0"/>
          <w:numId w:val="28"/>
        </w:numPr>
        <w:ind w:left="360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Fellow of the Institution of Engineering and Technology, UK (since 1996)</w:t>
      </w:r>
    </w:p>
    <w:p w14:paraId="4513B923" w14:textId="77777777" w:rsidR="000672E5" w:rsidRPr="00E777BC" w:rsidRDefault="000672E5" w:rsidP="006C5085">
      <w:pPr>
        <w:pStyle w:val="ListParagraph"/>
        <w:numPr>
          <w:ilvl w:val="0"/>
          <w:numId w:val="28"/>
        </w:numPr>
        <w:ind w:left="360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lastRenderedPageBreak/>
        <w:t>Fellow of Institute of Physics, UK (2004</w:t>
      </w:r>
      <w:r w:rsidR="00E441D0" w:rsidRPr="00E777BC">
        <w:rPr>
          <w:rFonts w:ascii="Arial" w:hAnsi="Arial" w:cs="Arial"/>
        </w:rPr>
        <w:t>-8</w:t>
      </w:r>
      <w:r w:rsidRPr="00E777BC">
        <w:rPr>
          <w:rFonts w:ascii="Arial" w:hAnsi="Arial" w:cs="Arial"/>
        </w:rPr>
        <w:t>)</w:t>
      </w:r>
    </w:p>
    <w:p w14:paraId="20B241DE" w14:textId="77777777" w:rsidR="000672E5" w:rsidRPr="00E777BC" w:rsidRDefault="000672E5" w:rsidP="006C5085">
      <w:pPr>
        <w:pStyle w:val="ListParagraph"/>
        <w:numPr>
          <w:ilvl w:val="0"/>
          <w:numId w:val="28"/>
        </w:numPr>
        <w:ind w:left="360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Senior Member of Institute of Electrical &amp; Electronic Engineers, USA (since 2002)</w:t>
      </w:r>
    </w:p>
    <w:p w14:paraId="70BA38DC" w14:textId="0F58480B" w:rsidR="00460DDC" w:rsidRPr="00E777BC" w:rsidRDefault="000672E5" w:rsidP="006C5085">
      <w:pPr>
        <w:pStyle w:val="ListParagraph"/>
        <w:numPr>
          <w:ilvl w:val="0"/>
          <w:numId w:val="28"/>
        </w:numPr>
        <w:ind w:left="360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Fellow of Alexander van Humboldt Society, Germany (since 1994)</w:t>
      </w:r>
    </w:p>
    <w:p w14:paraId="64AAF6DC" w14:textId="1C2634B3" w:rsidR="00DB0B65" w:rsidRPr="00E777BC" w:rsidRDefault="00234564" w:rsidP="006C5085">
      <w:pPr>
        <w:jc w:val="both"/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 xml:space="preserve">Current Research </w:t>
      </w:r>
      <w:r w:rsidR="003B338B" w:rsidRPr="00E777BC">
        <w:rPr>
          <w:rFonts w:ascii="Arial" w:hAnsi="Arial" w:cs="Arial"/>
          <w:b/>
          <w:sz w:val="22"/>
          <w:szCs w:val="22"/>
        </w:rPr>
        <w:t>Staff and Postgraduate Student</w:t>
      </w:r>
      <w:r w:rsidR="003B338B" w:rsidRPr="00E777BC">
        <w:rPr>
          <w:rFonts w:ascii="Arial" w:hAnsi="Arial" w:cs="Arial"/>
          <w:sz w:val="22"/>
          <w:szCs w:val="22"/>
        </w:rPr>
        <w:t xml:space="preserve">s comprise </w:t>
      </w:r>
      <w:r w:rsidR="001E0DF9" w:rsidRPr="00E777BC">
        <w:rPr>
          <w:rFonts w:ascii="Arial" w:hAnsi="Arial" w:cs="Arial"/>
          <w:sz w:val="22"/>
          <w:szCs w:val="22"/>
        </w:rPr>
        <w:t>3</w:t>
      </w:r>
      <w:r w:rsidRPr="00E777BC">
        <w:rPr>
          <w:rFonts w:ascii="Arial" w:hAnsi="Arial" w:cs="Arial"/>
          <w:sz w:val="22"/>
          <w:szCs w:val="22"/>
        </w:rPr>
        <w:t xml:space="preserve"> Postdoctoral research assistants</w:t>
      </w:r>
      <w:r w:rsidR="00DB0B65" w:rsidRPr="00E777BC">
        <w:rPr>
          <w:rFonts w:ascii="Arial" w:hAnsi="Arial" w:cs="Arial"/>
          <w:sz w:val="22"/>
          <w:szCs w:val="22"/>
        </w:rPr>
        <w:t xml:space="preserve">, 6 PhD students (25 successfully graduated), </w:t>
      </w:r>
      <w:proofErr w:type="gramStart"/>
      <w:r w:rsidR="00DB0B65" w:rsidRPr="00E777BC">
        <w:rPr>
          <w:rFonts w:ascii="Arial" w:hAnsi="Arial" w:cs="Arial"/>
          <w:sz w:val="22"/>
          <w:szCs w:val="22"/>
        </w:rPr>
        <w:t>1</w:t>
      </w:r>
      <w:proofErr w:type="gramEnd"/>
      <w:r w:rsidR="00DB0B65" w:rsidRPr="00E777BC">
        <w:rPr>
          <w:rFonts w:ascii="Arial" w:hAnsi="Arial" w:cs="Arial"/>
          <w:sz w:val="22"/>
          <w:szCs w:val="22"/>
        </w:rPr>
        <w:t xml:space="preserve"> MSc/MPhil student (21 successfully graduated)</w:t>
      </w:r>
    </w:p>
    <w:p w14:paraId="33243873" w14:textId="77777777" w:rsidR="00460DDC" w:rsidRPr="00E777BC" w:rsidRDefault="00460DDC" w:rsidP="006C5085">
      <w:pPr>
        <w:pStyle w:val="BodyText"/>
        <w:rPr>
          <w:rFonts w:ascii="Arial" w:hAnsi="Arial" w:cs="Arial"/>
          <w:b/>
          <w:sz w:val="22"/>
          <w:szCs w:val="22"/>
        </w:rPr>
      </w:pPr>
    </w:p>
    <w:p w14:paraId="0F96563E" w14:textId="77777777" w:rsidR="00460DDC" w:rsidRPr="00E777BC" w:rsidRDefault="00460DDC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58BF9CF0" w14:textId="77777777" w:rsidR="0036086A" w:rsidRPr="00E777BC" w:rsidRDefault="007E6E57" w:rsidP="006C5085">
      <w:pPr>
        <w:jc w:val="both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>Services to Profession</w:t>
      </w:r>
      <w:r w:rsidR="0036086A" w:rsidRPr="00E777BC">
        <w:rPr>
          <w:rFonts w:ascii="Arial" w:hAnsi="Arial" w:cs="Arial"/>
          <w:b/>
          <w:sz w:val="22"/>
          <w:szCs w:val="22"/>
        </w:rPr>
        <w:t>:</w:t>
      </w:r>
    </w:p>
    <w:p w14:paraId="2A3820FC" w14:textId="77777777" w:rsidR="00B4147E" w:rsidRPr="00E777BC" w:rsidRDefault="00B4147E" w:rsidP="006C5085">
      <w:pPr>
        <w:jc w:val="both"/>
        <w:rPr>
          <w:rFonts w:ascii="Arial" w:hAnsi="Arial" w:cs="Arial"/>
          <w:b/>
          <w:sz w:val="22"/>
          <w:szCs w:val="22"/>
        </w:rPr>
      </w:pPr>
    </w:p>
    <w:p w14:paraId="49F48BF0" w14:textId="33BBE5D9" w:rsidR="0036086A" w:rsidRPr="00E777BC" w:rsidRDefault="00E806FD" w:rsidP="006C5085">
      <w:pPr>
        <w:pStyle w:val="BodyText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 xml:space="preserve">Some </w:t>
      </w:r>
      <w:r w:rsidR="0036086A" w:rsidRPr="00E777BC">
        <w:rPr>
          <w:rFonts w:ascii="Arial" w:hAnsi="Arial" w:cs="Arial"/>
          <w:bCs/>
          <w:i/>
          <w:iCs/>
          <w:sz w:val="22"/>
          <w:szCs w:val="22"/>
        </w:rPr>
        <w:t xml:space="preserve">External National Committees and </w:t>
      </w:r>
      <w:r w:rsidR="00B4147E" w:rsidRPr="00E777BC">
        <w:rPr>
          <w:rFonts w:ascii="Arial" w:hAnsi="Arial" w:cs="Arial"/>
          <w:bCs/>
          <w:i/>
          <w:iCs/>
          <w:sz w:val="22"/>
          <w:szCs w:val="22"/>
        </w:rPr>
        <w:t>Editorships</w:t>
      </w:r>
    </w:p>
    <w:p w14:paraId="4C192D3D" w14:textId="3D4E8BA0" w:rsidR="008202AA" w:rsidRDefault="008202AA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Associate Editor of IEEE Sensors Letters Journal (2018- )</w:t>
      </w:r>
    </w:p>
    <w:p w14:paraId="45A94D7B" w14:textId="192218AC" w:rsidR="00F80EDF" w:rsidRPr="00E777BC" w:rsidRDefault="00F80EDF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Member of </w:t>
      </w:r>
      <w:r w:rsidR="008202AA">
        <w:rPr>
          <w:rFonts w:ascii="Arial" w:hAnsi="Arial" w:cs="Arial"/>
          <w:sz w:val="22"/>
          <w:szCs w:val="22"/>
        </w:rPr>
        <w:t>Royal Academy</w:t>
      </w:r>
      <w:r w:rsidRPr="00E777BC">
        <w:rPr>
          <w:rFonts w:ascii="Arial" w:hAnsi="Arial" w:cs="Arial"/>
          <w:sz w:val="22"/>
          <w:szCs w:val="22"/>
        </w:rPr>
        <w:t xml:space="preserve"> Industrial Fellowship</w:t>
      </w:r>
      <w:r w:rsidR="00EA1F27" w:rsidRPr="00E777BC">
        <w:rPr>
          <w:rFonts w:ascii="Arial" w:hAnsi="Arial" w:cs="Arial"/>
          <w:sz w:val="22"/>
          <w:szCs w:val="22"/>
        </w:rPr>
        <w:t xml:space="preserve">s </w:t>
      </w:r>
      <w:r w:rsidRPr="00E777BC">
        <w:rPr>
          <w:rFonts w:ascii="Arial" w:hAnsi="Arial" w:cs="Arial"/>
          <w:sz w:val="22"/>
          <w:szCs w:val="22"/>
        </w:rPr>
        <w:t>Panel (2017- )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0B0E329E" w14:textId="2CDF8680" w:rsidR="006571E2" w:rsidRDefault="006571E2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Chair of ERC Panel </w:t>
      </w:r>
      <w:r w:rsidR="00632DA4">
        <w:rPr>
          <w:rFonts w:ascii="Arial" w:hAnsi="Arial" w:cs="Arial"/>
          <w:sz w:val="22"/>
          <w:szCs w:val="22"/>
        </w:rPr>
        <w:t>PE</w:t>
      </w:r>
      <w:r w:rsidRPr="00E777BC">
        <w:rPr>
          <w:rFonts w:ascii="Arial" w:hAnsi="Arial" w:cs="Arial"/>
          <w:sz w:val="22"/>
          <w:szCs w:val="22"/>
        </w:rPr>
        <w:t xml:space="preserve">8 for </w:t>
      </w:r>
      <w:r w:rsidR="00632DA4">
        <w:rPr>
          <w:rFonts w:ascii="Arial" w:hAnsi="Arial" w:cs="Arial"/>
          <w:sz w:val="22"/>
          <w:szCs w:val="22"/>
        </w:rPr>
        <w:t>Synthesis</w:t>
      </w:r>
      <w:r w:rsidRPr="00E777BC">
        <w:rPr>
          <w:rFonts w:ascii="Arial" w:hAnsi="Arial" w:cs="Arial"/>
          <w:sz w:val="22"/>
          <w:szCs w:val="22"/>
        </w:rPr>
        <w:t xml:space="preserve"> Grants</w:t>
      </w:r>
      <w:r w:rsidR="00632DA4">
        <w:rPr>
          <w:rFonts w:ascii="Arial" w:hAnsi="Arial" w:cs="Arial"/>
          <w:sz w:val="22"/>
          <w:szCs w:val="22"/>
        </w:rPr>
        <w:t xml:space="preserve"> </w:t>
      </w:r>
      <w:r w:rsidR="00F07042">
        <w:rPr>
          <w:rFonts w:ascii="Arial" w:hAnsi="Arial" w:cs="Arial"/>
          <w:sz w:val="22"/>
          <w:szCs w:val="22"/>
        </w:rPr>
        <w:t>(</w:t>
      </w:r>
      <w:r w:rsidR="00632DA4">
        <w:rPr>
          <w:rFonts w:ascii="Arial" w:hAnsi="Arial" w:cs="Arial"/>
          <w:sz w:val="22"/>
          <w:szCs w:val="22"/>
        </w:rPr>
        <w:t>2018-2020</w:t>
      </w:r>
      <w:r w:rsidR="00F07042">
        <w:rPr>
          <w:rFonts w:ascii="Arial" w:hAnsi="Arial" w:cs="Arial"/>
          <w:sz w:val="22"/>
          <w:szCs w:val="22"/>
        </w:rPr>
        <w:t>)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3947147B" w14:textId="1523AC59" w:rsidR="00632DA4" w:rsidRPr="00E777BC" w:rsidRDefault="00632DA4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Deputy Chair of ERC Panel PE8 Consolidator grants </w:t>
      </w:r>
      <w:r w:rsidR="00F07042"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sz w:val="22"/>
          <w:szCs w:val="22"/>
        </w:rPr>
        <w:t>2015-17</w:t>
      </w:r>
      <w:r w:rsidR="00F07042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.</w:t>
      </w:r>
    </w:p>
    <w:p w14:paraId="3AB87D17" w14:textId="37AD9C8C" w:rsidR="009B3102" w:rsidRPr="00E777BC" w:rsidRDefault="009B3102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Academic mentor for Royal Academy of Engineering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52A39CD8" w14:textId="18D41CD8" w:rsidR="009B3102" w:rsidRPr="00E777BC" w:rsidRDefault="009B3102" w:rsidP="006C5085">
      <w:pPr>
        <w:pStyle w:val="Body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President of International Society for Olfaction and Chemical Sensors (2009-</w:t>
      </w:r>
      <w:r w:rsidR="00EA1F27" w:rsidRPr="00E777BC">
        <w:rPr>
          <w:rFonts w:ascii="Arial" w:hAnsi="Arial" w:cs="Arial"/>
          <w:sz w:val="22"/>
          <w:szCs w:val="22"/>
        </w:rPr>
        <w:t>1</w:t>
      </w:r>
      <w:r w:rsidRPr="00E777BC">
        <w:rPr>
          <w:rFonts w:ascii="Arial" w:hAnsi="Arial" w:cs="Arial"/>
          <w:sz w:val="22"/>
          <w:szCs w:val="22"/>
        </w:rPr>
        <w:t>1)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560F8932" w14:textId="77777777" w:rsidR="0036086A" w:rsidRPr="00E777BC" w:rsidRDefault="0036086A" w:rsidP="006C5085">
      <w:pPr>
        <w:spacing w:line="120" w:lineRule="exact"/>
        <w:jc w:val="both"/>
        <w:rPr>
          <w:rFonts w:ascii="Arial" w:hAnsi="Arial" w:cs="Arial"/>
          <w:sz w:val="22"/>
          <w:szCs w:val="22"/>
        </w:rPr>
      </w:pPr>
    </w:p>
    <w:p w14:paraId="2D0F2566" w14:textId="3EA0A44A" w:rsidR="0036086A" w:rsidRPr="00E777BC" w:rsidRDefault="008A5C20" w:rsidP="006C5085">
      <w:pPr>
        <w:pStyle w:val="BodyText"/>
        <w:rPr>
          <w:rFonts w:ascii="Arial" w:hAnsi="Arial" w:cs="Arial"/>
          <w:bCs/>
          <w:i/>
          <w:iCs/>
          <w:sz w:val="22"/>
          <w:szCs w:val="22"/>
        </w:rPr>
      </w:pPr>
      <w:r w:rsidRPr="00E777BC">
        <w:rPr>
          <w:rFonts w:ascii="Arial" w:hAnsi="Arial" w:cs="Arial"/>
          <w:bCs/>
          <w:i/>
          <w:iCs/>
          <w:sz w:val="22"/>
          <w:szCs w:val="22"/>
        </w:rPr>
        <w:t>Recent a</w:t>
      </w:r>
      <w:r w:rsidR="0036086A" w:rsidRPr="00E777BC">
        <w:rPr>
          <w:rFonts w:ascii="Arial" w:hAnsi="Arial" w:cs="Arial"/>
          <w:bCs/>
          <w:i/>
          <w:iCs/>
          <w:sz w:val="22"/>
          <w:szCs w:val="22"/>
        </w:rPr>
        <w:t>ctivities associated</w:t>
      </w:r>
      <w:r w:rsidR="00B4147E" w:rsidRPr="00E777BC">
        <w:rPr>
          <w:rFonts w:ascii="Arial" w:hAnsi="Arial" w:cs="Arial"/>
          <w:bCs/>
          <w:i/>
          <w:iCs/>
          <w:sz w:val="22"/>
          <w:szCs w:val="22"/>
        </w:rPr>
        <w:t xml:space="preserve"> with International Conferences</w:t>
      </w:r>
    </w:p>
    <w:p w14:paraId="391A728D" w14:textId="00A8E5E9" w:rsidR="00F80EDF" w:rsidRPr="00E777BC" w:rsidRDefault="00F80EDF" w:rsidP="006C5085">
      <w:pPr>
        <w:pStyle w:val="ListParagraph"/>
        <w:numPr>
          <w:ilvl w:val="0"/>
          <w:numId w:val="2"/>
        </w:numPr>
        <w:spacing w:after="0"/>
        <w:ind w:left="357" w:hanging="357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Member of Eurosensors technical committee (2000-</w:t>
      </w:r>
      <w:r w:rsidR="00F07042">
        <w:rPr>
          <w:rFonts w:ascii="Arial" w:hAnsi="Arial" w:cs="Arial"/>
        </w:rPr>
        <w:t xml:space="preserve"> </w:t>
      </w:r>
      <w:r w:rsidRPr="00E777BC">
        <w:rPr>
          <w:rFonts w:ascii="Arial" w:hAnsi="Arial" w:cs="Arial"/>
        </w:rPr>
        <w:t>)</w:t>
      </w:r>
      <w:bookmarkStart w:id="0" w:name="_GoBack"/>
      <w:bookmarkEnd w:id="0"/>
      <w:r w:rsidR="00EA1F27" w:rsidRPr="00E777BC">
        <w:rPr>
          <w:rFonts w:ascii="Arial" w:hAnsi="Arial" w:cs="Arial"/>
        </w:rPr>
        <w:t>.</w:t>
      </w:r>
    </w:p>
    <w:p w14:paraId="46A9636A" w14:textId="1E57086A" w:rsidR="006571E2" w:rsidRPr="00E777BC" w:rsidRDefault="006571E2" w:rsidP="006C5085">
      <w:pPr>
        <w:pStyle w:val="ListParagraph"/>
        <w:numPr>
          <w:ilvl w:val="0"/>
          <w:numId w:val="2"/>
        </w:numPr>
        <w:spacing w:after="0"/>
        <w:ind w:left="357" w:hanging="357"/>
        <w:jc w:val="both"/>
        <w:rPr>
          <w:rFonts w:ascii="Arial" w:hAnsi="Arial" w:cs="Arial"/>
        </w:rPr>
      </w:pPr>
      <w:r w:rsidRPr="00E777BC">
        <w:rPr>
          <w:rFonts w:ascii="Arial" w:hAnsi="Arial" w:cs="Arial"/>
        </w:rPr>
        <w:t>Honorary Fellow and member of technical committee of Eurosensors</w:t>
      </w:r>
      <w:r w:rsidR="00EA1F27" w:rsidRPr="00E777BC">
        <w:rPr>
          <w:rFonts w:ascii="Arial" w:hAnsi="Arial" w:cs="Arial"/>
        </w:rPr>
        <w:t>.</w:t>
      </w:r>
    </w:p>
    <w:p w14:paraId="1D549CD8" w14:textId="177F87B7" w:rsidR="003C1C8D" w:rsidRPr="00E777BC" w:rsidRDefault="003C1C8D" w:rsidP="006C5085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eastAsia="en-GB"/>
        </w:rPr>
      </w:pPr>
      <w:r w:rsidRPr="00E777BC">
        <w:rPr>
          <w:rFonts w:ascii="Arial" w:hAnsi="Arial" w:cs="Arial"/>
          <w:sz w:val="22"/>
          <w:szCs w:val="22"/>
          <w:lang w:eastAsia="en-GB"/>
        </w:rPr>
        <w:t xml:space="preserve">Chair of the Steering Committee of </w:t>
      </w:r>
      <w:proofErr w:type="gramStart"/>
      <w:r w:rsidRPr="00E777BC">
        <w:rPr>
          <w:rFonts w:ascii="Arial" w:hAnsi="Arial" w:cs="Arial"/>
          <w:sz w:val="22"/>
          <w:szCs w:val="22"/>
          <w:lang w:eastAsia="en-GB"/>
        </w:rPr>
        <w:t>The</w:t>
      </w:r>
      <w:proofErr w:type="gramEnd"/>
      <w:r w:rsidRPr="00E777BC">
        <w:rPr>
          <w:rFonts w:ascii="Arial" w:hAnsi="Arial" w:cs="Arial"/>
          <w:sz w:val="22"/>
          <w:szCs w:val="22"/>
          <w:lang w:eastAsia="en-GB"/>
        </w:rPr>
        <w:t xml:space="preserve"> International Symposium on Olfaction &amp; Electronic Noses (ISOEN 201</w:t>
      </w:r>
      <w:r w:rsidR="006571E2" w:rsidRPr="00E777BC">
        <w:rPr>
          <w:rFonts w:ascii="Arial" w:hAnsi="Arial" w:cs="Arial"/>
          <w:sz w:val="22"/>
          <w:szCs w:val="22"/>
          <w:lang w:eastAsia="en-GB"/>
        </w:rPr>
        <w:t>3</w:t>
      </w:r>
      <w:r w:rsidRPr="00E777BC">
        <w:rPr>
          <w:rFonts w:ascii="Arial" w:hAnsi="Arial" w:cs="Arial"/>
          <w:sz w:val="22"/>
          <w:szCs w:val="22"/>
          <w:lang w:eastAsia="en-GB"/>
        </w:rPr>
        <w:t>)</w:t>
      </w:r>
      <w:r w:rsidR="00EA1F27" w:rsidRPr="00E777BC">
        <w:rPr>
          <w:rFonts w:ascii="Arial" w:hAnsi="Arial" w:cs="Arial"/>
          <w:sz w:val="22"/>
          <w:szCs w:val="22"/>
          <w:lang w:eastAsia="en-GB"/>
        </w:rPr>
        <w:t>.</w:t>
      </w:r>
    </w:p>
    <w:p w14:paraId="5211D087" w14:textId="4F8C3A63" w:rsidR="003C1C8D" w:rsidRPr="00E777BC" w:rsidRDefault="003C1C8D" w:rsidP="006C5085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eastAsia="en-GB"/>
        </w:rPr>
      </w:pPr>
      <w:r w:rsidRPr="00E777BC">
        <w:rPr>
          <w:rFonts w:ascii="Arial" w:hAnsi="Arial" w:cs="Arial"/>
          <w:sz w:val="22"/>
          <w:szCs w:val="22"/>
          <w:lang w:eastAsia="en-GB"/>
        </w:rPr>
        <w:t xml:space="preserve">Member of International Steering Committee of International Meeting of Chemical Sensors </w:t>
      </w:r>
      <w:r w:rsidR="00EA1F27" w:rsidRPr="00E777BC">
        <w:rPr>
          <w:rFonts w:ascii="Arial" w:hAnsi="Arial" w:cs="Arial"/>
          <w:sz w:val="22"/>
          <w:szCs w:val="22"/>
          <w:lang w:eastAsia="en-GB"/>
        </w:rPr>
        <w:t>(</w:t>
      </w:r>
      <w:r w:rsidRPr="00E777BC">
        <w:rPr>
          <w:rFonts w:ascii="Arial" w:hAnsi="Arial" w:cs="Arial"/>
          <w:sz w:val="22"/>
          <w:szCs w:val="22"/>
          <w:lang w:eastAsia="en-GB"/>
        </w:rPr>
        <w:t>2000-2012</w:t>
      </w:r>
      <w:r w:rsidR="00EA1F27" w:rsidRPr="00E777BC">
        <w:rPr>
          <w:rFonts w:ascii="Arial" w:hAnsi="Arial" w:cs="Arial"/>
          <w:sz w:val="22"/>
          <w:szCs w:val="22"/>
          <w:lang w:eastAsia="en-GB"/>
        </w:rPr>
        <w:t>).</w:t>
      </w:r>
    </w:p>
    <w:p w14:paraId="24C2EEC5" w14:textId="6B2A090F" w:rsidR="008A5C20" w:rsidRPr="00E777BC" w:rsidRDefault="008A5C20" w:rsidP="006C5085">
      <w:pPr>
        <w:pStyle w:val="BodyText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Executive member of Eurosensors Steering Committee (2000-</w:t>
      </w:r>
      <w:r w:rsidR="003C1C8D" w:rsidRPr="00E777BC">
        <w:rPr>
          <w:rFonts w:ascii="Arial" w:hAnsi="Arial" w:cs="Arial"/>
          <w:sz w:val="22"/>
          <w:szCs w:val="22"/>
        </w:rPr>
        <w:t>2011</w:t>
      </w:r>
      <w:r w:rsidRPr="00E777BC">
        <w:rPr>
          <w:rFonts w:ascii="Arial" w:hAnsi="Arial" w:cs="Arial"/>
          <w:sz w:val="22"/>
          <w:szCs w:val="22"/>
        </w:rPr>
        <w:t>)</w:t>
      </w:r>
      <w:r w:rsidR="00EA1F27" w:rsidRPr="00E777BC">
        <w:rPr>
          <w:rFonts w:ascii="Arial" w:hAnsi="Arial" w:cs="Arial"/>
          <w:sz w:val="22"/>
          <w:szCs w:val="22"/>
        </w:rPr>
        <w:t>.</w:t>
      </w:r>
    </w:p>
    <w:p w14:paraId="654EB39C" w14:textId="05D61872" w:rsidR="008A5C20" w:rsidRPr="00E777BC" w:rsidRDefault="003C1C8D" w:rsidP="006C5085">
      <w:pPr>
        <w:pStyle w:val="BodyText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Co-</w:t>
      </w:r>
      <w:r w:rsidR="008A5C20" w:rsidRPr="00E777BC">
        <w:rPr>
          <w:rFonts w:ascii="Arial" w:hAnsi="Arial" w:cs="Arial"/>
          <w:sz w:val="22"/>
          <w:szCs w:val="22"/>
        </w:rPr>
        <w:t>director of ISOCS Winter School</w:t>
      </w:r>
      <w:r w:rsidRPr="00E777BC">
        <w:rPr>
          <w:rFonts w:ascii="Arial" w:hAnsi="Arial" w:cs="Arial"/>
          <w:sz w:val="22"/>
          <w:szCs w:val="22"/>
        </w:rPr>
        <w:t>s</w:t>
      </w:r>
      <w:r w:rsidR="008A5C20" w:rsidRPr="00E777BC">
        <w:rPr>
          <w:rFonts w:ascii="Arial" w:hAnsi="Arial" w:cs="Arial"/>
          <w:sz w:val="22"/>
          <w:szCs w:val="22"/>
        </w:rPr>
        <w:t xml:space="preserve"> </w:t>
      </w:r>
      <w:r w:rsidRPr="00E777BC">
        <w:rPr>
          <w:rFonts w:ascii="Arial" w:hAnsi="Arial" w:cs="Arial"/>
          <w:sz w:val="22"/>
          <w:szCs w:val="22"/>
        </w:rPr>
        <w:t xml:space="preserve">in </w:t>
      </w:r>
      <w:r w:rsidR="008A5C20" w:rsidRPr="00E777BC">
        <w:rPr>
          <w:rFonts w:ascii="Arial" w:hAnsi="Arial" w:cs="Arial"/>
          <w:sz w:val="22"/>
          <w:szCs w:val="22"/>
        </w:rPr>
        <w:t>2009</w:t>
      </w:r>
      <w:r w:rsidR="00EA1F27" w:rsidRPr="00E777BC">
        <w:rPr>
          <w:rFonts w:ascii="Arial" w:hAnsi="Arial" w:cs="Arial"/>
          <w:sz w:val="22"/>
          <w:szCs w:val="22"/>
        </w:rPr>
        <w:t xml:space="preserve">, </w:t>
      </w:r>
      <w:r w:rsidRPr="00E777BC">
        <w:rPr>
          <w:rFonts w:ascii="Arial" w:hAnsi="Arial" w:cs="Arial"/>
          <w:sz w:val="22"/>
          <w:szCs w:val="22"/>
        </w:rPr>
        <w:t>2011</w:t>
      </w:r>
      <w:r w:rsidR="00EA1F27" w:rsidRPr="00E777BC">
        <w:rPr>
          <w:rFonts w:ascii="Arial" w:hAnsi="Arial" w:cs="Arial"/>
          <w:sz w:val="22"/>
          <w:szCs w:val="22"/>
        </w:rPr>
        <w:t>, 2014, 2016.</w:t>
      </w:r>
    </w:p>
    <w:p w14:paraId="15748AC8" w14:textId="6712F785" w:rsidR="006C5085" w:rsidRPr="00E777BC" w:rsidRDefault="006C5085" w:rsidP="006C5085">
      <w:pPr>
        <w:pStyle w:val="BodyText"/>
        <w:rPr>
          <w:rFonts w:ascii="Arial" w:hAnsi="Arial" w:cs="Arial"/>
          <w:b/>
          <w:sz w:val="22"/>
          <w:szCs w:val="22"/>
        </w:rPr>
      </w:pPr>
    </w:p>
    <w:p w14:paraId="6F9DAD79" w14:textId="12ACB889" w:rsidR="006C5085" w:rsidRPr="00E777BC" w:rsidRDefault="006C5085" w:rsidP="006C5085">
      <w:pPr>
        <w:pStyle w:val="BodyText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 xml:space="preserve">Recent Grants and </w:t>
      </w:r>
      <w:proofErr w:type="gramStart"/>
      <w:r w:rsidRPr="00E777BC">
        <w:rPr>
          <w:rFonts w:ascii="Arial" w:hAnsi="Arial" w:cs="Arial"/>
          <w:b/>
          <w:sz w:val="22"/>
          <w:szCs w:val="22"/>
        </w:rPr>
        <w:t>Contracts  –</w:t>
      </w:r>
      <w:proofErr w:type="gramEnd"/>
      <w:r w:rsidRPr="00E777BC">
        <w:rPr>
          <w:rFonts w:ascii="Arial" w:hAnsi="Arial" w:cs="Arial"/>
          <w:b/>
          <w:sz w:val="22"/>
          <w:szCs w:val="22"/>
        </w:rPr>
        <w:t xml:space="preserve"> Total Value of  </w:t>
      </w:r>
      <w:r w:rsidRPr="00E777BC">
        <w:rPr>
          <w:rFonts w:ascii="Arial" w:hAnsi="Arial" w:cs="Arial"/>
          <w:b/>
          <w:i/>
          <w:sz w:val="22"/>
          <w:szCs w:val="22"/>
        </w:rPr>
        <w:t>ca</w:t>
      </w:r>
      <w:r w:rsidRPr="00E777BC">
        <w:rPr>
          <w:rFonts w:ascii="Arial" w:hAnsi="Arial" w:cs="Arial"/>
          <w:b/>
          <w:sz w:val="22"/>
          <w:szCs w:val="22"/>
        </w:rPr>
        <w:t>. £</w:t>
      </w:r>
      <w:r w:rsidR="008202AA">
        <w:rPr>
          <w:rFonts w:ascii="Arial" w:hAnsi="Arial" w:cs="Arial"/>
          <w:b/>
          <w:sz w:val="22"/>
          <w:szCs w:val="22"/>
        </w:rPr>
        <w:t>6</w:t>
      </w:r>
      <w:r w:rsidRPr="00E777BC">
        <w:rPr>
          <w:rFonts w:ascii="Arial" w:hAnsi="Arial" w:cs="Arial"/>
          <w:b/>
          <w:sz w:val="22"/>
          <w:szCs w:val="22"/>
        </w:rPr>
        <w:t xml:space="preserve"> million</w:t>
      </w:r>
    </w:p>
    <w:p w14:paraId="35497EC1" w14:textId="20E39103" w:rsidR="00E777BC" w:rsidRPr="00E777BC" w:rsidRDefault="00E777BC" w:rsidP="00E777BC">
      <w:pPr>
        <w:pStyle w:val="BodyText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>H</w:t>
      </w:r>
      <w:r w:rsidR="008202AA">
        <w:rPr>
          <w:rFonts w:ascii="Arial" w:hAnsi="Arial" w:cs="Arial"/>
          <w:sz w:val="22"/>
          <w:szCs w:val="22"/>
        </w:rPr>
        <w:t>orizon 2020, Innovate UK, EPSRC, Industry</w:t>
      </w:r>
    </w:p>
    <w:p w14:paraId="0460FE55" w14:textId="07940F35" w:rsidR="006C5085" w:rsidRPr="00E777BC" w:rsidRDefault="006C5085" w:rsidP="006C5085">
      <w:pPr>
        <w:pStyle w:val="BodyText"/>
        <w:rPr>
          <w:rFonts w:ascii="Arial" w:hAnsi="Arial" w:cs="Arial"/>
          <w:b/>
          <w:sz w:val="22"/>
          <w:szCs w:val="22"/>
        </w:rPr>
      </w:pPr>
    </w:p>
    <w:p w14:paraId="5618236B" w14:textId="54CE8CAB" w:rsidR="006C5085" w:rsidRPr="00E777BC" w:rsidRDefault="00E806FD" w:rsidP="006C5085">
      <w:pPr>
        <w:pStyle w:val="BodyTex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Some </w:t>
      </w:r>
      <w:r w:rsidR="006C5085" w:rsidRPr="00E777BC">
        <w:rPr>
          <w:rFonts w:ascii="Arial" w:hAnsi="Arial" w:cs="Arial"/>
          <w:b/>
          <w:sz w:val="22"/>
          <w:szCs w:val="22"/>
        </w:rPr>
        <w:t>Publications re</w:t>
      </w:r>
      <w:r>
        <w:rPr>
          <w:rFonts w:ascii="Arial" w:hAnsi="Arial" w:cs="Arial"/>
          <w:b/>
          <w:sz w:val="22"/>
          <w:szCs w:val="22"/>
        </w:rPr>
        <w:t>la</w:t>
      </w:r>
      <w:r w:rsidR="006C5085" w:rsidRPr="00E777BC">
        <w:rPr>
          <w:rFonts w:ascii="Arial" w:hAnsi="Arial" w:cs="Arial"/>
          <w:b/>
          <w:sz w:val="22"/>
          <w:szCs w:val="22"/>
        </w:rPr>
        <w:t xml:space="preserve">ting to </w:t>
      </w:r>
      <w:r w:rsidR="00F8735D">
        <w:rPr>
          <w:rFonts w:ascii="Arial" w:hAnsi="Arial" w:cs="Arial"/>
          <w:b/>
          <w:sz w:val="22"/>
          <w:szCs w:val="22"/>
        </w:rPr>
        <w:t xml:space="preserve">CMOS sensors and </w:t>
      </w:r>
      <w:r w:rsidR="006C5085" w:rsidRPr="00E777BC">
        <w:rPr>
          <w:rFonts w:ascii="Arial" w:hAnsi="Arial" w:cs="Arial"/>
          <w:b/>
          <w:sz w:val="22"/>
          <w:szCs w:val="22"/>
        </w:rPr>
        <w:t>environmental monitoring</w:t>
      </w:r>
    </w:p>
    <w:p w14:paraId="6EB38A47" w14:textId="5E38271C" w:rsidR="00C45787" w:rsidRPr="00C45787" w:rsidRDefault="00C45787" w:rsidP="00812FC5">
      <w:pPr>
        <w:pStyle w:val="ListParagraph"/>
        <w:numPr>
          <w:ilvl w:val="0"/>
          <w:numId w:val="11"/>
        </w:numPr>
        <w:spacing w:after="60" w:line="240" w:lineRule="auto"/>
        <w:ind w:hanging="720"/>
        <w:contextualSpacing w:val="0"/>
        <w:jc w:val="both"/>
        <w:rPr>
          <w:rFonts w:ascii="Arial" w:hAnsi="Arial" w:cs="Arial"/>
          <w:color w:val="000000" w:themeColor="text1"/>
        </w:rPr>
      </w:pPr>
      <w:proofErr w:type="spellStart"/>
      <w:r w:rsidRPr="00C45787">
        <w:rPr>
          <w:rFonts w:ascii="Arial" w:hAnsi="Arial" w:cs="Arial"/>
          <w:color w:val="000000" w:themeColor="text1"/>
        </w:rPr>
        <w:t>Wardana</w:t>
      </w:r>
      <w:proofErr w:type="spellEnd"/>
      <w:r w:rsidRPr="00C45787">
        <w:rPr>
          <w:rFonts w:ascii="Arial" w:hAnsi="Arial" w:cs="Arial"/>
          <w:color w:val="000000" w:themeColor="text1"/>
        </w:rPr>
        <w:t xml:space="preserve"> IN, </w:t>
      </w:r>
      <w:r w:rsidRPr="00C45787">
        <w:rPr>
          <w:rFonts w:ascii="Arial" w:hAnsi="Arial" w:cs="Arial"/>
          <w:b/>
          <w:color w:val="000000" w:themeColor="text1"/>
        </w:rPr>
        <w:t>Gardner JW</w:t>
      </w:r>
      <w:r w:rsidRPr="00C45787">
        <w:rPr>
          <w:rFonts w:ascii="Arial" w:hAnsi="Arial" w:cs="Arial"/>
          <w:color w:val="000000" w:themeColor="text1"/>
        </w:rPr>
        <w:t xml:space="preserve">, Fahmy SA (2021) Sensors </w:t>
      </w:r>
      <w:r w:rsidRPr="00C45787">
        <w:rPr>
          <w:rFonts w:ascii="Arial" w:hAnsi="Arial" w:cs="Arial"/>
          <w:b/>
          <w:color w:val="000000" w:themeColor="text1"/>
        </w:rPr>
        <w:t>21</w:t>
      </w:r>
      <w:r w:rsidRPr="00C45787">
        <w:rPr>
          <w:rFonts w:ascii="Arial" w:hAnsi="Arial" w:cs="Arial"/>
          <w:color w:val="000000" w:themeColor="text1"/>
        </w:rPr>
        <w:t xml:space="preserve"> 1064 “Optimizing deep learning at the edge for accurate hourly air quality prediction”</w:t>
      </w:r>
    </w:p>
    <w:p w14:paraId="4BC0B45F" w14:textId="5C9C2E92" w:rsidR="00812FC5" w:rsidRPr="00C45787" w:rsidRDefault="00812FC5" w:rsidP="00812FC5">
      <w:pPr>
        <w:pStyle w:val="ListParagraph"/>
        <w:numPr>
          <w:ilvl w:val="0"/>
          <w:numId w:val="11"/>
        </w:numPr>
        <w:spacing w:after="60" w:line="240" w:lineRule="auto"/>
        <w:ind w:hanging="720"/>
        <w:contextualSpacing w:val="0"/>
        <w:jc w:val="both"/>
        <w:rPr>
          <w:rFonts w:ascii="Arial" w:hAnsi="Arial" w:cs="Arial"/>
          <w:color w:val="000000" w:themeColor="text1"/>
        </w:rPr>
      </w:pPr>
      <w:r w:rsidRPr="00C45787">
        <w:rPr>
          <w:rFonts w:ascii="Arial" w:hAnsi="Arial" w:cs="Arial"/>
          <w:color w:val="000000" w:themeColor="text1"/>
        </w:rPr>
        <w:t xml:space="preserve">Ghosh R, </w:t>
      </w:r>
      <w:r w:rsidRPr="00C45787">
        <w:rPr>
          <w:rFonts w:ascii="Arial" w:hAnsi="Arial" w:cs="Arial"/>
          <w:b/>
          <w:color w:val="000000" w:themeColor="text1"/>
        </w:rPr>
        <w:t>Gardner JW</w:t>
      </w:r>
      <w:r w:rsidRPr="00C45787">
        <w:rPr>
          <w:rFonts w:ascii="Arial" w:hAnsi="Arial" w:cs="Arial"/>
          <w:color w:val="000000" w:themeColor="text1"/>
        </w:rPr>
        <w:t xml:space="preserve">, Guha PK (2019) IEEE Trans Electron Devices </w:t>
      </w:r>
      <w:r w:rsidRPr="00C45787">
        <w:rPr>
          <w:rFonts w:ascii="Arial" w:hAnsi="Arial" w:cs="Arial"/>
          <w:b/>
          <w:color w:val="000000" w:themeColor="text1"/>
        </w:rPr>
        <w:t>66</w:t>
      </w:r>
      <w:r w:rsidRPr="00C45787">
        <w:rPr>
          <w:rFonts w:ascii="Arial" w:hAnsi="Arial" w:cs="Arial"/>
          <w:color w:val="000000" w:themeColor="text1"/>
        </w:rPr>
        <w:t xml:space="preserve"> 3254 “Air pollution monitoring using near room temperature resistive gas sensors: a review”</w:t>
      </w:r>
    </w:p>
    <w:p w14:paraId="6978A364" w14:textId="01FC6BD0" w:rsidR="00812FC5" w:rsidRPr="00C45787" w:rsidRDefault="00812FC5" w:rsidP="00812FC5">
      <w:pPr>
        <w:pStyle w:val="ListParagraph"/>
        <w:numPr>
          <w:ilvl w:val="0"/>
          <w:numId w:val="11"/>
        </w:numPr>
        <w:spacing w:after="60" w:line="240" w:lineRule="auto"/>
        <w:ind w:hanging="720"/>
        <w:contextualSpacing w:val="0"/>
        <w:jc w:val="both"/>
        <w:rPr>
          <w:rFonts w:ascii="Arial" w:hAnsi="Arial" w:cs="Arial"/>
          <w:color w:val="000000" w:themeColor="text1"/>
        </w:rPr>
      </w:pPr>
      <w:r w:rsidRPr="00C45787">
        <w:rPr>
          <w:rFonts w:ascii="Arial" w:hAnsi="Arial" w:cs="Arial"/>
          <w:color w:val="000000" w:themeColor="text1"/>
          <w:u w:val="single"/>
        </w:rPr>
        <w:t>Book chapter</w:t>
      </w:r>
      <w:r w:rsidRPr="00C45787">
        <w:rPr>
          <w:rFonts w:ascii="Arial" w:hAnsi="Arial" w:cs="Arial"/>
          <w:color w:val="000000" w:themeColor="text1"/>
        </w:rPr>
        <w:t xml:space="preserve">: Guha P, Santra S and </w:t>
      </w:r>
      <w:r w:rsidRPr="00C45787">
        <w:rPr>
          <w:rFonts w:ascii="Arial" w:hAnsi="Arial" w:cs="Arial"/>
          <w:b/>
          <w:color w:val="000000" w:themeColor="text1"/>
        </w:rPr>
        <w:t xml:space="preserve">Gardner JW </w:t>
      </w:r>
      <w:r w:rsidRPr="00C45787">
        <w:rPr>
          <w:rFonts w:ascii="Arial" w:hAnsi="Arial" w:cs="Arial"/>
          <w:color w:val="000000" w:themeColor="text1"/>
        </w:rPr>
        <w:t>(2019) in Semiconductor Gas Sensors 2</w:t>
      </w:r>
      <w:r w:rsidRPr="00C45787">
        <w:rPr>
          <w:rFonts w:ascii="Arial" w:hAnsi="Arial" w:cs="Arial"/>
          <w:color w:val="000000" w:themeColor="text1"/>
          <w:vertAlign w:val="superscript"/>
        </w:rPr>
        <w:t>nd</w:t>
      </w:r>
      <w:r w:rsidRPr="00C45787">
        <w:rPr>
          <w:rFonts w:ascii="Arial" w:hAnsi="Arial" w:cs="Arial"/>
          <w:color w:val="000000" w:themeColor="text1"/>
        </w:rPr>
        <w:t xml:space="preserve"> edition (Eds.  R. </w:t>
      </w:r>
      <w:proofErr w:type="spellStart"/>
      <w:r w:rsidRPr="00C45787">
        <w:rPr>
          <w:rFonts w:ascii="Arial" w:hAnsi="Arial" w:cs="Arial"/>
          <w:color w:val="000000" w:themeColor="text1"/>
        </w:rPr>
        <w:t>Jaaniso</w:t>
      </w:r>
      <w:proofErr w:type="spellEnd"/>
      <w:r w:rsidRPr="00C45787">
        <w:rPr>
          <w:rFonts w:ascii="Arial" w:hAnsi="Arial" w:cs="Arial"/>
          <w:color w:val="000000" w:themeColor="text1"/>
        </w:rPr>
        <w:t xml:space="preserve"> et al.</w:t>
      </w:r>
      <w:r w:rsidRPr="00C45787">
        <w:rPr>
          <w:rFonts w:ascii="Arial" w:hAnsi="Arial" w:cs="Arial"/>
          <w:color w:val="000000" w:themeColor="text1"/>
          <w:lang w:val="en-US"/>
        </w:rPr>
        <w:t xml:space="preserve">), </w:t>
      </w:r>
      <w:proofErr w:type="spellStart"/>
      <w:r w:rsidRPr="00C45787">
        <w:rPr>
          <w:rFonts w:ascii="Arial" w:hAnsi="Arial" w:cs="Arial"/>
          <w:color w:val="000000" w:themeColor="text1"/>
        </w:rPr>
        <w:t>Ch</w:t>
      </w:r>
      <w:proofErr w:type="spellEnd"/>
      <w:r w:rsidRPr="00C45787">
        <w:rPr>
          <w:rFonts w:ascii="Arial" w:hAnsi="Arial" w:cs="Arial"/>
          <w:color w:val="000000" w:themeColor="text1"/>
        </w:rPr>
        <w:t xml:space="preserve"> 15</w:t>
      </w:r>
      <w:r w:rsidRPr="00C45787">
        <w:rPr>
          <w:rFonts w:ascii="Arial" w:hAnsi="Arial" w:cs="Arial"/>
          <w:color w:val="000000" w:themeColor="text1"/>
          <w:lang w:val="en-US"/>
        </w:rPr>
        <w:t xml:space="preserve"> “</w:t>
      </w:r>
      <w:r w:rsidRPr="00C45787">
        <w:rPr>
          <w:rFonts w:ascii="Arial" w:hAnsi="Arial" w:cs="Arial"/>
          <w:color w:val="000000" w:themeColor="text1"/>
        </w:rPr>
        <w:t>Integrated CMOS-based sensors for gas and odour detection” ISBN: 9780081025598</w:t>
      </w:r>
    </w:p>
    <w:p w14:paraId="37C5C651" w14:textId="5EDABFC4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Xing Y, Vincent TA, Fan H, Schaffernicht E, Lilienthal AJ, Cole M, </w:t>
      </w:r>
      <w:r w:rsidRPr="00C45787">
        <w:rPr>
          <w:rFonts w:ascii="Arial" w:hAnsi="Arial" w:cs="Arial"/>
          <w:b/>
          <w:color w:val="000000" w:themeColor="text1"/>
          <w:sz w:val="22"/>
        </w:rPr>
        <w:t xml:space="preserve">Gardner JW </w:t>
      </w:r>
      <w:r w:rsidRPr="00C45787">
        <w:rPr>
          <w:rFonts w:ascii="Arial" w:hAnsi="Arial" w:cs="Arial"/>
          <w:color w:val="000000" w:themeColor="text1"/>
          <w:sz w:val="22"/>
        </w:rPr>
        <w:t>2019 IEEE Sensors Journal “</w:t>
      </w:r>
      <w:proofErr w:type="spellStart"/>
      <w:r w:rsidRPr="00C45787">
        <w:rPr>
          <w:rFonts w:ascii="Arial" w:hAnsi="Arial" w:cs="Arial"/>
          <w:color w:val="000000" w:themeColor="text1"/>
          <w:sz w:val="22"/>
        </w:rPr>
        <w:t>FireNose</w:t>
      </w:r>
      <w:proofErr w:type="spellEnd"/>
      <w:r w:rsidRPr="00C45787">
        <w:rPr>
          <w:rFonts w:ascii="Arial" w:hAnsi="Arial" w:cs="Arial"/>
          <w:color w:val="000000" w:themeColor="text1"/>
          <w:sz w:val="22"/>
        </w:rPr>
        <w:t xml:space="preserve"> on mobile robot in harsh environments”</w:t>
      </w:r>
    </w:p>
    <w:p w14:paraId="3955E4F9" w14:textId="034C4924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Ali SZ, de Luca A, Hopper R, Boual S, </w:t>
      </w:r>
      <w:r w:rsidRPr="00C45787">
        <w:rPr>
          <w:rFonts w:ascii="Arial" w:hAnsi="Arial" w:cs="Arial"/>
          <w:b/>
          <w:color w:val="000000" w:themeColor="text1"/>
          <w:sz w:val="22"/>
        </w:rPr>
        <w:t>Gardner JW</w:t>
      </w:r>
      <w:r w:rsidRPr="00C45787">
        <w:rPr>
          <w:rFonts w:ascii="Arial" w:hAnsi="Arial" w:cs="Arial"/>
          <w:color w:val="000000" w:themeColor="text1"/>
          <w:sz w:val="22"/>
        </w:rPr>
        <w:t xml:space="preserve">, Udrea F 2019 IEEE Sensors Journal “A low-power, low-cost infra-red emitter in CMOS technology” </w:t>
      </w:r>
    </w:p>
    <w:p w14:paraId="2F3DEC3D" w14:textId="5281F18F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Xing Y, Urasinska-Wojcik, </w:t>
      </w:r>
      <w:r w:rsidRPr="00C45787">
        <w:rPr>
          <w:rFonts w:ascii="Arial" w:hAnsi="Arial" w:cs="Arial"/>
          <w:b/>
          <w:color w:val="000000" w:themeColor="text1"/>
          <w:sz w:val="22"/>
        </w:rPr>
        <w:t>Gardner JW</w:t>
      </w:r>
      <w:r w:rsidRPr="00C45787">
        <w:rPr>
          <w:rFonts w:ascii="Arial" w:hAnsi="Arial" w:cs="Arial"/>
          <w:color w:val="000000" w:themeColor="text1"/>
          <w:sz w:val="22"/>
        </w:rPr>
        <w:t xml:space="preserve"> 2019 Sens. Act. B “</w:t>
      </w:r>
      <w:proofErr w:type="spellStart"/>
      <w:r w:rsidRPr="00C45787">
        <w:rPr>
          <w:rFonts w:ascii="Arial" w:hAnsi="Arial" w:cs="Arial"/>
          <w:color w:val="000000" w:themeColor="text1"/>
          <w:sz w:val="22"/>
        </w:rPr>
        <w:t>Plasmonic</w:t>
      </w:r>
      <w:proofErr w:type="spellEnd"/>
      <w:r w:rsidRPr="00C45787">
        <w:rPr>
          <w:rFonts w:ascii="Arial" w:hAnsi="Arial" w:cs="Arial"/>
          <w:color w:val="000000" w:themeColor="text1"/>
          <w:sz w:val="22"/>
        </w:rPr>
        <w:t xml:space="preserve"> enhanced CMOS non-dispersive  infrared gas sensor for low-cost application”</w:t>
      </w:r>
    </w:p>
    <w:p w14:paraId="759CBA72" w14:textId="77777777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Gardner EL, Vincent TA, Jones RG, </w:t>
      </w:r>
      <w:r w:rsidRPr="00C45787">
        <w:rPr>
          <w:rFonts w:ascii="Arial" w:hAnsi="Arial" w:cs="Arial"/>
          <w:b/>
          <w:color w:val="000000" w:themeColor="text1"/>
          <w:sz w:val="22"/>
        </w:rPr>
        <w:t>Gardner JW</w:t>
      </w:r>
      <w:r w:rsidRPr="00C45787">
        <w:rPr>
          <w:rFonts w:ascii="Arial" w:hAnsi="Arial" w:cs="Arial"/>
          <w:color w:val="000000" w:themeColor="text1"/>
          <w:sz w:val="22"/>
        </w:rPr>
        <w:t xml:space="preserve">, Coull J, de Luca A, Udrea F 2019 IEEE Sensors Journal </w:t>
      </w:r>
      <w:r w:rsidRPr="00C45787">
        <w:rPr>
          <w:rFonts w:ascii="Arial" w:hAnsi="Arial" w:cs="Arial"/>
          <w:b/>
          <w:color w:val="000000" w:themeColor="text1"/>
          <w:sz w:val="22"/>
        </w:rPr>
        <w:t>19</w:t>
      </w:r>
      <w:r w:rsidRPr="00C45787">
        <w:rPr>
          <w:rFonts w:ascii="Arial" w:hAnsi="Arial" w:cs="Arial"/>
          <w:color w:val="000000" w:themeColor="text1"/>
          <w:sz w:val="22"/>
        </w:rPr>
        <w:t xml:space="preserve"> 2991-2998 “MEMS thermal flow sensors – an accuracy investigation”</w:t>
      </w:r>
    </w:p>
    <w:p w14:paraId="18A9A2E6" w14:textId="77777777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Vincent TA, Xing Y, Cole M, </w:t>
      </w:r>
      <w:r w:rsidRPr="00C45787">
        <w:rPr>
          <w:rFonts w:ascii="Arial" w:hAnsi="Arial" w:cs="Arial"/>
          <w:b/>
          <w:color w:val="000000" w:themeColor="text1"/>
          <w:sz w:val="22"/>
        </w:rPr>
        <w:t>Gardner JW</w:t>
      </w:r>
      <w:r w:rsidRPr="00C45787">
        <w:rPr>
          <w:rFonts w:ascii="Arial" w:hAnsi="Arial" w:cs="Arial"/>
          <w:color w:val="000000" w:themeColor="text1"/>
          <w:sz w:val="22"/>
        </w:rPr>
        <w:t xml:space="preserve"> 2019 Sens. Act. B </w:t>
      </w:r>
      <w:r w:rsidRPr="00C45787">
        <w:rPr>
          <w:rFonts w:ascii="Arial" w:hAnsi="Arial" w:cs="Arial"/>
          <w:b/>
          <w:color w:val="000000" w:themeColor="text1"/>
          <w:sz w:val="22"/>
        </w:rPr>
        <w:t>279</w:t>
      </w:r>
      <w:r w:rsidRPr="00C45787">
        <w:rPr>
          <w:rFonts w:ascii="Arial" w:hAnsi="Arial" w:cs="Arial"/>
          <w:color w:val="000000" w:themeColor="text1"/>
          <w:sz w:val="22"/>
        </w:rPr>
        <w:t xml:space="preserve"> 351-360 “Investigation of response of high bandwidth MOX sensors to gas plumes for application on a mobile robot in hazardous environments”</w:t>
      </w:r>
    </w:p>
    <w:p w14:paraId="3EDB1238" w14:textId="77777777" w:rsidR="00812FC5" w:rsidRPr="00C45787" w:rsidRDefault="00812FC5" w:rsidP="00812FC5">
      <w:pPr>
        <w:pStyle w:val="REFERENCES"/>
        <w:numPr>
          <w:ilvl w:val="0"/>
          <w:numId w:val="11"/>
        </w:numPr>
        <w:autoSpaceDE w:val="0"/>
        <w:autoSpaceDN w:val="0"/>
        <w:adjustRightInd w:val="0"/>
        <w:ind w:hanging="720"/>
        <w:rPr>
          <w:rFonts w:ascii="Arial" w:hAnsi="Arial" w:cs="Arial"/>
          <w:color w:val="000000" w:themeColor="text1"/>
          <w:sz w:val="22"/>
        </w:rPr>
      </w:pPr>
      <w:r w:rsidRPr="00C45787">
        <w:rPr>
          <w:rFonts w:ascii="Arial" w:hAnsi="Arial" w:cs="Arial"/>
          <w:color w:val="000000" w:themeColor="text1"/>
          <w:sz w:val="22"/>
        </w:rPr>
        <w:t xml:space="preserve">Xing Y, Vincent TA, Cole M, </w:t>
      </w:r>
      <w:r w:rsidRPr="00C45787">
        <w:rPr>
          <w:rFonts w:ascii="Arial" w:hAnsi="Arial" w:cs="Arial"/>
          <w:b/>
          <w:color w:val="000000" w:themeColor="text1"/>
          <w:sz w:val="22"/>
        </w:rPr>
        <w:t>Gardner JW</w:t>
      </w:r>
      <w:r w:rsidRPr="00C45787">
        <w:rPr>
          <w:rFonts w:ascii="Arial" w:hAnsi="Arial" w:cs="Arial"/>
          <w:color w:val="000000" w:themeColor="text1"/>
          <w:sz w:val="22"/>
        </w:rPr>
        <w:t xml:space="preserve"> 2019 Sensors </w:t>
      </w:r>
      <w:r w:rsidRPr="00C45787">
        <w:rPr>
          <w:rFonts w:ascii="Arial" w:hAnsi="Arial" w:cs="Arial"/>
          <w:b/>
          <w:color w:val="000000" w:themeColor="text1"/>
          <w:sz w:val="22"/>
        </w:rPr>
        <w:t>19</w:t>
      </w:r>
      <w:r w:rsidRPr="00C45787">
        <w:rPr>
          <w:rFonts w:ascii="Arial" w:hAnsi="Arial" w:cs="Arial"/>
          <w:color w:val="000000" w:themeColor="text1"/>
          <w:sz w:val="22"/>
        </w:rPr>
        <w:t xml:space="preserve"> 1180 “Real-time thermal modulation of high bandwidth MOX gas sensors for mobile robot applications”</w:t>
      </w:r>
    </w:p>
    <w:p w14:paraId="373E5AF7" w14:textId="2B1E29D9" w:rsidR="00E777BC" w:rsidRPr="00812FC5" w:rsidRDefault="00E777BC" w:rsidP="00E777BC">
      <w:pPr>
        <w:pStyle w:val="REFERENCES"/>
        <w:spacing w:after="60"/>
        <w:rPr>
          <w:rFonts w:ascii="Arial" w:hAnsi="Arial" w:cs="Arial"/>
          <w:color w:val="000000" w:themeColor="text1"/>
          <w:sz w:val="22"/>
          <w:szCs w:val="22"/>
        </w:rPr>
      </w:pPr>
    </w:p>
    <w:p w14:paraId="3F3843AC" w14:textId="16018CDF" w:rsidR="00E777BC" w:rsidRPr="00E777BC" w:rsidRDefault="00E777BC" w:rsidP="00E777BC">
      <w:pPr>
        <w:pStyle w:val="REFERENCES"/>
        <w:spacing w:after="60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b/>
          <w:sz w:val="22"/>
          <w:szCs w:val="22"/>
        </w:rPr>
        <w:t>Industrial Engagement</w:t>
      </w:r>
    </w:p>
    <w:p w14:paraId="4284A64F" w14:textId="2D6E614D" w:rsidR="00E777BC" w:rsidRPr="006C5085" w:rsidRDefault="00E777BC" w:rsidP="007E0D54">
      <w:pPr>
        <w:pStyle w:val="REFERENCES"/>
        <w:spacing w:after="60"/>
        <w:rPr>
          <w:rFonts w:ascii="Arial" w:hAnsi="Arial" w:cs="Arial"/>
          <w:b/>
          <w:sz w:val="22"/>
          <w:szCs w:val="22"/>
        </w:rPr>
      </w:pPr>
      <w:r w:rsidRPr="00E777BC">
        <w:rPr>
          <w:rFonts w:ascii="Arial" w:hAnsi="Arial" w:cs="Arial"/>
          <w:sz w:val="22"/>
          <w:szCs w:val="22"/>
        </w:rPr>
        <w:t xml:space="preserve">Inventor on over 15 patents and co-founder of six </w:t>
      </w:r>
      <w:proofErr w:type="gramStart"/>
      <w:r w:rsidRPr="00E777BC">
        <w:rPr>
          <w:rFonts w:ascii="Arial" w:hAnsi="Arial" w:cs="Arial"/>
          <w:sz w:val="22"/>
          <w:szCs w:val="22"/>
        </w:rPr>
        <w:t>spin-out</w:t>
      </w:r>
      <w:proofErr w:type="gramEnd"/>
      <w:r w:rsidRPr="00E777BC">
        <w:rPr>
          <w:rFonts w:ascii="Arial" w:hAnsi="Arial" w:cs="Arial"/>
          <w:sz w:val="22"/>
          <w:szCs w:val="22"/>
        </w:rPr>
        <w:t xml:space="preserve"> companies. Current spin-out companies are </w:t>
      </w:r>
      <w:proofErr w:type="spellStart"/>
      <w:r w:rsidRPr="00E777BC">
        <w:rPr>
          <w:rFonts w:ascii="Arial" w:hAnsi="Arial" w:cs="Arial"/>
          <w:sz w:val="22"/>
          <w:szCs w:val="22"/>
        </w:rPr>
        <w:t>Sorex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Sensors Ltd and </w:t>
      </w:r>
      <w:proofErr w:type="spellStart"/>
      <w:r w:rsidRPr="00E777BC">
        <w:rPr>
          <w:rFonts w:ascii="Arial" w:hAnsi="Arial" w:cs="Arial"/>
          <w:sz w:val="22"/>
          <w:szCs w:val="22"/>
        </w:rPr>
        <w:t>Flusso</w:t>
      </w:r>
      <w:proofErr w:type="spellEnd"/>
      <w:r w:rsidRPr="00E777BC">
        <w:rPr>
          <w:rFonts w:ascii="Arial" w:hAnsi="Arial" w:cs="Arial"/>
          <w:sz w:val="22"/>
          <w:szCs w:val="22"/>
        </w:rPr>
        <w:t xml:space="preserve"> Ltd both led by Cambridge University.</w:t>
      </w:r>
      <w:r w:rsidR="00632DA4">
        <w:rPr>
          <w:rFonts w:ascii="Arial" w:hAnsi="Arial" w:cs="Arial"/>
          <w:sz w:val="22"/>
          <w:szCs w:val="22"/>
        </w:rPr>
        <w:t xml:space="preserve"> He is also on the </w:t>
      </w:r>
      <w:r w:rsidR="007E0D54">
        <w:rPr>
          <w:rFonts w:ascii="Arial" w:hAnsi="Arial" w:cs="Arial"/>
          <w:sz w:val="22"/>
          <w:szCs w:val="22"/>
        </w:rPr>
        <w:t xml:space="preserve">technical </w:t>
      </w:r>
      <w:r w:rsidR="00632DA4">
        <w:rPr>
          <w:rFonts w:ascii="Arial" w:hAnsi="Arial" w:cs="Arial"/>
          <w:sz w:val="22"/>
          <w:szCs w:val="22"/>
        </w:rPr>
        <w:t>advisory board of</w:t>
      </w:r>
      <w:r w:rsidR="007E0D54">
        <w:rPr>
          <w:rFonts w:ascii="Arial" w:hAnsi="Arial" w:cs="Arial"/>
          <w:sz w:val="22"/>
          <w:szCs w:val="22"/>
        </w:rPr>
        <w:t xml:space="preserve"> several large companies.</w:t>
      </w:r>
    </w:p>
    <w:sectPr w:rsidR="00E777BC" w:rsidRPr="006C5085" w:rsidSect="00652709">
      <w:type w:val="continuous"/>
      <w:pgSz w:w="11909" w:h="16834" w:code="9"/>
      <w:pgMar w:top="720" w:right="720" w:bottom="720" w:left="720" w:header="709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6BBD50" w14:textId="77777777" w:rsidR="00D13B85" w:rsidRDefault="00D13B85">
      <w:r>
        <w:separator/>
      </w:r>
    </w:p>
  </w:endnote>
  <w:endnote w:type="continuationSeparator" w:id="0">
    <w:p w14:paraId="436B2B08" w14:textId="77777777" w:rsidR="00D13B85" w:rsidRDefault="00D13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CenturySchlbk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itstream Vera Sans">
    <w:altName w:val="Trebuchet MS"/>
    <w:charset w:val="00"/>
    <w:family w:val="swiss"/>
    <w:pitch w:val="variable"/>
    <w:sig w:usb0="800000AF" w:usb1="1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F7F6A1" w14:textId="77777777" w:rsidR="002D22E5" w:rsidRDefault="002D22E5" w:rsidP="00AE402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BD7DB8" w14:textId="77777777" w:rsidR="002D22E5" w:rsidRDefault="002D22E5" w:rsidP="00586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A15245" w14:textId="316E2FA4" w:rsidR="002D22E5" w:rsidRDefault="002D22E5" w:rsidP="00AE402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07042">
      <w:rPr>
        <w:rStyle w:val="PageNumber"/>
        <w:noProof/>
      </w:rPr>
      <w:t>2</w:t>
    </w:r>
    <w:r>
      <w:rPr>
        <w:rStyle w:val="PageNumber"/>
      </w:rPr>
      <w:fldChar w:fldCharType="end"/>
    </w:r>
  </w:p>
  <w:p w14:paraId="13DDEA6D" w14:textId="77777777" w:rsidR="002D22E5" w:rsidRDefault="002D22E5" w:rsidP="00586CD4">
    <w:pPr>
      <w:pStyle w:val="Footer"/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3044A6" w14:textId="77777777" w:rsidR="00D13B85" w:rsidRDefault="00D13B85">
      <w:r>
        <w:separator/>
      </w:r>
    </w:p>
  </w:footnote>
  <w:footnote w:type="continuationSeparator" w:id="0">
    <w:p w14:paraId="10FE2FD4" w14:textId="77777777" w:rsidR="00D13B85" w:rsidRDefault="00D13B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84C47" w14:textId="0AAA0136" w:rsidR="002D22E5" w:rsidRPr="00F44ACB" w:rsidRDefault="002D22E5" w:rsidP="00F44ACB">
    <w:pPr>
      <w:pStyle w:val="Header"/>
      <w:ind w:right="200"/>
      <w:jc w:val="center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0D516" w14:textId="77777777" w:rsidR="002D22E5" w:rsidRDefault="002D22E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E537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125629F"/>
    <w:multiLevelType w:val="hybridMultilevel"/>
    <w:tmpl w:val="763C6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C548FF"/>
    <w:multiLevelType w:val="hybridMultilevel"/>
    <w:tmpl w:val="561CC8E2"/>
    <w:lvl w:ilvl="0" w:tplc="08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58267F"/>
    <w:multiLevelType w:val="hybridMultilevel"/>
    <w:tmpl w:val="3490FB8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CF783D"/>
    <w:multiLevelType w:val="hybridMultilevel"/>
    <w:tmpl w:val="7BD8A654"/>
    <w:lvl w:ilvl="0" w:tplc="040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5" w15:restartNumberingAfterBreak="0">
    <w:nsid w:val="32203F32"/>
    <w:multiLevelType w:val="hybridMultilevel"/>
    <w:tmpl w:val="2354A1D2"/>
    <w:lvl w:ilvl="0" w:tplc="CA4E9090">
      <w:start w:val="5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6701A6"/>
    <w:multiLevelType w:val="hybridMultilevel"/>
    <w:tmpl w:val="E78A21A8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35B10B0B"/>
    <w:multiLevelType w:val="multilevel"/>
    <w:tmpl w:val="EB4EBC86"/>
    <w:lvl w:ilvl="0">
      <w:start w:val="4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21270C"/>
    <w:multiLevelType w:val="hybridMultilevel"/>
    <w:tmpl w:val="750E11F0"/>
    <w:lvl w:ilvl="0" w:tplc="DED2DEFE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4D47"/>
    <w:multiLevelType w:val="hybridMultilevel"/>
    <w:tmpl w:val="E6D4198A"/>
    <w:lvl w:ilvl="0" w:tplc="4E767AFA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9535A4"/>
    <w:multiLevelType w:val="hybridMultilevel"/>
    <w:tmpl w:val="98128DC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7D7E71"/>
    <w:multiLevelType w:val="multilevel"/>
    <w:tmpl w:val="1512B3E0"/>
    <w:lvl w:ilvl="0">
      <w:start w:val="1979"/>
      <w:numFmt w:val="decimal"/>
      <w:lvlText w:val="%1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83"/>
      <w:numFmt w:val="decimal"/>
      <w:lvlText w:val="%1-%2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1"/>
      <w:numFmt w:val="decimalZero"/>
      <w:lvlText w:val="%1-%2.%3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3FE456AA"/>
    <w:multiLevelType w:val="multilevel"/>
    <w:tmpl w:val="ADB6C9B2"/>
    <w:lvl w:ilvl="0">
      <w:start w:val="4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8965AD5"/>
    <w:multiLevelType w:val="hybridMultilevel"/>
    <w:tmpl w:val="D7F4572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7D46FC"/>
    <w:multiLevelType w:val="hybridMultilevel"/>
    <w:tmpl w:val="EF5C593A"/>
    <w:lvl w:ilvl="0" w:tplc="148EECBC">
      <w:start w:val="1"/>
      <w:numFmt w:val="decimal"/>
      <w:pStyle w:val="ref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DA73FBC"/>
    <w:multiLevelType w:val="hybridMultilevel"/>
    <w:tmpl w:val="9D2656A8"/>
    <w:lvl w:ilvl="0" w:tplc="DED2DEFE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10767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CC0757D"/>
    <w:multiLevelType w:val="hybridMultilevel"/>
    <w:tmpl w:val="7BD8A654"/>
    <w:lvl w:ilvl="0" w:tplc="040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8" w15:restartNumberingAfterBreak="0">
    <w:nsid w:val="5D443ED6"/>
    <w:multiLevelType w:val="hybridMultilevel"/>
    <w:tmpl w:val="C916E536"/>
    <w:lvl w:ilvl="0" w:tplc="DED2DEFE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9A39D8"/>
    <w:multiLevelType w:val="hybridMultilevel"/>
    <w:tmpl w:val="AD3EB3E2"/>
    <w:lvl w:ilvl="0" w:tplc="5748EDAE">
      <w:start w:val="2013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BA6E53"/>
    <w:multiLevelType w:val="hybridMultilevel"/>
    <w:tmpl w:val="763C7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4F75AF"/>
    <w:multiLevelType w:val="hybridMultilevel"/>
    <w:tmpl w:val="22B4D4A2"/>
    <w:lvl w:ilvl="0" w:tplc="DED2DEFE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E13248"/>
    <w:multiLevelType w:val="hybridMultilevel"/>
    <w:tmpl w:val="51D4B6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7552DD"/>
    <w:multiLevelType w:val="hybridMultilevel"/>
    <w:tmpl w:val="5B589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5B487C"/>
    <w:multiLevelType w:val="hybridMultilevel"/>
    <w:tmpl w:val="172C584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005BA4"/>
    <w:multiLevelType w:val="hybridMultilevel"/>
    <w:tmpl w:val="CC6AB890"/>
    <w:lvl w:ilvl="0" w:tplc="61BC08C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BB52C67"/>
    <w:multiLevelType w:val="hybridMultilevel"/>
    <w:tmpl w:val="3D44D5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957F03"/>
    <w:multiLevelType w:val="hybridMultilevel"/>
    <w:tmpl w:val="B5EA7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5"/>
  </w:num>
  <w:num w:numId="4">
    <w:abstractNumId w:val="17"/>
  </w:num>
  <w:num w:numId="5">
    <w:abstractNumId w:val="11"/>
  </w:num>
  <w:num w:numId="6">
    <w:abstractNumId w:val="13"/>
  </w:num>
  <w:num w:numId="7">
    <w:abstractNumId w:val="10"/>
  </w:num>
  <w:num w:numId="8">
    <w:abstractNumId w:val="24"/>
  </w:num>
  <w:num w:numId="9">
    <w:abstractNumId w:val="14"/>
  </w:num>
  <w:num w:numId="10">
    <w:abstractNumId w:val="7"/>
  </w:num>
  <w:num w:numId="11">
    <w:abstractNumId w:val="3"/>
  </w:num>
  <w:num w:numId="12">
    <w:abstractNumId w:val="12"/>
  </w:num>
  <w:num w:numId="13">
    <w:abstractNumId w:val="2"/>
  </w:num>
  <w:num w:numId="14">
    <w:abstractNumId w:val="20"/>
  </w:num>
  <w:num w:numId="15">
    <w:abstractNumId w:val="25"/>
  </w:num>
  <w:num w:numId="16">
    <w:abstractNumId w:val="4"/>
  </w:num>
  <w:num w:numId="17">
    <w:abstractNumId w:val="8"/>
  </w:num>
  <w:num w:numId="18">
    <w:abstractNumId w:val="9"/>
  </w:num>
  <w:num w:numId="19">
    <w:abstractNumId w:val="26"/>
  </w:num>
  <w:num w:numId="20">
    <w:abstractNumId w:val="6"/>
  </w:num>
  <w:num w:numId="21">
    <w:abstractNumId w:val="21"/>
  </w:num>
  <w:num w:numId="22">
    <w:abstractNumId w:val="18"/>
  </w:num>
  <w:num w:numId="23">
    <w:abstractNumId w:val="15"/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7"/>
  </w:num>
  <w:num w:numId="26">
    <w:abstractNumId w:val="19"/>
  </w:num>
  <w:num w:numId="27">
    <w:abstractNumId w:val="22"/>
  </w:num>
  <w:num w:numId="28">
    <w:abstractNumId w:val="1"/>
  </w:num>
  <w:num w:numId="29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embedSystemFonts/>
  <w:mirrorMargin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63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739"/>
    <w:rsid w:val="00003AE0"/>
    <w:rsid w:val="00034972"/>
    <w:rsid w:val="0003713A"/>
    <w:rsid w:val="0006506F"/>
    <w:rsid w:val="000672E5"/>
    <w:rsid w:val="000766C4"/>
    <w:rsid w:val="00085D96"/>
    <w:rsid w:val="000A0096"/>
    <w:rsid w:val="000A037C"/>
    <w:rsid w:val="000A5270"/>
    <w:rsid w:val="000B513D"/>
    <w:rsid w:val="000C3E27"/>
    <w:rsid w:val="000E2727"/>
    <w:rsid w:val="0010772C"/>
    <w:rsid w:val="00115525"/>
    <w:rsid w:val="001270EF"/>
    <w:rsid w:val="00127423"/>
    <w:rsid w:val="0013482F"/>
    <w:rsid w:val="00155662"/>
    <w:rsid w:val="00157FC7"/>
    <w:rsid w:val="001670C8"/>
    <w:rsid w:val="001A3F26"/>
    <w:rsid w:val="001B475A"/>
    <w:rsid w:val="001C5859"/>
    <w:rsid w:val="001D1CD2"/>
    <w:rsid w:val="001D4147"/>
    <w:rsid w:val="001E0DF9"/>
    <w:rsid w:val="001E32E4"/>
    <w:rsid w:val="001F240F"/>
    <w:rsid w:val="001F71D8"/>
    <w:rsid w:val="00201170"/>
    <w:rsid w:val="00216A7D"/>
    <w:rsid w:val="0022138F"/>
    <w:rsid w:val="00223D15"/>
    <w:rsid w:val="00225940"/>
    <w:rsid w:val="00234564"/>
    <w:rsid w:val="00246210"/>
    <w:rsid w:val="00246E17"/>
    <w:rsid w:val="00251119"/>
    <w:rsid w:val="0025169A"/>
    <w:rsid w:val="00254937"/>
    <w:rsid w:val="00255BDC"/>
    <w:rsid w:val="002639E1"/>
    <w:rsid w:val="00267769"/>
    <w:rsid w:val="002768A5"/>
    <w:rsid w:val="00281ED9"/>
    <w:rsid w:val="0029052F"/>
    <w:rsid w:val="00291314"/>
    <w:rsid w:val="00292E50"/>
    <w:rsid w:val="002B16A9"/>
    <w:rsid w:val="002B7D99"/>
    <w:rsid w:val="002D1BA7"/>
    <w:rsid w:val="002D22E5"/>
    <w:rsid w:val="002D4158"/>
    <w:rsid w:val="003066F2"/>
    <w:rsid w:val="00321EB1"/>
    <w:rsid w:val="00327C31"/>
    <w:rsid w:val="00343A44"/>
    <w:rsid w:val="00351057"/>
    <w:rsid w:val="00352E35"/>
    <w:rsid w:val="0035645D"/>
    <w:rsid w:val="0036086A"/>
    <w:rsid w:val="0036743B"/>
    <w:rsid w:val="00387D74"/>
    <w:rsid w:val="00387F16"/>
    <w:rsid w:val="003B338B"/>
    <w:rsid w:val="003C1A70"/>
    <w:rsid w:val="003C1C8D"/>
    <w:rsid w:val="003C5B7C"/>
    <w:rsid w:val="003D3EEC"/>
    <w:rsid w:val="003E1242"/>
    <w:rsid w:val="003F62AB"/>
    <w:rsid w:val="00410246"/>
    <w:rsid w:val="00413D02"/>
    <w:rsid w:val="00417459"/>
    <w:rsid w:val="00446739"/>
    <w:rsid w:val="004501F5"/>
    <w:rsid w:val="004560C1"/>
    <w:rsid w:val="00460DDC"/>
    <w:rsid w:val="00470CC6"/>
    <w:rsid w:val="004878B5"/>
    <w:rsid w:val="004B4DA3"/>
    <w:rsid w:val="004B773C"/>
    <w:rsid w:val="004C4A8F"/>
    <w:rsid w:val="004D6E46"/>
    <w:rsid w:val="004D7198"/>
    <w:rsid w:val="004E2389"/>
    <w:rsid w:val="004F27C6"/>
    <w:rsid w:val="004F31AE"/>
    <w:rsid w:val="004F4CF5"/>
    <w:rsid w:val="004F6033"/>
    <w:rsid w:val="00537F19"/>
    <w:rsid w:val="0055757C"/>
    <w:rsid w:val="005622D1"/>
    <w:rsid w:val="00586CD4"/>
    <w:rsid w:val="00587835"/>
    <w:rsid w:val="00597A16"/>
    <w:rsid w:val="005A0704"/>
    <w:rsid w:val="005A7EAF"/>
    <w:rsid w:val="005D0DC9"/>
    <w:rsid w:val="005D7634"/>
    <w:rsid w:val="006143DF"/>
    <w:rsid w:val="006202EB"/>
    <w:rsid w:val="00632DA4"/>
    <w:rsid w:val="00652709"/>
    <w:rsid w:val="00654F66"/>
    <w:rsid w:val="006550E8"/>
    <w:rsid w:val="006571E2"/>
    <w:rsid w:val="006604A8"/>
    <w:rsid w:val="00661D25"/>
    <w:rsid w:val="006C1C0E"/>
    <w:rsid w:val="006C5085"/>
    <w:rsid w:val="006D2237"/>
    <w:rsid w:val="007017FB"/>
    <w:rsid w:val="0070391F"/>
    <w:rsid w:val="007111F5"/>
    <w:rsid w:val="00723AF6"/>
    <w:rsid w:val="007404BC"/>
    <w:rsid w:val="00761AC9"/>
    <w:rsid w:val="00767E8A"/>
    <w:rsid w:val="0077762A"/>
    <w:rsid w:val="007803CD"/>
    <w:rsid w:val="00790DC2"/>
    <w:rsid w:val="007A0210"/>
    <w:rsid w:val="007A064A"/>
    <w:rsid w:val="007C317C"/>
    <w:rsid w:val="007D0EDF"/>
    <w:rsid w:val="007E0D54"/>
    <w:rsid w:val="007E460E"/>
    <w:rsid w:val="007E641D"/>
    <w:rsid w:val="007E6E57"/>
    <w:rsid w:val="007F748A"/>
    <w:rsid w:val="00800C48"/>
    <w:rsid w:val="00812FC5"/>
    <w:rsid w:val="008202AA"/>
    <w:rsid w:val="00823197"/>
    <w:rsid w:val="00865D8F"/>
    <w:rsid w:val="0087531D"/>
    <w:rsid w:val="008827A2"/>
    <w:rsid w:val="0088372B"/>
    <w:rsid w:val="00892650"/>
    <w:rsid w:val="008A022C"/>
    <w:rsid w:val="008A5A4A"/>
    <w:rsid w:val="008A5C20"/>
    <w:rsid w:val="008A6E05"/>
    <w:rsid w:val="008B0FBC"/>
    <w:rsid w:val="008C10D7"/>
    <w:rsid w:val="008C392E"/>
    <w:rsid w:val="008D412C"/>
    <w:rsid w:val="008D6670"/>
    <w:rsid w:val="00927A0D"/>
    <w:rsid w:val="00944624"/>
    <w:rsid w:val="00947915"/>
    <w:rsid w:val="009529D9"/>
    <w:rsid w:val="00965090"/>
    <w:rsid w:val="00965ABF"/>
    <w:rsid w:val="009742A1"/>
    <w:rsid w:val="00975085"/>
    <w:rsid w:val="00976FE2"/>
    <w:rsid w:val="00981563"/>
    <w:rsid w:val="009847A9"/>
    <w:rsid w:val="00990576"/>
    <w:rsid w:val="00992F06"/>
    <w:rsid w:val="009A30EE"/>
    <w:rsid w:val="009B3102"/>
    <w:rsid w:val="009B464A"/>
    <w:rsid w:val="009B4930"/>
    <w:rsid w:val="009C79BF"/>
    <w:rsid w:val="009D4641"/>
    <w:rsid w:val="009D7340"/>
    <w:rsid w:val="009E06F5"/>
    <w:rsid w:val="00A20994"/>
    <w:rsid w:val="00A3381A"/>
    <w:rsid w:val="00A373C0"/>
    <w:rsid w:val="00A45A5B"/>
    <w:rsid w:val="00A462CD"/>
    <w:rsid w:val="00A668F2"/>
    <w:rsid w:val="00A7132C"/>
    <w:rsid w:val="00A72F27"/>
    <w:rsid w:val="00A735BC"/>
    <w:rsid w:val="00A80F1C"/>
    <w:rsid w:val="00A92C3E"/>
    <w:rsid w:val="00AA190C"/>
    <w:rsid w:val="00AC14A6"/>
    <w:rsid w:val="00AC6B67"/>
    <w:rsid w:val="00AD7831"/>
    <w:rsid w:val="00AE4025"/>
    <w:rsid w:val="00B12D42"/>
    <w:rsid w:val="00B231FD"/>
    <w:rsid w:val="00B279DE"/>
    <w:rsid w:val="00B30B84"/>
    <w:rsid w:val="00B31E8E"/>
    <w:rsid w:val="00B37E09"/>
    <w:rsid w:val="00B4147E"/>
    <w:rsid w:val="00B430C0"/>
    <w:rsid w:val="00B43505"/>
    <w:rsid w:val="00B674F3"/>
    <w:rsid w:val="00B73CCD"/>
    <w:rsid w:val="00B74E61"/>
    <w:rsid w:val="00B74FA2"/>
    <w:rsid w:val="00B75449"/>
    <w:rsid w:val="00BB44CB"/>
    <w:rsid w:val="00BC08BB"/>
    <w:rsid w:val="00BD564C"/>
    <w:rsid w:val="00BF2E2B"/>
    <w:rsid w:val="00C063D9"/>
    <w:rsid w:val="00C2309B"/>
    <w:rsid w:val="00C23321"/>
    <w:rsid w:val="00C34167"/>
    <w:rsid w:val="00C40D66"/>
    <w:rsid w:val="00C40E33"/>
    <w:rsid w:val="00C45787"/>
    <w:rsid w:val="00C52C7B"/>
    <w:rsid w:val="00C553A5"/>
    <w:rsid w:val="00C57761"/>
    <w:rsid w:val="00C71BD0"/>
    <w:rsid w:val="00C77EFF"/>
    <w:rsid w:val="00CA7A83"/>
    <w:rsid w:val="00CB2213"/>
    <w:rsid w:val="00CB6378"/>
    <w:rsid w:val="00CC1F97"/>
    <w:rsid w:val="00CC67FB"/>
    <w:rsid w:val="00CD0DD9"/>
    <w:rsid w:val="00CE0F1C"/>
    <w:rsid w:val="00CE52A6"/>
    <w:rsid w:val="00CE69BB"/>
    <w:rsid w:val="00D00FAC"/>
    <w:rsid w:val="00D13B85"/>
    <w:rsid w:val="00D202D1"/>
    <w:rsid w:val="00D2672D"/>
    <w:rsid w:val="00D476EC"/>
    <w:rsid w:val="00D56098"/>
    <w:rsid w:val="00D5758D"/>
    <w:rsid w:val="00D67AAC"/>
    <w:rsid w:val="00D72760"/>
    <w:rsid w:val="00D76B47"/>
    <w:rsid w:val="00D83D03"/>
    <w:rsid w:val="00DA634C"/>
    <w:rsid w:val="00DB0B65"/>
    <w:rsid w:val="00DB4430"/>
    <w:rsid w:val="00DB4EA0"/>
    <w:rsid w:val="00DD00B8"/>
    <w:rsid w:val="00DD082B"/>
    <w:rsid w:val="00DD77AD"/>
    <w:rsid w:val="00DE36AF"/>
    <w:rsid w:val="00DF2186"/>
    <w:rsid w:val="00DF5932"/>
    <w:rsid w:val="00DF780D"/>
    <w:rsid w:val="00E03550"/>
    <w:rsid w:val="00E07D84"/>
    <w:rsid w:val="00E33072"/>
    <w:rsid w:val="00E441D0"/>
    <w:rsid w:val="00E642FA"/>
    <w:rsid w:val="00E7117E"/>
    <w:rsid w:val="00E72204"/>
    <w:rsid w:val="00E7620A"/>
    <w:rsid w:val="00E777BC"/>
    <w:rsid w:val="00E806FD"/>
    <w:rsid w:val="00EA1F27"/>
    <w:rsid w:val="00EC32FB"/>
    <w:rsid w:val="00EE5F0C"/>
    <w:rsid w:val="00F07042"/>
    <w:rsid w:val="00F12539"/>
    <w:rsid w:val="00F44ACB"/>
    <w:rsid w:val="00F4725C"/>
    <w:rsid w:val="00F5041E"/>
    <w:rsid w:val="00F50597"/>
    <w:rsid w:val="00F677E6"/>
    <w:rsid w:val="00F727F5"/>
    <w:rsid w:val="00F80EDF"/>
    <w:rsid w:val="00F8735D"/>
    <w:rsid w:val="00F920A4"/>
    <w:rsid w:val="00FC5496"/>
    <w:rsid w:val="00FC7C68"/>
    <w:rsid w:val="00FD123D"/>
    <w:rsid w:val="00FE08E1"/>
    <w:rsid w:val="00FE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12C6CA"/>
  <w15:docId w15:val="{72CB708E-1627-47C5-BB82-1BDDC8163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 New Roman" w:hAnsi="Times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spacing w:before="240"/>
      <w:outlineLvl w:val="0"/>
    </w:pPr>
    <w:rPr>
      <w:rFonts w:ascii="Helvetica" w:hAnsi="Helvetica"/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819"/>
        <w:tab w:val="right" w:pos="9071"/>
      </w:tabs>
    </w:pPr>
  </w:style>
  <w:style w:type="paragraph" w:styleId="Header">
    <w:name w:val="header"/>
    <w:basedOn w:val="Normal"/>
    <w:pPr>
      <w:tabs>
        <w:tab w:val="center" w:pos="4819"/>
        <w:tab w:val="right" w:pos="9071"/>
      </w:tabs>
    </w:pPr>
  </w:style>
  <w:style w:type="character" w:styleId="FootnoteReference">
    <w:name w:val="footnote reference"/>
    <w:basedOn w:val="DefaultParagraphFont"/>
    <w:semiHidden/>
    <w:rPr>
      <w:position w:val="6"/>
      <w:sz w:val="16"/>
    </w:rPr>
  </w:style>
  <w:style w:type="paragraph" w:styleId="FootnoteText">
    <w:name w:val="footnote text"/>
    <w:basedOn w:val="Normal"/>
    <w:semiHidden/>
    <w:rPr>
      <w:rFonts w:ascii="Times New Roman" w:hAnsi="Times New Roman"/>
      <w:sz w:val="20"/>
    </w:rPr>
  </w:style>
  <w:style w:type="paragraph" w:customStyle="1" w:styleId="REFERENCES">
    <w:name w:val="REFERENCES"/>
    <w:pPr>
      <w:jc w:val="both"/>
    </w:pPr>
    <w:rPr>
      <w:rFonts w:ascii="Times New Roman" w:hAnsi="Times New Roman"/>
      <w:sz w:val="24"/>
      <w:lang w:eastAsia="en-US"/>
    </w:rPr>
  </w:style>
  <w:style w:type="paragraph" w:customStyle="1" w:styleId="REFERENCENUMBER">
    <w:name w:val="REFERENCE NUMBER"/>
    <w:pPr>
      <w:spacing w:line="240" w:lineRule="exact"/>
      <w:ind w:right="8064"/>
      <w:jc w:val="right"/>
    </w:pPr>
    <w:rPr>
      <w:rFonts w:ascii="Times New Roman" w:hAnsi="Times New Roman"/>
      <w:lang w:eastAsia="en-US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28"/>
    </w:rPr>
  </w:style>
  <w:style w:type="paragraph" w:styleId="BodyText">
    <w:name w:val="Body Text"/>
    <w:basedOn w:val="Normal"/>
    <w:pPr>
      <w:jc w:val="both"/>
    </w:pPr>
    <w:rPr>
      <w:rFonts w:ascii="Times New Roman" w:hAnsi="Times New Roman"/>
      <w:sz w:val="20"/>
    </w:rPr>
  </w:style>
  <w:style w:type="paragraph" w:styleId="BodyText2">
    <w:name w:val="Body Text 2"/>
    <w:basedOn w:val="Normal"/>
    <w:pPr>
      <w:jc w:val="both"/>
    </w:pPr>
    <w:rPr>
      <w:rFonts w:ascii="Times New Roman" w:hAnsi="Times New Roman"/>
      <w:sz w:val="22"/>
    </w:rPr>
  </w:style>
  <w:style w:type="paragraph" w:customStyle="1" w:styleId="MAINHEADING">
    <w:name w:val="MAIN HEADING"/>
    <w:pPr>
      <w:keepNext/>
      <w:spacing w:before="240" w:after="120" w:line="240" w:lineRule="exact"/>
    </w:pPr>
    <w:rPr>
      <w:rFonts w:ascii="NewCenturySchlbk" w:hAnsi="NewCenturySchlbk"/>
      <w:b/>
      <w:caps/>
      <w:sz w:val="24"/>
      <w:lang w:eastAsia="en-US"/>
    </w:rPr>
  </w:style>
  <w:style w:type="paragraph" w:styleId="BodyTextIndent">
    <w:name w:val="Body Text Indent"/>
    <w:basedOn w:val="Normal"/>
    <w:pPr>
      <w:spacing w:after="60"/>
      <w:ind w:left="1440" w:hanging="1440"/>
      <w:jc w:val="both"/>
    </w:pPr>
    <w:rPr>
      <w:rFonts w:ascii="Times New Roman" w:hAnsi="Times New Roman"/>
    </w:rPr>
  </w:style>
  <w:style w:type="paragraph" w:styleId="BodyTextIndent2">
    <w:name w:val="Body Text Indent 2"/>
    <w:basedOn w:val="Normal"/>
    <w:pPr>
      <w:spacing w:after="60"/>
      <w:ind w:left="2880" w:hanging="2880"/>
      <w:jc w:val="both"/>
    </w:pPr>
    <w:rPr>
      <w:rFonts w:ascii="Times New Roman" w:hAnsi="Times New Roman"/>
    </w:rPr>
  </w:style>
  <w:style w:type="paragraph" w:styleId="BalloonText">
    <w:name w:val="Balloon Text"/>
    <w:basedOn w:val="Normal"/>
    <w:semiHidden/>
    <w:rsid w:val="004F27C6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586CD4"/>
  </w:style>
  <w:style w:type="table" w:styleId="TableGrid">
    <w:name w:val="Table Grid"/>
    <w:basedOn w:val="TableNormal"/>
    <w:uiPriority w:val="59"/>
    <w:rsid w:val="00AE40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">
    <w:name w:val="ref"/>
    <w:basedOn w:val="BodyText"/>
    <w:link w:val="refChar"/>
    <w:rsid w:val="00FC7C68"/>
    <w:pPr>
      <w:widowControl w:val="0"/>
      <w:numPr>
        <w:numId w:val="9"/>
      </w:numPr>
      <w:suppressAutoHyphens/>
    </w:pPr>
    <w:rPr>
      <w:rFonts w:ascii="Times" w:eastAsia="Bitstream Vera Sans" w:hAnsi="Times"/>
      <w:sz w:val="24"/>
      <w:szCs w:val="24"/>
      <w:lang w:val="en-US"/>
    </w:rPr>
  </w:style>
  <w:style w:type="character" w:customStyle="1" w:styleId="refChar">
    <w:name w:val="ref Char"/>
    <w:basedOn w:val="DefaultParagraphFont"/>
    <w:link w:val="ref"/>
    <w:rsid w:val="00FC7C68"/>
    <w:rPr>
      <w:rFonts w:ascii="Times" w:eastAsia="Bitstream Vera Sans" w:hAnsi="Times"/>
      <w:sz w:val="24"/>
      <w:szCs w:val="24"/>
      <w:lang w:val="en-US" w:bidi="ar-SA"/>
    </w:rPr>
  </w:style>
  <w:style w:type="paragraph" w:styleId="ListParagraph">
    <w:name w:val="List Paragraph"/>
    <w:basedOn w:val="Normal"/>
    <w:uiPriority w:val="34"/>
    <w:qFormat/>
    <w:rsid w:val="00761AC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SOENPaperTitle">
    <w:name w:val="ISOEN Paper Title"/>
    <w:basedOn w:val="Normal"/>
    <w:uiPriority w:val="99"/>
    <w:rsid w:val="001F240F"/>
    <w:pPr>
      <w:jc w:val="center"/>
    </w:pPr>
    <w:rPr>
      <w:rFonts w:ascii="Times New Roman" w:hAnsi="Times New Roman"/>
      <w:b/>
    </w:rPr>
  </w:style>
  <w:style w:type="character" w:customStyle="1" w:styleId="apple-converted-space">
    <w:name w:val="apple-converted-space"/>
    <w:basedOn w:val="DefaultParagraphFont"/>
    <w:rsid w:val="00B231FD"/>
  </w:style>
  <w:style w:type="character" w:styleId="CommentReference">
    <w:name w:val="annotation reference"/>
    <w:basedOn w:val="DefaultParagraphFont"/>
    <w:semiHidden/>
    <w:unhideWhenUsed/>
    <w:rsid w:val="00413D02"/>
    <w:rPr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sid w:val="00413D02"/>
    <w:rPr>
      <w:szCs w:val="24"/>
    </w:rPr>
  </w:style>
  <w:style w:type="character" w:customStyle="1" w:styleId="CommentTextChar">
    <w:name w:val="Comment Text Char"/>
    <w:basedOn w:val="DefaultParagraphFont"/>
    <w:link w:val="CommentText"/>
    <w:semiHidden/>
    <w:rsid w:val="00413D02"/>
    <w:rPr>
      <w:sz w:val="24"/>
      <w:szCs w:val="24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13D0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semiHidden/>
    <w:rsid w:val="00413D02"/>
    <w:rPr>
      <w:b/>
      <w:bCs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E642F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89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>University of Warwick</Company>
  <LinksUpToDate>false</LinksUpToDate>
  <CharactersWithSpaces>6579</CharactersWithSpaces>
  <SharedDoc>false</SharedDoc>
  <HLinks>
    <vt:vector size="36" baseType="variant">
      <vt:variant>
        <vt:i4>6619169</vt:i4>
      </vt:variant>
      <vt:variant>
        <vt:i4>14</vt:i4>
      </vt:variant>
      <vt:variant>
        <vt:i4>0</vt:i4>
      </vt:variant>
      <vt:variant>
        <vt:i4>5</vt:i4>
      </vt:variant>
      <vt:variant>
        <vt:lpwstr>http://www2.warwick.ac.uk/fac/sci/eng/eed/research/srl/publications/papers/jwgardner/2008/ieee_sensors_conf_2008_saw_taste_sensor.pdf</vt:lpwstr>
      </vt:variant>
      <vt:variant>
        <vt:lpwstr/>
      </vt:variant>
      <vt:variant>
        <vt:i4>6619169</vt:i4>
      </vt:variant>
      <vt:variant>
        <vt:i4>12</vt:i4>
      </vt:variant>
      <vt:variant>
        <vt:i4>0</vt:i4>
      </vt:variant>
      <vt:variant>
        <vt:i4>5</vt:i4>
      </vt:variant>
      <vt:variant>
        <vt:lpwstr>http://www2.warwick.ac.uk/fac/sci/eng/eed/research/srl/publications/papers/jwgardner/2008/ieee_sensors_conf_2008_saw_taste_sensor.pdf</vt:lpwstr>
      </vt:variant>
      <vt:variant>
        <vt:lpwstr/>
      </vt:variant>
      <vt:variant>
        <vt:i4>1835078</vt:i4>
      </vt:variant>
      <vt:variant>
        <vt:i4>8</vt:i4>
      </vt:variant>
      <vt:variant>
        <vt:i4>0</vt:i4>
      </vt:variant>
      <vt:variant>
        <vt:i4>5</vt:i4>
      </vt:variant>
      <vt:variant>
        <vt:lpwstr>http://www2.warwick.ac.uk/fac/sci/eng/eed/research/srl/publications/papers/jwgardner/2008/ieee_sensors_conf_2008_soi_diode_temp.pdf</vt:lpwstr>
      </vt:variant>
      <vt:variant>
        <vt:lpwstr/>
      </vt:variant>
      <vt:variant>
        <vt:i4>1835078</vt:i4>
      </vt:variant>
      <vt:variant>
        <vt:i4>6</vt:i4>
      </vt:variant>
      <vt:variant>
        <vt:i4>0</vt:i4>
      </vt:variant>
      <vt:variant>
        <vt:i4>5</vt:i4>
      </vt:variant>
      <vt:variant>
        <vt:lpwstr>http://www2.warwick.ac.uk/fac/sci/eng/eed/research/srl/publications/papers/jwgardner/2008/ieee_sensors_conf_2008_soi_diode_temp.pdf</vt:lpwstr>
      </vt:variant>
      <vt:variant>
        <vt:lpwstr/>
      </vt:variant>
      <vt:variant>
        <vt:i4>5046272</vt:i4>
      </vt:variant>
      <vt:variant>
        <vt:i4>3</vt:i4>
      </vt:variant>
      <vt:variant>
        <vt:i4>0</vt:i4>
      </vt:variant>
      <vt:variant>
        <vt:i4>5</vt:i4>
      </vt:variant>
      <vt:variant>
        <vt:lpwstr>http:///www.aspbs.com/eos</vt:lpwstr>
      </vt:variant>
      <vt:variant>
        <vt:lpwstr/>
      </vt:variant>
      <vt:variant>
        <vt:i4>5570599</vt:i4>
      </vt:variant>
      <vt:variant>
        <vt:i4>0</vt:i4>
      </vt:variant>
      <vt:variant>
        <vt:i4>0</vt:i4>
      </vt:variant>
      <vt:variant>
        <vt:i4>5</vt:i4>
      </vt:variant>
      <vt:variant>
        <vt:lpwstr>mailto:j.w.gardner@warwick.ac.uk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Prof. Julian Gardner</dc:creator>
  <cp:lastModifiedBy>Julian Gardner</cp:lastModifiedBy>
  <cp:revision>4</cp:revision>
  <cp:lastPrinted>2011-02-03T15:19:00Z</cp:lastPrinted>
  <dcterms:created xsi:type="dcterms:W3CDTF">2022-02-21T16:47:00Z</dcterms:created>
  <dcterms:modified xsi:type="dcterms:W3CDTF">2022-02-21T16:57:00Z</dcterms:modified>
</cp:coreProperties>
</file>