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703F09" w14:textId="77777777" w:rsidR="00804297" w:rsidRDefault="00804297">
      <w:pPr>
        <w:spacing w:after="120"/>
        <w:rPr>
          <w:b/>
          <w:bCs/>
          <w:caps/>
          <w:spacing w:val="-10"/>
          <w:kern w:val="28"/>
          <w:sz w:val="18"/>
          <w:szCs w:val="18"/>
          <w:lang w:eastAsia="en-GB"/>
        </w:rPr>
      </w:pPr>
      <w:permStart w:id="563244683" w:edGrp="everyone"/>
    </w:p>
    <w:permEnd w:id="563244683"/>
    <w:p w14:paraId="01C1D252" w14:textId="77777777" w:rsidR="000F1987" w:rsidRDefault="000F1987">
      <w:pPr>
        <w:spacing w:after="120"/>
        <w:rPr>
          <w:b/>
          <w:bCs/>
          <w:caps/>
          <w:spacing w:val="-10"/>
          <w:kern w:val="28"/>
          <w:sz w:val="18"/>
          <w:szCs w:val="18"/>
          <w:lang w:eastAsia="en-GB"/>
        </w:rPr>
      </w:pPr>
    </w:p>
    <w:p w14:paraId="652EC645" w14:textId="77777777" w:rsidR="00804297" w:rsidRDefault="00804297">
      <w:pPr>
        <w:spacing w:after="120"/>
        <w:rPr>
          <w:b/>
          <w:bCs/>
          <w:caps/>
          <w:spacing w:val="-10"/>
          <w:kern w:val="28"/>
          <w:sz w:val="18"/>
          <w:szCs w:val="18"/>
          <w:lang w:eastAsia="en-GB"/>
        </w:rPr>
      </w:pPr>
    </w:p>
    <w:p w14:paraId="66217F50" w14:textId="5B7AD45B" w:rsidR="00DE0C34" w:rsidRPr="00266726" w:rsidRDefault="00DE0C34">
      <w:pPr>
        <w:spacing w:after="120"/>
        <w:rPr>
          <w:spacing w:val="-10"/>
          <w:sz w:val="18"/>
          <w:szCs w:val="18"/>
        </w:rPr>
      </w:pPr>
      <w:r w:rsidRPr="00266726">
        <w:rPr>
          <w:b/>
          <w:bCs/>
          <w:caps/>
          <w:spacing w:val="-10"/>
          <w:kern w:val="28"/>
          <w:sz w:val="18"/>
          <w:szCs w:val="18"/>
          <w:lang w:eastAsia="en-GB"/>
        </w:rPr>
        <w:t>NON DISCLOSURE AGREEMENT</w:t>
      </w:r>
      <w:r w:rsidRPr="00266726">
        <w:rPr>
          <w:spacing w:val="-10"/>
          <w:sz w:val="18"/>
          <w:szCs w:val="18"/>
        </w:rPr>
        <w:t xml:space="preserve"> made on </w:t>
      </w:r>
      <w:r w:rsidR="00B874C8" w:rsidRPr="00266726">
        <w:rPr>
          <w:spacing w:val="-10"/>
          <w:sz w:val="18"/>
          <w:szCs w:val="18"/>
        </w:rPr>
        <w:t>the day on which the last signatory hereto signs this Agreement</w:t>
      </w:r>
      <w:r w:rsidR="00266726" w:rsidRPr="00266726">
        <w:rPr>
          <w:spacing w:val="-10"/>
          <w:sz w:val="18"/>
          <w:szCs w:val="18"/>
        </w:rPr>
        <w:t xml:space="preserve"> </w:t>
      </w:r>
      <w:r w:rsidRPr="00266726">
        <w:rPr>
          <w:spacing w:val="-10"/>
          <w:sz w:val="18"/>
          <w:szCs w:val="18"/>
        </w:rPr>
        <w:t>(“</w:t>
      </w:r>
      <w:r w:rsidRPr="00266726">
        <w:rPr>
          <w:b/>
          <w:bCs/>
          <w:spacing w:val="-10"/>
          <w:sz w:val="18"/>
          <w:szCs w:val="18"/>
        </w:rPr>
        <w:t>Agreement</w:t>
      </w:r>
      <w:r w:rsidRPr="00266726">
        <w:rPr>
          <w:spacing w:val="-10"/>
          <w:sz w:val="18"/>
          <w:szCs w:val="18"/>
        </w:rPr>
        <w:t xml:space="preserve"> </w:t>
      </w:r>
      <w:r w:rsidRPr="00266726">
        <w:rPr>
          <w:b/>
          <w:bCs/>
          <w:spacing w:val="-10"/>
          <w:sz w:val="18"/>
          <w:szCs w:val="18"/>
        </w:rPr>
        <w:t>Date</w:t>
      </w:r>
      <w:r w:rsidRPr="00266726">
        <w:rPr>
          <w:spacing w:val="-10"/>
          <w:sz w:val="18"/>
          <w:szCs w:val="18"/>
        </w:rPr>
        <w:t>”)</w:t>
      </w:r>
    </w:p>
    <w:p w14:paraId="2E1E1327" w14:textId="77777777" w:rsidR="00DE0C34" w:rsidRDefault="00DE0C34">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120"/>
        <w:rPr>
          <w:b/>
          <w:bCs/>
          <w:caps/>
          <w:spacing w:val="80"/>
          <w:kern w:val="28"/>
          <w:sz w:val="18"/>
          <w:szCs w:val="18"/>
          <w:lang w:eastAsia="en-GB"/>
        </w:rPr>
      </w:pPr>
      <w:r>
        <w:rPr>
          <w:b/>
          <w:bCs/>
          <w:caps/>
          <w:spacing w:val="80"/>
          <w:kern w:val="28"/>
          <w:sz w:val="18"/>
          <w:szCs w:val="18"/>
          <w:lang w:eastAsia="en-GB"/>
        </w:rPr>
        <w:t>Between:</w:t>
      </w:r>
    </w:p>
    <w:p w14:paraId="52D19902" w14:textId="565DCBEB" w:rsidR="00DE0C34" w:rsidRPr="00506888" w:rsidRDefault="00506888" w:rsidP="00506888">
      <w:pPr>
        <w:numPr>
          <w:ilvl w:val="0"/>
          <w:numId w:val="34"/>
        </w:numPr>
        <w:tabs>
          <w:tab w:val="left" w:pos="-1440"/>
          <w:tab w:val="left" w:pos="-72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120"/>
        <w:rPr>
          <w:kern w:val="28"/>
          <w:sz w:val="18"/>
          <w:szCs w:val="18"/>
          <w:lang w:eastAsia="en-GB"/>
        </w:rPr>
      </w:pPr>
      <w:permStart w:id="356277571" w:edGrp="everyone"/>
      <w:r w:rsidRPr="00506888">
        <w:rPr>
          <w:kern w:val="28"/>
          <w:sz w:val="18"/>
          <w:szCs w:val="18"/>
          <w:highlight w:val="yellow"/>
          <w:lang w:eastAsia="en-GB"/>
        </w:rPr>
        <w:t>&lt;&lt;Company Name&gt;</w:t>
      </w:r>
      <w:proofErr w:type="gramStart"/>
      <w:r w:rsidRPr="00506888">
        <w:rPr>
          <w:kern w:val="28"/>
          <w:sz w:val="18"/>
          <w:szCs w:val="18"/>
          <w:highlight w:val="yellow"/>
          <w:lang w:eastAsia="en-GB"/>
        </w:rPr>
        <w:t>&gt;</w:t>
      </w:r>
      <w:permEnd w:id="356277571"/>
      <w:r w:rsidR="00133928" w:rsidRPr="00133928">
        <w:rPr>
          <w:kern w:val="28"/>
          <w:sz w:val="18"/>
          <w:szCs w:val="18"/>
          <w:lang w:eastAsia="en-GB"/>
        </w:rPr>
        <w:t xml:space="preserve">, </w:t>
      </w:r>
      <w:r w:rsidR="000F1987">
        <w:rPr>
          <w:kern w:val="28"/>
          <w:sz w:val="18"/>
          <w:szCs w:val="18"/>
          <w:lang w:eastAsia="en-GB"/>
        </w:rPr>
        <w:t xml:space="preserve"> a</w:t>
      </w:r>
      <w:proofErr w:type="gramEnd"/>
      <w:r w:rsidR="00CC03C7" w:rsidRPr="00133928">
        <w:rPr>
          <w:kern w:val="28"/>
          <w:sz w:val="18"/>
          <w:szCs w:val="18"/>
          <w:lang w:eastAsia="en-GB"/>
        </w:rPr>
        <w:t xml:space="preserve"> company registered in England under Company registration number </w:t>
      </w:r>
      <w:permStart w:id="370037131" w:edGrp="everyone"/>
      <w:r w:rsidRPr="000F1987">
        <w:rPr>
          <w:kern w:val="28"/>
          <w:sz w:val="18"/>
          <w:szCs w:val="18"/>
          <w:highlight w:val="yellow"/>
          <w:lang w:eastAsia="en-GB"/>
        </w:rPr>
        <w:t>&lt;&lt; &gt;&gt;</w:t>
      </w:r>
      <w:permEnd w:id="370037131"/>
      <w:r w:rsidR="00CC03C7" w:rsidRPr="005F6E07">
        <w:rPr>
          <w:kern w:val="28"/>
          <w:sz w:val="18"/>
          <w:szCs w:val="18"/>
          <w:lang w:eastAsia="en-GB"/>
        </w:rPr>
        <w:t>,</w:t>
      </w:r>
      <w:r w:rsidR="00CC03C7" w:rsidRPr="00133928">
        <w:rPr>
          <w:kern w:val="28"/>
          <w:sz w:val="18"/>
          <w:szCs w:val="18"/>
          <w:lang w:eastAsia="en-GB"/>
        </w:rPr>
        <w:t xml:space="preserve"> whose registered office is at </w:t>
      </w:r>
      <w:permStart w:id="439245053" w:edGrp="everyone"/>
      <w:r w:rsidRPr="00506888">
        <w:rPr>
          <w:kern w:val="28"/>
          <w:sz w:val="18"/>
          <w:szCs w:val="18"/>
          <w:highlight w:val="yellow"/>
          <w:lang w:eastAsia="en-GB"/>
        </w:rPr>
        <w:t>&lt;&lt;Registered Address&gt;&gt;</w:t>
      </w:r>
      <w:permEnd w:id="439245053"/>
      <w:r w:rsidR="00CC03C7" w:rsidRPr="005F6E07">
        <w:rPr>
          <w:kern w:val="28"/>
          <w:sz w:val="18"/>
          <w:szCs w:val="18"/>
          <w:lang w:eastAsia="en-GB"/>
        </w:rPr>
        <w:t xml:space="preserve"> </w:t>
      </w:r>
      <w:r w:rsidR="00DE0C34" w:rsidRPr="00506888">
        <w:rPr>
          <w:kern w:val="28"/>
          <w:sz w:val="18"/>
          <w:szCs w:val="18"/>
          <w:lang w:eastAsia="en-GB"/>
        </w:rPr>
        <w:t>(the “</w:t>
      </w:r>
      <w:r w:rsidR="00DE0C34" w:rsidRPr="00506888">
        <w:rPr>
          <w:b/>
          <w:bCs/>
          <w:kern w:val="28"/>
          <w:sz w:val="18"/>
          <w:szCs w:val="18"/>
          <w:lang w:eastAsia="en-GB"/>
        </w:rPr>
        <w:t>Sponsor</w:t>
      </w:r>
      <w:r w:rsidR="00DE0C34" w:rsidRPr="00506888">
        <w:rPr>
          <w:kern w:val="28"/>
          <w:sz w:val="18"/>
          <w:szCs w:val="18"/>
          <w:lang w:eastAsia="en-GB"/>
        </w:rPr>
        <w:t>”); and</w:t>
      </w:r>
    </w:p>
    <w:p w14:paraId="4DE7B366" w14:textId="5AE02AFB" w:rsidR="00DE0C34" w:rsidRDefault="00DE0C34">
      <w:pPr>
        <w:tabs>
          <w:tab w:val="left" w:pos="-1440"/>
          <w:tab w:val="left" w:pos="-720"/>
          <w:tab w:val="left" w:pos="36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120"/>
        <w:ind w:left="360" w:hanging="360"/>
        <w:rPr>
          <w:kern w:val="28"/>
          <w:sz w:val="18"/>
          <w:szCs w:val="18"/>
          <w:lang w:eastAsia="en-GB"/>
        </w:rPr>
      </w:pPr>
      <w:r>
        <w:rPr>
          <w:kern w:val="28"/>
          <w:sz w:val="18"/>
          <w:szCs w:val="18"/>
          <w:lang w:eastAsia="en-GB"/>
        </w:rPr>
        <w:t>(2)</w:t>
      </w:r>
      <w:r>
        <w:rPr>
          <w:kern w:val="28"/>
          <w:sz w:val="18"/>
          <w:szCs w:val="18"/>
          <w:lang w:eastAsia="en-GB"/>
        </w:rPr>
        <w:tab/>
        <w:t>The University of Warwick</w:t>
      </w:r>
      <w:r w:rsidR="00694E7E" w:rsidRPr="000F1987">
        <w:rPr>
          <w:b/>
          <w:kern w:val="28"/>
          <w:sz w:val="18"/>
          <w:szCs w:val="18"/>
          <w:lang w:eastAsia="en-GB"/>
        </w:rPr>
        <w:t xml:space="preserve">, </w:t>
      </w:r>
      <w:permStart w:id="1112219337" w:edGrp="everyone"/>
      <w:r w:rsidR="000F1987" w:rsidRPr="000F1987">
        <w:rPr>
          <w:b/>
          <w:kern w:val="28"/>
          <w:sz w:val="18"/>
          <w:szCs w:val="18"/>
          <w:highlight w:val="yellow"/>
          <w:lang w:eastAsia="en-GB"/>
        </w:rPr>
        <w:t>[</w:t>
      </w:r>
      <w:r w:rsidR="00694E7E" w:rsidRPr="000F1987">
        <w:rPr>
          <w:kern w:val="28"/>
          <w:sz w:val="18"/>
          <w:szCs w:val="18"/>
          <w:highlight w:val="yellow"/>
          <w:lang w:eastAsia="en-GB"/>
        </w:rPr>
        <w:t>acting</w:t>
      </w:r>
      <w:r w:rsidR="005A0C8A" w:rsidRPr="000F1987">
        <w:rPr>
          <w:kern w:val="28"/>
          <w:sz w:val="18"/>
          <w:szCs w:val="18"/>
          <w:highlight w:val="yellow"/>
          <w:lang w:eastAsia="en-GB"/>
        </w:rPr>
        <w:t xml:space="preserve"> through </w:t>
      </w:r>
      <w:r w:rsidR="00117F2C" w:rsidRPr="000F1987">
        <w:rPr>
          <w:kern w:val="28"/>
          <w:sz w:val="18"/>
          <w:szCs w:val="18"/>
          <w:highlight w:val="yellow"/>
          <w:lang w:eastAsia="en-GB"/>
        </w:rPr>
        <w:t xml:space="preserve">its </w:t>
      </w:r>
      <w:proofErr w:type="gramStart"/>
      <w:r w:rsidR="00117F2C" w:rsidRPr="000F1987">
        <w:rPr>
          <w:kern w:val="28"/>
          <w:sz w:val="18"/>
          <w:szCs w:val="18"/>
          <w:highlight w:val="yellow"/>
          <w:lang w:eastAsia="en-GB"/>
        </w:rPr>
        <w:t>Department</w:t>
      </w:r>
      <w:proofErr w:type="gramEnd"/>
      <w:r w:rsidR="00117F2C" w:rsidRPr="000F1987">
        <w:rPr>
          <w:kern w:val="28"/>
          <w:sz w:val="18"/>
          <w:szCs w:val="18"/>
          <w:highlight w:val="yellow"/>
          <w:lang w:eastAsia="en-GB"/>
        </w:rPr>
        <w:t xml:space="preserve"> known as</w:t>
      </w:r>
      <w:r w:rsidR="000F1987" w:rsidRPr="000F1987">
        <w:rPr>
          <w:kern w:val="28"/>
          <w:sz w:val="18"/>
          <w:szCs w:val="18"/>
          <w:highlight w:val="yellow"/>
          <w:lang w:eastAsia="en-GB"/>
        </w:rPr>
        <w:t xml:space="preserve"> &lt;&lt; &gt;</w:t>
      </w:r>
      <w:r w:rsidR="000F1987">
        <w:rPr>
          <w:kern w:val="28"/>
          <w:sz w:val="18"/>
          <w:szCs w:val="18"/>
          <w:highlight w:val="yellow"/>
          <w:lang w:eastAsia="en-GB"/>
        </w:rPr>
        <w:t>&gt;</w:t>
      </w:r>
      <w:r w:rsidR="000F1987" w:rsidRPr="000F1987">
        <w:rPr>
          <w:b/>
          <w:kern w:val="28"/>
          <w:sz w:val="18"/>
          <w:szCs w:val="18"/>
          <w:highlight w:val="yellow"/>
          <w:lang w:eastAsia="en-GB"/>
        </w:rPr>
        <w:t>]</w:t>
      </w:r>
      <w:permEnd w:id="1112219337"/>
      <w:r w:rsidR="00117F2C" w:rsidRPr="005F6E07">
        <w:rPr>
          <w:kern w:val="28"/>
          <w:sz w:val="18"/>
          <w:szCs w:val="18"/>
          <w:lang w:eastAsia="en-GB"/>
        </w:rPr>
        <w:t>,</w:t>
      </w:r>
      <w:r w:rsidR="00B874C8">
        <w:rPr>
          <w:kern w:val="28"/>
          <w:sz w:val="18"/>
          <w:szCs w:val="18"/>
          <w:lang w:eastAsia="en-GB"/>
        </w:rPr>
        <w:t xml:space="preserve"> whose administrative offices are </w:t>
      </w:r>
      <w:r w:rsidR="00117F2C">
        <w:rPr>
          <w:kern w:val="28"/>
          <w:sz w:val="18"/>
          <w:szCs w:val="18"/>
          <w:lang w:eastAsia="en-GB"/>
        </w:rPr>
        <w:t xml:space="preserve">located </w:t>
      </w:r>
      <w:r w:rsidR="00B874C8">
        <w:rPr>
          <w:kern w:val="28"/>
          <w:sz w:val="18"/>
          <w:szCs w:val="18"/>
          <w:lang w:eastAsia="en-GB"/>
        </w:rPr>
        <w:t>at</w:t>
      </w:r>
      <w:r w:rsidR="005A0C8A">
        <w:rPr>
          <w:kern w:val="28"/>
          <w:sz w:val="18"/>
          <w:szCs w:val="18"/>
          <w:lang w:eastAsia="en-GB"/>
        </w:rPr>
        <w:t xml:space="preserve"> University House, Kirby Corner Road, </w:t>
      </w:r>
      <w:r>
        <w:rPr>
          <w:kern w:val="28"/>
          <w:sz w:val="18"/>
          <w:szCs w:val="18"/>
          <w:lang w:eastAsia="en-GB"/>
        </w:rPr>
        <w:t xml:space="preserve">Coventry CV4 </w:t>
      </w:r>
      <w:r w:rsidR="005A0C8A">
        <w:rPr>
          <w:kern w:val="28"/>
          <w:sz w:val="18"/>
          <w:szCs w:val="18"/>
          <w:lang w:eastAsia="en-GB"/>
        </w:rPr>
        <w:t>8UW</w:t>
      </w:r>
      <w:r>
        <w:rPr>
          <w:kern w:val="28"/>
          <w:sz w:val="18"/>
          <w:szCs w:val="18"/>
          <w:lang w:eastAsia="en-GB"/>
        </w:rPr>
        <w:t xml:space="preserve"> (“</w:t>
      </w:r>
      <w:r w:rsidR="000F1987">
        <w:rPr>
          <w:b/>
          <w:bCs/>
          <w:kern w:val="28"/>
          <w:sz w:val="18"/>
          <w:szCs w:val="18"/>
          <w:lang w:eastAsia="en-GB"/>
        </w:rPr>
        <w:t>Warwick</w:t>
      </w:r>
      <w:r>
        <w:rPr>
          <w:kern w:val="28"/>
          <w:sz w:val="18"/>
          <w:szCs w:val="18"/>
          <w:lang w:eastAsia="en-GB"/>
        </w:rPr>
        <w:t>”).</w:t>
      </w:r>
    </w:p>
    <w:p w14:paraId="4CDA2972" w14:textId="77777777" w:rsidR="00DE0C34" w:rsidRDefault="00DE0C34">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120"/>
        <w:rPr>
          <w:kern w:val="28"/>
          <w:sz w:val="18"/>
          <w:szCs w:val="18"/>
          <w:lang w:eastAsia="en-GB"/>
        </w:rPr>
      </w:pPr>
      <w:r>
        <w:rPr>
          <w:kern w:val="28"/>
          <w:sz w:val="18"/>
          <w:szCs w:val="18"/>
          <w:lang w:eastAsia="en-GB"/>
        </w:rPr>
        <w:t>Each a “</w:t>
      </w:r>
      <w:r>
        <w:rPr>
          <w:b/>
          <w:bCs/>
          <w:kern w:val="28"/>
          <w:sz w:val="18"/>
          <w:szCs w:val="18"/>
          <w:lang w:eastAsia="en-GB"/>
        </w:rPr>
        <w:t>Party</w:t>
      </w:r>
      <w:r>
        <w:rPr>
          <w:kern w:val="28"/>
          <w:sz w:val="18"/>
          <w:szCs w:val="18"/>
          <w:lang w:eastAsia="en-GB"/>
        </w:rPr>
        <w:t>” and together the “</w:t>
      </w:r>
      <w:r>
        <w:rPr>
          <w:b/>
          <w:bCs/>
          <w:kern w:val="28"/>
          <w:sz w:val="18"/>
          <w:szCs w:val="18"/>
          <w:lang w:eastAsia="en-GB"/>
        </w:rPr>
        <w:t>Parties</w:t>
      </w:r>
      <w:r>
        <w:rPr>
          <w:kern w:val="28"/>
          <w:sz w:val="18"/>
          <w:szCs w:val="18"/>
          <w:lang w:eastAsia="en-GB"/>
        </w:rPr>
        <w:t>”.</w:t>
      </w:r>
    </w:p>
    <w:p w14:paraId="6874C8A3" w14:textId="77777777" w:rsidR="00DE0C34" w:rsidRDefault="00DE0C34">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after="120"/>
        <w:rPr>
          <w:kern w:val="28"/>
          <w:sz w:val="18"/>
          <w:szCs w:val="18"/>
          <w:lang w:eastAsia="en-GB"/>
        </w:rPr>
      </w:pPr>
      <w:r>
        <w:rPr>
          <w:kern w:val="28"/>
          <w:sz w:val="18"/>
          <w:szCs w:val="18"/>
          <w:lang w:eastAsia="en-GB"/>
        </w:rPr>
        <w:t>In the Agreement the following terms will have the following meanings:</w:t>
      </w:r>
    </w:p>
    <w:p w14:paraId="63420754" w14:textId="04D633A2" w:rsidR="00DE0C34" w:rsidRDefault="00DE0C34" w:rsidP="00DC2C93">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kern w:val="28"/>
          <w:sz w:val="18"/>
          <w:szCs w:val="18"/>
          <w:lang w:eastAsia="en-GB"/>
        </w:rPr>
      </w:pPr>
      <w:r>
        <w:rPr>
          <w:kern w:val="28"/>
          <w:sz w:val="18"/>
          <w:szCs w:val="18"/>
          <w:lang w:eastAsia="en-GB"/>
        </w:rPr>
        <w:t>“</w:t>
      </w:r>
      <w:r>
        <w:rPr>
          <w:b/>
          <w:bCs/>
          <w:kern w:val="28"/>
          <w:sz w:val="18"/>
          <w:szCs w:val="18"/>
          <w:lang w:eastAsia="en-GB"/>
        </w:rPr>
        <w:t>Agreement</w:t>
      </w:r>
      <w:r>
        <w:rPr>
          <w:kern w:val="28"/>
          <w:sz w:val="18"/>
          <w:szCs w:val="18"/>
          <w:lang w:eastAsia="en-GB"/>
        </w:rPr>
        <w:t>” means this agreement; “</w:t>
      </w:r>
      <w:r>
        <w:rPr>
          <w:b/>
          <w:bCs/>
          <w:kern w:val="28"/>
          <w:sz w:val="18"/>
          <w:szCs w:val="18"/>
          <w:lang w:eastAsia="en-GB"/>
        </w:rPr>
        <w:t>Disclosing</w:t>
      </w:r>
      <w:r>
        <w:rPr>
          <w:kern w:val="28"/>
          <w:sz w:val="18"/>
          <w:szCs w:val="18"/>
          <w:lang w:eastAsia="en-GB"/>
        </w:rPr>
        <w:t xml:space="preserve"> </w:t>
      </w:r>
      <w:r>
        <w:rPr>
          <w:b/>
          <w:bCs/>
          <w:kern w:val="28"/>
          <w:sz w:val="18"/>
          <w:szCs w:val="18"/>
          <w:lang w:eastAsia="en-GB"/>
        </w:rPr>
        <w:t>Party</w:t>
      </w:r>
      <w:r>
        <w:rPr>
          <w:kern w:val="28"/>
          <w:sz w:val="18"/>
          <w:szCs w:val="18"/>
          <w:lang w:eastAsia="en-GB"/>
        </w:rPr>
        <w:t>” means the Party disclosing Information to the Receiving Party; “</w:t>
      </w:r>
      <w:r>
        <w:rPr>
          <w:b/>
          <w:bCs/>
          <w:kern w:val="28"/>
          <w:sz w:val="18"/>
          <w:szCs w:val="18"/>
          <w:lang w:eastAsia="en-GB"/>
        </w:rPr>
        <w:t>Information</w:t>
      </w:r>
      <w:r>
        <w:rPr>
          <w:kern w:val="28"/>
          <w:sz w:val="18"/>
          <w:szCs w:val="18"/>
          <w:lang w:eastAsia="en-GB"/>
        </w:rPr>
        <w:t xml:space="preserve">” means </w:t>
      </w:r>
      <w:r>
        <w:rPr>
          <w:sz w:val="18"/>
          <w:szCs w:val="18"/>
        </w:rPr>
        <w:t>any commercial, technical and other information and data (of whatever nature and form</w:t>
      </w:r>
      <w:r w:rsidR="00CB1984">
        <w:rPr>
          <w:sz w:val="18"/>
          <w:szCs w:val="18"/>
        </w:rPr>
        <w:t xml:space="preserve"> including personal data</w:t>
      </w:r>
      <w:r>
        <w:rPr>
          <w:sz w:val="18"/>
          <w:szCs w:val="18"/>
        </w:rPr>
        <w:t xml:space="preserve">) proprietary to the Disclosing Party which is directly or indirectly disclosed or made available by or on behalf of the Disclosing Party to the Receiving Party, whether in writing, orally, in drawings, by access to computer software or data or in any other manner </w:t>
      </w:r>
      <w:r w:rsidR="005A0C8A">
        <w:rPr>
          <w:sz w:val="18"/>
          <w:szCs w:val="18"/>
        </w:rPr>
        <w:t xml:space="preserve"> and which in the case of any material disclosed by the Student is specifically marked as confidential </w:t>
      </w:r>
      <w:r>
        <w:rPr>
          <w:kern w:val="28"/>
          <w:sz w:val="18"/>
          <w:szCs w:val="18"/>
          <w:lang w:eastAsia="en-GB"/>
        </w:rPr>
        <w:t>“</w:t>
      </w:r>
      <w:r>
        <w:rPr>
          <w:b/>
          <w:bCs/>
          <w:kern w:val="28"/>
          <w:sz w:val="18"/>
          <w:szCs w:val="18"/>
          <w:lang w:eastAsia="en-GB"/>
        </w:rPr>
        <w:t>Receiving</w:t>
      </w:r>
      <w:r>
        <w:rPr>
          <w:kern w:val="28"/>
          <w:sz w:val="18"/>
          <w:szCs w:val="18"/>
          <w:lang w:eastAsia="en-GB"/>
        </w:rPr>
        <w:t xml:space="preserve"> </w:t>
      </w:r>
      <w:r>
        <w:rPr>
          <w:b/>
          <w:bCs/>
          <w:kern w:val="28"/>
          <w:sz w:val="18"/>
          <w:szCs w:val="18"/>
          <w:lang w:eastAsia="en-GB"/>
        </w:rPr>
        <w:t>Party</w:t>
      </w:r>
      <w:r>
        <w:rPr>
          <w:kern w:val="28"/>
          <w:sz w:val="18"/>
          <w:szCs w:val="18"/>
          <w:lang w:eastAsia="en-GB"/>
        </w:rPr>
        <w:t>” means the party to which the Information is disclosed by the Disclosing Party;</w:t>
      </w:r>
      <w:r w:rsidR="00DC2C93">
        <w:rPr>
          <w:kern w:val="28"/>
          <w:sz w:val="18"/>
          <w:szCs w:val="18"/>
          <w:lang w:eastAsia="en-GB"/>
        </w:rPr>
        <w:t xml:space="preserve"> </w:t>
      </w:r>
      <w:r>
        <w:rPr>
          <w:kern w:val="28"/>
          <w:sz w:val="18"/>
          <w:szCs w:val="18"/>
          <w:lang w:eastAsia="en-GB"/>
        </w:rPr>
        <w:t>“</w:t>
      </w:r>
      <w:r>
        <w:rPr>
          <w:b/>
          <w:bCs/>
          <w:kern w:val="28"/>
          <w:sz w:val="18"/>
          <w:szCs w:val="18"/>
          <w:lang w:eastAsia="en-GB"/>
        </w:rPr>
        <w:t>Student</w:t>
      </w:r>
      <w:r>
        <w:rPr>
          <w:kern w:val="28"/>
          <w:sz w:val="18"/>
          <w:szCs w:val="18"/>
          <w:lang w:eastAsia="en-GB"/>
        </w:rPr>
        <w:t xml:space="preserve">” means </w:t>
      </w:r>
      <w:permStart w:id="816081487" w:edGrp="everyone"/>
      <w:r w:rsidR="00506888" w:rsidRPr="00506888">
        <w:rPr>
          <w:kern w:val="28"/>
          <w:sz w:val="18"/>
          <w:szCs w:val="18"/>
          <w:highlight w:val="yellow"/>
          <w:lang w:eastAsia="en-GB"/>
        </w:rPr>
        <w:t>&lt;&lt;Student Name&gt;&gt;</w:t>
      </w:r>
      <w:permEnd w:id="816081487"/>
      <w:r w:rsidR="00694E7E" w:rsidRPr="005F6E07">
        <w:rPr>
          <w:kern w:val="28"/>
          <w:sz w:val="18"/>
          <w:szCs w:val="18"/>
          <w:lang w:eastAsia="en-GB"/>
        </w:rPr>
        <w:t xml:space="preserve"> </w:t>
      </w:r>
      <w:r w:rsidR="00694E7E">
        <w:rPr>
          <w:kern w:val="28"/>
          <w:sz w:val="18"/>
          <w:szCs w:val="18"/>
          <w:lang w:eastAsia="en-GB"/>
        </w:rPr>
        <w:t>who</w:t>
      </w:r>
      <w:r w:rsidR="005A0C8A">
        <w:rPr>
          <w:kern w:val="28"/>
          <w:sz w:val="18"/>
          <w:szCs w:val="18"/>
          <w:lang w:eastAsia="en-GB"/>
        </w:rPr>
        <w:t xml:space="preserve"> is enrolled on </w:t>
      </w:r>
      <w:permStart w:id="696406192" w:edGrp="everyone"/>
      <w:r w:rsidR="00506888" w:rsidRPr="00506888">
        <w:rPr>
          <w:kern w:val="28"/>
          <w:sz w:val="18"/>
          <w:szCs w:val="18"/>
          <w:highlight w:val="yellow"/>
          <w:lang w:eastAsia="en-GB"/>
        </w:rPr>
        <w:t>&lt;&lt;Course of study&gt;&gt;</w:t>
      </w:r>
      <w:permEnd w:id="696406192"/>
      <w:r w:rsidRPr="005F6E07">
        <w:rPr>
          <w:kern w:val="28"/>
          <w:sz w:val="18"/>
          <w:szCs w:val="18"/>
          <w:lang w:eastAsia="en-GB"/>
        </w:rPr>
        <w:t xml:space="preserve"> </w:t>
      </w:r>
      <w:r>
        <w:rPr>
          <w:kern w:val="28"/>
          <w:sz w:val="18"/>
          <w:szCs w:val="18"/>
          <w:lang w:eastAsia="en-GB"/>
        </w:rPr>
        <w:t xml:space="preserve">at </w:t>
      </w:r>
      <w:r w:rsidR="000F1987">
        <w:rPr>
          <w:kern w:val="28"/>
          <w:sz w:val="18"/>
          <w:szCs w:val="18"/>
          <w:lang w:eastAsia="en-GB"/>
        </w:rPr>
        <w:t>Warwick</w:t>
      </w:r>
      <w:r>
        <w:rPr>
          <w:kern w:val="28"/>
          <w:sz w:val="18"/>
          <w:szCs w:val="18"/>
          <w:lang w:eastAsia="en-GB"/>
        </w:rPr>
        <w:t xml:space="preserve"> and is being sponsored by the Sponsor.</w:t>
      </w:r>
    </w:p>
    <w:p w14:paraId="772013DA" w14:textId="77777777" w:rsidR="00DC2C93" w:rsidRDefault="00DC2C93" w:rsidP="00DC2C93">
      <w:pPr>
        <w:tabs>
          <w:tab w:val="left" w:pos="-1440"/>
          <w:tab w:val="left" w:pos="-72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rPr>
          <w:kern w:val="28"/>
          <w:sz w:val="18"/>
          <w:szCs w:val="18"/>
          <w:lang w:eastAsia="en-GB"/>
        </w:rPr>
      </w:pPr>
    </w:p>
    <w:p w14:paraId="24A69971" w14:textId="77777777" w:rsidR="00DE0C34" w:rsidRDefault="00DE0C34">
      <w:pPr>
        <w:spacing w:after="120"/>
        <w:rPr>
          <w:kern w:val="28"/>
          <w:sz w:val="18"/>
          <w:szCs w:val="18"/>
          <w:lang w:eastAsia="en-GB"/>
        </w:rPr>
      </w:pPr>
      <w:r>
        <w:rPr>
          <w:kern w:val="28"/>
          <w:sz w:val="18"/>
          <w:szCs w:val="18"/>
          <w:lang w:eastAsia="en-GB"/>
        </w:rPr>
        <w:t>Where Information is to be disclosed between the Parties as part of the education of the Student on a course at Warwick, such disclosure will be made on the following terms:</w:t>
      </w:r>
    </w:p>
    <w:p w14:paraId="265958A6" w14:textId="77777777" w:rsidR="00DE0C34" w:rsidRDefault="00DE0C34">
      <w:pPr>
        <w:widowControl w:val="0"/>
        <w:tabs>
          <w:tab w:val="left" w:pos="710"/>
        </w:tabs>
        <w:spacing w:after="120"/>
        <w:ind w:left="709" w:hanging="709"/>
        <w:outlineLvl w:val="0"/>
        <w:rPr>
          <w:kern w:val="28"/>
          <w:sz w:val="18"/>
          <w:szCs w:val="18"/>
          <w:lang w:eastAsia="en-GB"/>
        </w:rPr>
      </w:pPr>
      <w:r>
        <w:rPr>
          <w:rFonts w:cs="Arial"/>
          <w:kern w:val="28"/>
          <w:sz w:val="18"/>
          <w:szCs w:val="22"/>
          <w:lang w:eastAsia="en-GB"/>
        </w:rPr>
        <w:t>1</w:t>
      </w:r>
      <w:r>
        <w:rPr>
          <w:rFonts w:cs="Arial"/>
          <w:kern w:val="28"/>
          <w:sz w:val="18"/>
          <w:szCs w:val="22"/>
          <w:lang w:eastAsia="en-GB"/>
        </w:rPr>
        <w:tab/>
      </w:r>
      <w:r>
        <w:rPr>
          <w:kern w:val="28"/>
          <w:sz w:val="18"/>
          <w:szCs w:val="18"/>
          <w:lang w:eastAsia="en-GB"/>
        </w:rPr>
        <w:t>The Disclosing Party is willing to disclose Information to the Receiving Party provided that the Receiving Party treats the Information as strictly confidential and does not disclose the Information to any third party nor make use of the Information other than for the purpose of furthering the Student’s education without first obtaining the written permission of the Disclosing Party.</w:t>
      </w:r>
    </w:p>
    <w:p w14:paraId="4CAA8E8D" w14:textId="77777777" w:rsidR="00DE0C34" w:rsidRDefault="00DE0C34">
      <w:pPr>
        <w:widowControl w:val="0"/>
        <w:tabs>
          <w:tab w:val="left" w:pos="710"/>
        </w:tabs>
        <w:spacing w:after="120"/>
        <w:ind w:left="709" w:hanging="709"/>
        <w:outlineLvl w:val="0"/>
        <w:rPr>
          <w:rFonts w:cs="Arial"/>
          <w:kern w:val="28"/>
          <w:sz w:val="18"/>
          <w:szCs w:val="22"/>
          <w:lang w:eastAsia="en-GB"/>
        </w:rPr>
      </w:pPr>
      <w:r>
        <w:rPr>
          <w:rFonts w:cs="Arial"/>
          <w:kern w:val="28"/>
          <w:sz w:val="18"/>
          <w:szCs w:val="22"/>
          <w:lang w:eastAsia="en-GB"/>
        </w:rPr>
        <w:t>2</w:t>
      </w:r>
      <w:r>
        <w:rPr>
          <w:rFonts w:cs="Arial"/>
          <w:kern w:val="28"/>
          <w:sz w:val="18"/>
          <w:szCs w:val="22"/>
          <w:lang w:eastAsia="en-GB"/>
        </w:rPr>
        <w:tab/>
        <w:t>The obligations in this Agreement will not apply to Information which:</w:t>
      </w:r>
    </w:p>
    <w:p w14:paraId="462BA48B" w14:textId="77777777"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2.1</w:t>
      </w:r>
      <w:r>
        <w:rPr>
          <w:kern w:val="28"/>
          <w:sz w:val="18"/>
          <w:szCs w:val="18"/>
          <w:lang w:eastAsia="en-GB"/>
        </w:rPr>
        <w:tab/>
        <w:t>is public knowledge at the Agreement Date or subsequently becomes public knowledge through no act or failure to act on the part of the Receiving Party;</w:t>
      </w:r>
    </w:p>
    <w:p w14:paraId="135442DD" w14:textId="77777777"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2.2</w:t>
      </w:r>
      <w:r>
        <w:rPr>
          <w:kern w:val="28"/>
          <w:sz w:val="18"/>
          <w:szCs w:val="18"/>
          <w:lang w:eastAsia="en-GB"/>
        </w:rPr>
        <w:tab/>
        <w:t>the Receiving Party can show by written records was known to it at the time of receipt and is not the subject of any restriction on disclosure imposed by a third party;</w:t>
      </w:r>
    </w:p>
    <w:p w14:paraId="2295CE03" w14:textId="77777777"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2.3</w:t>
      </w:r>
      <w:r>
        <w:rPr>
          <w:kern w:val="28"/>
          <w:sz w:val="18"/>
          <w:szCs w:val="18"/>
          <w:lang w:eastAsia="en-GB"/>
        </w:rPr>
        <w:tab/>
        <w:t>is disclosed to the Receiving Party by a third party without restriction and without breach of this Agreement by the Receiving Party;</w:t>
      </w:r>
    </w:p>
    <w:p w14:paraId="680D05A1" w14:textId="77777777"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2.4</w:t>
      </w:r>
      <w:r>
        <w:rPr>
          <w:kern w:val="28"/>
          <w:sz w:val="18"/>
          <w:szCs w:val="18"/>
          <w:lang w:eastAsia="en-GB"/>
        </w:rPr>
        <w:tab/>
        <w:t>the Receiving Party can show by written records has been independently developed by the Receiving Party;</w:t>
      </w:r>
    </w:p>
    <w:p w14:paraId="569DE8B3" w14:textId="77777777"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2.5</w:t>
      </w:r>
      <w:r>
        <w:rPr>
          <w:kern w:val="28"/>
          <w:sz w:val="18"/>
          <w:szCs w:val="18"/>
          <w:lang w:eastAsia="en-GB"/>
        </w:rPr>
        <w:tab/>
        <w:t xml:space="preserve">is released without restriction by the Disclosing Party to anyone; </w:t>
      </w:r>
    </w:p>
    <w:p w14:paraId="02F4F47F" w14:textId="28376A12"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2.6</w:t>
      </w:r>
      <w:r>
        <w:rPr>
          <w:kern w:val="28"/>
          <w:sz w:val="18"/>
          <w:szCs w:val="18"/>
          <w:lang w:eastAsia="en-GB"/>
        </w:rPr>
        <w:tab/>
        <w:t xml:space="preserve">is disclosed by the Student whether in writing, orally or electronically to other students </w:t>
      </w:r>
      <w:r w:rsidR="000F1987">
        <w:rPr>
          <w:kern w:val="28"/>
          <w:sz w:val="18"/>
          <w:szCs w:val="18"/>
          <w:lang w:eastAsia="en-GB"/>
        </w:rPr>
        <w:t>studying at Warwick</w:t>
      </w:r>
      <w:r w:rsidR="005A0C8A">
        <w:rPr>
          <w:kern w:val="28"/>
          <w:sz w:val="18"/>
          <w:szCs w:val="18"/>
          <w:lang w:eastAsia="en-GB"/>
        </w:rPr>
        <w:t xml:space="preserve"> during their course</w:t>
      </w:r>
      <w:r>
        <w:rPr>
          <w:kern w:val="28"/>
          <w:sz w:val="18"/>
          <w:szCs w:val="18"/>
          <w:lang w:eastAsia="en-GB"/>
        </w:rPr>
        <w:t>; or</w:t>
      </w:r>
    </w:p>
    <w:p w14:paraId="0A545AF8" w14:textId="77777777" w:rsidR="00DE0C34" w:rsidRDefault="00DE0C34">
      <w:pPr>
        <w:tabs>
          <w:tab w:val="left" w:pos="1276"/>
        </w:tabs>
        <w:spacing w:after="120"/>
        <w:ind w:left="1276" w:hanging="567"/>
        <w:outlineLvl w:val="1"/>
        <w:rPr>
          <w:kern w:val="28"/>
          <w:sz w:val="18"/>
          <w:szCs w:val="18"/>
          <w:lang w:eastAsia="en-GB"/>
        </w:rPr>
      </w:pPr>
      <w:r>
        <w:rPr>
          <w:kern w:val="28"/>
          <w:sz w:val="18"/>
          <w:szCs w:val="18"/>
          <w:lang w:eastAsia="en-GB"/>
        </w:rPr>
        <w:t>2.7</w:t>
      </w:r>
      <w:r>
        <w:rPr>
          <w:kern w:val="28"/>
          <w:sz w:val="18"/>
          <w:szCs w:val="18"/>
          <w:lang w:eastAsia="en-GB"/>
        </w:rPr>
        <w:tab/>
        <w:t>is disclosed by the Receiving Party with the Disclosing Party’s prior written consent.</w:t>
      </w:r>
    </w:p>
    <w:p w14:paraId="6132A3BA" w14:textId="77777777" w:rsidR="00DE0C34" w:rsidRDefault="00DE0C34">
      <w:pPr>
        <w:widowControl w:val="0"/>
        <w:tabs>
          <w:tab w:val="left" w:pos="710"/>
        </w:tabs>
        <w:spacing w:after="120"/>
        <w:ind w:left="709" w:hanging="709"/>
        <w:outlineLvl w:val="0"/>
        <w:rPr>
          <w:rFonts w:cs="Arial"/>
          <w:kern w:val="28"/>
          <w:sz w:val="18"/>
          <w:szCs w:val="22"/>
          <w:lang w:eastAsia="en-GB"/>
        </w:rPr>
      </w:pPr>
      <w:r>
        <w:rPr>
          <w:rFonts w:cs="Arial"/>
          <w:kern w:val="28"/>
          <w:sz w:val="18"/>
          <w:szCs w:val="22"/>
          <w:lang w:eastAsia="en-GB"/>
        </w:rPr>
        <w:t>3</w:t>
      </w:r>
      <w:r>
        <w:rPr>
          <w:rFonts w:cs="Arial"/>
          <w:kern w:val="28"/>
          <w:sz w:val="18"/>
          <w:szCs w:val="22"/>
          <w:lang w:eastAsia="en-GB"/>
        </w:rPr>
        <w:tab/>
        <w:t xml:space="preserve">The Parties will procure that their employees will observe the terms and conditions of the Agreement.  The Receiving Party will only disclose Information received under the Agreement to those persons who need the Information to perform work or study related to the Agreement. </w:t>
      </w:r>
    </w:p>
    <w:p w14:paraId="6EBFF9EA" w14:textId="77777777" w:rsidR="00DE0C34" w:rsidRDefault="00DE0C34">
      <w:pPr>
        <w:widowControl w:val="0"/>
        <w:tabs>
          <w:tab w:val="left" w:pos="710"/>
        </w:tabs>
        <w:spacing w:after="120"/>
        <w:ind w:left="709" w:hanging="709"/>
        <w:outlineLvl w:val="0"/>
        <w:rPr>
          <w:kern w:val="28"/>
          <w:sz w:val="18"/>
          <w:szCs w:val="18"/>
          <w:lang w:eastAsia="en-GB"/>
        </w:rPr>
      </w:pPr>
      <w:r>
        <w:rPr>
          <w:rFonts w:cs="Arial"/>
          <w:kern w:val="28"/>
          <w:sz w:val="18"/>
          <w:szCs w:val="22"/>
          <w:lang w:eastAsia="en-GB"/>
        </w:rPr>
        <w:t>4</w:t>
      </w:r>
      <w:r>
        <w:rPr>
          <w:rFonts w:cs="Arial"/>
          <w:kern w:val="28"/>
          <w:sz w:val="18"/>
          <w:szCs w:val="22"/>
          <w:lang w:eastAsia="en-GB"/>
        </w:rPr>
        <w:tab/>
      </w:r>
      <w:r>
        <w:rPr>
          <w:kern w:val="28"/>
          <w:sz w:val="18"/>
          <w:szCs w:val="18"/>
          <w:lang w:eastAsia="en-GB"/>
        </w:rPr>
        <w:t>Disclosure under the Agreement will not constitute or imply the grant of a licence to the Receiving Party for any other use of the Information, nor will it imply any transfer to the Receiving Party of either ownership or copyright in the Information.</w:t>
      </w:r>
    </w:p>
    <w:p w14:paraId="19E70423" w14:textId="036CA006" w:rsidR="00AE6660" w:rsidRDefault="00CB1984">
      <w:pPr>
        <w:widowControl w:val="0"/>
        <w:tabs>
          <w:tab w:val="left" w:pos="710"/>
        </w:tabs>
        <w:spacing w:after="120"/>
        <w:ind w:left="709" w:hanging="709"/>
        <w:outlineLvl w:val="0"/>
        <w:rPr>
          <w:kern w:val="28"/>
          <w:sz w:val="18"/>
          <w:szCs w:val="18"/>
          <w:lang w:eastAsia="en-GB"/>
        </w:rPr>
      </w:pPr>
      <w:r>
        <w:rPr>
          <w:kern w:val="28"/>
          <w:sz w:val="18"/>
          <w:szCs w:val="18"/>
          <w:lang w:eastAsia="en-GB"/>
        </w:rPr>
        <w:t>5</w:t>
      </w:r>
      <w:r w:rsidR="00911B06">
        <w:rPr>
          <w:kern w:val="28"/>
          <w:sz w:val="18"/>
          <w:szCs w:val="18"/>
          <w:lang w:eastAsia="en-GB"/>
        </w:rPr>
        <w:tab/>
      </w:r>
      <w:r w:rsidR="00AE6660">
        <w:rPr>
          <w:kern w:val="28"/>
          <w:sz w:val="18"/>
          <w:szCs w:val="18"/>
          <w:lang w:eastAsia="en-GB"/>
        </w:rPr>
        <w:t>Warwick</w:t>
      </w:r>
      <w:r w:rsidR="00AE6660" w:rsidRPr="00AE6660">
        <w:rPr>
          <w:kern w:val="28"/>
          <w:sz w:val="18"/>
          <w:szCs w:val="18"/>
          <w:lang w:eastAsia="en-GB"/>
        </w:rPr>
        <w:t xml:space="preserve"> accepts no res</w:t>
      </w:r>
      <w:r w:rsidR="00AE6660">
        <w:rPr>
          <w:kern w:val="28"/>
          <w:sz w:val="18"/>
          <w:szCs w:val="18"/>
          <w:lang w:eastAsia="en-GB"/>
        </w:rPr>
        <w:t>ponsibility for the use by the Student</w:t>
      </w:r>
      <w:r w:rsidR="00AE6660" w:rsidRPr="00AE6660">
        <w:rPr>
          <w:kern w:val="28"/>
          <w:sz w:val="18"/>
          <w:szCs w:val="18"/>
          <w:lang w:eastAsia="en-GB"/>
        </w:rPr>
        <w:t xml:space="preserve"> of any of the </w:t>
      </w:r>
      <w:permStart w:id="1399861649" w:edGrp="everyone"/>
      <w:r w:rsidR="00AE6660">
        <w:rPr>
          <w:kern w:val="28"/>
          <w:sz w:val="18"/>
          <w:szCs w:val="18"/>
          <w:lang w:eastAsia="en-GB"/>
        </w:rPr>
        <w:t>Sponsor</w:t>
      </w:r>
      <w:permEnd w:id="1399861649"/>
      <w:r w:rsidR="00AE6660" w:rsidRPr="00AE6660">
        <w:rPr>
          <w:kern w:val="28"/>
          <w:sz w:val="18"/>
          <w:szCs w:val="18"/>
          <w:lang w:eastAsia="en-GB"/>
        </w:rPr>
        <w:t xml:space="preserve">’s confidential information. The </w:t>
      </w:r>
      <w:r w:rsidR="00AE6660">
        <w:rPr>
          <w:kern w:val="28"/>
          <w:sz w:val="18"/>
          <w:szCs w:val="18"/>
          <w:lang w:eastAsia="en-GB"/>
        </w:rPr>
        <w:t>Sponsor</w:t>
      </w:r>
      <w:r w:rsidR="00AE6660" w:rsidRPr="00AE6660">
        <w:rPr>
          <w:kern w:val="28"/>
          <w:sz w:val="18"/>
          <w:szCs w:val="18"/>
          <w:lang w:eastAsia="en-GB"/>
        </w:rPr>
        <w:t xml:space="preserve"> discloses confidential information to the </w:t>
      </w:r>
      <w:r w:rsidR="00AE6660">
        <w:rPr>
          <w:kern w:val="28"/>
          <w:sz w:val="18"/>
          <w:szCs w:val="18"/>
          <w:lang w:eastAsia="en-GB"/>
        </w:rPr>
        <w:t>Student</w:t>
      </w:r>
      <w:r w:rsidR="00AE6660" w:rsidRPr="00AE6660">
        <w:rPr>
          <w:kern w:val="28"/>
          <w:sz w:val="18"/>
          <w:szCs w:val="18"/>
          <w:lang w:eastAsia="en-GB"/>
        </w:rPr>
        <w:t xml:space="preserve"> at the </w:t>
      </w:r>
      <w:r w:rsidR="00AE6660">
        <w:rPr>
          <w:kern w:val="28"/>
          <w:sz w:val="18"/>
          <w:szCs w:val="18"/>
          <w:lang w:eastAsia="en-GB"/>
        </w:rPr>
        <w:t>Sponsor</w:t>
      </w:r>
      <w:r w:rsidR="00AE6660" w:rsidRPr="00AE6660">
        <w:rPr>
          <w:kern w:val="28"/>
          <w:sz w:val="18"/>
          <w:szCs w:val="18"/>
          <w:lang w:eastAsia="en-GB"/>
        </w:rPr>
        <w:t>’s own risk</w:t>
      </w:r>
      <w:r w:rsidR="00AE6660">
        <w:rPr>
          <w:kern w:val="28"/>
          <w:sz w:val="18"/>
          <w:szCs w:val="18"/>
          <w:lang w:eastAsia="en-GB"/>
        </w:rPr>
        <w:t>.</w:t>
      </w:r>
    </w:p>
    <w:p w14:paraId="55E37161" w14:textId="1245FDDF" w:rsidR="00DE0C34" w:rsidRDefault="00AE6660">
      <w:pPr>
        <w:widowControl w:val="0"/>
        <w:tabs>
          <w:tab w:val="left" w:pos="710"/>
        </w:tabs>
        <w:spacing w:after="120"/>
        <w:ind w:left="709" w:hanging="709"/>
        <w:outlineLvl w:val="0"/>
        <w:rPr>
          <w:kern w:val="28"/>
          <w:sz w:val="18"/>
          <w:szCs w:val="18"/>
          <w:lang w:eastAsia="en-GB"/>
        </w:rPr>
      </w:pPr>
      <w:r>
        <w:rPr>
          <w:kern w:val="28"/>
          <w:sz w:val="18"/>
          <w:szCs w:val="18"/>
          <w:lang w:eastAsia="en-GB"/>
        </w:rPr>
        <w:t>6</w:t>
      </w:r>
      <w:r>
        <w:rPr>
          <w:kern w:val="28"/>
          <w:sz w:val="18"/>
          <w:szCs w:val="18"/>
          <w:lang w:eastAsia="en-GB"/>
        </w:rPr>
        <w:tab/>
      </w:r>
      <w:r w:rsidR="00DE0C34">
        <w:rPr>
          <w:kern w:val="28"/>
          <w:sz w:val="18"/>
          <w:szCs w:val="18"/>
          <w:lang w:eastAsia="en-GB"/>
        </w:rPr>
        <w:t>The Agreement will commence on the Agreement Date and will expire when the Student graduates, otherwise ceases to be enrolled in a course at Warwick or ceases to be sponsored by the Sponsor.</w:t>
      </w:r>
    </w:p>
    <w:p w14:paraId="11817B52" w14:textId="7FE7BA87" w:rsidR="00DE0C34" w:rsidRDefault="00AE6660">
      <w:pPr>
        <w:widowControl w:val="0"/>
        <w:tabs>
          <w:tab w:val="left" w:pos="710"/>
        </w:tabs>
        <w:spacing w:after="120"/>
        <w:ind w:left="709" w:hanging="709"/>
        <w:outlineLvl w:val="0"/>
        <w:rPr>
          <w:kern w:val="28"/>
          <w:sz w:val="18"/>
          <w:szCs w:val="18"/>
          <w:lang w:eastAsia="en-GB"/>
        </w:rPr>
      </w:pPr>
      <w:r>
        <w:rPr>
          <w:rFonts w:cs="Arial"/>
          <w:kern w:val="28"/>
          <w:sz w:val="18"/>
          <w:szCs w:val="22"/>
          <w:lang w:eastAsia="en-GB"/>
        </w:rPr>
        <w:t>7</w:t>
      </w:r>
      <w:r w:rsidR="00DE0C34">
        <w:rPr>
          <w:rFonts w:cs="Arial"/>
          <w:kern w:val="28"/>
          <w:sz w:val="18"/>
          <w:szCs w:val="22"/>
          <w:lang w:eastAsia="en-GB"/>
        </w:rPr>
        <w:tab/>
      </w:r>
      <w:r w:rsidR="00DE0C34">
        <w:rPr>
          <w:kern w:val="28"/>
          <w:sz w:val="18"/>
          <w:szCs w:val="18"/>
          <w:lang w:eastAsia="en-GB"/>
        </w:rPr>
        <w:t>The obligations and restrictions provided in this Agreement shall survive termination or expiry of the Agreement for a period of 3 (three) years.</w:t>
      </w:r>
    </w:p>
    <w:p w14:paraId="2F64AD8A" w14:textId="580FD2D0" w:rsidR="00DE0C34" w:rsidRDefault="00AE6660">
      <w:pPr>
        <w:widowControl w:val="0"/>
        <w:tabs>
          <w:tab w:val="left" w:pos="710"/>
        </w:tabs>
        <w:spacing w:after="120"/>
        <w:ind w:left="709" w:hanging="709"/>
        <w:outlineLvl w:val="0"/>
        <w:rPr>
          <w:kern w:val="28"/>
          <w:sz w:val="18"/>
          <w:szCs w:val="18"/>
          <w:lang w:eastAsia="en-GB"/>
        </w:rPr>
      </w:pPr>
      <w:r>
        <w:rPr>
          <w:rFonts w:cs="Arial"/>
          <w:kern w:val="28"/>
          <w:sz w:val="18"/>
          <w:szCs w:val="22"/>
          <w:lang w:eastAsia="en-GB"/>
        </w:rPr>
        <w:t>8</w:t>
      </w:r>
      <w:r w:rsidR="00DE0C34">
        <w:rPr>
          <w:rFonts w:cs="Arial"/>
          <w:kern w:val="28"/>
          <w:sz w:val="18"/>
          <w:szCs w:val="22"/>
          <w:lang w:eastAsia="en-GB"/>
        </w:rPr>
        <w:tab/>
      </w:r>
      <w:r w:rsidR="00DE0C34">
        <w:rPr>
          <w:kern w:val="28"/>
          <w:sz w:val="18"/>
          <w:szCs w:val="18"/>
          <w:lang w:eastAsia="en-GB"/>
        </w:rPr>
        <w:t>This Agreement shall be governed by English Law and subject to the jurisdiction of the English Courts.</w:t>
      </w:r>
    </w:p>
    <w:p w14:paraId="44625C2D" w14:textId="77777777" w:rsidR="00164B79" w:rsidRDefault="00164B79">
      <w:pPr>
        <w:rPr>
          <w:sz w:val="18"/>
          <w:szCs w:val="18"/>
        </w:rPr>
      </w:pPr>
    </w:p>
    <w:p w14:paraId="0C770A69" w14:textId="77777777" w:rsidR="005A0C8A" w:rsidRDefault="00DE0C34">
      <w:pPr>
        <w:rPr>
          <w:sz w:val="18"/>
          <w:szCs w:val="18"/>
        </w:rPr>
      </w:pPr>
      <w:r>
        <w:rPr>
          <w:sz w:val="18"/>
          <w:szCs w:val="18"/>
        </w:rPr>
        <w:t xml:space="preserve">Signed and approved for on behalf of </w:t>
      </w:r>
      <w:r w:rsidR="005A0C8A">
        <w:rPr>
          <w:sz w:val="18"/>
          <w:szCs w:val="18"/>
        </w:rPr>
        <w:t xml:space="preserve">the </w:t>
      </w:r>
      <w:r w:rsidR="005A0C8A">
        <w:rPr>
          <w:sz w:val="18"/>
          <w:szCs w:val="18"/>
        </w:rPr>
        <w:tab/>
      </w:r>
      <w:r w:rsidR="005A0C8A">
        <w:rPr>
          <w:sz w:val="18"/>
          <w:szCs w:val="18"/>
        </w:rPr>
        <w:tab/>
        <w:t>Signed and appro</w:t>
      </w:r>
      <w:r w:rsidR="00506888">
        <w:rPr>
          <w:sz w:val="18"/>
          <w:szCs w:val="18"/>
        </w:rPr>
        <w:t>ved for on behalf of</w:t>
      </w:r>
    </w:p>
    <w:p w14:paraId="4DD70C60" w14:textId="39D410D4" w:rsidR="00164B79" w:rsidRDefault="005A0C8A">
      <w:pPr>
        <w:rPr>
          <w:sz w:val="18"/>
          <w:szCs w:val="18"/>
        </w:rPr>
      </w:pPr>
      <w:r>
        <w:rPr>
          <w:sz w:val="18"/>
          <w:szCs w:val="18"/>
        </w:rPr>
        <w:t xml:space="preserve">University of </w:t>
      </w:r>
      <w:r w:rsidR="00DE0C34">
        <w:rPr>
          <w:sz w:val="18"/>
          <w:szCs w:val="18"/>
        </w:rPr>
        <w:t>Warwick</w:t>
      </w:r>
      <w:r w:rsidR="00506888">
        <w:rPr>
          <w:sz w:val="18"/>
          <w:szCs w:val="18"/>
        </w:rPr>
        <w:tab/>
      </w:r>
      <w:r w:rsidR="00506888">
        <w:rPr>
          <w:sz w:val="18"/>
          <w:szCs w:val="18"/>
        </w:rPr>
        <w:tab/>
      </w:r>
      <w:r w:rsidR="00506888">
        <w:rPr>
          <w:sz w:val="18"/>
          <w:szCs w:val="18"/>
        </w:rPr>
        <w:tab/>
      </w:r>
      <w:r w:rsidR="00506888">
        <w:rPr>
          <w:sz w:val="18"/>
          <w:szCs w:val="18"/>
        </w:rPr>
        <w:tab/>
      </w:r>
      <w:permStart w:id="1740454157" w:edGrp="everyone"/>
      <w:r w:rsidR="00506888" w:rsidRPr="00506888">
        <w:rPr>
          <w:sz w:val="18"/>
          <w:szCs w:val="18"/>
          <w:highlight w:val="yellow"/>
        </w:rPr>
        <w:t>&lt;&lt;</w:t>
      </w:r>
      <w:r w:rsidR="000F1987">
        <w:rPr>
          <w:sz w:val="18"/>
          <w:szCs w:val="18"/>
          <w:highlight w:val="yellow"/>
        </w:rPr>
        <w:t>INSERT SPONSOR NAME</w:t>
      </w:r>
      <w:r w:rsidR="00506888" w:rsidRPr="00506888">
        <w:rPr>
          <w:sz w:val="18"/>
          <w:szCs w:val="18"/>
          <w:highlight w:val="yellow"/>
        </w:rPr>
        <w:t>&gt;&gt;</w:t>
      </w:r>
      <w:permEnd w:id="1740454157"/>
    </w:p>
    <w:p w14:paraId="4E029B7C" w14:textId="77777777" w:rsidR="00DE0C34" w:rsidRDefault="00DE0C34">
      <w:pPr>
        <w:rPr>
          <w:sz w:val="18"/>
          <w:szCs w:val="18"/>
        </w:rPr>
      </w:pPr>
      <w:r>
        <w:rPr>
          <w:sz w:val="18"/>
          <w:szCs w:val="18"/>
        </w:rPr>
        <w:tab/>
      </w:r>
      <w:r>
        <w:rPr>
          <w:sz w:val="18"/>
          <w:szCs w:val="18"/>
        </w:rPr>
        <w:tab/>
      </w:r>
      <w:r w:rsidR="005A0C8A">
        <w:rPr>
          <w:sz w:val="18"/>
          <w:szCs w:val="18"/>
        </w:rPr>
        <w:tab/>
      </w:r>
      <w:r w:rsidR="005A0C8A">
        <w:rPr>
          <w:sz w:val="18"/>
          <w:szCs w:val="18"/>
        </w:rPr>
        <w:tab/>
      </w:r>
    </w:p>
    <w:p w14:paraId="5513D15E" w14:textId="77777777" w:rsidR="00DE0C34" w:rsidRDefault="00DE0C34">
      <w:pPr>
        <w:rPr>
          <w:sz w:val="18"/>
          <w:szCs w:val="18"/>
        </w:rPr>
      </w:pPr>
    </w:p>
    <w:p w14:paraId="7453DD82" w14:textId="5D853727" w:rsidR="00DE0C34" w:rsidRDefault="00911B06">
      <w:pPr>
        <w:rPr>
          <w:sz w:val="18"/>
          <w:szCs w:val="18"/>
        </w:rPr>
      </w:pPr>
      <w:r>
        <w:rPr>
          <w:noProof/>
          <w:lang w:eastAsia="en-GB"/>
        </w:rPr>
        <mc:AlternateContent>
          <mc:Choice Requires="wps">
            <w:drawing>
              <wp:anchor distT="0" distB="0" distL="114300" distR="114300" simplePos="0" relativeHeight="251658240" behindDoc="0" locked="0" layoutInCell="0" allowOverlap="1" wp14:anchorId="4981D1B9" wp14:editId="6AAF2E04">
                <wp:simplePos x="0" y="0"/>
                <wp:positionH relativeFrom="column">
                  <wp:posOffset>3319145</wp:posOffset>
                </wp:positionH>
                <wp:positionV relativeFrom="paragraph">
                  <wp:posOffset>67310</wp:posOffset>
                </wp:positionV>
                <wp:extent cx="2560320" cy="0"/>
                <wp:effectExtent l="9525" t="5080" r="11430" b="13970"/>
                <wp:wrapNone/>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0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3F603AD" id="Line 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35pt,5.3pt" to="462.9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" o:allowincell="f"/>
            </w:pict>
          </mc:Fallback>
        </mc:AlternateContent>
      </w:r>
      <w:r>
        <w:rPr>
          <w:noProof/>
          <w:lang w:eastAsia="en-GB"/>
        </w:rPr>
        <mc:AlternateContent>
          <mc:Choice Requires="wps">
            <w:drawing>
              <wp:anchor distT="0" distB="0" distL="114300" distR="114300" simplePos="0" relativeHeight="251657216" behindDoc="0" locked="0" layoutInCell="0" allowOverlap="1" wp14:anchorId="14577BC7" wp14:editId="23422CC2">
                <wp:simplePos x="0" y="0"/>
                <wp:positionH relativeFrom="column">
                  <wp:posOffset>27305</wp:posOffset>
                </wp:positionH>
                <wp:positionV relativeFrom="paragraph">
                  <wp:posOffset>67310</wp:posOffset>
                </wp:positionV>
                <wp:extent cx="2560320" cy="0"/>
                <wp:effectExtent l="13335" t="5080" r="7620" b="1397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6032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9405D4" id="Line 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5pt,5.3pt" to="203.75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" o:allowincell="f"/>
            </w:pict>
          </mc:Fallback>
        </mc:AlternateContent>
      </w:r>
      <w:r w:rsidR="00DE0C34">
        <w:rPr>
          <w:sz w:val="18"/>
          <w:szCs w:val="18"/>
        </w:rPr>
        <w:tab/>
      </w:r>
      <w:r w:rsidR="00DE0C34">
        <w:rPr>
          <w:sz w:val="18"/>
          <w:szCs w:val="18"/>
        </w:rPr>
        <w:tab/>
      </w:r>
      <w:r w:rsidR="00DE0C34">
        <w:rPr>
          <w:sz w:val="18"/>
          <w:szCs w:val="18"/>
        </w:rPr>
        <w:tab/>
      </w:r>
      <w:r w:rsidR="00DE0C34">
        <w:rPr>
          <w:sz w:val="18"/>
          <w:szCs w:val="18"/>
        </w:rPr>
        <w:tab/>
      </w:r>
      <w:r w:rsidR="00DE0C34">
        <w:rPr>
          <w:sz w:val="18"/>
          <w:szCs w:val="18"/>
        </w:rPr>
        <w:tab/>
      </w:r>
      <w:r w:rsidR="00DE0C34">
        <w:rPr>
          <w:sz w:val="18"/>
          <w:szCs w:val="18"/>
        </w:rPr>
        <w:tab/>
      </w:r>
      <w:r w:rsidR="00DE0C34">
        <w:rPr>
          <w:sz w:val="18"/>
          <w:szCs w:val="18"/>
        </w:rPr>
        <w:tab/>
      </w:r>
      <w:r w:rsidR="00DE0C34">
        <w:rPr>
          <w:sz w:val="18"/>
          <w:szCs w:val="18"/>
        </w:rPr>
        <w:tab/>
      </w:r>
    </w:p>
    <w:p w14:paraId="5065C6AD" w14:textId="581858A7" w:rsidR="00DE0C34" w:rsidRDefault="00DE0C34">
      <w:pPr>
        <w:rPr>
          <w:sz w:val="18"/>
          <w:szCs w:val="18"/>
        </w:rPr>
      </w:pPr>
      <w:r>
        <w:rPr>
          <w:sz w:val="18"/>
          <w:szCs w:val="18"/>
        </w:rPr>
        <w:t>Name:</w:t>
      </w:r>
      <w:r>
        <w:rPr>
          <w:sz w:val="18"/>
          <w:szCs w:val="18"/>
        </w:rPr>
        <w:tab/>
      </w:r>
      <w:permStart w:id="1427901919" w:edGrp="everyone"/>
      <w:r>
        <w:rPr>
          <w:sz w:val="18"/>
          <w:szCs w:val="18"/>
        </w:rPr>
        <w:tab/>
      </w:r>
      <w:r>
        <w:rPr>
          <w:sz w:val="18"/>
          <w:szCs w:val="18"/>
        </w:rPr>
        <w:tab/>
      </w:r>
      <w:r>
        <w:rPr>
          <w:sz w:val="18"/>
          <w:szCs w:val="18"/>
        </w:rPr>
        <w:tab/>
      </w:r>
      <w:permEnd w:id="1427901919"/>
      <w:r w:rsidR="007A716B">
        <w:rPr>
          <w:sz w:val="18"/>
          <w:szCs w:val="18"/>
        </w:rPr>
        <w:tab/>
      </w:r>
      <w:r>
        <w:rPr>
          <w:sz w:val="18"/>
          <w:szCs w:val="18"/>
        </w:rPr>
        <w:t>Name:</w:t>
      </w:r>
      <w:r w:rsidR="005F6E07">
        <w:rPr>
          <w:sz w:val="18"/>
          <w:szCs w:val="18"/>
        </w:rPr>
        <w:t xml:space="preserve">      </w:t>
      </w:r>
      <w:permStart w:id="14681698" w:edGrp="everyone"/>
      <w:r w:rsidR="005F6E07">
        <w:rPr>
          <w:sz w:val="18"/>
          <w:szCs w:val="18"/>
        </w:rPr>
        <w:t xml:space="preserve">                                                         </w:t>
      </w:r>
      <w:permEnd w:id="14681698"/>
      <w:r w:rsidR="005F6E07">
        <w:rPr>
          <w:sz w:val="18"/>
          <w:szCs w:val="18"/>
        </w:rPr>
        <w:t xml:space="preserve"> </w:t>
      </w:r>
    </w:p>
    <w:p w14:paraId="6B83BDD3" w14:textId="582FEC58" w:rsidR="00DC2C93" w:rsidRDefault="00DE0C34">
      <w:pPr>
        <w:rPr>
          <w:sz w:val="18"/>
          <w:szCs w:val="18"/>
        </w:rPr>
      </w:pPr>
      <w:r>
        <w:rPr>
          <w:sz w:val="18"/>
          <w:szCs w:val="18"/>
        </w:rPr>
        <w:t>Position:</w:t>
      </w:r>
      <w:r>
        <w:rPr>
          <w:sz w:val="18"/>
          <w:szCs w:val="18"/>
        </w:rPr>
        <w:tab/>
      </w:r>
      <w:permStart w:id="1161914386" w:edGrp="everyone"/>
      <w:r>
        <w:rPr>
          <w:sz w:val="18"/>
          <w:szCs w:val="18"/>
        </w:rPr>
        <w:tab/>
      </w:r>
      <w:r>
        <w:rPr>
          <w:sz w:val="18"/>
          <w:szCs w:val="18"/>
        </w:rPr>
        <w:tab/>
      </w:r>
      <w:r>
        <w:rPr>
          <w:sz w:val="18"/>
          <w:szCs w:val="18"/>
        </w:rPr>
        <w:tab/>
      </w:r>
      <w:permEnd w:id="1161914386"/>
      <w:r w:rsidR="007A716B">
        <w:rPr>
          <w:sz w:val="18"/>
          <w:szCs w:val="18"/>
        </w:rPr>
        <w:tab/>
      </w:r>
      <w:r>
        <w:rPr>
          <w:sz w:val="18"/>
          <w:szCs w:val="18"/>
        </w:rPr>
        <w:t>Position</w:t>
      </w:r>
      <w:r w:rsidR="005F6E07">
        <w:rPr>
          <w:sz w:val="18"/>
          <w:szCs w:val="18"/>
        </w:rPr>
        <w:t xml:space="preserve">   </w:t>
      </w:r>
      <w:permStart w:id="76038538" w:edGrp="everyone"/>
      <w:r w:rsidR="005F6E07">
        <w:rPr>
          <w:sz w:val="18"/>
          <w:szCs w:val="18"/>
        </w:rPr>
        <w:t xml:space="preserve">                                                         </w:t>
      </w:r>
      <w:permEnd w:id="76038538"/>
    </w:p>
    <w:p w14:paraId="381645D5" w14:textId="3862C751" w:rsidR="00DE0C34" w:rsidRPr="00DC2C93" w:rsidRDefault="00DE0C34">
      <w:pPr>
        <w:rPr>
          <w:sz w:val="18"/>
          <w:szCs w:val="18"/>
        </w:rPr>
      </w:pPr>
      <w:r>
        <w:rPr>
          <w:sz w:val="18"/>
          <w:szCs w:val="18"/>
        </w:rPr>
        <w:t>Date:</w:t>
      </w:r>
      <w:r>
        <w:rPr>
          <w:sz w:val="18"/>
          <w:szCs w:val="18"/>
        </w:rPr>
        <w:tab/>
      </w:r>
      <w:permStart w:id="2078213539" w:edGrp="everyone"/>
      <w:r>
        <w:rPr>
          <w:sz w:val="18"/>
          <w:szCs w:val="18"/>
        </w:rPr>
        <w:tab/>
      </w:r>
      <w:r>
        <w:rPr>
          <w:sz w:val="18"/>
          <w:szCs w:val="18"/>
        </w:rPr>
        <w:tab/>
      </w:r>
      <w:r>
        <w:rPr>
          <w:sz w:val="18"/>
          <w:szCs w:val="18"/>
        </w:rPr>
        <w:tab/>
      </w:r>
      <w:permEnd w:id="2078213539"/>
      <w:r>
        <w:rPr>
          <w:sz w:val="18"/>
          <w:szCs w:val="18"/>
        </w:rPr>
        <w:tab/>
        <w:t>Date:</w:t>
      </w:r>
      <w:r>
        <w:rPr>
          <w:sz w:val="18"/>
          <w:szCs w:val="18"/>
        </w:rPr>
        <w:tab/>
      </w:r>
      <w:permStart w:id="2102229867" w:edGrp="everyone"/>
      <w:r w:rsidR="005F6E07">
        <w:rPr>
          <w:sz w:val="18"/>
          <w:szCs w:val="18"/>
        </w:rPr>
        <w:t xml:space="preserve">                                                      </w:t>
      </w:r>
      <w:permEnd w:id="2102229867"/>
    </w:p>
    <w:sectPr w:rsidR="00DE0C34" w:rsidRPr="00DC2C93" w:rsidSect="00164B79">
      <w:pgSz w:w="11909" w:h="16834" w:code="9"/>
      <w:pgMar w:top="1418" w:right="1134" w:bottom="709" w:left="1418"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C12E6D" w14:textId="77777777" w:rsidR="00487FDF" w:rsidRDefault="00487FDF">
      <w:r>
        <w:separator/>
      </w:r>
    </w:p>
  </w:endnote>
  <w:endnote w:type="continuationSeparator" w:id="0">
    <w:p w14:paraId="485CBCEE" w14:textId="77777777" w:rsidR="00487FDF" w:rsidRDefault="00487F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ewsGoth BT">
    <w:altName w:val="Trebuchet MS"/>
    <w:charset w:val="00"/>
    <w:family w:val="swiss"/>
    <w:pitch w:val="variable"/>
    <w:sig w:usb0="00000087" w:usb1="00000000" w:usb2="00000000" w:usb3="00000000" w:csb0="0000001B" w:csb1="00000000"/>
  </w:font>
  <w:font w:name="Tahoma">
    <w:panose1 w:val="020B0604030504040204"/>
    <w:charset w:val="00"/>
    <w:family w:val="swiss"/>
    <w:pitch w:val="variable"/>
    <w:sig w:usb0="E1002EFF" w:usb1="C000605B" w:usb2="00000029" w:usb3="00000000" w:csb0="000101FF" w:csb1="00000000"/>
    <w:embedRegular r:id="rId1" w:fontKey="{A2BB1730-CD63-40AF-A4B5-835455018261}"/>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embedRegular r:id="rId2" w:fontKey="{782BC2CD-4EB1-4CEB-BBD4-1BCE3F8A4588}"/>
  </w:font>
  <w:font w:name="Calibri">
    <w:panose1 w:val="020F0502020204030204"/>
    <w:charset w:val="00"/>
    <w:family w:val="swiss"/>
    <w:pitch w:val="variable"/>
    <w:sig w:usb0="E4002EFF" w:usb1="C000247B" w:usb2="00000009" w:usb3="00000000" w:csb0="000001FF" w:csb1="00000000"/>
    <w:embedRegular r:id="rId3" w:fontKey="{563BF602-33CF-4B02-BCFB-3270F94ECBD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B841EE" w14:textId="77777777" w:rsidR="00487FDF" w:rsidRDefault="00487FDF">
      <w:r>
        <w:separator/>
      </w:r>
    </w:p>
  </w:footnote>
  <w:footnote w:type="continuationSeparator" w:id="0">
    <w:p w14:paraId="3BFA5F0A" w14:textId="77777777" w:rsidR="00487FDF" w:rsidRDefault="00487F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7F928E8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D0C6CA86"/>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B67E9B6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7EDC5F20"/>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76A64EF0"/>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120F07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DFFC6DB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C4EA83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312C0D6"/>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D4D0BBD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7064CA"/>
    <w:multiLevelType w:val="singleLevel"/>
    <w:tmpl w:val="D2627E26"/>
    <w:lvl w:ilvl="0">
      <w:start w:val="1"/>
      <w:numFmt w:val="lowerRoman"/>
      <w:pStyle w:val="SingleLeveli"/>
      <w:lvlText w:val="(%1)"/>
      <w:lvlJc w:val="left"/>
      <w:pPr>
        <w:tabs>
          <w:tab w:val="num" w:pos="851"/>
        </w:tabs>
        <w:ind w:left="851" w:hanging="851"/>
      </w:pPr>
    </w:lvl>
  </w:abstractNum>
  <w:abstractNum w:abstractNumId="11" w15:restartNumberingAfterBreak="0">
    <w:nsid w:val="07BC7328"/>
    <w:multiLevelType w:val="multilevel"/>
    <w:tmpl w:val="AF1C6E18"/>
    <w:name w:val="CHR-Def-Numbering"/>
    <w:lvl w:ilvl="0">
      <w:start w:val="1"/>
      <w:numFmt w:val="lowerLetter"/>
      <w:lvlText w:val="(%1)"/>
      <w:lvlJc w:val="left"/>
      <w:pPr>
        <w:tabs>
          <w:tab w:val="num" w:pos="1440"/>
        </w:tabs>
        <w:ind w:left="1440" w:hanging="720"/>
      </w:pPr>
      <w:rPr>
        <w:b w:val="0"/>
        <w:i w:val="0"/>
      </w:rPr>
    </w:lvl>
    <w:lvl w:ilvl="1">
      <w:start w:val="1"/>
      <w:numFmt w:val="lowerRoman"/>
      <w:lvlText w:val="(%2)"/>
      <w:lvlJc w:val="left"/>
      <w:pPr>
        <w:tabs>
          <w:tab w:val="num" w:pos="2160"/>
        </w:tabs>
        <w:ind w:left="2160" w:hanging="720"/>
      </w:pPr>
      <w:rPr>
        <w:b w:val="0"/>
        <w:i w:val="0"/>
      </w:r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BA606FE"/>
    <w:multiLevelType w:val="singleLevel"/>
    <w:tmpl w:val="C15C8296"/>
    <w:lvl w:ilvl="0">
      <w:start w:val="1"/>
      <w:numFmt w:val="decimal"/>
      <w:lvlText w:val="(%1)"/>
      <w:lvlJc w:val="left"/>
      <w:pPr>
        <w:tabs>
          <w:tab w:val="num" w:pos="720"/>
        </w:tabs>
        <w:ind w:left="720" w:hanging="720"/>
      </w:pPr>
      <w:rPr>
        <w:b w:val="0"/>
        <w:i w:val="0"/>
      </w:rPr>
    </w:lvl>
  </w:abstractNum>
  <w:abstractNum w:abstractNumId="13" w15:restartNumberingAfterBreak="0">
    <w:nsid w:val="0F5D1EBC"/>
    <w:multiLevelType w:val="singleLevel"/>
    <w:tmpl w:val="82BA8AC4"/>
    <w:lvl w:ilvl="0">
      <w:start w:val="1"/>
      <w:numFmt w:val="decimal"/>
      <w:pStyle w:val="SingleLevel1"/>
      <w:lvlText w:val="(%1)"/>
      <w:lvlJc w:val="left"/>
      <w:pPr>
        <w:tabs>
          <w:tab w:val="num" w:pos="851"/>
        </w:tabs>
        <w:ind w:left="851" w:hanging="851"/>
      </w:pPr>
    </w:lvl>
  </w:abstractNum>
  <w:abstractNum w:abstractNumId="14" w15:restartNumberingAfterBreak="0">
    <w:nsid w:val="14262FCC"/>
    <w:multiLevelType w:val="singleLevel"/>
    <w:tmpl w:val="8DC42F70"/>
    <w:lvl w:ilvl="0">
      <w:start w:val="1"/>
      <w:numFmt w:val="lowerRoman"/>
      <w:lvlText w:val="(%1)"/>
      <w:lvlJc w:val="left"/>
      <w:pPr>
        <w:tabs>
          <w:tab w:val="num" w:pos="851"/>
        </w:tabs>
        <w:ind w:left="851" w:hanging="851"/>
      </w:pPr>
    </w:lvl>
  </w:abstractNum>
  <w:abstractNum w:abstractNumId="15" w15:restartNumberingAfterBreak="0">
    <w:nsid w:val="18676157"/>
    <w:multiLevelType w:val="singleLevel"/>
    <w:tmpl w:val="388EF74E"/>
    <w:lvl w:ilvl="0">
      <w:start w:val="1"/>
      <w:numFmt w:val="upperLetter"/>
      <w:lvlText w:val="(%1)"/>
      <w:lvlJc w:val="left"/>
      <w:pPr>
        <w:tabs>
          <w:tab w:val="num" w:pos="720"/>
        </w:tabs>
        <w:ind w:left="720" w:hanging="720"/>
      </w:pPr>
    </w:lvl>
  </w:abstractNum>
  <w:abstractNum w:abstractNumId="16" w15:restartNumberingAfterBreak="0">
    <w:nsid w:val="19806B08"/>
    <w:multiLevelType w:val="multilevel"/>
    <w:tmpl w:val="24842A6C"/>
    <w:name w:val="WDX-Level-Numbering2"/>
    <w:lvl w:ilvl="0">
      <w:start w:val="1"/>
      <w:numFmt w:val="decimal"/>
      <w:lvlText w:val="%1."/>
      <w:lvlJc w:val="left"/>
      <w:pPr>
        <w:tabs>
          <w:tab w:val="num" w:pos="851"/>
        </w:tabs>
        <w:ind w:left="851" w:hanging="851"/>
      </w:pPr>
      <w:rPr>
        <w:rFonts w:hint="default"/>
        <w:b w:val="0"/>
        <w:i w:val="0"/>
        <w:u w:val="none"/>
      </w:rPr>
    </w:lvl>
    <w:lvl w:ilvl="1">
      <w:start w:val="1"/>
      <w:numFmt w:val="decimal"/>
      <w:isLgl/>
      <w:lvlText w:val="%1.%2"/>
      <w:lvlJc w:val="left"/>
      <w:pPr>
        <w:tabs>
          <w:tab w:val="num" w:pos="1134"/>
        </w:tabs>
        <w:ind w:left="1134" w:hanging="1134"/>
      </w:pPr>
      <w:rPr>
        <w:rFonts w:hint="default"/>
        <w:b w:val="0"/>
        <w:i w:val="0"/>
        <w:u w:val="none"/>
      </w:rPr>
    </w:lvl>
    <w:lvl w:ilvl="2">
      <w:start w:val="1"/>
      <w:numFmt w:val="decimal"/>
      <w:isLgl/>
      <w:lvlText w:val="%1.%2.%3"/>
      <w:lvlJc w:val="left"/>
      <w:pPr>
        <w:tabs>
          <w:tab w:val="num" w:pos="1134"/>
        </w:tabs>
        <w:ind w:left="1134" w:hanging="1134"/>
      </w:pPr>
      <w:rPr>
        <w:rFonts w:hint="default"/>
        <w:b w:val="0"/>
        <w:i w:val="0"/>
        <w:u w:val="none"/>
      </w:rPr>
    </w:lvl>
    <w:lvl w:ilvl="3">
      <w:start w:val="1"/>
      <w:numFmt w:val="decimal"/>
      <w:isLgl/>
      <w:lvlText w:val="%1.%2.%3.%4"/>
      <w:lvlJc w:val="left"/>
      <w:pPr>
        <w:tabs>
          <w:tab w:val="num" w:pos="1134"/>
        </w:tabs>
        <w:ind w:left="1134" w:hanging="1134"/>
      </w:pPr>
      <w:rPr>
        <w:rFonts w:hint="default"/>
        <w:b w:val="0"/>
        <w:i w:val="0"/>
        <w:u w:val="none"/>
      </w:rPr>
    </w:lvl>
    <w:lvl w:ilvl="4">
      <w:start w:val="1"/>
      <w:numFmt w:val="lowerLetter"/>
      <w:lvlText w:val="(%5)"/>
      <w:lvlJc w:val="left"/>
      <w:pPr>
        <w:tabs>
          <w:tab w:val="num" w:pos="2268"/>
        </w:tabs>
        <w:ind w:left="2268" w:hanging="1134"/>
      </w:pPr>
      <w:rPr>
        <w:rFonts w:hint="default"/>
        <w:b w:val="0"/>
        <w:i w:val="0"/>
        <w:u w:val="none"/>
      </w:rPr>
    </w:lvl>
    <w:lvl w:ilvl="5">
      <w:start w:val="1"/>
      <w:numFmt w:val="lowerRoman"/>
      <w:lvlText w:val="(%6)"/>
      <w:lvlJc w:val="left"/>
      <w:pPr>
        <w:tabs>
          <w:tab w:val="num" w:pos="3402"/>
        </w:tabs>
        <w:ind w:left="3402" w:hanging="1134"/>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17" w15:restartNumberingAfterBreak="0">
    <w:nsid w:val="20051911"/>
    <w:multiLevelType w:val="singleLevel"/>
    <w:tmpl w:val="90FA72A2"/>
    <w:lvl w:ilvl="0">
      <w:start w:val="1"/>
      <w:numFmt w:val="upperLetter"/>
      <w:lvlText w:val="%1"/>
      <w:lvlJc w:val="left"/>
      <w:pPr>
        <w:tabs>
          <w:tab w:val="num" w:pos="851"/>
        </w:tabs>
        <w:ind w:left="851" w:hanging="851"/>
      </w:pPr>
    </w:lvl>
  </w:abstractNum>
  <w:abstractNum w:abstractNumId="18" w15:restartNumberingAfterBreak="0">
    <w:nsid w:val="28527FEF"/>
    <w:multiLevelType w:val="singleLevel"/>
    <w:tmpl w:val="9B386092"/>
    <w:lvl w:ilvl="0">
      <w:start w:val="1"/>
      <w:numFmt w:val="upperLetter"/>
      <w:pStyle w:val="SingleLevelA"/>
      <w:lvlText w:val="(%1)"/>
      <w:lvlJc w:val="left"/>
      <w:pPr>
        <w:tabs>
          <w:tab w:val="num" w:pos="851"/>
        </w:tabs>
        <w:ind w:left="851" w:hanging="851"/>
      </w:pPr>
    </w:lvl>
  </w:abstractNum>
  <w:abstractNum w:abstractNumId="19" w15:restartNumberingAfterBreak="0">
    <w:nsid w:val="2EA227BA"/>
    <w:multiLevelType w:val="singleLevel"/>
    <w:tmpl w:val="A04C22D2"/>
    <w:lvl w:ilvl="0">
      <w:start w:val="1"/>
      <w:numFmt w:val="upperLetter"/>
      <w:pStyle w:val="SingleLevelA0"/>
      <w:lvlText w:val="%1."/>
      <w:lvlJc w:val="left"/>
      <w:pPr>
        <w:tabs>
          <w:tab w:val="num" w:pos="851"/>
        </w:tabs>
        <w:ind w:left="851" w:hanging="851"/>
      </w:pPr>
    </w:lvl>
  </w:abstractNum>
  <w:abstractNum w:abstractNumId="20" w15:restartNumberingAfterBreak="0">
    <w:nsid w:val="2F9B7F52"/>
    <w:multiLevelType w:val="singleLevel"/>
    <w:tmpl w:val="A80078D0"/>
    <w:lvl w:ilvl="0">
      <w:start w:val="1"/>
      <w:numFmt w:val="decimal"/>
      <w:pStyle w:val="SingleLevel10"/>
      <w:lvlText w:val="%1."/>
      <w:lvlJc w:val="left"/>
      <w:pPr>
        <w:tabs>
          <w:tab w:val="num" w:pos="851"/>
        </w:tabs>
        <w:ind w:left="851" w:hanging="851"/>
      </w:pPr>
    </w:lvl>
  </w:abstractNum>
  <w:abstractNum w:abstractNumId="21" w15:restartNumberingAfterBreak="0">
    <w:nsid w:val="35AC44D8"/>
    <w:multiLevelType w:val="singleLevel"/>
    <w:tmpl w:val="02AAA806"/>
    <w:lvl w:ilvl="0">
      <w:start w:val="1"/>
      <w:numFmt w:val="bullet"/>
      <w:pStyle w:val="Bullet1"/>
      <w:lvlText w:val=""/>
      <w:lvlJc w:val="left"/>
      <w:pPr>
        <w:tabs>
          <w:tab w:val="num" w:pos="851"/>
        </w:tabs>
        <w:ind w:left="851" w:hanging="851"/>
      </w:pPr>
      <w:rPr>
        <w:rFonts w:ascii="Symbol" w:hAnsi="Symbol" w:hint="default"/>
      </w:rPr>
    </w:lvl>
  </w:abstractNum>
  <w:abstractNum w:abstractNumId="22" w15:restartNumberingAfterBreak="0">
    <w:nsid w:val="3D1D41CE"/>
    <w:multiLevelType w:val="singleLevel"/>
    <w:tmpl w:val="94CCC844"/>
    <w:lvl w:ilvl="0">
      <w:start w:val="1"/>
      <w:numFmt w:val="lowerLetter"/>
      <w:lvlText w:val="(%1)"/>
      <w:lvlJc w:val="left"/>
      <w:pPr>
        <w:tabs>
          <w:tab w:val="num" w:pos="851"/>
        </w:tabs>
        <w:ind w:left="851" w:hanging="851"/>
      </w:pPr>
    </w:lvl>
  </w:abstractNum>
  <w:abstractNum w:abstractNumId="23" w15:restartNumberingAfterBreak="0">
    <w:nsid w:val="3E2E3380"/>
    <w:multiLevelType w:val="hybridMultilevel"/>
    <w:tmpl w:val="E4FC5116"/>
    <w:lvl w:ilvl="0" w:tplc="19BE07E2">
      <w:start w:val="1"/>
      <w:numFmt w:val="bullet"/>
      <w:pStyle w:val="Bullet4"/>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48CC7519"/>
    <w:multiLevelType w:val="multilevel"/>
    <w:tmpl w:val="994698D4"/>
    <w:lvl w:ilvl="0">
      <w:start w:val="1"/>
      <w:numFmt w:val="decimal"/>
      <w:lvlText w:val="%1."/>
      <w:lvlJc w:val="left"/>
      <w:pPr>
        <w:tabs>
          <w:tab w:val="num" w:pos="1021"/>
        </w:tabs>
        <w:ind w:left="1021" w:hanging="1021"/>
      </w:pPr>
      <w:rPr>
        <w:rFonts w:hint="default"/>
        <w:b w:val="0"/>
        <w:i w:val="0"/>
        <w:u w:val="none"/>
      </w:rPr>
    </w:lvl>
    <w:lvl w:ilvl="1">
      <w:start w:val="1"/>
      <w:numFmt w:val="decimal"/>
      <w:isLgl/>
      <w:lvlText w:val="%1.%2"/>
      <w:lvlJc w:val="left"/>
      <w:pPr>
        <w:tabs>
          <w:tab w:val="num" w:pos="1021"/>
        </w:tabs>
        <w:ind w:left="1021" w:hanging="1021"/>
      </w:pPr>
      <w:rPr>
        <w:rFonts w:hint="default"/>
        <w:b w:val="0"/>
        <w:i w:val="0"/>
        <w:u w:val="none"/>
      </w:rPr>
    </w:lvl>
    <w:lvl w:ilvl="2">
      <w:start w:val="1"/>
      <w:numFmt w:val="decimal"/>
      <w:isLgl/>
      <w:lvlText w:val="%1.%2.%3"/>
      <w:lvlJc w:val="left"/>
      <w:pPr>
        <w:tabs>
          <w:tab w:val="num" w:pos="1021"/>
        </w:tabs>
        <w:ind w:left="1021" w:hanging="1021"/>
      </w:pPr>
      <w:rPr>
        <w:rFonts w:hint="default"/>
        <w:b w:val="0"/>
        <w:i w:val="0"/>
        <w:u w:val="none"/>
      </w:rPr>
    </w:lvl>
    <w:lvl w:ilvl="3">
      <w:start w:val="1"/>
      <w:numFmt w:val="decimal"/>
      <w:isLgl/>
      <w:lvlText w:val="%1.%2.%3.%4"/>
      <w:lvlJc w:val="left"/>
      <w:pPr>
        <w:tabs>
          <w:tab w:val="num" w:pos="1021"/>
        </w:tabs>
        <w:ind w:left="1021" w:hanging="1021"/>
      </w:pPr>
      <w:rPr>
        <w:rFonts w:hint="default"/>
        <w:b w:val="0"/>
        <w:i w:val="0"/>
        <w:u w:val="none"/>
      </w:rPr>
    </w:lvl>
    <w:lvl w:ilvl="4">
      <w:start w:val="1"/>
      <w:numFmt w:val="lowerLetter"/>
      <w:lvlText w:val="(%5)"/>
      <w:lvlJc w:val="left"/>
      <w:pPr>
        <w:tabs>
          <w:tab w:val="num" w:pos="2041"/>
        </w:tabs>
        <w:ind w:left="2041" w:hanging="1020"/>
      </w:pPr>
      <w:rPr>
        <w:rFonts w:hint="default"/>
        <w:b w:val="0"/>
        <w:i w:val="0"/>
        <w:u w:val="none"/>
      </w:rPr>
    </w:lvl>
    <w:lvl w:ilvl="5">
      <w:start w:val="1"/>
      <w:numFmt w:val="lowerRoman"/>
      <w:lvlText w:val="(%6)"/>
      <w:lvlJc w:val="left"/>
      <w:pPr>
        <w:tabs>
          <w:tab w:val="num" w:pos="3062"/>
        </w:tabs>
        <w:ind w:left="3062" w:hanging="1021"/>
      </w:pPr>
      <w:rPr>
        <w:rFonts w:hint="default"/>
        <w:b w:val="0"/>
        <w:i w:val="0"/>
      </w:rPr>
    </w:lvl>
    <w:lvl w:ilvl="6">
      <w:start w:val="1"/>
      <w:numFmt w:val="lowerRoman"/>
      <w:lvlText w:val="%7)"/>
      <w:lvlJc w:val="left"/>
      <w:pPr>
        <w:tabs>
          <w:tab w:val="num" w:pos="324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25" w15:restartNumberingAfterBreak="0">
    <w:nsid w:val="511C639F"/>
    <w:multiLevelType w:val="singleLevel"/>
    <w:tmpl w:val="1FB6F384"/>
    <w:lvl w:ilvl="0">
      <w:start w:val="1"/>
      <w:numFmt w:val="decimal"/>
      <w:lvlText w:val="(%1)"/>
      <w:lvlJc w:val="left"/>
      <w:pPr>
        <w:tabs>
          <w:tab w:val="num" w:pos="851"/>
        </w:tabs>
        <w:ind w:left="851" w:hanging="851"/>
      </w:pPr>
    </w:lvl>
  </w:abstractNum>
  <w:abstractNum w:abstractNumId="26" w15:restartNumberingAfterBreak="0">
    <w:nsid w:val="5298667C"/>
    <w:multiLevelType w:val="singleLevel"/>
    <w:tmpl w:val="2C946FFC"/>
    <w:lvl w:ilvl="0">
      <w:start w:val="1"/>
      <w:numFmt w:val="decimal"/>
      <w:lvlText w:val="%1."/>
      <w:lvlJc w:val="left"/>
      <w:pPr>
        <w:tabs>
          <w:tab w:val="num" w:pos="851"/>
        </w:tabs>
        <w:ind w:left="851" w:hanging="851"/>
      </w:pPr>
    </w:lvl>
  </w:abstractNum>
  <w:abstractNum w:abstractNumId="27" w15:restartNumberingAfterBreak="0">
    <w:nsid w:val="52D02DEC"/>
    <w:multiLevelType w:val="singleLevel"/>
    <w:tmpl w:val="C0D647FA"/>
    <w:lvl w:ilvl="0">
      <w:start w:val="1"/>
      <w:numFmt w:val="upperLetter"/>
      <w:lvlText w:val="%1."/>
      <w:lvlJc w:val="left"/>
      <w:pPr>
        <w:tabs>
          <w:tab w:val="num" w:pos="851"/>
        </w:tabs>
        <w:ind w:left="851" w:hanging="851"/>
      </w:pPr>
    </w:lvl>
  </w:abstractNum>
  <w:abstractNum w:abstractNumId="28" w15:restartNumberingAfterBreak="0">
    <w:nsid w:val="5E0E0512"/>
    <w:multiLevelType w:val="singleLevel"/>
    <w:tmpl w:val="E49CD526"/>
    <w:lvl w:ilvl="0">
      <w:start w:val="1"/>
      <w:numFmt w:val="lowerLetter"/>
      <w:pStyle w:val="SingleLevela1"/>
      <w:lvlText w:val="(%1)"/>
      <w:lvlJc w:val="left"/>
      <w:pPr>
        <w:tabs>
          <w:tab w:val="num" w:pos="851"/>
        </w:tabs>
        <w:ind w:left="851" w:hanging="851"/>
      </w:pPr>
    </w:lvl>
  </w:abstractNum>
  <w:abstractNum w:abstractNumId="29" w15:restartNumberingAfterBreak="0">
    <w:nsid w:val="629E25FC"/>
    <w:multiLevelType w:val="singleLevel"/>
    <w:tmpl w:val="D2823CC4"/>
    <w:lvl w:ilvl="0">
      <w:start w:val="1"/>
      <w:numFmt w:val="bullet"/>
      <w:pStyle w:val="Bullet3"/>
      <w:lvlText w:val=""/>
      <w:lvlJc w:val="left"/>
      <w:pPr>
        <w:tabs>
          <w:tab w:val="num" w:pos="851"/>
        </w:tabs>
        <w:ind w:left="851" w:hanging="851"/>
      </w:pPr>
      <w:rPr>
        <w:rFonts w:ascii="Wingdings" w:hAnsi="Wingdings" w:hint="default"/>
      </w:rPr>
    </w:lvl>
  </w:abstractNum>
  <w:abstractNum w:abstractNumId="30" w15:restartNumberingAfterBreak="0">
    <w:nsid w:val="67783998"/>
    <w:multiLevelType w:val="multilevel"/>
    <w:tmpl w:val="D360B9A2"/>
    <w:lvl w:ilvl="0">
      <w:start w:val="1"/>
      <w:numFmt w:val="decimal"/>
      <w:lvlText w:val="%1."/>
      <w:lvlJc w:val="left"/>
      <w:pPr>
        <w:tabs>
          <w:tab w:val="num" w:pos="1021"/>
        </w:tabs>
        <w:ind w:left="1021" w:hanging="1021"/>
      </w:pPr>
      <w:rPr>
        <w:rFonts w:hint="default"/>
        <w:b w:val="0"/>
        <w:i w:val="0"/>
        <w:u w:val="none"/>
      </w:rPr>
    </w:lvl>
    <w:lvl w:ilvl="1">
      <w:start w:val="1"/>
      <w:numFmt w:val="decimal"/>
      <w:isLgl/>
      <w:lvlText w:val="%1.%2"/>
      <w:lvlJc w:val="left"/>
      <w:pPr>
        <w:tabs>
          <w:tab w:val="num" w:pos="1021"/>
        </w:tabs>
        <w:ind w:left="1021" w:hanging="1021"/>
      </w:pPr>
      <w:rPr>
        <w:rFonts w:hint="default"/>
        <w:b w:val="0"/>
        <w:i w:val="0"/>
        <w:u w:val="none"/>
      </w:rPr>
    </w:lvl>
    <w:lvl w:ilvl="2">
      <w:start w:val="1"/>
      <w:numFmt w:val="decimal"/>
      <w:isLgl/>
      <w:lvlText w:val="%1.%2.%3"/>
      <w:lvlJc w:val="left"/>
      <w:pPr>
        <w:tabs>
          <w:tab w:val="num" w:pos="1021"/>
        </w:tabs>
        <w:ind w:left="1021" w:hanging="1021"/>
      </w:pPr>
      <w:rPr>
        <w:rFonts w:hint="default"/>
        <w:b w:val="0"/>
        <w:i w:val="0"/>
        <w:u w:val="none"/>
      </w:rPr>
    </w:lvl>
    <w:lvl w:ilvl="3">
      <w:start w:val="1"/>
      <w:numFmt w:val="decimal"/>
      <w:isLgl/>
      <w:lvlText w:val="%1.%2.%3.%4"/>
      <w:lvlJc w:val="left"/>
      <w:pPr>
        <w:tabs>
          <w:tab w:val="num" w:pos="1021"/>
        </w:tabs>
        <w:ind w:left="1021" w:hanging="1021"/>
      </w:pPr>
      <w:rPr>
        <w:rFonts w:hint="default"/>
        <w:b w:val="0"/>
        <w:i w:val="0"/>
        <w:u w:val="none"/>
      </w:rPr>
    </w:lvl>
    <w:lvl w:ilvl="4">
      <w:start w:val="1"/>
      <w:numFmt w:val="lowerLetter"/>
      <w:lvlText w:val="(%5)"/>
      <w:lvlJc w:val="left"/>
      <w:pPr>
        <w:tabs>
          <w:tab w:val="num" w:pos="2041"/>
        </w:tabs>
        <w:ind w:left="2041" w:hanging="1020"/>
      </w:pPr>
      <w:rPr>
        <w:rFonts w:hint="default"/>
        <w:b w:val="0"/>
        <w:i w:val="0"/>
        <w:u w:val="none"/>
      </w:rPr>
    </w:lvl>
    <w:lvl w:ilvl="5">
      <w:start w:val="1"/>
      <w:numFmt w:val="lowerRoman"/>
      <w:lvlText w:val="(%6)"/>
      <w:lvlJc w:val="left"/>
      <w:pPr>
        <w:tabs>
          <w:tab w:val="num" w:pos="3062"/>
        </w:tabs>
        <w:ind w:left="3062" w:hanging="1021"/>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31" w15:restartNumberingAfterBreak="0">
    <w:nsid w:val="68623ABB"/>
    <w:multiLevelType w:val="multilevel"/>
    <w:tmpl w:val="1B8E9208"/>
    <w:name w:val="WDX-Level-Numbering"/>
    <w:lvl w:ilvl="0">
      <w:start w:val="1"/>
      <w:numFmt w:val="decimal"/>
      <w:pStyle w:val="Level1"/>
      <w:lvlText w:val="%1."/>
      <w:lvlJc w:val="left"/>
      <w:pPr>
        <w:tabs>
          <w:tab w:val="num" w:pos="1021"/>
        </w:tabs>
        <w:ind w:left="1021" w:hanging="1021"/>
      </w:pPr>
      <w:rPr>
        <w:rFonts w:hint="default"/>
        <w:b w:val="0"/>
        <w:i w:val="0"/>
        <w:u w:val="none"/>
      </w:rPr>
    </w:lvl>
    <w:lvl w:ilvl="1">
      <w:start w:val="1"/>
      <w:numFmt w:val="decimal"/>
      <w:pStyle w:val="Level2"/>
      <w:isLgl/>
      <w:lvlText w:val="%1.%2"/>
      <w:lvlJc w:val="left"/>
      <w:pPr>
        <w:tabs>
          <w:tab w:val="num" w:pos="1021"/>
        </w:tabs>
        <w:ind w:left="1021" w:hanging="1021"/>
      </w:pPr>
      <w:rPr>
        <w:rFonts w:hint="default"/>
        <w:b w:val="0"/>
        <w:i w:val="0"/>
        <w:u w:val="none"/>
      </w:rPr>
    </w:lvl>
    <w:lvl w:ilvl="2">
      <w:start w:val="1"/>
      <w:numFmt w:val="decimal"/>
      <w:pStyle w:val="Level3"/>
      <w:isLgl/>
      <w:lvlText w:val="%1.%2.%3"/>
      <w:lvlJc w:val="left"/>
      <w:pPr>
        <w:tabs>
          <w:tab w:val="num" w:pos="1021"/>
        </w:tabs>
        <w:ind w:left="1021" w:hanging="1021"/>
      </w:pPr>
      <w:rPr>
        <w:rFonts w:hint="default"/>
        <w:b w:val="0"/>
        <w:i w:val="0"/>
        <w:u w:val="none"/>
      </w:rPr>
    </w:lvl>
    <w:lvl w:ilvl="3">
      <w:start w:val="1"/>
      <w:numFmt w:val="decimal"/>
      <w:pStyle w:val="Level4"/>
      <w:isLgl/>
      <w:lvlText w:val="%1.%2.%3.%4"/>
      <w:lvlJc w:val="left"/>
      <w:pPr>
        <w:tabs>
          <w:tab w:val="num" w:pos="1021"/>
        </w:tabs>
        <w:ind w:left="1021" w:hanging="1021"/>
      </w:pPr>
      <w:rPr>
        <w:rFonts w:hint="default"/>
        <w:b w:val="0"/>
        <w:i w:val="0"/>
        <w:u w:val="none"/>
      </w:rPr>
    </w:lvl>
    <w:lvl w:ilvl="4">
      <w:start w:val="1"/>
      <w:numFmt w:val="lowerLetter"/>
      <w:pStyle w:val="Level5"/>
      <w:lvlText w:val="(%5)"/>
      <w:lvlJc w:val="left"/>
      <w:pPr>
        <w:tabs>
          <w:tab w:val="num" w:pos="2041"/>
        </w:tabs>
        <w:ind w:left="2041" w:hanging="1020"/>
      </w:pPr>
      <w:rPr>
        <w:rFonts w:hint="default"/>
        <w:b w:val="0"/>
        <w:i w:val="0"/>
        <w:u w:val="none"/>
      </w:rPr>
    </w:lvl>
    <w:lvl w:ilvl="5">
      <w:start w:val="1"/>
      <w:numFmt w:val="lowerRoman"/>
      <w:pStyle w:val="Level6"/>
      <w:lvlText w:val="(%6)"/>
      <w:lvlJc w:val="left"/>
      <w:pPr>
        <w:tabs>
          <w:tab w:val="num" w:pos="3062"/>
        </w:tabs>
        <w:ind w:left="3062" w:hanging="1021"/>
      </w:pPr>
      <w:rPr>
        <w:rFonts w:hint="default"/>
        <w:b w:val="0"/>
        <w:i w:val="0"/>
      </w:rPr>
    </w:lvl>
    <w:lvl w:ilvl="6">
      <w:start w:val="1"/>
      <w:numFmt w:val="none"/>
      <w:lvlText w:val="Not Defined"/>
      <w:lvlJc w:val="left"/>
      <w:pPr>
        <w:tabs>
          <w:tab w:val="num" w:pos="3600"/>
        </w:tabs>
        <w:ind w:left="3240" w:hanging="1080"/>
      </w:pPr>
      <w:rPr>
        <w:rFonts w:hint="default"/>
        <w:b w:val="0"/>
        <w:i w:val="0"/>
      </w:rPr>
    </w:lvl>
    <w:lvl w:ilvl="7">
      <w:start w:val="1"/>
      <w:numFmt w:val="none"/>
      <w:lvlText w:val="Not Defined"/>
      <w:lvlJc w:val="left"/>
      <w:pPr>
        <w:tabs>
          <w:tab w:val="num" w:pos="3744"/>
        </w:tabs>
        <w:ind w:left="3744" w:hanging="1224"/>
      </w:pPr>
      <w:rPr>
        <w:rFonts w:hint="default"/>
        <w:b w:val="0"/>
        <w:i w:val="0"/>
      </w:rPr>
    </w:lvl>
    <w:lvl w:ilvl="8">
      <w:start w:val="1"/>
      <w:numFmt w:val="none"/>
      <w:lvlText w:val="Not Defined"/>
      <w:lvlJc w:val="left"/>
      <w:pPr>
        <w:tabs>
          <w:tab w:val="num" w:pos="4320"/>
        </w:tabs>
        <w:ind w:left="4320" w:hanging="1440"/>
      </w:pPr>
      <w:rPr>
        <w:rFonts w:hint="default"/>
        <w:b w:val="0"/>
        <w:i w:val="0"/>
      </w:rPr>
    </w:lvl>
  </w:abstractNum>
  <w:abstractNum w:abstractNumId="32" w15:restartNumberingAfterBreak="0">
    <w:nsid w:val="6E0E67AC"/>
    <w:multiLevelType w:val="hybridMultilevel"/>
    <w:tmpl w:val="A90EEA7E"/>
    <w:lvl w:ilvl="0" w:tplc="E4A888C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71117BD1"/>
    <w:multiLevelType w:val="singleLevel"/>
    <w:tmpl w:val="D9D2D2F6"/>
    <w:lvl w:ilvl="0">
      <w:start w:val="1"/>
      <w:numFmt w:val="bullet"/>
      <w:pStyle w:val="Bullet2"/>
      <w:lvlText w:val=""/>
      <w:lvlJc w:val="left"/>
      <w:pPr>
        <w:tabs>
          <w:tab w:val="num" w:pos="851"/>
        </w:tabs>
        <w:ind w:left="851" w:hanging="851"/>
      </w:pPr>
      <w:rPr>
        <w:rFonts w:ascii="Wingdings" w:hAnsi="Wingdings" w:hint="default"/>
      </w:rPr>
    </w:lvl>
  </w:abstractNum>
  <w:num w:numId="1">
    <w:abstractNumId w:val="11"/>
  </w:num>
  <w:num w:numId="2">
    <w:abstractNumId w:val="31"/>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2"/>
  </w:num>
  <w:num w:numId="14">
    <w:abstractNumId w:val="15"/>
  </w:num>
  <w:num w:numId="15">
    <w:abstractNumId w:val="21"/>
  </w:num>
  <w:num w:numId="16">
    <w:abstractNumId w:val="33"/>
  </w:num>
  <w:num w:numId="17">
    <w:abstractNumId w:val="29"/>
  </w:num>
  <w:num w:numId="18">
    <w:abstractNumId w:val="25"/>
  </w:num>
  <w:num w:numId="19">
    <w:abstractNumId w:val="22"/>
  </w:num>
  <w:num w:numId="20">
    <w:abstractNumId w:val="17"/>
  </w:num>
  <w:num w:numId="21">
    <w:abstractNumId w:val="14"/>
  </w:num>
  <w:num w:numId="22">
    <w:abstractNumId w:val="26"/>
  </w:num>
  <w:num w:numId="23">
    <w:abstractNumId w:val="27"/>
  </w:num>
  <w:num w:numId="24">
    <w:abstractNumId w:val="13"/>
  </w:num>
  <w:num w:numId="25">
    <w:abstractNumId w:val="28"/>
  </w:num>
  <w:num w:numId="26">
    <w:abstractNumId w:val="18"/>
  </w:num>
  <w:num w:numId="27">
    <w:abstractNumId w:val="10"/>
  </w:num>
  <w:num w:numId="28">
    <w:abstractNumId w:val="20"/>
  </w:num>
  <w:num w:numId="29">
    <w:abstractNumId w:val="19"/>
  </w:num>
  <w:num w:numId="30">
    <w:abstractNumId w:val="16"/>
  </w:num>
  <w:num w:numId="31">
    <w:abstractNumId w:val="23"/>
  </w:num>
  <w:num w:numId="32">
    <w:abstractNumId w:val="24"/>
  </w:num>
  <w:num w:numId="33">
    <w:abstractNumId w:val="30"/>
  </w:num>
  <w:num w:numId="34">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hideSpellingErrors/>
  <w:hideGrammaticalErrors/>
  <w:proofState w:spelling="clean" w:grammar="clean"/>
  <w:documentProtection w:edit="readOnly" w:enforcement="1" w:cryptProviderType="rsaAES" w:cryptAlgorithmClass="hash" w:cryptAlgorithmType="typeAny" w:cryptAlgorithmSid="14" w:cryptSpinCount="100000" w:hash="UNNBrNXvhUukMougArHH4H20W4P1ih21JmKZasVwzYkcuE6owSBzdGcaKUXP3nLjDzw74bosQaX7Y+bNZANH2g==" w:salt="NW3pAj01klVHF7/oKbO+bQ=="/>
  <w:defaultTabStop w:val="1021"/>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WXINFO" w:val="C:\NrPortbl\IP\DQB\73805_1.DOC"/>
  </w:docVars>
  <w:rsids>
    <w:rsidRoot w:val="000E5816"/>
    <w:rsid w:val="00067EF5"/>
    <w:rsid w:val="00073BCF"/>
    <w:rsid w:val="000A7187"/>
    <w:rsid w:val="000E5816"/>
    <w:rsid w:val="000F0324"/>
    <w:rsid w:val="000F1987"/>
    <w:rsid w:val="00115C98"/>
    <w:rsid w:val="00117F2C"/>
    <w:rsid w:val="00133928"/>
    <w:rsid w:val="00163ABF"/>
    <w:rsid w:val="00164B79"/>
    <w:rsid w:val="001D5B3D"/>
    <w:rsid w:val="00221FA0"/>
    <w:rsid w:val="00266726"/>
    <w:rsid w:val="002A7811"/>
    <w:rsid w:val="002E1605"/>
    <w:rsid w:val="002F2709"/>
    <w:rsid w:val="00303952"/>
    <w:rsid w:val="0037639E"/>
    <w:rsid w:val="003B767E"/>
    <w:rsid w:val="00425DC7"/>
    <w:rsid w:val="0048366B"/>
    <w:rsid w:val="00487FDF"/>
    <w:rsid w:val="004E09C4"/>
    <w:rsid w:val="00506888"/>
    <w:rsid w:val="00561676"/>
    <w:rsid w:val="005A0C8A"/>
    <w:rsid w:val="005F48FA"/>
    <w:rsid w:val="005F6E07"/>
    <w:rsid w:val="00672F59"/>
    <w:rsid w:val="00694E7E"/>
    <w:rsid w:val="006A6CE5"/>
    <w:rsid w:val="0071695D"/>
    <w:rsid w:val="00745BB5"/>
    <w:rsid w:val="00774F17"/>
    <w:rsid w:val="007A716B"/>
    <w:rsid w:val="00804297"/>
    <w:rsid w:val="008B3C49"/>
    <w:rsid w:val="008B7EC7"/>
    <w:rsid w:val="00911B06"/>
    <w:rsid w:val="00994362"/>
    <w:rsid w:val="009D0DDE"/>
    <w:rsid w:val="00A72603"/>
    <w:rsid w:val="00A97EA8"/>
    <w:rsid w:val="00AB7E61"/>
    <w:rsid w:val="00AE6660"/>
    <w:rsid w:val="00B874C8"/>
    <w:rsid w:val="00BB076E"/>
    <w:rsid w:val="00BD6543"/>
    <w:rsid w:val="00BE5D4E"/>
    <w:rsid w:val="00C078BB"/>
    <w:rsid w:val="00CB1984"/>
    <w:rsid w:val="00CC03C7"/>
    <w:rsid w:val="00D023D6"/>
    <w:rsid w:val="00D2135A"/>
    <w:rsid w:val="00D32DAA"/>
    <w:rsid w:val="00D41003"/>
    <w:rsid w:val="00DA19A7"/>
    <w:rsid w:val="00DC2C93"/>
    <w:rsid w:val="00DE0C34"/>
    <w:rsid w:val="00ED36D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18EE84"/>
  <w15:chartTrackingRefBased/>
  <w15:docId w15:val="{B1660E31-0C37-46A2-BC5F-FB51DADB6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tabs>
        <w:tab w:val="left" w:pos="1021"/>
      </w:tabs>
      <w:jc w:val="both"/>
    </w:pPr>
    <w:rPr>
      <w:rFonts w:ascii="NewsGoth BT" w:hAnsi="NewsGoth BT"/>
      <w:sz w:val="22"/>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semiHidden/>
    <w:pPr>
      <w:ind w:left="720"/>
    </w:pPr>
  </w:style>
  <w:style w:type="paragraph" w:customStyle="1" w:styleId="Body">
    <w:name w:val="Body"/>
    <w:basedOn w:val="Normal"/>
    <w:pPr>
      <w:spacing w:after="220"/>
    </w:pPr>
  </w:style>
  <w:style w:type="paragraph" w:customStyle="1" w:styleId="Body1">
    <w:name w:val="Body 1"/>
    <w:basedOn w:val="Body"/>
    <w:pPr>
      <w:ind w:left="1021"/>
    </w:pPr>
  </w:style>
  <w:style w:type="paragraph" w:customStyle="1" w:styleId="Body2">
    <w:name w:val="Body 2"/>
    <w:basedOn w:val="Body1"/>
  </w:style>
  <w:style w:type="paragraph" w:customStyle="1" w:styleId="Body3">
    <w:name w:val="Body 3"/>
    <w:basedOn w:val="Body2"/>
  </w:style>
  <w:style w:type="paragraph" w:customStyle="1" w:styleId="Body4">
    <w:name w:val="Body 4"/>
    <w:basedOn w:val="Body3"/>
  </w:style>
  <w:style w:type="paragraph" w:customStyle="1" w:styleId="Body5">
    <w:name w:val="Body 5"/>
    <w:basedOn w:val="Body4"/>
    <w:pPr>
      <w:ind w:left="2041"/>
    </w:pPr>
  </w:style>
  <w:style w:type="paragraph" w:styleId="BodyText">
    <w:name w:val="Body Text"/>
    <w:basedOn w:val="Normal"/>
    <w:semiHidden/>
    <w:pPr>
      <w:spacing w:after="120"/>
    </w:pPr>
  </w:style>
  <w:style w:type="paragraph" w:styleId="BodyTextFirstIndent">
    <w:name w:val="Body Text First Indent"/>
    <w:basedOn w:val="BodyText"/>
    <w:semiHidden/>
  </w:style>
  <w:style w:type="paragraph" w:styleId="BodyTextIndent">
    <w:name w:val="Body Text Indent"/>
    <w:basedOn w:val="Normal"/>
    <w:semiHidden/>
    <w:pPr>
      <w:spacing w:after="120" w:line="480" w:lineRule="auto"/>
    </w:pPr>
  </w:style>
  <w:style w:type="paragraph" w:styleId="BodyTextIndent2">
    <w:name w:val="Body Text Indent 2"/>
    <w:basedOn w:val="Normal"/>
    <w:semiHidden/>
  </w:style>
  <w:style w:type="paragraph" w:styleId="BodyTextIndent3">
    <w:name w:val="Body Text Indent 3"/>
    <w:basedOn w:val="Normal"/>
    <w:semiHidden/>
  </w:style>
  <w:style w:type="character" w:styleId="Strong">
    <w:name w:val="Strong"/>
    <w:qFormat/>
    <w:rPr>
      <w:b/>
    </w:rPr>
  </w:style>
  <w:style w:type="paragraph" w:customStyle="1" w:styleId="Bullet1">
    <w:name w:val="Bullet 1"/>
    <w:basedOn w:val="Body"/>
    <w:pPr>
      <w:numPr>
        <w:numId w:val="15"/>
      </w:numPr>
      <w:tabs>
        <w:tab w:val="clear" w:pos="851"/>
      </w:tabs>
      <w:ind w:left="1021" w:hanging="1021"/>
    </w:pPr>
  </w:style>
  <w:style w:type="paragraph" w:styleId="FootnoteText">
    <w:name w:val="footnote text"/>
    <w:basedOn w:val="Normal"/>
    <w:semiHidden/>
    <w:rPr>
      <w:sz w:val="16"/>
    </w:rPr>
  </w:style>
  <w:style w:type="paragraph" w:styleId="EndnoteText">
    <w:name w:val="endnote text"/>
    <w:basedOn w:val="Normal"/>
    <w:semiHidden/>
    <w:rPr>
      <w:sz w:val="16"/>
    </w:rPr>
  </w:style>
  <w:style w:type="paragraph" w:customStyle="1" w:styleId="Level2">
    <w:name w:val="Level 2"/>
    <w:basedOn w:val="Body2"/>
    <w:pPr>
      <w:numPr>
        <w:ilvl w:val="1"/>
        <w:numId w:val="2"/>
      </w:numPr>
      <w:outlineLvl w:val="1"/>
    </w:pPr>
  </w:style>
  <w:style w:type="paragraph" w:customStyle="1" w:styleId="Level1">
    <w:name w:val="Level 1"/>
    <w:basedOn w:val="Body1"/>
    <w:pPr>
      <w:numPr>
        <w:numId w:val="2"/>
      </w:numPr>
      <w:outlineLvl w:val="0"/>
    </w:pPr>
  </w:style>
  <w:style w:type="paragraph" w:customStyle="1" w:styleId="Level3">
    <w:name w:val="Level 3"/>
    <w:basedOn w:val="Body3"/>
    <w:pPr>
      <w:numPr>
        <w:ilvl w:val="2"/>
        <w:numId w:val="2"/>
      </w:numPr>
      <w:outlineLvl w:val="2"/>
    </w:pPr>
  </w:style>
  <w:style w:type="paragraph" w:customStyle="1" w:styleId="Level4">
    <w:name w:val="Level 4"/>
    <w:basedOn w:val="Body4"/>
    <w:pPr>
      <w:numPr>
        <w:ilvl w:val="3"/>
        <w:numId w:val="2"/>
      </w:numPr>
      <w:outlineLvl w:val="3"/>
    </w:pPr>
  </w:style>
  <w:style w:type="paragraph" w:customStyle="1" w:styleId="Level5">
    <w:name w:val="Level 5"/>
    <w:basedOn w:val="Body5"/>
    <w:pPr>
      <w:numPr>
        <w:ilvl w:val="4"/>
        <w:numId w:val="2"/>
      </w:numPr>
      <w:outlineLvl w:val="4"/>
    </w:pPr>
  </w:style>
  <w:style w:type="character" w:customStyle="1" w:styleId="Level2asHeadingtext">
    <w:name w:val="Level 2 as Heading (text)"/>
    <w:rPr>
      <w:b/>
    </w:rPr>
  </w:style>
  <w:style w:type="character" w:customStyle="1" w:styleId="Level1asHeadingtext">
    <w:name w:val="Level 1 as Heading (text)"/>
    <w:rPr>
      <w:b/>
      <w:caps/>
    </w:rPr>
  </w:style>
  <w:style w:type="character" w:customStyle="1" w:styleId="Level3asHeadingtext">
    <w:name w:val="Level 3 as Heading (text)"/>
    <w:rPr>
      <w:b/>
    </w:rPr>
  </w:style>
  <w:style w:type="character" w:customStyle="1" w:styleId="Level4asHeadingtext">
    <w:name w:val="Level 4 as Heading (text)"/>
    <w:rPr>
      <w:b/>
    </w:rPr>
  </w:style>
  <w:style w:type="character" w:customStyle="1" w:styleId="Level5asHeadingtext">
    <w:name w:val="Level 5 as Heading (text)"/>
    <w:rPr>
      <w:b/>
    </w:rPr>
  </w:style>
  <w:style w:type="paragraph" w:styleId="TOC1">
    <w:name w:val="toc 1"/>
    <w:basedOn w:val="Body"/>
    <w:next w:val="Normal"/>
    <w:semiHidden/>
    <w:pPr>
      <w:tabs>
        <w:tab w:val="left" w:pos="851"/>
        <w:tab w:val="right" w:pos="9356"/>
      </w:tabs>
      <w:spacing w:after="120"/>
      <w:ind w:left="851" w:right="851" w:hanging="851"/>
      <w:jc w:val="left"/>
    </w:pPr>
  </w:style>
  <w:style w:type="paragraph" w:styleId="TOC2">
    <w:name w:val="toc 2"/>
    <w:basedOn w:val="TOC1"/>
    <w:next w:val="Normal"/>
    <w:semiHidden/>
    <w:pPr>
      <w:tabs>
        <w:tab w:val="clear" w:pos="851"/>
        <w:tab w:val="left" w:pos="1701"/>
      </w:tabs>
      <w:ind w:left="1702"/>
    </w:pPr>
  </w:style>
  <w:style w:type="paragraph" w:styleId="TOC3">
    <w:name w:val="toc 3"/>
    <w:basedOn w:val="TOC2"/>
    <w:next w:val="Normal"/>
    <w:semiHidden/>
    <w:pPr>
      <w:tabs>
        <w:tab w:val="clear" w:pos="1701"/>
      </w:tabs>
      <w:ind w:left="851" w:firstLine="0"/>
    </w:pPr>
  </w:style>
  <w:style w:type="paragraph" w:styleId="TOC4">
    <w:name w:val="toc 4"/>
    <w:basedOn w:val="Normal"/>
    <w:next w:val="Normal"/>
    <w:semiHidden/>
    <w:pPr>
      <w:ind w:left="720"/>
    </w:pPr>
  </w:style>
  <w:style w:type="paragraph" w:styleId="TOC5">
    <w:name w:val="toc 5"/>
    <w:basedOn w:val="Normal"/>
    <w:next w:val="Normal"/>
    <w:semiHidden/>
    <w:pPr>
      <w:ind w:left="960"/>
    </w:pPr>
  </w:style>
  <w:style w:type="paragraph" w:styleId="TOC6">
    <w:name w:val="toc 6"/>
    <w:basedOn w:val="Normal"/>
    <w:next w:val="Normal"/>
    <w:semiHidden/>
    <w:pPr>
      <w:ind w:left="1200"/>
    </w:pPr>
  </w:style>
  <w:style w:type="paragraph" w:styleId="TOC7">
    <w:name w:val="toc 7"/>
    <w:basedOn w:val="Normal"/>
    <w:next w:val="Normal"/>
    <w:semiHidden/>
    <w:pPr>
      <w:ind w:left="1440"/>
    </w:pPr>
  </w:style>
  <w:style w:type="paragraph" w:styleId="TOC8">
    <w:name w:val="toc 8"/>
    <w:basedOn w:val="Normal"/>
    <w:next w:val="Normal"/>
    <w:semiHidden/>
    <w:pPr>
      <w:ind w:left="1680"/>
    </w:pPr>
  </w:style>
  <w:style w:type="paragraph" w:styleId="TOC9">
    <w:name w:val="toc 9"/>
    <w:basedOn w:val="Normal"/>
    <w:next w:val="Normal"/>
    <w:semiHidden/>
    <w:pPr>
      <w:ind w:left="1920"/>
    </w:pPr>
  </w:style>
  <w:style w:type="paragraph" w:customStyle="1" w:styleId="Bullet2">
    <w:name w:val="Bullet 2"/>
    <w:basedOn w:val="Body"/>
    <w:pPr>
      <w:numPr>
        <w:numId w:val="16"/>
      </w:numPr>
      <w:tabs>
        <w:tab w:val="clear" w:pos="851"/>
      </w:tabs>
      <w:ind w:left="1021" w:hanging="1021"/>
    </w:pPr>
  </w:style>
  <w:style w:type="paragraph" w:customStyle="1" w:styleId="Bullet3">
    <w:name w:val="Bullet 3"/>
    <w:basedOn w:val="Body"/>
    <w:pPr>
      <w:numPr>
        <w:numId w:val="17"/>
      </w:numPr>
      <w:tabs>
        <w:tab w:val="clear" w:pos="851"/>
      </w:tabs>
      <w:ind w:left="1021" w:hanging="1021"/>
    </w:pPr>
  </w:style>
  <w:style w:type="paragraph" w:styleId="Header">
    <w:name w:val="header"/>
    <w:basedOn w:val="Normal"/>
    <w:semiHidden/>
    <w:rPr>
      <w:noProof/>
      <w:sz w:val="16"/>
    </w:rPr>
  </w:style>
  <w:style w:type="paragraph" w:customStyle="1" w:styleId="SingleLevel1">
    <w:name w:val="Single Level (1)"/>
    <w:basedOn w:val="Body"/>
    <w:pPr>
      <w:numPr>
        <w:numId w:val="24"/>
      </w:numPr>
      <w:tabs>
        <w:tab w:val="clear" w:pos="851"/>
      </w:tabs>
      <w:ind w:left="1021" w:hanging="1021"/>
    </w:pPr>
  </w:style>
  <w:style w:type="paragraph" w:customStyle="1" w:styleId="SingleLevela1">
    <w:name w:val="Single Level (a)"/>
    <w:basedOn w:val="Body"/>
    <w:pPr>
      <w:numPr>
        <w:numId w:val="25"/>
      </w:numPr>
      <w:tabs>
        <w:tab w:val="clear" w:pos="851"/>
      </w:tabs>
      <w:ind w:left="1021" w:hanging="1021"/>
    </w:pPr>
  </w:style>
  <w:style w:type="paragraph" w:customStyle="1" w:styleId="SingleLevelA">
    <w:name w:val="Single Level (A)"/>
    <w:basedOn w:val="Body"/>
    <w:pPr>
      <w:numPr>
        <w:numId w:val="26"/>
      </w:numPr>
      <w:tabs>
        <w:tab w:val="clear" w:pos="851"/>
        <w:tab w:val="num" w:pos="1021"/>
      </w:tabs>
      <w:ind w:left="1021" w:hanging="1021"/>
    </w:pPr>
  </w:style>
  <w:style w:type="paragraph" w:customStyle="1" w:styleId="SingleLeveli">
    <w:name w:val="Single Level (i)"/>
    <w:basedOn w:val="Body"/>
    <w:pPr>
      <w:numPr>
        <w:numId w:val="27"/>
      </w:numPr>
      <w:tabs>
        <w:tab w:val="clear" w:pos="851"/>
      </w:tabs>
      <w:ind w:left="1021" w:hanging="1021"/>
    </w:pPr>
  </w:style>
  <w:style w:type="paragraph" w:customStyle="1" w:styleId="SingleLevel10">
    <w:name w:val="Single Level 1."/>
    <w:basedOn w:val="Body"/>
    <w:pPr>
      <w:numPr>
        <w:numId w:val="28"/>
      </w:numPr>
      <w:tabs>
        <w:tab w:val="clear" w:pos="851"/>
      </w:tabs>
      <w:ind w:left="1021" w:hanging="1021"/>
    </w:pPr>
  </w:style>
  <w:style w:type="paragraph" w:customStyle="1" w:styleId="SingleLevelA0">
    <w:name w:val="Single Level A."/>
    <w:basedOn w:val="Body"/>
    <w:pPr>
      <w:numPr>
        <w:numId w:val="29"/>
      </w:numPr>
      <w:tabs>
        <w:tab w:val="clear" w:pos="851"/>
      </w:tabs>
      <w:ind w:left="1021" w:hanging="1021"/>
    </w:pPr>
  </w:style>
  <w:style w:type="paragraph" w:styleId="Footer">
    <w:name w:val="footer"/>
    <w:basedOn w:val="Normal"/>
    <w:semiHidden/>
    <w:pPr>
      <w:tabs>
        <w:tab w:val="center" w:pos="4536"/>
        <w:tab w:val="right" w:pos="9356"/>
      </w:tabs>
    </w:pPr>
    <w:rPr>
      <w:noProof/>
      <w:sz w:val="16"/>
    </w:rPr>
  </w:style>
  <w:style w:type="paragraph" w:customStyle="1" w:styleId="Level6">
    <w:name w:val="Level 6"/>
    <w:basedOn w:val="Level5"/>
    <w:pPr>
      <w:numPr>
        <w:ilvl w:val="5"/>
      </w:numPr>
    </w:pPr>
  </w:style>
  <w:style w:type="paragraph" w:customStyle="1" w:styleId="Bullet4">
    <w:name w:val="Bullet 4"/>
    <w:basedOn w:val="Bullet3"/>
    <w:pPr>
      <w:numPr>
        <w:numId w:val="31"/>
      </w:numPr>
      <w:tabs>
        <w:tab w:val="clear" w:pos="360"/>
      </w:tabs>
      <w:ind w:left="1021" w:hanging="1021"/>
    </w:pPr>
  </w:style>
  <w:style w:type="paragraph" w:customStyle="1" w:styleId="Style1">
    <w:name w:val="Style1"/>
    <w:basedOn w:val="Level6"/>
    <w:next w:val="Level6"/>
    <w:rPr>
      <w:rFonts w:ascii="Times New Roman" w:hAnsi="Times New Roman"/>
      <w:sz w:val="20"/>
    </w:rPr>
  </w:style>
  <w:style w:type="paragraph" w:styleId="List3">
    <w:name w:val="List 3"/>
    <w:basedOn w:val="Normal"/>
    <w:semiHidden/>
    <w:pPr>
      <w:ind w:left="849" w:hanging="283"/>
    </w:pPr>
  </w:style>
  <w:style w:type="paragraph" w:customStyle="1" w:styleId="Body6">
    <w:name w:val="Body 6"/>
    <w:basedOn w:val="Body5"/>
    <w:pPr>
      <w:ind w:left="3062"/>
    </w:pPr>
  </w:style>
  <w:style w:type="character" w:styleId="CommentReference">
    <w:name w:val="annotation reference"/>
    <w:uiPriority w:val="99"/>
    <w:semiHidden/>
    <w:unhideWhenUsed/>
    <w:rsid w:val="005F48FA"/>
    <w:rPr>
      <w:sz w:val="16"/>
      <w:szCs w:val="16"/>
    </w:rPr>
  </w:style>
  <w:style w:type="paragraph" w:styleId="CommentText">
    <w:name w:val="annotation text"/>
    <w:basedOn w:val="Normal"/>
    <w:link w:val="CommentTextChar"/>
    <w:uiPriority w:val="99"/>
    <w:semiHidden/>
    <w:unhideWhenUsed/>
    <w:rsid w:val="005F48FA"/>
    <w:rPr>
      <w:sz w:val="20"/>
    </w:rPr>
  </w:style>
  <w:style w:type="character" w:customStyle="1" w:styleId="CommentTextChar">
    <w:name w:val="Comment Text Char"/>
    <w:link w:val="CommentText"/>
    <w:uiPriority w:val="99"/>
    <w:semiHidden/>
    <w:rsid w:val="005F48FA"/>
    <w:rPr>
      <w:rFonts w:ascii="NewsGoth BT" w:hAnsi="NewsGoth BT"/>
      <w:lang w:eastAsia="en-US"/>
    </w:rPr>
  </w:style>
  <w:style w:type="paragraph" w:styleId="CommentSubject">
    <w:name w:val="annotation subject"/>
    <w:basedOn w:val="CommentText"/>
    <w:next w:val="CommentText"/>
    <w:link w:val="CommentSubjectChar"/>
    <w:uiPriority w:val="99"/>
    <w:semiHidden/>
    <w:unhideWhenUsed/>
    <w:rsid w:val="005F48FA"/>
    <w:rPr>
      <w:b/>
      <w:bCs/>
    </w:rPr>
  </w:style>
  <w:style w:type="character" w:customStyle="1" w:styleId="CommentSubjectChar">
    <w:name w:val="Comment Subject Char"/>
    <w:link w:val="CommentSubject"/>
    <w:uiPriority w:val="99"/>
    <w:semiHidden/>
    <w:rsid w:val="005F48FA"/>
    <w:rPr>
      <w:rFonts w:ascii="NewsGoth BT" w:hAnsi="NewsGoth BT"/>
      <w:b/>
      <w:bCs/>
      <w:lang w:eastAsia="en-US"/>
    </w:rPr>
  </w:style>
  <w:style w:type="paragraph" w:styleId="BalloonText">
    <w:name w:val="Balloon Text"/>
    <w:basedOn w:val="Normal"/>
    <w:link w:val="BalloonTextChar"/>
    <w:uiPriority w:val="99"/>
    <w:semiHidden/>
    <w:unhideWhenUsed/>
    <w:rsid w:val="005F48FA"/>
    <w:rPr>
      <w:rFonts w:ascii="Tahoma" w:hAnsi="Tahoma" w:cs="Tahoma"/>
      <w:sz w:val="16"/>
      <w:szCs w:val="16"/>
    </w:rPr>
  </w:style>
  <w:style w:type="character" w:customStyle="1" w:styleId="BalloonTextChar">
    <w:name w:val="Balloon Text Char"/>
    <w:link w:val="BalloonText"/>
    <w:uiPriority w:val="99"/>
    <w:semiHidden/>
    <w:rsid w:val="005F48FA"/>
    <w:rPr>
      <w:rFonts w:ascii="Tahoma" w:hAnsi="Tahoma" w:cs="Tahoma"/>
      <w:sz w:val="16"/>
      <w:szCs w:val="16"/>
      <w:lang w:eastAsia="en-US"/>
    </w:rPr>
  </w:style>
  <w:style w:type="table" w:styleId="TableGrid">
    <w:name w:val="Table Grid"/>
    <w:basedOn w:val="TableNormal"/>
    <w:uiPriority w:val="59"/>
    <w:rsid w:val="003B7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semiHidden/>
    <w:unhideWhenUsed/>
    <w:rsid w:val="00BD654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theme" Target="theme/theme1.xml"/><Relationship Id="rId5" Type="http://schemas.openxmlformats.org/officeDocument/2006/relationships/styles" Target="styles.xml"/><Relationship Id="rId10"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6009315BE3E1544BA77B7E9573FA42F" ma:contentTypeVersion="11" ma:contentTypeDescription="Create a new document." ma:contentTypeScope="" ma:versionID="07eb9a4ed19d06da60305a82309032e4">
  <xsd:schema xmlns:xsd="http://www.w3.org/2001/XMLSchema" xmlns:xs="http://www.w3.org/2001/XMLSchema" xmlns:p="http://schemas.microsoft.com/office/2006/metadata/properties" xmlns:ns2="811aa1b6-8224-469d-a5ed-282d2de3c8aa" xmlns:ns3="f565402d-26a2-4c9f-a0b8-e8285aa29b6c" targetNamespace="http://schemas.microsoft.com/office/2006/metadata/properties" ma:root="true" ma:fieldsID="a5bcd23f002d03a4be5557f87a54a8a5" ns2:_="" ns3:_="">
    <xsd:import namespace="811aa1b6-8224-469d-a5ed-282d2de3c8aa"/>
    <xsd:import namespace="f565402d-26a2-4c9f-a0b8-e8285aa29b6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1aa1b6-8224-469d-a5ed-282d2de3c8a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565402d-26a2-4c9f-a0b8-e8285aa29b6c"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46DB056-C108-4070-8981-A62962EC87DC}">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57038D0-9C78-4093-B22A-1C461EC5FF3F}">
  <ds:schemaRefs>
    <ds:schemaRef ds:uri="http://schemas.microsoft.com/sharepoint/v3/contenttype/forms"/>
  </ds:schemaRefs>
</ds:datastoreItem>
</file>

<file path=customXml/itemProps3.xml><?xml version="1.0" encoding="utf-8"?>
<ds:datastoreItem xmlns:ds="http://schemas.openxmlformats.org/officeDocument/2006/customXml" ds:itemID="{90771ECA-05DD-41C0-BA66-359F2DF6B7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1aa1b6-8224-469d-a5ed-282d2de3c8aa"/>
    <ds:schemaRef ds:uri="f565402d-26a2-4c9f-a0b8-e8285aa29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690</Words>
  <Characters>3816</Characters>
  <Application>Microsoft Office Word</Application>
  <DocSecurity>8</DocSecurity>
  <Lines>31</Lines>
  <Paragraphs>8</Paragraphs>
  <ScaleCrop>false</ScaleCrop>
  <HeadingPairs>
    <vt:vector size="2" baseType="variant">
      <vt:variant>
        <vt:lpstr>Title</vt:lpstr>
      </vt:variant>
      <vt:variant>
        <vt:i4>1</vt:i4>
      </vt:variant>
    </vt:vector>
  </HeadingPairs>
  <TitlesOfParts>
    <vt:vector size="1" baseType="lpstr">
      <vt:lpstr>NON DISCLOSURE AGREEMENT made on the     day of</vt:lpstr>
    </vt:vector>
  </TitlesOfParts>
  <Company>WBS</Company>
  <LinksUpToDate>false</LinksUpToDate>
  <CharactersWithSpaces>4498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 DISCLOSURE AGREEMENT made on the     day of</dc:title>
  <dc:subject/>
  <dc:creator>dqb</dc:creator>
  <cp:keywords/>
  <cp:lastModifiedBy>Beard, Janet</cp:lastModifiedBy>
  <cp:revision>5</cp:revision>
  <cp:lastPrinted>2014-05-01T08:16:00Z</cp:lastPrinted>
  <dcterms:created xsi:type="dcterms:W3CDTF">2021-09-16T12:19:00Z</dcterms:created>
  <dcterms:modified xsi:type="dcterms:W3CDTF">2022-02-10T14:39:00Z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SPONSE_SENDER_NAME">
    <vt:lpwstr>gAAAJ+PfKkF/6hi2+tXprd+zhhjG/R7+D8no</vt:lpwstr>
  </property>
  <property fmtid="{D5CDD505-2E9C-101B-9397-08002B2CF9AE}" pid="3" name="ContentTypeId">
    <vt:lpwstr>0x01010006009315BE3E1544BA77B7E9573FA42F</vt:lpwstr>
  </property>
</Properties>
</file>