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9BEEF6" w14:textId="1FD57045" w:rsidR="0031525D" w:rsidRPr="0064641D" w:rsidRDefault="0064641D">
      <w:pPr>
        <w:rPr>
          <w:b/>
          <w:bCs/>
        </w:rPr>
      </w:pPr>
      <w:r w:rsidRPr="0064641D">
        <w:rPr>
          <w:b/>
          <w:bCs/>
        </w:rPr>
        <w:t>Erin’s Guide for how to write a discussion</w:t>
      </w:r>
    </w:p>
    <w:p w14:paraId="4E21824E" w14:textId="77777777" w:rsidR="0093316B" w:rsidRDefault="0093316B"/>
    <w:p w14:paraId="4417A813" w14:textId="383398F4" w:rsidR="001F74A1" w:rsidRPr="000518B5" w:rsidRDefault="001F74A1" w:rsidP="001F74A1">
      <w:pPr>
        <w:rPr>
          <w:b/>
          <w:bCs/>
        </w:rPr>
      </w:pPr>
      <w:r w:rsidRPr="000518B5">
        <w:rPr>
          <w:b/>
          <w:bCs/>
        </w:rPr>
        <w:t xml:space="preserve">Scope / Impact: </w:t>
      </w:r>
      <w:r>
        <w:rPr>
          <w:b/>
          <w:bCs/>
        </w:rPr>
        <w:t>T</w:t>
      </w:r>
      <w:r w:rsidRPr="000518B5">
        <w:rPr>
          <w:b/>
          <w:bCs/>
        </w:rPr>
        <w:t xml:space="preserve">he first paragraph of the discussion </w:t>
      </w:r>
      <w:r>
        <w:rPr>
          <w:b/>
          <w:bCs/>
        </w:rPr>
        <w:t xml:space="preserve">tends to </w:t>
      </w:r>
      <w:r w:rsidRPr="000518B5">
        <w:rPr>
          <w:b/>
          <w:bCs/>
        </w:rPr>
        <w:t>explain (</w:t>
      </w:r>
      <w:proofErr w:type="spellStart"/>
      <w:r w:rsidRPr="000518B5">
        <w:rPr>
          <w:b/>
          <w:bCs/>
        </w:rPr>
        <w:t>i</w:t>
      </w:r>
      <w:proofErr w:type="spellEnd"/>
      <w:r w:rsidRPr="000518B5">
        <w:rPr>
          <w:b/>
          <w:bCs/>
        </w:rPr>
        <w:t>) how the paper answers the ‘knowledge gap’ identified in the introduction and (ii) its scope of impact.</w:t>
      </w:r>
    </w:p>
    <w:p w14:paraId="5A97CAA0" w14:textId="77777777" w:rsidR="001F74A1" w:rsidRDefault="001F74A1" w:rsidP="001F74A1">
      <w:pPr>
        <w:pStyle w:val="ListParagraph"/>
        <w:numPr>
          <w:ilvl w:val="0"/>
          <w:numId w:val="1"/>
        </w:numPr>
        <w:spacing w:after="200" w:line="276" w:lineRule="auto"/>
      </w:pPr>
      <w:r>
        <w:t xml:space="preserve">The first paragraph should persuasively communicate why this paper contributes to the field.  </w:t>
      </w:r>
    </w:p>
    <w:p w14:paraId="69B44714" w14:textId="71A1F5F2" w:rsidR="001F74A1" w:rsidRPr="001F74A1" w:rsidRDefault="001F74A1" w:rsidP="0093316B">
      <w:pPr>
        <w:pStyle w:val="ListParagraph"/>
        <w:numPr>
          <w:ilvl w:val="0"/>
          <w:numId w:val="1"/>
        </w:numPr>
        <w:spacing w:after="200" w:line="276" w:lineRule="auto"/>
      </w:pPr>
      <w:r>
        <w:t>The scope of the papers</w:t>
      </w:r>
      <w:r>
        <w:t>’</w:t>
      </w:r>
      <w:r>
        <w:t xml:space="preserve"> contribution should align to the target journal.  If you are aiming for a high-impact journal such as </w:t>
      </w:r>
      <w:r w:rsidRPr="000518B5">
        <w:rPr>
          <w:i/>
          <w:iCs/>
        </w:rPr>
        <w:t>Science</w:t>
      </w:r>
      <w:r>
        <w:t>, this section should communicate the relevance of the work to as broad of an audience as possible</w:t>
      </w:r>
      <w:r>
        <w:t xml:space="preserve">, e.g. other systems beyond the plant/animal studies.  </w:t>
      </w:r>
      <w:r>
        <w:t xml:space="preserve"> </w:t>
      </w:r>
      <w:r>
        <w:t>I</w:t>
      </w:r>
      <w:r>
        <w:t xml:space="preserve">f you are aiming for a discipline-specific journal (Microbiome, Parasites &amp; Vectors </w:t>
      </w:r>
      <w:proofErr w:type="spellStart"/>
      <w:r>
        <w:t>ect</w:t>
      </w:r>
      <w:proofErr w:type="spellEnd"/>
      <w:r>
        <w:t xml:space="preserve">), then the contribution can be </w:t>
      </w:r>
      <w:r>
        <w:t>narrower</w:t>
      </w:r>
      <w:r>
        <w:t xml:space="preserve">. </w:t>
      </w:r>
    </w:p>
    <w:p w14:paraId="2BD182A8" w14:textId="3A1EE772" w:rsidR="0093316B" w:rsidRPr="000518B5" w:rsidRDefault="0093316B" w:rsidP="0093316B">
      <w:pPr>
        <w:rPr>
          <w:b/>
          <w:bCs/>
        </w:rPr>
      </w:pPr>
      <w:r w:rsidRPr="000518B5">
        <w:rPr>
          <w:b/>
          <w:bCs/>
        </w:rPr>
        <w:t xml:space="preserve">Order: </w:t>
      </w:r>
      <w:proofErr w:type="gramStart"/>
      <w:r w:rsidR="0064641D">
        <w:rPr>
          <w:b/>
          <w:bCs/>
        </w:rPr>
        <w:t>My opinion is that t</w:t>
      </w:r>
      <w:r w:rsidRPr="000518B5">
        <w:rPr>
          <w:b/>
          <w:bCs/>
        </w:rPr>
        <w:t>he</w:t>
      </w:r>
      <w:proofErr w:type="gramEnd"/>
      <w:r w:rsidRPr="000518B5">
        <w:rPr>
          <w:b/>
          <w:bCs/>
        </w:rPr>
        <w:t xml:space="preserve"> discussion</w:t>
      </w:r>
      <w:r w:rsidR="0064641D">
        <w:rPr>
          <w:b/>
          <w:bCs/>
        </w:rPr>
        <w:t xml:space="preserve"> should</w:t>
      </w:r>
      <w:r w:rsidRPr="000518B5">
        <w:rPr>
          <w:b/>
          <w:bCs/>
        </w:rPr>
        <w:t xml:space="preserve"> communicate the most important results first and the least exciting results later</w:t>
      </w:r>
      <w:r w:rsidR="0064641D">
        <w:rPr>
          <w:b/>
          <w:bCs/>
        </w:rPr>
        <w:t>.</w:t>
      </w:r>
    </w:p>
    <w:p w14:paraId="1F8E388E" w14:textId="77777777" w:rsidR="0093316B" w:rsidRDefault="0093316B" w:rsidP="0093316B">
      <w:pPr>
        <w:pStyle w:val="ListParagraph"/>
        <w:numPr>
          <w:ilvl w:val="0"/>
          <w:numId w:val="1"/>
        </w:numPr>
        <w:spacing w:after="200" w:line="276" w:lineRule="auto"/>
      </w:pPr>
      <w:r>
        <w:t xml:space="preserve">The order of the discussion can be determined by impact rather than the order the work was done.  Start by discussing the most exciting results first if possible. </w:t>
      </w:r>
    </w:p>
    <w:p w14:paraId="37248A8A" w14:textId="77777777" w:rsidR="001F74A1" w:rsidRDefault="001F74A1" w:rsidP="0093316B">
      <w:pPr>
        <w:rPr>
          <w:b/>
          <w:bCs/>
        </w:rPr>
      </w:pPr>
    </w:p>
    <w:p w14:paraId="38FF6FC5" w14:textId="77777777" w:rsidR="001F74A1" w:rsidRPr="000518B5" w:rsidRDefault="001F74A1" w:rsidP="001F74A1">
      <w:pPr>
        <w:rPr>
          <w:b/>
          <w:bCs/>
        </w:rPr>
      </w:pPr>
      <w:r w:rsidRPr="000518B5">
        <w:rPr>
          <w:b/>
          <w:bCs/>
        </w:rPr>
        <w:t xml:space="preserve">How long… </w:t>
      </w:r>
    </w:p>
    <w:p w14:paraId="3A6FAEF6" w14:textId="11BE8E4F" w:rsidR="001F74A1" w:rsidRPr="000518B5" w:rsidRDefault="001F74A1" w:rsidP="001F74A1">
      <w:pPr>
        <w:pStyle w:val="ListParagraph"/>
        <w:numPr>
          <w:ilvl w:val="0"/>
          <w:numId w:val="1"/>
        </w:numPr>
      </w:pPr>
      <w:r>
        <w:t>This really varies – just make sure you have a ‘sell’ focused first paragraph, conclusions focused last paragraph (another ‘sell’), and a paragraph or two discussing each key result (both relating to other studies and extending on implications).</w:t>
      </w:r>
    </w:p>
    <w:p w14:paraId="2942068F" w14:textId="77777777" w:rsidR="001F74A1" w:rsidRDefault="001F74A1" w:rsidP="0093316B">
      <w:pPr>
        <w:rPr>
          <w:b/>
          <w:bCs/>
        </w:rPr>
      </w:pPr>
    </w:p>
    <w:p w14:paraId="2C183D96" w14:textId="77777777" w:rsidR="001F74A1" w:rsidRDefault="001F74A1" w:rsidP="0093316B">
      <w:pPr>
        <w:rPr>
          <w:b/>
          <w:bCs/>
        </w:rPr>
      </w:pPr>
    </w:p>
    <w:p w14:paraId="3716B7D8" w14:textId="3DB7312B" w:rsidR="001F74A1" w:rsidRDefault="001F74A1" w:rsidP="001F74A1">
      <w:r>
        <w:rPr>
          <w:b/>
          <w:bCs/>
        </w:rPr>
        <w:t xml:space="preserve">How to avoid redundancy: </w:t>
      </w:r>
      <w:r>
        <w:rPr>
          <w:b/>
          <w:bCs/>
        </w:rPr>
        <w:t xml:space="preserve"> </w:t>
      </w:r>
      <w:r>
        <w:rPr>
          <w:b/>
          <w:bCs/>
        </w:rPr>
        <w:t xml:space="preserve">how much to summarise the results. </w:t>
      </w:r>
    </w:p>
    <w:p w14:paraId="12228E96" w14:textId="273A5F65" w:rsidR="001F74A1" w:rsidRDefault="001F74A1" w:rsidP="001F74A1">
      <w:pPr>
        <w:pStyle w:val="ListParagraph"/>
        <w:numPr>
          <w:ilvl w:val="0"/>
          <w:numId w:val="1"/>
        </w:numPr>
        <w:spacing w:after="200" w:line="276" w:lineRule="auto"/>
      </w:pPr>
      <w:r>
        <w:t xml:space="preserve">The discussion section should only summarise your results if you go on extend the summary with context. </w:t>
      </w:r>
      <w:r>
        <w:t xml:space="preserve"> I recommend you focus on your ‘key results’ rather than at a lower level – so you will need to prioritise. </w:t>
      </w:r>
    </w:p>
    <w:p w14:paraId="505063EF" w14:textId="07F19B15" w:rsidR="001F74A1" w:rsidRPr="001F74A1" w:rsidRDefault="001F74A1" w:rsidP="0093316B">
      <w:pPr>
        <w:pStyle w:val="ListParagraph"/>
        <w:numPr>
          <w:ilvl w:val="0"/>
          <w:numId w:val="1"/>
        </w:numPr>
        <w:spacing w:after="200" w:line="276" w:lineRule="auto"/>
      </w:pPr>
      <w:r>
        <w:t xml:space="preserve"> This could be information where you compare/contrast what you find to other studies to explain any differences or show support.  This could be information where you discuss the implications of this work for a specific context </w:t>
      </w:r>
      <w:proofErr w:type="spellStart"/>
      <w:r>
        <w:t>ect</w:t>
      </w:r>
      <w:proofErr w:type="spellEnd"/>
      <w:r>
        <w:t xml:space="preserve">. </w:t>
      </w:r>
    </w:p>
    <w:p w14:paraId="2534F431" w14:textId="77777777" w:rsidR="001F74A1" w:rsidRDefault="001F74A1" w:rsidP="0093316B">
      <w:pPr>
        <w:rPr>
          <w:b/>
          <w:bCs/>
        </w:rPr>
      </w:pPr>
    </w:p>
    <w:p w14:paraId="33339BCD" w14:textId="2F8F3395" w:rsidR="0093316B" w:rsidRPr="000518B5" w:rsidRDefault="001F74A1" w:rsidP="0093316B">
      <w:pPr>
        <w:rPr>
          <w:b/>
          <w:bCs/>
        </w:rPr>
      </w:pPr>
      <w:r>
        <w:rPr>
          <w:b/>
          <w:bCs/>
        </w:rPr>
        <w:t>When writing about</w:t>
      </w:r>
      <w:r w:rsidR="0093316B" w:rsidRPr="000518B5">
        <w:rPr>
          <w:b/>
          <w:bCs/>
        </w:rPr>
        <w:t xml:space="preserve"> the studies limitations</w:t>
      </w:r>
      <w:r>
        <w:rPr>
          <w:b/>
          <w:bCs/>
        </w:rPr>
        <w:t>, make sure to</w:t>
      </w:r>
      <w:r w:rsidR="0093316B" w:rsidRPr="000518B5">
        <w:rPr>
          <w:b/>
          <w:bCs/>
        </w:rPr>
        <w:t xml:space="preserve"> communicate why the work is still valid? </w:t>
      </w:r>
    </w:p>
    <w:p w14:paraId="5DECC4D6" w14:textId="39DA3DF6" w:rsidR="0093316B" w:rsidRDefault="0093316B" w:rsidP="0093316B">
      <w:pPr>
        <w:pStyle w:val="ListParagraph"/>
        <w:numPr>
          <w:ilvl w:val="0"/>
          <w:numId w:val="1"/>
        </w:numPr>
        <w:spacing w:after="200" w:line="276" w:lineRule="auto"/>
      </w:pPr>
      <w:r>
        <w:t>There is a tendency to ‘overdo’ the limitations section or make it read as a list of flaws rather than a synthesis.</w:t>
      </w:r>
    </w:p>
    <w:p w14:paraId="5F483CE0" w14:textId="77777777" w:rsidR="0093316B" w:rsidRDefault="0093316B" w:rsidP="0093316B">
      <w:pPr>
        <w:pStyle w:val="ListParagraph"/>
        <w:numPr>
          <w:ilvl w:val="0"/>
          <w:numId w:val="1"/>
        </w:numPr>
        <w:spacing w:after="200" w:line="276" w:lineRule="auto"/>
      </w:pPr>
      <w:r>
        <w:t xml:space="preserve">Your reader should come away from the discussion thinking that the work is still valid, otherwise it shouldn’t be published and will be rejected upon review. </w:t>
      </w:r>
    </w:p>
    <w:p w14:paraId="7154563B" w14:textId="77777777" w:rsidR="0093316B" w:rsidRDefault="0093316B" w:rsidP="0093316B">
      <w:pPr>
        <w:pStyle w:val="ListParagraph"/>
        <w:numPr>
          <w:ilvl w:val="0"/>
          <w:numId w:val="1"/>
        </w:numPr>
        <w:spacing w:after="200" w:line="276" w:lineRule="auto"/>
      </w:pPr>
      <w:r>
        <w:t xml:space="preserve">My recommendation is to </w:t>
      </w:r>
    </w:p>
    <w:p w14:paraId="4B7D151C" w14:textId="77777777" w:rsidR="0093316B" w:rsidRDefault="0093316B" w:rsidP="0093316B">
      <w:pPr>
        <w:pStyle w:val="ListParagraph"/>
        <w:numPr>
          <w:ilvl w:val="0"/>
          <w:numId w:val="2"/>
        </w:numPr>
        <w:spacing w:after="200" w:line="276" w:lineRule="auto"/>
      </w:pPr>
      <w:r>
        <w:lastRenderedPageBreak/>
        <w:t xml:space="preserve">only include limitations that influence the interpretation that you go on to discuss.  For example, be sure to explain how that influence may impact </w:t>
      </w:r>
      <w:proofErr w:type="gramStart"/>
      <w:r>
        <w:t>a some</w:t>
      </w:r>
      <w:proofErr w:type="gramEnd"/>
      <w:r>
        <w:t xml:space="preserve"> pieces but not your key results. </w:t>
      </w:r>
    </w:p>
    <w:p w14:paraId="189FC0CB" w14:textId="77777777" w:rsidR="0093316B" w:rsidRDefault="0093316B" w:rsidP="0093316B">
      <w:pPr>
        <w:pStyle w:val="ListParagraph"/>
        <w:numPr>
          <w:ilvl w:val="0"/>
          <w:numId w:val="2"/>
        </w:numPr>
        <w:spacing w:after="200" w:line="276" w:lineRule="auto"/>
      </w:pPr>
      <w:r>
        <w:t xml:space="preserve">highlight common limitations across all studies using a method and communicate why the results/ methods are still valid.  For example, if the data collection method is contested in the field, you will need to acknowledge that you are aware of this debate and explain why your results are still valid. </w:t>
      </w:r>
    </w:p>
    <w:p w14:paraId="43B3FB9F" w14:textId="77777777" w:rsidR="0093316B" w:rsidRDefault="0093316B" w:rsidP="0093316B">
      <w:pPr>
        <w:pStyle w:val="ListParagraph"/>
        <w:numPr>
          <w:ilvl w:val="0"/>
          <w:numId w:val="1"/>
        </w:numPr>
        <w:spacing w:after="200" w:line="276" w:lineRule="auto"/>
      </w:pPr>
      <w:r>
        <w:t xml:space="preserve">Listing sample size as a limitation is weak and not done in scientific publications because to make it through peer review, you should have done a power analysis or collected more data. The idea being if the limitations are too high, it won’t be published.   </w:t>
      </w:r>
    </w:p>
    <w:p w14:paraId="6AC8CE5D" w14:textId="77777777" w:rsidR="0093316B" w:rsidRDefault="0093316B" w:rsidP="0093316B">
      <w:pPr>
        <w:pStyle w:val="ListParagraph"/>
        <w:numPr>
          <w:ilvl w:val="0"/>
          <w:numId w:val="1"/>
        </w:numPr>
        <w:spacing w:after="200" w:line="276" w:lineRule="auto"/>
      </w:pPr>
      <w:r>
        <w:t xml:space="preserve">Do not end the paper on limitations, always circle back to the key conclusions and impact. </w:t>
      </w:r>
    </w:p>
    <w:p w14:paraId="0A179F6E" w14:textId="77777777" w:rsidR="0093316B" w:rsidRDefault="0093316B" w:rsidP="0093316B"/>
    <w:p w14:paraId="474BF5CF" w14:textId="77777777" w:rsidR="0093316B" w:rsidRDefault="0093316B" w:rsidP="0093316B">
      <w:r>
        <w:t xml:space="preserve"> </w:t>
      </w:r>
    </w:p>
    <w:p w14:paraId="2E4F1B27" w14:textId="77777777" w:rsidR="0093316B" w:rsidRDefault="0093316B"/>
    <w:sectPr w:rsidR="0093316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Light">
    <w:panose1 w:val="020F0302020204030204"/>
    <w:charset w:val="00"/>
    <w:family w:val="swiss"/>
    <w:pitch w:val="variable"/>
    <w:sig w:usb0="E4002EFF" w:usb1="C2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ptos Display">
    <w:panose1 w:val="020B0004020202020204"/>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777661F"/>
    <w:multiLevelType w:val="hybridMultilevel"/>
    <w:tmpl w:val="6BBA59A8"/>
    <w:lvl w:ilvl="0" w:tplc="870670AA">
      <w:start w:val="2"/>
      <w:numFmt w:val="bullet"/>
      <w:lvlText w:val="-"/>
      <w:lvlJc w:val="left"/>
      <w:pPr>
        <w:ind w:left="720" w:hanging="360"/>
      </w:pPr>
      <w:rPr>
        <w:rFonts w:ascii="Calibri Light" w:eastAsiaTheme="minorHAnsi" w:hAnsi="Calibri Light" w:cs="Calibri Light" w:hint="default"/>
        <w:b/>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4D4525CE"/>
    <w:multiLevelType w:val="hybridMultilevel"/>
    <w:tmpl w:val="DAFEEF64"/>
    <w:lvl w:ilvl="0" w:tplc="DC02F7FA">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16cid:durableId="946541704">
    <w:abstractNumId w:val="0"/>
  </w:num>
  <w:num w:numId="2" w16cid:durableId="196753947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316B"/>
    <w:rsid w:val="001F74A1"/>
    <w:rsid w:val="0031525D"/>
    <w:rsid w:val="00572707"/>
    <w:rsid w:val="0064641D"/>
    <w:rsid w:val="00866920"/>
    <w:rsid w:val="00885E97"/>
    <w:rsid w:val="0093316B"/>
    <w:rsid w:val="00B20CAC"/>
    <w:rsid w:val="00BD06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156E7496"/>
  <w15:chartTrackingRefBased/>
  <w15:docId w15:val="{8BD14C2E-CC48-C945-911D-5D47FBFBB2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3316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3316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3316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3316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3316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3316B"/>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3316B"/>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3316B"/>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3316B"/>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3316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3316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3316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3316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3316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3316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3316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3316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3316B"/>
    <w:rPr>
      <w:rFonts w:eastAsiaTheme="majorEastAsia" w:cstheme="majorBidi"/>
      <w:color w:val="272727" w:themeColor="text1" w:themeTint="D8"/>
    </w:rPr>
  </w:style>
  <w:style w:type="paragraph" w:styleId="Title">
    <w:name w:val="Title"/>
    <w:basedOn w:val="Normal"/>
    <w:next w:val="Normal"/>
    <w:link w:val="TitleChar"/>
    <w:uiPriority w:val="10"/>
    <w:qFormat/>
    <w:rsid w:val="0093316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3316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3316B"/>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3316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3316B"/>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93316B"/>
    <w:rPr>
      <w:i/>
      <w:iCs/>
      <w:color w:val="404040" w:themeColor="text1" w:themeTint="BF"/>
    </w:rPr>
  </w:style>
  <w:style w:type="paragraph" w:styleId="ListParagraph">
    <w:name w:val="List Paragraph"/>
    <w:basedOn w:val="Normal"/>
    <w:uiPriority w:val="34"/>
    <w:qFormat/>
    <w:rsid w:val="0093316B"/>
    <w:pPr>
      <w:ind w:left="720"/>
      <w:contextualSpacing/>
    </w:pPr>
  </w:style>
  <w:style w:type="character" w:styleId="IntenseEmphasis">
    <w:name w:val="Intense Emphasis"/>
    <w:basedOn w:val="DefaultParagraphFont"/>
    <w:uiPriority w:val="21"/>
    <w:qFormat/>
    <w:rsid w:val="0093316B"/>
    <w:rPr>
      <w:i/>
      <w:iCs/>
      <w:color w:val="0F4761" w:themeColor="accent1" w:themeShade="BF"/>
    </w:rPr>
  </w:style>
  <w:style w:type="paragraph" w:styleId="IntenseQuote">
    <w:name w:val="Intense Quote"/>
    <w:basedOn w:val="Normal"/>
    <w:next w:val="Normal"/>
    <w:link w:val="IntenseQuoteChar"/>
    <w:uiPriority w:val="30"/>
    <w:qFormat/>
    <w:rsid w:val="0093316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3316B"/>
    <w:rPr>
      <w:i/>
      <w:iCs/>
      <w:color w:val="0F4761" w:themeColor="accent1" w:themeShade="BF"/>
    </w:rPr>
  </w:style>
  <w:style w:type="character" w:styleId="IntenseReference">
    <w:name w:val="Intense Reference"/>
    <w:basedOn w:val="DefaultParagraphFont"/>
    <w:uiPriority w:val="32"/>
    <w:qFormat/>
    <w:rsid w:val="0093316B"/>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36</TotalTime>
  <Pages>2</Pages>
  <Words>454</Words>
  <Characters>2593</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Gorsich, Erin</dc:creator>
  <cp:keywords/>
  <dc:description/>
  <cp:lastModifiedBy>Gorsich, Erin</cp:lastModifiedBy>
  <cp:revision>4</cp:revision>
  <dcterms:created xsi:type="dcterms:W3CDTF">2025-06-05T08:58:00Z</dcterms:created>
  <dcterms:modified xsi:type="dcterms:W3CDTF">2025-06-05T09:46:00Z</dcterms:modified>
</cp:coreProperties>
</file>