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29B5C6" w14:textId="77777777" w:rsidR="00675A13" w:rsidRDefault="00D80DA1">
      <w:pPr>
        <w:rPr>
          <w:rFonts w:ascii="Arial" w:hAnsi="Arial"/>
        </w:rPr>
      </w:pPr>
      <w:r>
        <w:rPr>
          <w:rFonts w:ascii="Arial" w:hAnsi="Arial"/>
          <w:b/>
          <w:bCs/>
        </w:rPr>
        <w:t>Project title:</w:t>
      </w:r>
      <w:r>
        <w:rPr>
          <w:rFonts w:ascii="Arial" w:hAnsi="Arial"/>
        </w:rPr>
        <w:t xml:space="preserve"> </w:t>
      </w:r>
      <w:r w:rsidR="00657426" w:rsidRPr="00657426">
        <w:rPr>
          <w:rFonts w:ascii="Arial" w:hAnsi="Arial"/>
        </w:rPr>
        <w:t>Using Maths to Cure Cancer with the International Agency for Research on Cancer</w:t>
      </w:r>
    </w:p>
    <w:p w14:paraId="5E2F64F7" w14:textId="77777777" w:rsidR="00675A13" w:rsidRDefault="00675A13">
      <w:pPr>
        <w:rPr>
          <w:rFonts w:ascii="Arial" w:hAnsi="Arial"/>
        </w:rPr>
      </w:pPr>
    </w:p>
    <w:p w14:paraId="5B41311E" w14:textId="77777777" w:rsidR="00675A13" w:rsidRDefault="00D80DA1">
      <w:pPr>
        <w:rPr>
          <w:rFonts w:ascii="Arial" w:hAnsi="Arial"/>
        </w:rPr>
      </w:pPr>
      <w:r>
        <w:rPr>
          <w:rFonts w:ascii="Arial" w:hAnsi="Arial"/>
          <w:b/>
          <w:bCs/>
        </w:rPr>
        <w:t>Academic leader</w:t>
      </w:r>
      <w:r w:rsidR="00657426">
        <w:rPr>
          <w:rFonts w:ascii="Arial" w:hAnsi="Arial"/>
          <w:b/>
          <w:bCs/>
        </w:rPr>
        <w:t xml:space="preserve">: </w:t>
      </w:r>
      <w:r w:rsidR="00657426">
        <w:rPr>
          <w:rFonts w:ascii="Arial" w:hAnsi="Arial"/>
          <w:bCs/>
        </w:rPr>
        <w:t>Prof David Rand</w:t>
      </w:r>
      <w:r>
        <w:rPr>
          <w:rFonts w:ascii="Arial" w:hAnsi="Arial"/>
        </w:rPr>
        <w:t xml:space="preserve"> (Wa</w:t>
      </w:r>
      <w:r w:rsidR="00657426">
        <w:rPr>
          <w:rFonts w:ascii="Arial" w:hAnsi="Arial"/>
        </w:rPr>
        <w:t>rwick Systems Biology Centre) (d.a</w:t>
      </w:r>
      <w:r>
        <w:rPr>
          <w:rFonts w:ascii="Arial" w:hAnsi="Arial"/>
        </w:rPr>
        <w:t>.</w:t>
      </w:r>
      <w:r w:rsidR="00657426">
        <w:rPr>
          <w:rFonts w:ascii="Arial" w:hAnsi="Arial"/>
        </w:rPr>
        <w:t>rand</w:t>
      </w:r>
      <w:r>
        <w:rPr>
          <w:rFonts w:ascii="Arial" w:hAnsi="Arial"/>
        </w:rPr>
        <w:t>@warwick.ac.uk)</w:t>
      </w:r>
    </w:p>
    <w:p w14:paraId="6F06407C" w14:textId="77777777" w:rsidR="00675A13" w:rsidRDefault="00675A13">
      <w:pPr>
        <w:rPr>
          <w:rFonts w:ascii="Arial" w:hAnsi="Arial"/>
        </w:rPr>
      </w:pPr>
    </w:p>
    <w:p w14:paraId="5DE4C729" w14:textId="77777777" w:rsidR="00675A13" w:rsidRDefault="00D80DA1">
      <w:pPr>
        <w:rPr>
          <w:rFonts w:ascii="Arial" w:hAnsi="Arial"/>
        </w:rPr>
      </w:pPr>
      <w:r>
        <w:rPr>
          <w:rFonts w:ascii="Arial" w:hAnsi="Arial"/>
          <w:b/>
          <w:bCs/>
        </w:rPr>
        <w:t>External partner:</w:t>
      </w:r>
      <w:r>
        <w:rPr>
          <w:rFonts w:ascii="Arial" w:hAnsi="Arial"/>
        </w:rPr>
        <w:t xml:space="preserve"> </w:t>
      </w:r>
      <w:r w:rsidR="00657426">
        <w:rPr>
          <w:rFonts w:ascii="Arial" w:hAnsi="Arial"/>
        </w:rPr>
        <w:t>IARC – International Agency for Research on Cancer.</w:t>
      </w:r>
    </w:p>
    <w:p w14:paraId="2CB96250" w14:textId="77777777" w:rsidR="00675A13" w:rsidRDefault="00675A13">
      <w:pPr>
        <w:rPr>
          <w:rFonts w:ascii="Arial" w:hAnsi="Arial"/>
        </w:rPr>
      </w:pPr>
      <w:bookmarkStart w:id="0" w:name="__UnoMark__392_165388967"/>
      <w:bookmarkEnd w:id="0"/>
    </w:p>
    <w:p w14:paraId="5EFD588C" w14:textId="77777777" w:rsidR="00675A13" w:rsidRDefault="00D80DA1" w:rsidP="00657426">
      <w:pPr>
        <w:rPr>
          <w:rFonts w:ascii="Arial" w:hAnsi="Arial"/>
        </w:rPr>
      </w:pPr>
      <w:r>
        <w:rPr>
          <w:rFonts w:ascii="Arial" w:hAnsi="Arial"/>
          <w:b/>
          <w:bCs/>
        </w:rPr>
        <w:t>External partner contact:</w:t>
      </w:r>
      <w:r>
        <w:rPr>
          <w:rFonts w:ascii="Arial" w:hAnsi="Arial"/>
        </w:rPr>
        <w:t xml:space="preserve">  </w:t>
      </w:r>
    </w:p>
    <w:p w14:paraId="383AE99F" w14:textId="77777777" w:rsidR="00657426" w:rsidRDefault="00657426" w:rsidP="00657426">
      <w:pPr>
        <w:rPr>
          <w:rFonts w:ascii="Arial" w:hAnsi="Arial"/>
        </w:rPr>
      </w:pPr>
    </w:p>
    <w:p w14:paraId="47214EC7" w14:textId="77777777" w:rsidR="00675A13" w:rsidRDefault="00675A13">
      <w:pPr>
        <w:rPr>
          <w:rFonts w:ascii="Arial" w:hAnsi="Arial"/>
        </w:rPr>
      </w:pPr>
    </w:p>
    <w:p w14:paraId="63D81636" w14:textId="77777777" w:rsidR="00675A13" w:rsidRDefault="00D80DA1">
      <w:pPr>
        <w:rPr>
          <w:rFonts w:ascii="Arial" w:hAnsi="Arial"/>
          <w:b/>
          <w:bCs/>
        </w:rPr>
      </w:pPr>
      <w:r>
        <w:rPr>
          <w:rFonts w:ascii="Arial" w:hAnsi="Arial"/>
          <w:b/>
          <w:bCs/>
        </w:rPr>
        <w:t>Background:</w:t>
      </w:r>
    </w:p>
    <w:p w14:paraId="73D9015C" w14:textId="77777777" w:rsidR="00675A13" w:rsidRDefault="00675A13">
      <w:pPr>
        <w:rPr>
          <w:rFonts w:ascii="Arial" w:hAnsi="Arial"/>
        </w:rPr>
      </w:pPr>
    </w:p>
    <w:p w14:paraId="67162E44" w14:textId="77777777" w:rsidR="00657426" w:rsidRPr="00657426" w:rsidRDefault="00657426" w:rsidP="00657426">
      <w:pPr>
        <w:jc w:val="both"/>
        <w:rPr>
          <w:rFonts w:ascii="Arial" w:hAnsi="Arial"/>
        </w:rPr>
      </w:pPr>
      <w:r w:rsidRPr="00657426">
        <w:rPr>
          <w:rFonts w:ascii="Arial" w:hAnsi="Arial"/>
        </w:rPr>
        <w:t xml:space="preserve">The role of </w:t>
      </w:r>
      <w:proofErr w:type="gramStart"/>
      <w:r w:rsidRPr="00657426">
        <w:rPr>
          <w:rFonts w:ascii="Arial" w:hAnsi="Arial"/>
        </w:rPr>
        <w:t>Its</w:t>
      </w:r>
      <w:proofErr w:type="gramEnd"/>
      <w:r w:rsidRPr="00657426">
        <w:rPr>
          <w:rFonts w:ascii="Arial" w:hAnsi="Arial"/>
        </w:rPr>
        <w:t xml:space="preserve"> role IARC is to conduct and coordinate research into the causes of cancer. It is the specialized cancer agency of the World Health Organization, with its main offices in Lyon, France. A key objective is to promote international collaboration and a significant feature of the IARC is its expertise in coordinating research across countries and organizations. The Agency has a particular interest in conducting research in low and middle-income countries through partnerships and collaborations with researchers in these regions.</w:t>
      </w:r>
    </w:p>
    <w:p w14:paraId="58F9CCAE" w14:textId="77777777" w:rsidR="00657426" w:rsidRPr="00657426" w:rsidRDefault="00657426" w:rsidP="00657426">
      <w:pPr>
        <w:jc w:val="both"/>
        <w:rPr>
          <w:rFonts w:ascii="Arial" w:hAnsi="Arial"/>
        </w:rPr>
      </w:pPr>
    </w:p>
    <w:p w14:paraId="022E1139" w14:textId="77777777" w:rsidR="00675A13" w:rsidRDefault="00657426" w:rsidP="00657426">
      <w:pPr>
        <w:jc w:val="both"/>
        <w:rPr>
          <w:rFonts w:ascii="Arial" w:hAnsi="Arial"/>
        </w:rPr>
      </w:pPr>
      <w:r w:rsidRPr="00657426">
        <w:rPr>
          <w:rFonts w:ascii="Arial" w:hAnsi="Arial"/>
        </w:rPr>
        <w:t xml:space="preserve">It places much emphasis on elucidating the role of environmental and lifestyle risk factors and studying their interplay with genetic background in population-based studies and appropriate experimental models. This emphasis reflects the </w:t>
      </w:r>
      <w:proofErr w:type="gramStart"/>
      <w:r w:rsidRPr="00657426">
        <w:rPr>
          <w:rFonts w:ascii="Arial" w:hAnsi="Arial"/>
        </w:rPr>
        <w:t>understanding that most cancers are, directly or indirectly, linked to environmental factors and thus are</w:t>
      </w:r>
      <w:proofErr w:type="gramEnd"/>
      <w:r w:rsidRPr="00657426">
        <w:rPr>
          <w:rFonts w:ascii="Arial" w:hAnsi="Arial"/>
        </w:rPr>
        <w:t xml:space="preserve"> preventable. The IARC Monographs Programme is a core element of the Agency’s portfolio of activities, with international expert working groups evaluating the evidence of the carcinogenicity of specific exposures. The Agency is also committed to studying approaches for the early detection of cancer and in evaluating prevention strategies. </w:t>
      </w:r>
      <w:proofErr w:type="gramStart"/>
      <w:r w:rsidRPr="00657426">
        <w:rPr>
          <w:rFonts w:ascii="Arial" w:hAnsi="Arial"/>
        </w:rPr>
        <w:t xml:space="preserve">IARC also </w:t>
      </w:r>
      <w:proofErr w:type="spellStart"/>
      <w:r w:rsidRPr="00657426">
        <w:rPr>
          <w:rFonts w:ascii="Arial" w:hAnsi="Arial"/>
        </w:rPr>
        <w:t>coordinaties</w:t>
      </w:r>
      <w:proofErr w:type="spellEnd"/>
      <w:r w:rsidRPr="00657426">
        <w:rPr>
          <w:rFonts w:ascii="Arial" w:hAnsi="Arial"/>
        </w:rPr>
        <w:t xml:space="preserve"> an increasingly important </w:t>
      </w:r>
      <w:proofErr w:type="spellStart"/>
      <w:r w:rsidRPr="00657426">
        <w:rPr>
          <w:rFonts w:ascii="Arial" w:hAnsi="Arial"/>
        </w:rPr>
        <w:t>biobank</w:t>
      </w:r>
      <w:proofErr w:type="spellEnd"/>
      <w:r w:rsidRPr="00657426">
        <w:rPr>
          <w:rFonts w:ascii="Arial" w:hAnsi="Arial"/>
        </w:rPr>
        <w:t xml:space="preserve"> with currently more than 10 million well-characterized samples for 1 million subjects from around the world.</w:t>
      </w:r>
      <w:proofErr w:type="gramEnd"/>
      <w:r w:rsidRPr="00657426">
        <w:rPr>
          <w:rFonts w:ascii="Arial" w:hAnsi="Arial"/>
        </w:rPr>
        <w:t xml:space="preserve"> This resource permits the application of innovative laboratory-based methodologies to study the causes, early detection and prevention of cancer through collaborative studies with many international partners. Education and training of cancer researchers worldwide is at the core of the Agency’s mission.</w:t>
      </w:r>
    </w:p>
    <w:p w14:paraId="3C575B4C" w14:textId="77777777" w:rsidR="00657426" w:rsidRDefault="00657426" w:rsidP="00657426">
      <w:pPr>
        <w:rPr>
          <w:rFonts w:ascii="Arial" w:hAnsi="Arial"/>
        </w:rPr>
      </w:pPr>
    </w:p>
    <w:p w14:paraId="7E565729" w14:textId="77777777" w:rsidR="00675A13" w:rsidRDefault="00D80DA1">
      <w:pPr>
        <w:rPr>
          <w:rFonts w:ascii="Arial" w:hAnsi="Arial"/>
          <w:b/>
          <w:bCs/>
        </w:rPr>
      </w:pPr>
      <w:r>
        <w:rPr>
          <w:rFonts w:ascii="Arial" w:hAnsi="Arial"/>
          <w:b/>
          <w:bCs/>
        </w:rPr>
        <w:t>Aim of the project:</w:t>
      </w:r>
    </w:p>
    <w:p w14:paraId="515ACDF5" w14:textId="77777777" w:rsidR="00675A13" w:rsidRDefault="00675A13">
      <w:pPr>
        <w:rPr>
          <w:rFonts w:ascii="Arial" w:hAnsi="Arial"/>
        </w:rPr>
      </w:pPr>
    </w:p>
    <w:p w14:paraId="239C18D5" w14:textId="77777777" w:rsidR="00657426" w:rsidRPr="00657426" w:rsidRDefault="00657426" w:rsidP="00657426">
      <w:pPr>
        <w:jc w:val="both"/>
        <w:rPr>
          <w:rFonts w:ascii="Arial" w:hAnsi="Arial"/>
        </w:rPr>
      </w:pPr>
      <w:r w:rsidRPr="00657426">
        <w:rPr>
          <w:rFonts w:ascii="Arial" w:hAnsi="Arial"/>
        </w:rPr>
        <w:t>The University of Warwick and the IARC are interested in developing partnerships and are particularly interested in doing this in areas applying the mathematical sciences to cancer research in all the relevant areas of IARC activity (including in population-based and epidemiological studies, experimental models and biomedical laboratory research).</w:t>
      </w:r>
    </w:p>
    <w:p w14:paraId="36715B47" w14:textId="77777777" w:rsidR="00657426" w:rsidRPr="00657426" w:rsidRDefault="00657426" w:rsidP="00657426">
      <w:pPr>
        <w:rPr>
          <w:rFonts w:ascii="Arial" w:hAnsi="Arial"/>
        </w:rPr>
      </w:pPr>
    </w:p>
    <w:p w14:paraId="35C7799A" w14:textId="77777777" w:rsidR="00657426" w:rsidRDefault="00657426" w:rsidP="00657426">
      <w:pPr>
        <w:jc w:val="both"/>
        <w:rPr>
          <w:rFonts w:ascii="Arial" w:hAnsi="Arial"/>
        </w:rPr>
      </w:pPr>
      <w:r w:rsidRPr="00657426">
        <w:rPr>
          <w:rFonts w:ascii="Arial" w:hAnsi="Arial"/>
        </w:rPr>
        <w:t>The aim of this project is to develop a prospectus of potential joint PhD projects with IARC. The students involved would visit IARC for 3 or 4 days collecting information on the possible joint projects including the broad range of projects that have b</w:t>
      </w:r>
      <w:r>
        <w:rPr>
          <w:rFonts w:ascii="Arial" w:hAnsi="Arial"/>
        </w:rPr>
        <w:t>een previously identified.</w:t>
      </w:r>
      <w:r w:rsidRPr="00657426">
        <w:rPr>
          <w:rFonts w:ascii="Arial" w:hAnsi="Arial"/>
        </w:rPr>
        <w:t xml:space="preserve"> They group will be expected to follow this up with </w:t>
      </w:r>
      <w:bookmarkStart w:id="1" w:name="_GoBack"/>
      <w:bookmarkEnd w:id="1"/>
      <w:r w:rsidRPr="00657426">
        <w:rPr>
          <w:rFonts w:ascii="Arial" w:hAnsi="Arial"/>
        </w:rPr>
        <w:t xml:space="preserve">literature reviews </w:t>
      </w:r>
      <w:proofErr w:type="spellStart"/>
      <w:r w:rsidRPr="00657426">
        <w:rPr>
          <w:rFonts w:ascii="Arial" w:hAnsi="Arial"/>
        </w:rPr>
        <w:t>etc</w:t>
      </w:r>
      <w:proofErr w:type="spellEnd"/>
      <w:r w:rsidRPr="00657426">
        <w:rPr>
          <w:rFonts w:ascii="Arial" w:hAnsi="Arial"/>
        </w:rPr>
        <w:t xml:space="preserve"> and information gathered from relevant Warwick staff to produce a reasonably detailed prospectus showing scientific understanding and good judgement that could be used over the future years of the CDT to inform students about possibilities. A deep and detailed level of analysis would be expected from the group and a key aim would be to identify the synergies between IARC and Warwick. A team of academics and clinicians from Warwick </w:t>
      </w:r>
      <w:r w:rsidRPr="00657426">
        <w:rPr>
          <w:rFonts w:ascii="Arial" w:hAnsi="Arial"/>
        </w:rPr>
        <w:lastRenderedPageBreak/>
        <w:t>interested in cancer will work with the students during the group project. The possibility of other links (e.g. with CRUK, Birmingham Cancer Sciences and the Queen Elizabeth Hospital) will also be considered.</w:t>
      </w:r>
    </w:p>
    <w:p w14:paraId="4090D55F" w14:textId="77777777" w:rsidR="00657426" w:rsidRPr="00657426" w:rsidRDefault="00657426" w:rsidP="00657426">
      <w:pPr>
        <w:rPr>
          <w:rFonts w:ascii="Arial" w:hAnsi="Arial"/>
        </w:rPr>
      </w:pPr>
    </w:p>
    <w:p w14:paraId="0F5681D8" w14:textId="77777777" w:rsidR="00675A13" w:rsidRDefault="00675A13">
      <w:pPr>
        <w:pStyle w:val="TextBody"/>
        <w:ind w:left="851"/>
        <w:rPr>
          <w:rFonts w:ascii="Arial" w:hAnsi="Arial"/>
        </w:rPr>
      </w:pPr>
    </w:p>
    <w:sectPr w:rsidR="00675A13">
      <w:pgSz w:w="11906" w:h="16838"/>
      <w:pgMar w:top="1134" w:right="1134" w:bottom="1134" w:left="1134" w:header="0" w:footer="0" w:gutter="0"/>
      <w:cols w:space="720"/>
      <w:formProt w:val="0"/>
      <w:docGrid w:linePitch="240" w:charSpace="-614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OpenSymbol">
    <w:altName w:val="Arial Unicode MS"/>
    <w:charset w:val="02"/>
    <w:family w:val="auto"/>
    <w:pitch w:val="default"/>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1"/>
    <w:family w:val="roman"/>
    <w:pitch w:val="variable"/>
  </w:font>
  <w:font w:name="Droid Sans Fallback">
    <w:panose1 w:val="00000000000000000000"/>
    <w:charset w:val="00"/>
    <w:family w:val="roman"/>
    <w:notTrueType/>
    <w:pitch w:val="default"/>
  </w:font>
  <w:font w:name="FreeSans">
    <w:panose1 w:val="00000000000000000000"/>
    <w:charset w:val="00"/>
    <w:family w:val="roman"/>
    <w:notTrueType/>
    <w:pitch w:val="default"/>
  </w:font>
  <w:font w:name="Liberation Sans">
    <w:altName w:val="Arial"/>
    <w:charset w:val="01"/>
    <w:family w:val="swiss"/>
    <w:pitch w:val="variable"/>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D70C6C"/>
    <w:multiLevelType w:val="multilevel"/>
    <w:tmpl w:val="8D7C5A6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
    <w:nsid w:val="1ECE0781"/>
    <w:multiLevelType w:val="multilevel"/>
    <w:tmpl w:val="31281390"/>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
    <w:nsid w:val="21464450"/>
    <w:multiLevelType w:val="multilevel"/>
    <w:tmpl w:val="D358991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nsid w:val="25295E20"/>
    <w:multiLevelType w:val="multilevel"/>
    <w:tmpl w:val="9D1A60F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nsid w:val="65634542"/>
    <w:multiLevelType w:val="multilevel"/>
    <w:tmpl w:val="78C23BB0"/>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
    <w:nsid w:val="70B808FB"/>
    <w:multiLevelType w:val="multilevel"/>
    <w:tmpl w:val="5BCAC590"/>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3"/>
  </w:num>
  <w:num w:numId="2">
    <w:abstractNumId w:val="2"/>
  </w:num>
  <w:num w:numId="3">
    <w:abstractNumId w:val="0"/>
  </w:num>
  <w:num w:numId="4">
    <w:abstractNumId w:val="4"/>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9"/>
  <w:proofState w:spelling="clean" w:grammar="clean"/>
  <w:defaultTabStop w:val="709"/>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5A13"/>
    <w:rsid w:val="00657426"/>
    <w:rsid w:val="00675A13"/>
    <w:rsid w:val="00D80DA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37D9D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Droid Sans Fallback" w:hAnsi="Liberation Serif" w:cs="FreeSans"/>
        <w:sz w:val="24"/>
        <w:szCs w:val="24"/>
        <w:lang w:val="en-GB" w:eastAsia="zh-CN" w:bidi="hi-IN"/>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B57AF6"/>
    <w:pPr>
      <w:widowControl w:val="0"/>
      <w:suppressAutoHyphens/>
    </w:pPr>
  </w:style>
  <w:style w:type="paragraph" w:styleId="Heading1">
    <w:name w:val="heading 1"/>
    <w:basedOn w:val="Heading"/>
    <w:rsid w:val="00B57AF6"/>
    <w:pPr>
      <w:outlineLvl w:val="0"/>
    </w:pPr>
    <w:rPr>
      <w:b/>
      <w:bCs/>
      <w:sz w:val="36"/>
      <w:szCs w:val="36"/>
    </w:rPr>
  </w:style>
  <w:style w:type="paragraph" w:styleId="Heading2">
    <w:name w:val="heading 2"/>
    <w:basedOn w:val="Heading"/>
    <w:rsid w:val="00B57AF6"/>
    <w:pPr>
      <w:spacing w:before="200"/>
      <w:outlineLvl w:val="1"/>
    </w:pPr>
    <w:rPr>
      <w:b/>
      <w:bCs/>
      <w:sz w:val="32"/>
      <w:szCs w:val="32"/>
    </w:rPr>
  </w:style>
  <w:style w:type="paragraph" w:styleId="Heading3">
    <w:name w:val="heading 3"/>
    <w:basedOn w:val="Heading"/>
    <w:rsid w:val="00B57AF6"/>
    <w:pPr>
      <w:spacing w:before="140"/>
      <w:outlineLvl w:val="2"/>
    </w:pPr>
    <w:rPr>
      <w:b/>
      <w:bCs/>
      <w:color w:val="8080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nternetLink">
    <w:name w:val="Internet Link"/>
    <w:basedOn w:val="DefaultParagraphFont"/>
    <w:uiPriority w:val="99"/>
    <w:unhideWhenUsed/>
    <w:rsid w:val="000B049C"/>
    <w:rPr>
      <w:color w:val="0000FF"/>
      <w:u w:val="single"/>
      <w:lang w:val="uz-Cyrl-UZ" w:eastAsia="uz-Cyrl-UZ" w:bidi="uz-Cyrl-UZ"/>
    </w:rPr>
  </w:style>
  <w:style w:type="character" w:customStyle="1" w:styleId="ListLabel1">
    <w:name w:val="ListLabel 1"/>
    <w:rsid w:val="00B57AF6"/>
    <w:rPr>
      <w:rFonts w:cs="Symbol"/>
    </w:rPr>
  </w:style>
  <w:style w:type="character" w:customStyle="1" w:styleId="ListLabel2">
    <w:name w:val="ListLabel 2"/>
    <w:rsid w:val="00B57AF6"/>
    <w:rPr>
      <w:rFonts w:cs="Courier New"/>
    </w:rPr>
  </w:style>
  <w:style w:type="character" w:customStyle="1" w:styleId="ListLabel3">
    <w:name w:val="ListLabel 3"/>
    <w:rsid w:val="00B57AF6"/>
    <w:rPr>
      <w:rFonts w:cs="Wingdings"/>
    </w:rPr>
  </w:style>
  <w:style w:type="character" w:customStyle="1" w:styleId="Bullets">
    <w:name w:val="Bullets"/>
    <w:rsid w:val="00B57AF6"/>
    <w:rPr>
      <w:rFonts w:ascii="OpenSymbol" w:eastAsia="OpenSymbol" w:hAnsi="OpenSymbol" w:cs="OpenSymbol"/>
    </w:rPr>
  </w:style>
  <w:style w:type="character" w:customStyle="1" w:styleId="BalloonTextChar">
    <w:name w:val="Balloon Text Char"/>
    <w:basedOn w:val="DefaultParagraphFont"/>
    <w:link w:val="BalloonText"/>
    <w:uiPriority w:val="99"/>
    <w:semiHidden/>
    <w:rsid w:val="000B049C"/>
    <w:rPr>
      <w:rFonts w:ascii="Lucida Grande" w:hAnsi="Lucida Grande" w:cs="Lucida Grande"/>
      <w:sz w:val="18"/>
      <w:szCs w:val="18"/>
    </w:rPr>
  </w:style>
  <w:style w:type="character" w:styleId="FollowedHyperlink">
    <w:name w:val="FollowedHyperlink"/>
    <w:basedOn w:val="DefaultParagraphFont"/>
    <w:uiPriority w:val="99"/>
    <w:semiHidden/>
    <w:unhideWhenUsed/>
    <w:rsid w:val="000B049C"/>
    <w:rPr>
      <w:color w:val="800080"/>
      <w:u w:val="single"/>
    </w:rPr>
  </w:style>
  <w:style w:type="character" w:customStyle="1" w:styleId="ListLabel4">
    <w:name w:val="ListLabel 4"/>
    <w:rPr>
      <w:rFonts w:cs="Symbol"/>
    </w:rPr>
  </w:style>
  <w:style w:type="character" w:customStyle="1" w:styleId="ListLabel5">
    <w:name w:val="ListLabel 5"/>
    <w:rPr>
      <w:rFonts w:cs="Courier New"/>
    </w:rPr>
  </w:style>
  <w:style w:type="character" w:customStyle="1" w:styleId="ListLabel6">
    <w:name w:val="ListLabel 6"/>
    <w:rPr>
      <w:rFonts w:cs="Wingdings"/>
    </w:rPr>
  </w:style>
  <w:style w:type="character" w:customStyle="1" w:styleId="ListLabel7">
    <w:name w:val="ListLabel 7"/>
    <w:rPr>
      <w:rFonts w:cs="OpenSymbol"/>
    </w:rPr>
  </w:style>
  <w:style w:type="character" w:customStyle="1" w:styleId="ListLabel8">
    <w:name w:val="ListLabel 8"/>
    <w:rPr>
      <w:sz w:val="20"/>
    </w:rPr>
  </w:style>
  <w:style w:type="paragraph" w:customStyle="1" w:styleId="Heading">
    <w:name w:val="Heading"/>
    <w:basedOn w:val="Normal"/>
    <w:next w:val="TextBody"/>
    <w:rsid w:val="00B57AF6"/>
    <w:pPr>
      <w:keepNext/>
      <w:spacing w:before="240" w:after="120"/>
    </w:pPr>
    <w:rPr>
      <w:rFonts w:ascii="Liberation Sans" w:hAnsi="Liberation Sans"/>
      <w:sz w:val="28"/>
      <w:szCs w:val="28"/>
    </w:rPr>
  </w:style>
  <w:style w:type="paragraph" w:customStyle="1" w:styleId="TextBody">
    <w:name w:val="Text Body"/>
    <w:basedOn w:val="Normal"/>
    <w:rsid w:val="00B57AF6"/>
    <w:pPr>
      <w:spacing w:after="140" w:line="288" w:lineRule="auto"/>
    </w:pPr>
  </w:style>
  <w:style w:type="paragraph" w:styleId="List">
    <w:name w:val="List"/>
    <w:basedOn w:val="TextBody"/>
    <w:rsid w:val="00B57AF6"/>
  </w:style>
  <w:style w:type="paragraph" w:styleId="Caption">
    <w:name w:val="caption"/>
    <w:basedOn w:val="Normal"/>
    <w:rsid w:val="00B57AF6"/>
    <w:pPr>
      <w:suppressLineNumbers/>
      <w:spacing w:before="120" w:after="120"/>
    </w:pPr>
    <w:rPr>
      <w:i/>
      <w:iCs/>
    </w:rPr>
  </w:style>
  <w:style w:type="paragraph" w:customStyle="1" w:styleId="Index">
    <w:name w:val="Index"/>
    <w:basedOn w:val="Normal"/>
    <w:rsid w:val="00B57AF6"/>
    <w:pPr>
      <w:suppressLineNumbers/>
    </w:pPr>
  </w:style>
  <w:style w:type="paragraph" w:customStyle="1" w:styleId="Quotations">
    <w:name w:val="Quotations"/>
    <w:basedOn w:val="Normal"/>
    <w:rsid w:val="00B57AF6"/>
    <w:pPr>
      <w:spacing w:after="283"/>
      <w:ind w:left="567" w:right="567"/>
    </w:pPr>
  </w:style>
  <w:style w:type="paragraph" w:styleId="Title">
    <w:name w:val="Title"/>
    <w:basedOn w:val="Heading"/>
    <w:rsid w:val="00B57AF6"/>
    <w:pPr>
      <w:jc w:val="center"/>
    </w:pPr>
    <w:rPr>
      <w:b/>
      <w:bCs/>
      <w:sz w:val="56"/>
      <w:szCs w:val="56"/>
    </w:rPr>
  </w:style>
  <w:style w:type="paragraph" w:styleId="Subtitle">
    <w:name w:val="Subtitle"/>
    <w:basedOn w:val="Heading"/>
    <w:rsid w:val="00B57AF6"/>
    <w:pPr>
      <w:spacing w:before="60"/>
      <w:jc w:val="center"/>
    </w:pPr>
    <w:rPr>
      <w:sz w:val="36"/>
      <w:szCs w:val="36"/>
    </w:rPr>
  </w:style>
  <w:style w:type="paragraph" w:styleId="BalloonText">
    <w:name w:val="Balloon Text"/>
    <w:basedOn w:val="Normal"/>
    <w:link w:val="BalloonTextChar"/>
    <w:uiPriority w:val="99"/>
    <w:semiHidden/>
    <w:unhideWhenUsed/>
    <w:rsid w:val="000B049C"/>
    <w:rPr>
      <w:rFonts w:ascii="Lucida Grande" w:hAnsi="Lucida Grande" w:cs="Lucida Grande"/>
      <w:sz w:val="18"/>
      <w:szCs w:val="18"/>
    </w:rPr>
  </w:style>
  <w:style w:type="paragraph" w:styleId="ListParagraph">
    <w:name w:val="List Paragraph"/>
    <w:basedOn w:val="Normal"/>
    <w:uiPriority w:val="34"/>
    <w:qFormat/>
    <w:rsid w:val="000B049C"/>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Droid Sans Fallback" w:hAnsi="Liberation Serif" w:cs="FreeSans"/>
        <w:sz w:val="24"/>
        <w:szCs w:val="24"/>
        <w:lang w:val="en-GB" w:eastAsia="zh-CN" w:bidi="hi-IN"/>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B57AF6"/>
    <w:pPr>
      <w:widowControl w:val="0"/>
      <w:suppressAutoHyphens/>
    </w:pPr>
  </w:style>
  <w:style w:type="paragraph" w:styleId="Heading1">
    <w:name w:val="heading 1"/>
    <w:basedOn w:val="Heading"/>
    <w:rsid w:val="00B57AF6"/>
    <w:pPr>
      <w:outlineLvl w:val="0"/>
    </w:pPr>
    <w:rPr>
      <w:b/>
      <w:bCs/>
      <w:sz w:val="36"/>
      <w:szCs w:val="36"/>
    </w:rPr>
  </w:style>
  <w:style w:type="paragraph" w:styleId="Heading2">
    <w:name w:val="heading 2"/>
    <w:basedOn w:val="Heading"/>
    <w:rsid w:val="00B57AF6"/>
    <w:pPr>
      <w:spacing w:before="200"/>
      <w:outlineLvl w:val="1"/>
    </w:pPr>
    <w:rPr>
      <w:b/>
      <w:bCs/>
      <w:sz w:val="32"/>
      <w:szCs w:val="32"/>
    </w:rPr>
  </w:style>
  <w:style w:type="paragraph" w:styleId="Heading3">
    <w:name w:val="heading 3"/>
    <w:basedOn w:val="Heading"/>
    <w:rsid w:val="00B57AF6"/>
    <w:pPr>
      <w:spacing w:before="140"/>
      <w:outlineLvl w:val="2"/>
    </w:pPr>
    <w:rPr>
      <w:b/>
      <w:bCs/>
      <w:color w:val="8080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nternetLink">
    <w:name w:val="Internet Link"/>
    <w:basedOn w:val="DefaultParagraphFont"/>
    <w:uiPriority w:val="99"/>
    <w:unhideWhenUsed/>
    <w:rsid w:val="000B049C"/>
    <w:rPr>
      <w:color w:val="0000FF"/>
      <w:u w:val="single"/>
      <w:lang w:val="uz-Cyrl-UZ" w:eastAsia="uz-Cyrl-UZ" w:bidi="uz-Cyrl-UZ"/>
    </w:rPr>
  </w:style>
  <w:style w:type="character" w:customStyle="1" w:styleId="ListLabel1">
    <w:name w:val="ListLabel 1"/>
    <w:rsid w:val="00B57AF6"/>
    <w:rPr>
      <w:rFonts w:cs="Symbol"/>
    </w:rPr>
  </w:style>
  <w:style w:type="character" w:customStyle="1" w:styleId="ListLabel2">
    <w:name w:val="ListLabel 2"/>
    <w:rsid w:val="00B57AF6"/>
    <w:rPr>
      <w:rFonts w:cs="Courier New"/>
    </w:rPr>
  </w:style>
  <w:style w:type="character" w:customStyle="1" w:styleId="ListLabel3">
    <w:name w:val="ListLabel 3"/>
    <w:rsid w:val="00B57AF6"/>
    <w:rPr>
      <w:rFonts w:cs="Wingdings"/>
    </w:rPr>
  </w:style>
  <w:style w:type="character" w:customStyle="1" w:styleId="Bullets">
    <w:name w:val="Bullets"/>
    <w:rsid w:val="00B57AF6"/>
    <w:rPr>
      <w:rFonts w:ascii="OpenSymbol" w:eastAsia="OpenSymbol" w:hAnsi="OpenSymbol" w:cs="OpenSymbol"/>
    </w:rPr>
  </w:style>
  <w:style w:type="character" w:customStyle="1" w:styleId="BalloonTextChar">
    <w:name w:val="Balloon Text Char"/>
    <w:basedOn w:val="DefaultParagraphFont"/>
    <w:link w:val="BalloonText"/>
    <w:uiPriority w:val="99"/>
    <w:semiHidden/>
    <w:rsid w:val="000B049C"/>
    <w:rPr>
      <w:rFonts w:ascii="Lucida Grande" w:hAnsi="Lucida Grande" w:cs="Lucida Grande"/>
      <w:sz w:val="18"/>
      <w:szCs w:val="18"/>
    </w:rPr>
  </w:style>
  <w:style w:type="character" w:styleId="FollowedHyperlink">
    <w:name w:val="FollowedHyperlink"/>
    <w:basedOn w:val="DefaultParagraphFont"/>
    <w:uiPriority w:val="99"/>
    <w:semiHidden/>
    <w:unhideWhenUsed/>
    <w:rsid w:val="000B049C"/>
    <w:rPr>
      <w:color w:val="800080"/>
      <w:u w:val="single"/>
    </w:rPr>
  </w:style>
  <w:style w:type="character" w:customStyle="1" w:styleId="ListLabel4">
    <w:name w:val="ListLabel 4"/>
    <w:rPr>
      <w:rFonts w:cs="Symbol"/>
    </w:rPr>
  </w:style>
  <w:style w:type="character" w:customStyle="1" w:styleId="ListLabel5">
    <w:name w:val="ListLabel 5"/>
    <w:rPr>
      <w:rFonts w:cs="Courier New"/>
    </w:rPr>
  </w:style>
  <w:style w:type="character" w:customStyle="1" w:styleId="ListLabel6">
    <w:name w:val="ListLabel 6"/>
    <w:rPr>
      <w:rFonts w:cs="Wingdings"/>
    </w:rPr>
  </w:style>
  <w:style w:type="character" w:customStyle="1" w:styleId="ListLabel7">
    <w:name w:val="ListLabel 7"/>
    <w:rPr>
      <w:rFonts w:cs="OpenSymbol"/>
    </w:rPr>
  </w:style>
  <w:style w:type="character" w:customStyle="1" w:styleId="ListLabel8">
    <w:name w:val="ListLabel 8"/>
    <w:rPr>
      <w:sz w:val="20"/>
    </w:rPr>
  </w:style>
  <w:style w:type="paragraph" w:customStyle="1" w:styleId="Heading">
    <w:name w:val="Heading"/>
    <w:basedOn w:val="Normal"/>
    <w:next w:val="TextBody"/>
    <w:rsid w:val="00B57AF6"/>
    <w:pPr>
      <w:keepNext/>
      <w:spacing w:before="240" w:after="120"/>
    </w:pPr>
    <w:rPr>
      <w:rFonts w:ascii="Liberation Sans" w:hAnsi="Liberation Sans"/>
      <w:sz w:val="28"/>
      <w:szCs w:val="28"/>
    </w:rPr>
  </w:style>
  <w:style w:type="paragraph" w:customStyle="1" w:styleId="TextBody">
    <w:name w:val="Text Body"/>
    <w:basedOn w:val="Normal"/>
    <w:rsid w:val="00B57AF6"/>
    <w:pPr>
      <w:spacing w:after="140" w:line="288" w:lineRule="auto"/>
    </w:pPr>
  </w:style>
  <w:style w:type="paragraph" w:styleId="List">
    <w:name w:val="List"/>
    <w:basedOn w:val="TextBody"/>
    <w:rsid w:val="00B57AF6"/>
  </w:style>
  <w:style w:type="paragraph" w:styleId="Caption">
    <w:name w:val="caption"/>
    <w:basedOn w:val="Normal"/>
    <w:rsid w:val="00B57AF6"/>
    <w:pPr>
      <w:suppressLineNumbers/>
      <w:spacing w:before="120" w:after="120"/>
    </w:pPr>
    <w:rPr>
      <w:i/>
      <w:iCs/>
    </w:rPr>
  </w:style>
  <w:style w:type="paragraph" w:customStyle="1" w:styleId="Index">
    <w:name w:val="Index"/>
    <w:basedOn w:val="Normal"/>
    <w:rsid w:val="00B57AF6"/>
    <w:pPr>
      <w:suppressLineNumbers/>
    </w:pPr>
  </w:style>
  <w:style w:type="paragraph" w:customStyle="1" w:styleId="Quotations">
    <w:name w:val="Quotations"/>
    <w:basedOn w:val="Normal"/>
    <w:rsid w:val="00B57AF6"/>
    <w:pPr>
      <w:spacing w:after="283"/>
      <w:ind w:left="567" w:right="567"/>
    </w:pPr>
  </w:style>
  <w:style w:type="paragraph" w:styleId="Title">
    <w:name w:val="Title"/>
    <w:basedOn w:val="Heading"/>
    <w:rsid w:val="00B57AF6"/>
    <w:pPr>
      <w:jc w:val="center"/>
    </w:pPr>
    <w:rPr>
      <w:b/>
      <w:bCs/>
      <w:sz w:val="56"/>
      <w:szCs w:val="56"/>
    </w:rPr>
  </w:style>
  <w:style w:type="paragraph" w:styleId="Subtitle">
    <w:name w:val="Subtitle"/>
    <w:basedOn w:val="Heading"/>
    <w:rsid w:val="00B57AF6"/>
    <w:pPr>
      <w:spacing w:before="60"/>
      <w:jc w:val="center"/>
    </w:pPr>
    <w:rPr>
      <w:sz w:val="36"/>
      <w:szCs w:val="36"/>
    </w:rPr>
  </w:style>
  <w:style w:type="paragraph" w:styleId="BalloonText">
    <w:name w:val="Balloon Text"/>
    <w:basedOn w:val="Normal"/>
    <w:link w:val="BalloonTextChar"/>
    <w:uiPriority w:val="99"/>
    <w:semiHidden/>
    <w:unhideWhenUsed/>
    <w:rsid w:val="000B049C"/>
    <w:rPr>
      <w:rFonts w:ascii="Lucida Grande" w:hAnsi="Lucida Grande" w:cs="Lucida Grande"/>
      <w:sz w:val="18"/>
      <w:szCs w:val="18"/>
    </w:rPr>
  </w:style>
  <w:style w:type="paragraph" w:styleId="ListParagraph">
    <w:name w:val="List Paragraph"/>
    <w:basedOn w:val="Normal"/>
    <w:uiPriority w:val="34"/>
    <w:qFormat/>
    <w:rsid w:val="000B049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503</Words>
  <Characters>2869</Characters>
  <Application>Microsoft Macintosh Word</Application>
  <DocSecurity>0</DocSecurity>
  <Lines>23</Lines>
  <Paragraphs>6</Paragraphs>
  <ScaleCrop>false</ScaleCrop>
  <Company>University of Warwick</Company>
  <LinksUpToDate>false</LinksUpToDate>
  <CharactersWithSpaces>3366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Colm Connaughton</dc:creator>
  <cp:lastModifiedBy>Matt Keeling</cp:lastModifiedBy>
  <cp:revision>3</cp:revision>
  <dcterms:created xsi:type="dcterms:W3CDTF">2016-01-18T12:48:00Z</dcterms:created>
  <dcterms:modified xsi:type="dcterms:W3CDTF">2016-01-18T12:49:00Z</dcterms:modified>
  <dc:language>en-GB</dc:language>
</cp:coreProperties>
</file>