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D9" w:rsidRDefault="00101D83">
      <w:pPr>
        <w:spacing w:before="25" w:line="274" w:lineRule="exact"/>
        <w:jc w:val="center"/>
        <w:textAlignment w:val="baseline"/>
        <w:rPr>
          <w:rFonts w:ascii="Calibri Light" w:eastAsia="Calibri Light" w:hAnsi="Calibri Light"/>
          <w:b/>
          <w:color w:val="000008"/>
          <w:sz w:val="24"/>
        </w:rPr>
      </w:pPr>
      <w:r>
        <w:rPr>
          <w:rFonts w:ascii="Calibri Light" w:eastAsia="Calibri Light" w:hAnsi="Calibri Light"/>
          <w:b/>
          <w:color w:val="000008"/>
          <w:sz w:val="24"/>
        </w:rPr>
        <w:t xml:space="preserve">MA932 (MathSys Research Study Group) – Group poster presentation </w:t>
      </w:r>
      <w:r>
        <w:rPr>
          <w:rFonts w:ascii="Calibri Light" w:eastAsia="Calibri Light" w:hAnsi="Calibri Light"/>
          <w:b/>
          <w:color w:val="000008"/>
          <w:sz w:val="24"/>
        </w:rPr>
        <w:br/>
        <w:t xml:space="preserve">PhD student marker </w:t>
      </w:r>
      <w:r>
        <w:rPr>
          <w:rFonts w:ascii="Calibri Light" w:eastAsia="Calibri Light" w:hAnsi="Calibri Light"/>
          <w:b/>
          <w:color w:val="000008"/>
          <w:sz w:val="24"/>
        </w:rPr>
        <w:t>feedback form</w:t>
      </w:r>
    </w:p>
    <w:p w:rsidR="00C114D9" w:rsidRDefault="00101D83" w:rsidP="00101D83">
      <w:pPr>
        <w:spacing w:before="221" w:line="552" w:lineRule="exact"/>
        <w:textAlignment w:val="baseline"/>
        <w:rPr>
          <w:rFonts w:ascii="Calibri Light" w:eastAsia="Calibri Light" w:hAnsi="Calibri Light"/>
          <w:b/>
          <w:color w:val="000008"/>
          <w:spacing w:val="-4"/>
          <w:sz w:val="24"/>
        </w:rPr>
      </w:pPr>
      <w:r>
        <w:rPr>
          <w:rFonts w:ascii="Calibri Light" w:eastAsia="Calibri Light" w:hAnsi="Calibri Light"/>
          <w:b/>
          <w:color w:val="000008"/>
          <w:sz w:val="24"/>
        </w:rPr>
        <w:t>Study Group</w:t>
      </w:r>
      <w:r>
        <w:rPr>
          <w:rFonts w:ascii="Calibri Light" w:eastAsia="Calibri Light" w:hAnsi="Calibri Light"/>
          <w:color w:val="000008"/>
          <w:sz w:val="24"/>
        </w:rPr>
        <w:t xml:space="preserve">: </w:t>
      </w:r>
      <w:r>
        <w:rPr>
          <w:rFonts w:ascii="Calibri Light" w:eastAsia="Calibri Light" w:hAnsi="Calibri Light"/>
          <w:color w:val="000008"/>
          <w:sz w:val="24"/>
        </w:rPr>
        <w:br/>
      </w:r>
      <w:r>
        <w:rPr>
          <w:rFonts w:ascii="Calibri Light" w:eastAsia="Calibri Light" w:hAnsi="Calibri Light"/>
          <w:b/>
          <w:color w:val="000008"/>
          <w:spacing w:val="-4"/>
          <w:sz w:val="24"/>
        </w:rPr>
        <w:t>Instructions:</w:t>
      </w:r>
    </w:p>
    <w:p w:rsidR="00C114D9" w:rsidRDefault="00101D83">
      <w:pPr>
        <w:numPr>
          <w:ilvl w:val="0"/>
          <w:numId w:val="1"/>
        </w:numPr>
        <w:tabs>
          <w:tab w:val="clear" w:pos="360"/>
          <w:tab w:val="left" w:pos="720"/>
        </w:tabs>
        <w:spacing w:line="273" w:lineRule="exact"/>
        <w:ind w:left="720" w:right="360" w:hanging="360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 xml:space="preserve">Each group will be given 10 minutes to present a poster </w:t>
      </w:r>
      <w:proofErr w:type="spellStart"/>
      <w:r>
        <w:rPr>
          <w:rFonts w:ascii="Calibri Light" w:eastAsia="Calibri Light" w:hAnsi="Calibri Light"/>
          <w:color w:val="000008"/>
          <w:sz w:val="24"/>
        </w:rPr>
        <w:t>summarising</w:t>
      </w:r>
      <w:proofErr w:type="spellEnd"/>
      <w:r>
        <w:rPr>
          <w:rFonts w:ascii="Calibri Light" w:eastAsia="Calibri Light" w:hAnsi="Calibri Light"/>
          <w:color w:val="000008"/>
          <w:sz w:val="24"/>
        </w:rPr>
        <w:t xml:space="preserve"> interim progress on a</w:t>
      </w:r>
      <w:r>
        <w:rPr>
          <w:rFonts w:ascii="Calibri Light" w:eastAsia="Calibri Light" w:hAnsi="Calibri Light"/>
          <w:color w:val="000008"/>
          <w:sz w:val="24"/>
        </w:rPr>
        <w:t xml:space="preserve"> research study group problem. The assessors can then ask questions. The poster and subsequent discussions will be assessed as a group.</w:t>
      </w:r>
      <w:r>
        <w:rPr>
          <w:rFonts w:ascii="Calibri Light" w:eastAsia="Calibri Light" w:hAnsi="Calibri Light"/>
          <w:color w:val="000008"/>
          <w:sz w:val="24"/>
        </w:rPr>
        <w:br/>
      </w:r>
    </w:p>
    <w:p w:rsidR="00C114D9" w:rsidRDefault="00101D83">
      <w:pPr>
        <w:numPr>
          <w:ilvl w:val="0"/>
          <w:numId w:val="1"/>
        </w:numPr>
        <w:tabs>
          <w:tab w:val="clear" w:pos="360"/>
          <w:tab w:val="left" w:pos="720"/>
        </w:tabs>
        <w:spacing w:before="20" w:line="276" w:lineRule="exact"/>
        <w:ind w:left="720" w:right="144" w:hanging="360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 xml:space="preserve">The assessor should assign a </w:t>
      </w:r>
      <w:r>
        <w:rPr>
          <w:rFonts w:ascii="Calibri Light" w:eastAsia="Calibri Light" w:hAnsi="Calibri Light"/>
          <w:color w:val="000008"/>
          <w:sz w:val="24"/>
        </w:rPr>
        <w:t>mark to the poster and subsequent discussions for each of the components of assessment listed below. The assignment of marks should be with reference to the following system (for reference, a student with an overall MSc mark of below 65 is normally conside</w:t>
      </w:r>
      <w:r>
        <w:rPr>
          <w:rFonts w:ascii="Calibri Light" w:eastAsia="Calibri Light" w:hAnsi="Calibri Light"/>
          <w:color w:val="000008"/>
          <w:sz w:val="24"/>
        </w:rPr>
        <w:t>red unsuitable for progression to PhD study):</w:t>
      </w:r>
    </w:p>
    <w:p w:rsidR="00C114D9" w:rsidRDefault="00101D83">
      <w:pPr>
        <w:spacing w:before="306" w:line="246" w:lineRule="exact"/>
        <w:ind w:left="720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80+: outstanding performance, awarded only in exceptional cases</w:t>
      </w:r>
    </w:p>
    <w:p w:rsidR="00C114D9" w:rsidRDefault="00101D83">
      <w:pPr>
        <w:spacing w:before="28" w:line="245" w:lineRule="exact"/>
        <w:ind w:left="720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70 – 79: MSc distinction level</w:t>
      </w:r>
    </w:p>
    <w:p w:rsidR="00C114D9" w:rsidRDefault="00101D83">
      <w:pPr>
        <w:spacing w:before="33" w:line="245" w:lineRule="exact"/>
        <w:ind w:left="720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60 – 69: MSc merit level</w:t>
      </w:r>
    </w:p>
    <w:p w:rsidR="00C114D9" w:rsidRDefault="00101D83">
      <w:pPr>
        <w:spacing w:before="29" w:line="245" w:lineRule="exact"/>
        <w:ind w:left="720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50 – 59: MSc pass level</w:t>
      </w:r>
    </w:p>
    <w:p w:rsidR="00C114D9" w:rsidRDefault="00101D83">
      <w:pPr>
        <w:spacing w:before="33" w:line="245" w:lineRule="exact"/>
        <w:ind w:left="720"/>
        <w:textAlignment w:val="baseline"/>
        <w:rPr>
          <w:rFonts w:ascii="Calibri Light" w:eastAsia="Calibri Light" w:hAnsi="Calibri Light"/>
          <w:color w:val="000008"/>
          <w:spacing w:val="-2"/>
          <w:sz w:val="24"/>
        </w:rPr>
      </w:pPr>
      <w:r>
        <w:rPr>
          <w:rFonts w:ascii="Calibri Light" w:eastAsia="Calibri Light" w:hAnsi="Calibri Light"/>
          <w:color w:val="000008"/>
          <w:spacing w:val="-2"/>
          <w:sz w:val="24"/>
        </w:rPr>
        <w:t>&lt; 50: MSc fail</w:t>
      </w:r>
    </w:p>
    <w:p w:rsidR="00C114D9" w:rsidRDefault="00101D83">
      <w:pPr>
        <w:numPr>
          <w:ilvl w:val="0"/>
          <w:numId w:val="1"/>
        </w:numPr>
        <w:tabs>
          <w:tab w:val="clear" w:pos="360"/>
          <w:tab w:val="left" w:pos="720"/>
        </w:tabs>
        <w:spacing w:before="295" w:line="273" w:lineRule="exact"/>
        <w:ind w:left="720" w:right="144" w:hanging="360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 xml:space="preserve">Comments should be provided where appropriate. Comments should be constructive since it is </w:t>
      </w:r>
      <w:r>
        <w:rPr>
          <w:rFonts w:ascii="Calibri Light" w:eastAsia="Calibri Light" w:hAnsi="Calibri Light"/>
          <w:color w:val="000008"/>
          <w:sz w:val="24"/>
        </w:rPr>
        <w:t>expected that these comments can be provided to the students as feedback.</w:t>
      </w:r>
      <w:r>
        <w:rPr>
          <w:rFonts w:ascii="Calibri Light" w:eastAsia="Calibri Light" w:hAnsi="Calibri Light"/>
          <w:color w:val="000008"/>
          <w:sz w:val="24"/>
        </w:rPr>
        <w:br/>
      </w:r>
    </w:p>
    <w:p w:rsidR="00C114D9" w:rsidRDefault="00101D83">
      <w:pPr>
        <w:spacing w:before="585" w:line="266" w:lineRule="exact"/>
        <w:textAlignment w:val="baseline"/>
        <w:rPr>
          <w:rFonts w:ascii="Calibri Light" w:eastAsia="Calibri Light" w:hAnsi="Calibri Light"/>
          <w:b/>
          <w:color w:val="000008"/>
          <w:spacing w:val="-2"/>
          <w:sz w:val="24"/>
        </w:rPr>
      </w:pPr>
      <w:r>
        <w:rPr>
          <w:rFonts w:ascii="Calibri Light" w:eastAsia="Calibri Light" w:hAnsi="Calibri Light"/>
          <w:b/>
          <w:color w:val="000008"/>
          <w:spacing w:val="-2"/>
          <w:sz w:val="24"/>
        </w:rPr>
        <w:t>Overall mark awarded</w:t>
      </w:r>
      <w:proofErr w:type="gramStart"/>
      <w:r>
        <w:rPr>
          <w:rFonts w:ascii="Calibri Light" w:eastAsia="Calibri Light" w:hAnsi="Calibri Light"/>
          <w:color w:val="000008"/>
          <w:spacing w:val="-2"/>
          <w:sz w:val="24"/>
        </w:rPr>
        <w:t>:</w:t>
      </w:r>
      <w:proofErr w:type="gramEnd"/>
      <w:r>
        <w:rPr>
          <w:rFonts w:ascii="Calibri Light" w:eastAsia="Calibri Light" w:hAnsi="Calibri Light"/>
          <w:color w:val="000008"/>
          <w:spacing w:val="-2"/>
          <w:sz w:val="24"/>
        </w:rPr>
        <w:br/>
      </w:r>
      <w:r>
        <w:rPr>
          <w:rFonts w:ascii="Calibri Light" w:eastAsia="Calibri Light" w:hAnsi="Calibri Light"/>
          <w:color w:val="000008"/>
          <w:spacing w:val="-2"/>
          <w:sz w:val="24"/>
        </w:rPr>
        <w:br/>
      </w:r>
      <w:r>
        <w:rPr>
          <w:rFonts w:ascii="Calibri Light" w:eastAsia="Calibri Light" w:hAnsi="Calibri Light"/>
          <w:color w:val="000008"/>
          <w:spacing w:val="-2"/>
          <w:sz w:val="24"/>
        </w:rPr>
        <w:br/>
      </w:r>
      <w:r w:rsidRPr="00101D83">
        <w:rPr>
          <w:rFonts w:ascii="Calibri Light" w:eastAsia="Calibri Light" w:hAnsi="Calibri Light"/>
          <w:b/>
          <w:color w:val="000008"/>
          <w:spacing w:val="-2"/>
          <w:sz w:val="24"/>
        </w:rPr>
        <w:t>Areas that worked well:</w:t>
      </w:r>
    </w:p>
    <w:p w:rsidR="00101D83" w:rsidRDefault="00101D83" w:rsidP="00101D83">
      <w:pPr>
        <w:spacing w:before="585" w:line="266" w:lineRule="exact"/>
        <w:textAlignment w:val="baseline"/>
        <w:rPr>
          <w:rFonts w:ascii="Calibri Light" w:eastAsia="Calibri Light" w:hAnsi="Calibri Light"/>
          <w:b/>
          <w:color w:val="000008"/>
          <w:spacing w:val="-2"/>
          <w:sz w:val="24"/>
        </w:rPr>
      </w:pPr>
    </w:p>
    <w:p w:rsidR="00101D83" w:rsidRDefault="00101D83" w:rsidP="00101D83">
      <w:pPr>
        <w:spacing w:before="585" w:line="266" w:lineRule="exact"/>
        <w:textAlignment w:val="baseline"/>
        <w:rPr>
          <w:rFonts w:ascii="Calibri Light" w:eastAsia="Calibri Light" w:hAnsi="Calibri Light"/>
          <w:b/>
          <w:color w:val="000008"/>
          <w:spacing w:val="-2"/>
          <w:sz w:val="24"/>
        </w:rPr>
      </w:pPr>
      <w:r w:rsidRPr="00101D83">
        <w:rPr>
          <w:rFonts w:ascii="Calibri Light" w:eastAsia="Calibri Light" w:hAnsi="Calibri Light"/>
          <w:b/>
          <w:color w:val="000008"/>
          <w:spacing w:val="-2"/>
          <w:sz w:val="24"/>
        </w:rPr>
        <w:t>Suggestions for improvements:</w:t>
      </w:r>
    </w:p>
    <w:p w:rsidR="00101D83" w:rsidRDefault="00101D83">
      <w:pPr>
        <w:spacing w:before="330" w:line="294" w:lineRule="exact"/>
        <w:textAlignment w:val="baseline"/>
        <w:rPr>
          <w:rFonts w:ascii="Calibri Light" w:eastAsia="Calibri Light" w:hAnsi="Calibri Light"/>
          <w:b/>
          <w:color w:val="000008"/>
          <w:spacing w:val="-7"/>
          <w:sz w:val="29"/>
        </w:rPr>
      </w:pPr>
    </w:p>
    <w:p w:rsidR="00C114D9" w:rsidRDefault="00101D83">
      <w:pPr>
        <w:spacing w:before="330" w:line="294" w:lineRule="exact"/>
        <w:textAlignment w:val="baseline"/>
        <w:rPr>
          <w:rFonts w:ascii="Calibri Light" w:eastAsia="Calibri Light" w:hAnsi="Calibri Light"/>
          <w:b/>
          <w:color w:val="000008"/>
          <w:spacing w:val="-7"/>
          <w:sz w:val="29"/>
        </w:rPr>
      </w:pPr>
      <w:r>
        <w:rPr>
          <w:rFonts w:ascii="Calibri Light" w:eastAsia="Calibri Light" w:hAnsi="Calibri Light"/>
          <w:b/>
          <w:color w:val="000008"/>
          <w:spacing w:val="-7"/>
          <w:sz w:val="29"/>
        </w:rPr>
        <w:lastRenderedPageBreak/>
        <w:br/>
      </w:r>
      <w:bookmarkStart w:id="0" w:name="_GoBack"/>
      <w:bookmarkEnd w:id="0"/>
      <w:r>
        <w:rPr>
          <w:rFonts w:ascii="Calibri Light" w:eastAsia="Calibri Light" w:hAnsi="Calibri Light"/>
          <w:b/>
          <w:color w:val="000008"/>
          <w:spacing w:val="-7"/>
          <w:sz w:val="29"/>
        </w:rPr>
        <w:t>Components of assessment</w:t>
      </w:r>
    </w:p>
    <w:p w:rsidR="00C114D9" w:rsidRDefault="00101D83">
      <w:pPr>
        <w:spacing w:before="177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Please give comments, you may use any interim scoring system to inform your overall mark. See overleaf for further details of assessment criteria.</w:t>
      </w:r>
    </w:p>
    <w:p w:rsidR="00C114D9" w:rsidRDefault="00101D83">
      <w:pPr>
        <w:spacing w:before="324" w:line="282" w:lineRule="exact"/>
        <w:textAlignment w:val="baseline"/>
        <w:rPr>
          <w:rFonts w:ascii="Calibri Light" w:eastAsia="Calibri Light" w:hAnsi="Calibri Light"/>
          <w:b/>
          <w:color w:val="000008"/>
          <w:spacing w:val="-9"/>
          <w:sz w:val="28"/>
        </w:rPr>
      </w:pPr>
      <w:r>
        <w:rPr>
          <w:rFonts w:ascii="Calibri Light" w:eastAsia="Calibri Light" w:hAnsi="Calibri Light"/>
          <w:b/>
          <w:color w:val="000008"/>
          <w:spacing w:val="-9"/>
          <w:sz w:val="28"/>
        </w:rPr>
        <w:t>1 – Visual quality of the poster</w:t>
      </w:r>
    </w:p>
    <w:p w:rsidR="00C114D9" w:rsidRDefault="00101D83">
      <w:pPr>
        <w:spacing w:before="1672" w:line="282" w:lineRule="exact"/>
        <w:textAlignment w:val="baseline"/>
        <w:rPr>
          <w:rFonts w:ascii="Calibri Light" w:eastAsia="Calibri Light" w:hAnsi="Calibri Light"/>
          <w:b/>
          <w:color w:val="000008"/>
          <w:spacing w:val="-9"/>
          <w:sz w:val="28"/>
        </w:rPr>
      </w:pPr>
      <w:r>
        <w:rPr>
          <w:rFonts w:ascii="Calibri Light" w:eastAsia="Calibri Light" w:hAnsi="Calibri Light"/>
          <w:b/>
          <w:color w:val="000008"/>
          <w:spacing w:val="-9"/>
          <w:sz w:val="28"/>
        </w:rPr>
        <w:t>2 – Relevance and quality of figures and illustrations</w:t>
      </w:r>
    </w:p>
    <w:p w:rsidR="00C114D9" w:rsidRDefault="00101D83">
      <w:pPr>
        <w:spacing w:before="1672" w:line="281" w:lineRule="exact"/>
        <w:textAlignment w:val="baseline"/>
        <w:rPr>
          <w:rFonts w:ascii="Calibri Light" w:eastAsia="Calibri Light" w:hAnsi="Calibri Light"/>
          <w:b/>
          <w:color w:val="000008"/>
          <w:spacing w:val="-9"/>
          <w:sz w:val="28"/>
        </w:rPr>
      </w:pPr>
      <w:r>
        <w:rPr>
          <w:rFonts w:ascii="Calibri Light" w:eastAsia="Calibri Light" w:hAnsi="Calibri Light"/>
          <w:b/>
          <w:color w:val="000008"/>
          <w:spacing w:val="-9"/>
          <w:sz w:val="28"/>
        </w:rPr>
        <w:t>3 – Poster content (selection of material and all necessary info given)</w:t>
      </w:r>
    </w:p>
    <w:p w:rsidR="00C114D9" w:rsidRDefault="00101D83">
      <w:pPr>
        <w:spacing w:before="1787" w:line="282" w:lineRule="exact"/>
        <w:textAlignment w:val="baseline"/>
        <w:rPr>
          <w:rFonts w:ascii="Calibri Light" w:eastAsia="Calibri Light" w:hAnsi="Calibri Light"/>
          <w:b/>
          <w:color w:val="000008"/>
          <w:spacing w:val="-9"/>
          <w:sz w:val="28"/>
        </w:rPr>
      </w:pPr>
      <w:r>
        <w:rPr>
          <w:rFonts w:ascii="Calibri Light" w:eastAsia="Calibri Light" w:hAnsi="Calibri Light"/>
          <w:b/>
          <w:color w:val="000008"/>
          <w:spacing w:val="-9"/>
          <w:sz w:val="28"/>
        </w:rPr>
        <w:t xml:space="preserve">4 – Ability to </w:t>
      </w:r>
      <w:proofErr w:type="spellStart"/>
      <w:r>
        <w:rPr>
          <w:rFonts w:ascii="Calibri Light" w:eastAsia="Calibri Light" w:hAnsi="Calibri Light"/>
          <w:b/>
          <w:color w:val="000008"/>
          <w:spacing w:val="-9"/>
          <w:sz w:val="28"/>
        </w:rPr>
        <w:t>summarise</w:t>
      </w:r>
      <w:proofErr w:type="spellEnd"/>
      <w:r>
        <w:rPr>
          <w:rFonts w:ascii="Calibri Light" w:eastAsia="Calibri Light" w:hAnsi="Calibri Light"/>
          <w:b/>
          <w:color w:val="000008"/>
          <w:spacing w:val="-9"/>
          <w:sz w:val="28"/>
        </w:rPr>
        <w:t xml:space="preserve"> the interim results clearly and concisely</w:t>
      </w:r>
    </w:p>
    <w:p w:rsidR="00C114D9" w:rsidRDefault="00101D83">
      <w:pPr>
        <w:spacing w:before="1677" w:line="282" w:lineRule="exact"/>
        <w:textAlignment w:val="baseline"/>
        <w:rPr>
          <w:rFonts w:ascii="Calibri Light" w:eastAsia="Calibri Light" w:hAnsi="Calibri Light"/>
          <w:b/>
          <w:color w:val="000008"/>
          <w:spacing w:val="-10"/>
          <w:sz w:val="28"/>
        </w:rPr>
      </w:pPr>
      <w:r>
        <w:rPr>
          <w:rFonts w:ascii="Calibri Light" w:eastAsia="Calibri Light" w:hAnsi="Calibri Light"/>
          <w:b/>
          <w:color w:val="000008"/>
          <w:spacing w:val="-10"/>
          <w:sz w:val="28"/>
        </w:rPr>
        <w:t>5 – Assessor's impression of group progress made to date</w:t>
      </w:r>
    </w:p>
    <w:p w:rsidR="00C114D9" w:rsidRDefault="00101D83">
      <w:pPr>
        <w:spacing w:before="1667" w:line="281" w:lineRule="exact"/>
        <w:textAlignment w:val="baseline"/>
        <w:rPr>
          <w:rFonts w:ascii="Calibri Light" w:eastAsia="Calibri Light" w:hAnsi="Calibri Light"/>
          <w:b/>
          <w:color w:val="000008"/>
          <w:spacing w:val="-9"/>
          <w:sz w:val="28"/>
        </w:rPr>
      </w:pPr>
      <w:r>
        <w:rPr>
          <w:rFonts w:ascii="Calibri Light" w:eastAsia="Calibri Light" w:hAnsi="Calibri Light"/>
          <w:b/>
          <w:color w:val="000008"/>
          <w:spacing w:val="-9"/>
          <w:sz w:val="28"/>
        </w:rPr>
        <w:t>6 – Ability of the group to discuss the project and answer q</w:t>
      </w:r>
      <w:r>
        <w:rPr>
          <w:rFonts w:ascii="Calibri Light" w:eastAsia="Calibri Light" w:hAnsi="Calibri Light"/>
          <w:b/>
          <w:color w:val="000008"/>
          <w:spacing w:val="-9"/>
          <w:sz w:val="28"/>
        </w:rPr>
        <w:t>uestions</w:t>
      </w:r>
    </w:p>
    <w:p w:rsidR="00C114D9" w:rsidRDefault="00C114D9">
      <w:pPr>
        <w:sectPr w:rsidR="00C114D9">
          <w:pgSz w:w="11904" w:h="16843"/>
          <w:pgMar w:top="1440" w:right="1763" w:bottom="3147" w:left="1301" w:header="720" w:footer="720" w:gutter="0"/>
          <w:cols w:space="720"/>
        </w:sectPr>
      </w:pPr>
    </w:p>
    <w:p w:rsidR="00C114D9" w:rsidRDefault="00101D83">
      <w:pPr>
        <w:spacing w:before="53" w:line="319" w:lineRule="exact"/>
        <w:textAlignment w:val="baseline"/>
        <w:rPr>
          <w:rFonts w:ascii="Calibri Light" w:eastAsia="Calibri Light" w:hAnsi="Calibri Light"/>
          <w:b/>
          <w:color w:val="000008"/>
          <w:spacing w:val="-7"/>
          <w:sz w:val="29"/>
        </w:rPr>
      </w:pPr>
      <w:r>
        <w:rPr>
          <w:rFonts w:ascii="Calibri Light" w:eastAsia="Calibri Light" w:hAnsi="Calibri Light"/>
          <w:b/>
          <w:color w:val="000008"/>
          <w:spacing w:val="-7"/>
          <w:sz w:val="29"/>
        </w:rPr>
        <w:lastRenderedPageBreak/>
        <w:t>Details of assessment criteria</w:t>
      </w:r>
    </w:p>
    <w:p w:rsidR="00C114D9" w:rsidRDefault="00101D83">
      <w:pPr>
        <w:spacing w:before="282" w:line="278" w:lineRule="exact"/>
        <w:textAlignment w:val="baseline"/>
        <w:rPr>
          <w:rFonts w:ascii="Calibri Light" w:eastAsia="Calibri Light" w:hAnsi="Calibri Light"/>
          <w:b/>
          <w:color w:val="000008"/>
          <w:sz w:val="28"/>
        </w:rPr>
      </w:pPr>
      <w:r>
        <w:rPr>
          <w:rFonts w:ascii="Calibri Light" w:eastAsia="Calibri Light" w:hAnsi="Calibri Light"/>
          <w:b/>
          <w:color w:val="000008"/>
          <w:sz w:val="28"/>
        </w:rPr>
        <w:t>1 - Visual quality of the poster itself</w:t>
      </w:r>
      <w:r>
        <w:rPr>
          <w:rFonts w:ascii="Calibri Light" w:eastAsia="Calibri Light" w:hAnsi="Calibri Light"/>
          <w:color w:val="000008"/>
          <w:sz w:val="31"/>
        </w:rPr>
        <w:t xml:space="preserve">: </w:t>
      </w:r>
      <w:r>
        <w:rPr>
          <w:rFonts w:ascii="Calibri Light" w:eastAsia="Calibri Light" w:hAnsi="Calibri Light"/>
          <w:color w:val="000008"/>
          <w:sz w:val="31"/>
        </w:rPr>
        <w:br/>
      </w:r>
      <w:r>
        <w:rPr>
          <w:rFonts w:ascii="Calibri Light" w:eastAsia="Calibri Light" w:hAnsi="Calibri Light"/>
          <w:color w:val="000008"/>
          <w:sz w:val="24"/>
        </w:rPr>
        <w:t>The poster should</w:t>
      </w:r>
    </w:p>
    <w:p w:rsidR="00C114D9" w:rsidRDefault="00101D83">
      <w:pPr>
        <w:numPr>
          <w:ilvl w:val="0"/>
          <w:numId w:val="2"/>
        </w:numPr>
        <w:spacing w:before="25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 xml:space="preserve">be written in a legible font with a legible choice of </w:t>
      </w:r>
      <w:proofErr w:type="spellStart"/>
      <w:r>
        <w:rPr>
          <w:rFonts w:ascii="Calibri Light" w:eastAsia="Calibri Light" w:hAnsi="Calibri Light"/>
          <w:color w:val="000008"/>
          <w:sz w:val="24"/>
        </w:rPr>
        <w:t>colour</w:t>
      </w:r>
      <w:proofErr w:type="spellEnd"/>
      <w:r>
        <w:rPr>
          <w:rFonts w:ascii="Calibri Light" w:eastAsia="Calibri Light" w:hAnsi="Calibri Light"/>
          <w:color w:val="000008"/>
          <w:sz w:val="24"/>
        </w:rPr>
        <w:t xml:space="preserve"> scheme</w:t>
      </w:r>
    </w:p>
    <w:p w:rsidR="00C114D9" w:rsidRDefault="00101D83">
      <w:pPr>
        <w:numPr>
          <w:ilvl w:val="0"/>
          <w:numId w:val="2"/>
        </w:numPr>
        <w:spacing w:before="14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not be a wall of text</w:t>
      </w:r>
    </w:p>
    <w:p w:rsidR="00C114D9" w:rsidRDefault="00101D83">
      <w:pPr>
        <w:numPr>
          <w:ilvl w:val="0"/>
          <w:numId w:val="2"/>
        </w:numPr>
        <w:spacing w:before="15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identify the problem, the external partners and the authors clearly and easily</w:t>
      </w:r>
    </w:p>
    <w:p w:rsidR="00C114D9" w:rsidRDefault="00101D83">
      <w:pPr>
        <w:numPr>
          <w:ilvl w:val="0"/>
          <w:numId w:val="2"/>
        </w:numPr>
        <w:spacing w:before="20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be used as an aid to the discussion rather than a script</w:t>
      </w:r>
    </w:p>
    <w:p w:rsidR="00C114D9" w:rsidRDefault="00101D83">
      <w:pPr>
        <w:spacing w:before="294" w:line="278" w:lineRule="exact"/>
        <w:textAlignment w:val="baseline"/>
        <w:rPr>
          <w:rFonts w:ascii="Calibri Light" w:eastAsia="Calibri Light" w:hAnsi="Calibri Light"/>
          <w:b/>
          <w:color w:val="000008"/>
          <w:sz w:val="28"/>
        </w:rPr>
      </w:pPr>
      <w:r>
        <w:rPr>
          <w:rFonts w:ascii="Calibri Light" w:eastAsia="Calibri Light" w:hAnsi="Calibri Light"/>
          <w:b/>
          <w:color w:val="000008"/>
          <w:sz w:val="28"/>
        </w:rPr>
        <w:t xml:space="preserve">2 - Relevance and quality of figures and illustrations </w:t>
      </w:r>
      <w:r>
        <w:rPr>
          <w:rFonts w:ascii="Calibri Light" w:eastAsia="Calibri Light" w:hAnsi="Calibri Light"/>
          <w:b/>
          <w:color w:val="000008"/>
          <w:sz w:val="28"/>
        </w:rPr>
        <w:br/>
      </w:r>
      <w:r>
        <w:rPr>
          <w:rFonts w:ascii="Calibri Light" w:eastAsia="Calibri Light" w:hAnsi="Calibri Light"/>
          <w:color w:val="000008"/>
          <w:sz w:val="24"/>
        </w:rPr>
        <w:t>Figures and illustrations should</w:t>
      </w:r>
    </w:p>
    <w:p w:rsidR="00C114D9" w:rsidRDefault="00101D83">
      <w:pPr>
        <w:numPr>
          <w:ilvl w:val="0"/>
          <w:numId w:val="2"/>
        </w:numPr>
        <w:spacing w:before="14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be clearly labelled, relevant to the content and properly referenced from the text</w:t>
      </w:r>
    </w:p>
    <w:p w:rsidR="00C114D9" w:rsidRDefault="00101D83">
      <w:pPr>
        <w:numPr>
          <w:ilvl w:val="0"/>
          <w:numId w:val="2"/>
        </w:numPr>
        <w:spacing w:before="16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 xml:space="preserve">present information in an informative way (use of log scale, choice of domain and range, choice of viewing angle for surface plots </w:t>
      </w:r>
      <w:proofErr w:type="spellStart"/>
      <w:r>
        <w:rPr>
          <w:rFonts w:ascii="Calibri Light" w:eastAsia="Calibri Light" w:hAnsi="Calibri Light"/>
          <w:color w:val="000008"/>
          <w:sz w:val="24"/>
        </w:rPr>
        <w:t>etc</w:t>
      </w:r>
      <w:proofErr w:type="spellEnd"/>
      <w:r>
        <w:rPr>
          <w:rFonts w:ascii="Calibri Light" w:eastAsia="Calibri Light" w:hAnsi="Calibri Light"/>
          <w:color w:val="000008"/>
          <w:sz w:val="24"/>
        </w:rPr>
        <w:t>)</w:t>
      </w:r>
    </w:p>
    <w:p w:rsidR="00C114D9" w:rsidRDefault="00101D83">
      <w:pPr>
        <w:numPr>
          <w:ilvl w:val="0"/>
          <w:numId w:val="2"/>
        </w:numPr>
        <w:spacing w:before="14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have informative captions</w:t>
      </w:r>
    </w:p>
    <w:p w:rsidR="00C114D9" w:rsidRDefault="00101D83">
      <w:pPr>
        <w:numPr>
          <w:ilvl w:val="0"/>
          <w:numId w:val="2"/>
        </w:numPr>
        <w:spacing w:before="15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reproduce t</w:t>
      </w:r>
      <w:r>
        <w:rPr>
          <w:rFonts w:ascii="Calibri Light" w:eastAsia="Calibri Light" w:hAnsi="Calibri Light"/>
          <w:color w:val="000008"/>
          <w:sz w:val="24"/>
        </w:rPr>
        <w:t xml:space="preserve">o a professional quality (no </w:t>
      </w:r>
      <w:proofErr w:type="spellStart"/>
      <w:r>
        <w:rPr>
          <w:rFonts w:ascii="Calibri Light" w:eastAsia="Calibri Light" w:hAnsi="Calibri Light"/>
          <w:color w:val="000008"/>
          <w:sz w:val="24"/>
        </w:rPr>
        <w:t>pixellated</w:t>
      </w:r>
      <w:proofErr w:type="spellEnd"/>
      <w:r>
        <w:rPr>
          <w:rFonts w:ascii="Calibri Light" w:eastAsia="Calibri Light" w:hAnsi="Calibri Light"/>
          <w:color w:val="000008"/>
          <w:sz w:val="24"/>
        </w:rPr>
        <w:t xml:space="preserve"> bitmaps or </w:t>
      </w:r>
      <w:proofErr w:type="spellStart"/>
      <w:r>
        <w:rPr>
          <w:rFonts w:ascii="Calibri Light" w:eastAsia="Calibri Light" w:hAnsi="Calibri Light"/>
          <w:color w:val="000008"/>
          <w:sz w:val="24"/>
        </w:rPr>
        <w:t>jpgs</w:t>
      </w:r>
      <w:proofErr w:type="spellEnd"/>
      <w:r>
        <w:rPr>
          <w:rFonts w:ascii="Calibri Light" w:eastAsia="Calibri Light" w:hAnsi="Calibri Light"/>
          <w:color w:val="000008"/>
          <w:sz w:val="24"/>
        </w:rPr>
        <w:t>)</w:t>
      </w:r>
    </w:p>
    <w:p w:rsidR="00C114D9" w:rsidRDefault="00101D83">
      <w:pPr>
        <w:numPr>
          <w:ilvl w:val="0"/>
          <w:numId w:val="2"/>
        </w:numPr>
        <w:spacing w:before="20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label axes and use an informative choice of tics</w:t>
      </w:r>
    </w:p>
    <w:p w:rsidR="00C114D9" w:rsidRDefault="00101D83">
      <w:pPr>
        <w:numPr>
          <w:ilvl w:val="0"/>
          <w:numId w:val="2"/>
        </w:numPr>
        <w:spacing w:before="11" w:line="278" w:lineRule="exact"/>
        <w:ind w:right="288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use different symbols and line styles to distinguish between different curves/data streams and use a legend to label them, down-sample data if necessa</w:t>
      </w:r>
      <w:r>
        <w:rPr>
          <w:rFonts w:ascii="Calibri Light" w:eastAsia="Calibri Light" w:hAnsi="Calibri Light"/>
          <w:color w:val="000008"/>
          <w:sz w:val="24"/>
        </w:rPr>
        <w:t>ry to allow different symbols to be distinguished</w:t>
      </w:r>
    </w:p>
    <w:p w:rsidR="00C114D9" w:rsidRDefault="00101D83">
      <w:pPr>
        <w:numPr>
          <w:ilvl w:val="0"/>
          <w:numId w:val="2"/>
        </w:numPr>
        <w:spacing w:before="14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use legible and properly sized fonts throughout</w:t>
      </w:r>
    </w:p>
    <w:p w:rsidR="00C114D9" w:rsidRDefault="00101D83">
      <w:pPr>
        <w:spacing w:before="294" w:line="278" w:lineRule="exact"/>
        <w:textAlignment w:val="baseline"/>
        <w:rPr>
          <w:rFonts w:ascii="Calibri Light" w:eastAsia="Calibri Light" w:hAnsi="Calibri Light"/>
          <w:b/>
          <w:color w:val="000008"/>
          <w:sz w:val="28"/>
        </w:rPr>
      </w:pPr>
      <w:r>
        <w:rPr>
          <w:rFonts w:ascii="Calibri Light" w:eastAsia="Calibri Light" w:hAnsi="Calibri Light"/>
          <w:b/>
          <w:color w:val="000008"/>
          <w:sz w:val="28"/>
        </w:rPr>
        <w:t xml:space="preserve">3 - Poster content </w:t>
      </w:r>
      <w:r>
        <w:rPr>
          <w:rFonts w:ascii="Calibri Light" w:eastAsia="Calibri Light" w:hAnsi="Calibri Light"/>
          <w:b/>
          <w:color w:val="000008"/>
          <w:sz w:val="28"/>
        </w:rPr>
        <w:br/>
      </w:r>
      <w:proofErr w:type="gramStart"/>
      <w:r>
        <w:rPr>
          <w:rFonts w:ascii="Calibri Light" w:eastAsia="Calibri Light" w:hAnsi="Calibri Light"/>
          <w:color w:val="000008"/>
          <w:sz w:val="24"/>
        </w:rPr>
        <w:t>The</w:t>
      </w:r>
      <w:proofErr w:type="gramEnd"/>
      <w:r>
        <w:rPr>
          <w:rFonts w:ascii="Calibri Light" w:eastAsia="Calibri Light" w:hAnsi="Calibri Light"/>
          <w:color w:val="000008"/>
          <w:sz w:val="24"/>
        </w:rPr>
        <w:t xml:space="preserve"> poster should</w:t>
      </w:r>
    </w:p>
    <w:p w:rsidR="00C114D9" w:rsidRDefault="00101D83">
      <w:pPr>
        <w:numPr>
          <w:ilvl w:val="0"/>
          <w:numId w:val="2"/>
        </w:numPr>
        <w:spacing w:before="20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 xml:space="preserve">contain all necessary information (authors, affiliation(s), sponsors, citations </w:t>
      </w:r>
      <w:proofErr w:type="spellStart"/>
      <w:r>
        <w:rPr>
          <w:rFonts w:ascii="Calibri Light" w:eastAsia="Calibri Light" w:hAnsi="Calibri Light"/>
          <w:color w:val="000008"/>
          <w:sz w:val="24"/>
        </w:rPr>
        <w:t>etc</w:t>
      </w:r>
      <w:proofErr w:type="spellEnd"/>
      <w:r>
        <w:rPr>
          <w:rFonts w:ascii="Calibri Light" w:eastAsia="Calibri Light" w:hAnsi="Calibri Light"/>
          <w:color w:val="000008"/>
          <w:sz w:val="24"/>
        </w:rPr>
        <w:t>)</w:t>
      </w:r>
    </w:p>
    <w:p w:rsidR="00C114D9" w:rsidRDefault="00101D83">
      <w:pPr>
        <w:numPr>
          <w:ilvl w:val="0"/>
          <w:numId w:val="2"/>
        </w:numPr>
        <w:spacing w:before="14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 xml:space="preserve">present the material and arguments </w:t>
      </w:r>
      <w:r>
        <w:rPr>
          <w:rFonts w:ascii="Calibri Light" w:eastAsia="Calibri Light" w:hAnsi="Calibri Light"/>
          <w:color w:val="000008"/>
          <w:sz w:val="24"/>
        </w:rPr>
        <w:t>in a well-</w:t>
      </w:r>
      <w:r>
        <w:rPr>
          <w:rFonts w:ascii="Calibri Light" w:eastAsia="Calibri Light" w:hAnsi="Calibri Light"/>
          <w:color w:val="000008"/>
          <w:sz w:val="24"/>
        </w:rPr>
        <w:t>structured way</w:t>
      </w:r>
    </w:p>
    <w:p w:rsidR="00C114D9" w:rsidRDefault="00101D83">
      <w:pPr>
        <w:numPr>
          <w:ilvl w:val="0"/>
          <w:numId w:val="2"/>
        </w:numPr>
        <w:spacing w:before="15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exhibit a proper selection of material in appropriate level of detail</w:t>
      </w:r>
    </w:p>
    <w:p w:rsidR="00C114D9" w:rsidRDefault="00101D83">
      <w:pPr>
        <w:spacing w:before="294" w:line="278" w:lineRule="exact"/>
        <w:ind w:right="720"/>
        <w:textAlignment w:val="baseline"/>
        <w:rPr>
          <w:rFonts w:ascii="Calibri Light" w:eastAsia="Calibri Light" w:hAnsi="Calibri Light"/>
          <w:b/>
          <w:color w:val="000008"/>
          <w:sz w:val="28"/>
        </w:rPr>
      </w:pPr>
      <w:r>
        <w:rPr>
          <w:rFonts w:ascii="Calibri Light" w:eastAsia="Calibri Light" w:hAnsi="Calibri Light"/>
          <w:b/>
          <w:color w:val="000008"/>
          <w:sz w:val="28"/>
        </w:rPr>
        <w:t xml:space="preserve">4 - Ability to </w:t>
      </w:r>
      <w:proofErr w:type="spellStart"/>
      <w:r>
        <w:rPr>
          <w:rFonts w:ascii="Calibri Light" w:eastAsia="Calibri Light" w:hAnsi="Calibri Light"/>
          <w:b/>
          <w:color w:val="000008"/>
          <w:sz w:val="28"/>
        </w:rPr>
        <w:t>summarise</w:t>
      </w:r>
      <w:proofErr w:type="spellEnd"/>
      <w:r>
        <w:rPr>
          <w:rFonts w:ascii="Calibri Light" w:eastAsia="Calibri Light" w:hAnsi="Calibri Light"/>
          <w:b/>
          <w:color w:val="000008"/>
          <w:sz w:val="28"/>
        </w:rPr>
        <w:t xml:space="preserve"> the interim results clearly and concisely </w:t>
      </w:r>
      <w:r>
        <w:rPr>
          <w:rFonts w:ascii="Calibri Light" w:eastAsia="Calibri Light" w:hAnsi="Calibri Light"/>
          <w:b/>
          <w:color w:val="000008"/>
          <w:sz w:val="28"/>
        </w:rPr>
        <w:br/>
      </w:r>
      <w:proofErr w:type="gramStart"/>
      <w:r>
        <w:rPr>
          <w:rFonts w:ascii="Calibri Light" w:eastAsia="Calibri Light" w:hAnsi="Calibri Light"/>
          <w:color w:val="000008"/>
          <w:sz w:val="24"/>
        </w:rPr>
        <w:t>The</w:t>
      </w:r>
      <w:proofErr w:type="gramEnd"/>
      <w:r>
        <w:rPr>
          <w:rFonts w:ascii="Calibri Light" w:eastAsia="Calibri Light" w:hAnsi="Calibri Light"/>
          <w:color w:val="000008"/>
          <w:sz w:val="24"/>
        </w:rPr>
        <w:t xml:space="preserve"> initial </w:t>
      </w:r>
      <w:r>
        <w:rPr>
          <w:rFonts w:ascii="Calibri Light" w:eastAsia="Calibri Light" w:hAnsi="Calibri Light"/>
          <w:color w:val="000008"/>
          <w:sz w:val="24"/>
        </w:rPr>
        <w:t>minute presentation should</w:t>
      </w:r>
    </w:p>
    <w:p w:rsidR="00C114D9" w:rsidRDefault="00101D83">
      <w:pPr>
        <w:numPr>
          <w:ilvl w:val="0"/>
          <w:numId w:val="2"/>
        </w:numPr>
        <w:spacing w:before="19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proofErr w:type="spellStart"/>
      <w:r>
        <w:rPr>
          <w:rFonts w:ascii="Calibri Light" w:eastAsia="Calibri Light" w:hAnsi="Calibri Light"/>
          <w:color w:val="000008"/>
          <w:sz w:val="24"/>
        </w:rPr>
        <w:t>summarise</w:t>
      </w:r>
      <w:proofErr w:type="spellEnd"/>
      <w:r>
        <w:rPr>
          <w:rFonts w:ascii="Calibri Light" w:eastAsia="Calibri Light" w:hAnsi="Calibri Light"/>
          <w:color w:val="000008"/>
          <w:sz w:val="24"/>
        </w:rPr>
        <w:t xml:space="preserve"> the problem and the progress made so far in</w:t>
      </w:r>
      <w:r>
        <w:rPr>
          <w:rFonts w:ascii="Calibri Light" w:eastAsia="Calibri Light" w:hAnsi="Calibri Light"/>
          <w:color w:val="000008"/>
          <w:sz w:val="24"/>
        </w:rPr>
        <w:t xml:space="preserve"> concise terms</w:t>
      </w:r>
    </w:p>
    <w:p w:rsidR="00C114D9" w:rsidRDefault="00101D83">
      <w:pPr>
        <w:numPr>
          <w:ilvl w:val="0"/>
          <w:numId w:val="2"/>
        </w:numPr>
        <w:spacing w:before="15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not take longer than 10</w:t>
      </w:r>
      <w:r>
        <w:rPr>
          <w:rFonts w:ascii="Calibri Light" w:eastAsia="Calibri Light" w:hAnsi="Calibri Light"/>
          <w:color w:val="000008"/>
          <w:sz w:val="24"/>
        </w:rPr>
        <w:t xml:space="preserve"> minutes</w:t>
      </w:r>
    </w:p>
    <w:p w:rsidR="00C114D9" w:rsidRDefault="00101D83">
      <w:pPr>
        <w:numPr>
          <w:ilvl w:val="0"/>
          <w:numId w:val="2"/>
        </w:numPr>
        <w:spacing w:before="15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avoid use of unnecessarily technical language</w:t>
      </w:r>
    </w:p>
    <w:p w:rsidR="00C114D9" w:rsidRDefault="00101D83">
      <w:pPr>
        <w:spacing w:before="293" w:line="278" w:lineRule="exact"/>
        <w:ind w:right="2016"/>
        <w:textAlignment w:val="baseline"/>
        <w:rPr>
          <w:rFonts w:ascii="Calibri Light" w:eastAsia="Calibri Light" w:hAnsi="Calibri Light"/>
          <w:b/>
          <w:color w:val="000008"/>
          <w:sz w:val="28"/>
        </w:rPr>
      </w:pPr>
      <w:r>
        <w:rPr>
          <w:rFonts w:ascii="Calibri Light" w:eastAsia="Calibri Light" w:hAnsi="Calibri Light"/>
          <w:b/>
          <w:color w:val="000008"/>
          <w:sz w:val="28"/>
        </w:rPr>
        <w:t xml:space="preserve">5 - Assessor's impression of group progress made to date </w:t>
      </w:r>
      <w:r>
        <w:rPr>
          <w:rFonts w:ascii="Calibri Light" w:eastAsia="Calibri Light" w:hAnsi="Calibri Light"/>
          <w:b/>
          <w:color w:val="000008"/>
          <w:sz w:val="28"/>
        </w:rPr>
        <w:br/>
      </w:r>
      <w:proofErr w:type="gramStart"/>
      <w:r>
        <w:rPr>
          <w:rFonts w:ascii="Calibri Light" w:eastAsia="Calibri Light" w:hAnsi="Calibri Light"/>
          <w:color w:val="000008"/>
          <w:sz w:val="24"/>
        </w:rPr>
        <w:t>The</w:t>
      </w:r>
      <w:proofErr w:type="gramEnd"/>
      <w:r>
        <w:rPr>
          <w:rFonts w:ascii="Calibri Light" w:eastAsia="Calibri Light" w:hAnsi="Calibri Light"/>
          <w:color w:val="000008"/>
          <w:sz w:val="24"/>
        </w:rPr>
        <w:t xml:space="preserve"> assessor should</w:t>
      </w:r>
    </w:p>
    <w:p w:rsidR="00C114D9" w:rsidRDefault="00101D83">
      <w:pPr>
        <w:numPr>
          <w:ilvl w:val="0"/>
          <w:numId w:val="2"/>
        </w:numPr>
        <w:spacing w:before="15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examine the extent to which the group has progressed beyond the statement of the problem</w:t>
      </w:r>
    </w:p>
    <w:p w:rsidR="00C114D9" w:rsidRDefault="00101D83">
      <w:pPr>
        <w:numPr>
          <w:ilvl w:val="0"/>
          <w:numId w:val="2"/>
        </w:numPr>
        <w:spacing w:before="20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examine whether the group has plausible ideas of how to progress further</w:t>
      </w:r>
    </w:p>
    <w:p w:rsidR="00C114D9" w:rsidRDefault="00101D83">
      <w:pPr>
        <w:numPr>
          <w:ilvl w:val="0"/>
          <w:numId w:val="2"/>
        </w:numPr>
        <w:spacing w:before="15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get the impression that progress and presentation are the result of a group effort</w:t>
      </w:r>
    </w:p>
    <w:p w:rsidR="00C114D9" w:rsidRDefault="00101D83">
      <w:pPr>
        <w:spacing w:before="303" w:line="278" w:lineRule="exact"/>
        <w:textAlignment w:val="baseline"/>
        <w:rPr>
          <w:rFonts w:ascii="Calibri Light" w:eastAsia="Calibri Light" w:hAnsi="Calibri Light"/>
          <w:b/>
          <w:color w:val="000008"/>
          <w:spacing w:val="-4"/>
          <w:sz w:val="28"/>
        </w:rPr>
      </w:pPr>
      <w:r>
        <w:rPr>
          <w:rFonts w:ascii="Calibri Light" w:eastAsia="Calibri Light" w:hAnsi="Calibri Light"/>
          <w:b/>
          <w:color w:val="000008"/>
          <w:spacing w:val="-4"/>
          <w:sz w:val="28"/>
        </w:rPr>
        <w:t>6 - Ability</w:t>
      </w:r>
      <w:r>
        <w:rPr>
          <w:rFonts w:ascii="Calibri Light" w:eastAsia="Calibri Light" w:hAnsi="Calibri Light"/>
          <w:b/>
          <w:color w:val="000008"/>
          <w:spacing w:val="-4"/>
          <w:sz w:val="28"/>
        </w:rPr>
        <w:t xml:space="preserve"> of the group to discuss the project and answer questions </w:t>
      </w:r>
      <w:r>
        <w:rPr>
          <w:rFonts w:ascii="Calibri Light" w:eastAsia="Calibri Light" w:hAnsi="Calibri Light"/>
          <w:b/>
          <w:color w:val="000008"/>
          <w:spacing w:val="-4"/>
          <w:sz w:val="28"/>
        </w:rPr>
        <w:br/>
      </w:r>
      <w:proofErr w:type="gramStart"/>
      <w:r>
        <w:rPr>
          <w:rFonts w:ascii="Calibri Light" w:eastAsia="Calibri Light" w:hAnsi="Calibri Light"/>
          <w:color w:val="000008"/>
          <w:spacing w:val="-4"/>
          <w:sz w:val="24"/>
        </w:rPr>
        <w:t>The</w:t>
      </w:r>
      <w:proofErr w:type="gramEnd"/>
      <w:r>
        <w:rPr>
          <w:rFonts w:ascii="Calibri Light" w:eastAsia="Calibri Light" w:hAnsi="Calibri Light"/>
          <w:color w:val="000008"/>
          <w:spacing w:val="-4"/>
          <w:sz w:val="24"/>
        </w:rPr>
        <w:t xml:space="preserve"> group should:</w:t>
      </w:r>
    </w:p>
    <w:p w:rsidR="00C114D9" w:rsidRDefault="00101D83">
      <w:pPr>
        <w:numPr>
          <w:ilvl w:val="0"/>
          <w:numId w:val="2"/>
        </w:numPr>
        <w:spacing w:before="10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be able to answer questions about what they have done so far clearly and concisely</w:t>
      </w:r>
    </w:p>
    <w:p w:rsidR="00C114D9" w:rsidRDefault="00101D83">
      <w:pPr>
        <w:numPr>
          <w:ilvl w:val="0"/>
          <w:numId w:val="2"/>
        </w:numPr>
        <w:spacing w:before="14" w:line="278" w:lineRule="exact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be able to explain their plans for what to do next</w:t>
      </w:r>
    </w:p>
    <w:p w:rsidR="00C114D9" w:rsidRDefault="00101D83">
      <w:pPr>
        <w:numPr>
          <w:ilvl w:val="0"/>
          <w:numId w:val="2"/>
        </w:numPr>
        <w:spacing w:before="11" w:line="278" w:lineRule="exact"/>
        <w:ind w:right="216"/>
        <w:textAlignment w:val="baseline"/>
        <w:rPr>
          <w:rFonts w:ascii="Calibri Light" w:eastAsia="Calibri Light" w:hAnsi="Calibri Light"/>
          <w:color w:val="000008"/>
          <w:sz w:val="24"/>
        </w:rPr>
      </w:pPr>
      <w:r>
        <w:rPr>
          <w:rFonts w:ascii="Calibri Light" w:eastAsia="Calibri Light" w:hAnsi="Calibri Light"/>
          <w:color w:val="000008"/>
          <w:sz w:val="24"/>
        </w:rPr>
        <w:t>be able to express an informed opinion about what are the difficult aspects of the project and what they will be able to achieve by the end</w:t>
      </w:r>
    </w:p>
    <w:sectPr w:rsidR="00C114D9">
      <w:pgSz w:w="11904" w:h="16843"/>
      <w:pgMar w:top="1420" w:right="1404" w:bottom="194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 Light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3E2D"/>
    <w:multiLevelType w:val="multilevel"/>
    <w:tmpl w:val="1AC2E2B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8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760797"/>
    <w:multiLevelType w:val="multilevel"/>
    <w:tmpl w:val="C264F64A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8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D9"/>
    <w:rsid w:val="00101D83"/>
    <w:rsid w:val="00C1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B8F738"/>
  <w15:docId w15:val="{0C5F2FBE-E40A-4BE9-8106-CBBEACC0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Jade</dc:creator>
  <cp:lastModifiedBy>Perkins, Jade</cp:lastModifiedBy>
  <cp:revision>2</cp:revision>
  <dcterms:created xsi:type="dcterms:W3CDTF">2021-03-29T14:11:00Z</dcterms:created>
  <dcterms:modified xsi:type="dcterms:W3CDTF">2021-03-29T14:11:00Z</dcterms:modified>
</cp:coreProperties>
</file>