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AA" w:rsidRDefault="00FC2896">
      <w:pPr>
        <w:rPr>
          <w:b/>
          <w:color w:val="002060"/>
          <w:sz w:val="32"/>
          <w:szCs w:val="32"/>
        </w:rPr>
      </w:pPr>
      <w:bookmarkStart w:id="0" w:name="_GoBack"/>
      <w:bookmarkEnd w:id="0"/>
      <w:r w:rsidRPr="003301E9">
        <w:rPr>
          <w:b/>
          <w:color w:val="002060"/>
          <w:sz w:val="32"/>
          <w:szCs w:val="32"/>
        </w:rPr>
        <w:t>Opportunity to be involved in research</w:t>
      </w:r>
      <w:r w:rsidR="002C3B27">
        <w:rPr>
          <w:b/>
          <w:color w:val="002060"/>
          <w:sz w:val="32"/>
          <w:szCs w:val="32"/>
        </w:rPr>
        <w:t>: getting medicines during lockdown</w:t>
      </w:r>
    </w:p>
    <w:p w:rsidR="003301E9" w:rsidRPr="003301E9" w:rsidRDefault="003301E9">
      <w:pPr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00360" wp14:editId="4654C210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58102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1AE9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5pt" to="45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" strokecolor="#ed7d31 [3205]" strokeweight="3pt">
                <v:stroke joinstyle="miter"/>
                <w10:wrap anchorx="margin"/>
              </v:line>
            </w:pict>
          </mc:Fallback>
        </mc:AlternateContent>
      </w:r>
    </w:p>
    <w:p w:rsidR="00FC2896" w:rsidRPr="00EF7009" w:rsidRDefault="00FC2896">
      <w:pPr>
        <w:rPr>
          <w:color w:val="002060"/>
        </w:rPr>
      </w:pPr>
    </w:p>
    <w:p w:rsidR="00FC2896" w:rsidRPr="00EF7009" w:rsidRDefault="00C162D8">
      <w:pPr>
        <w:rPr>
          <w:b/>
          <w:i/>
          <w:color w:val="002060"/>
        </w:rPr>
      </w:pPr>
      <w:r w:rsidRPr="00EF7009">
        <w:rPr>
          <w:b/>
          <w:i/>
          <w:color w:val="002060"/>
        </w:rPr>
        <w:t>Opportunity for involvement</w:t>
      </w:r>
    </w:p>
    <w:p w:rsidR="00FC2896" w:rsidRPr="00EF7009" w:rsidRDefault="00FC2896" w:rsidP="00FC2896">
      <w:pPr>
        <w:rPr>
          <w:rFonts w:ascii="Calibri" w:eastAsia="Times New Roman" w:hAnsi="Calibri" w:cs="Calibri"/>
          <w:color w:val="002060"/>
          <w:sz w:val="22"/>
          <w:szCs w:val="22"/>
        </w:rPr>
      </w:pPr>
      <w:r w:rsidRPr="00EF7009">
        <w:rPr>
          <w:rFonts w:ascii="Calibri" w:eastAsia="Times New Roman" w:hAnsi="Calibri" w:cs="Calibri"/>
          <w:color w:val="002060"/>
          <w:sz w:val="22"/>
          <w:szCs w:val="22"/>
        </w:rPr>
        <w:t xml:space="preserve">We are </w:t>
      </w:r>
      <w:r w:rsidR="00C162D8" w:rsidRPr="00EF7009">
        <w:rPr>
          <w:rFonts w:ascii="Calibri" w:eastAsia="Times New Roman" w:hAnsi="Calibri" w:cs="Calibri"/>
          <w:color w:val="002060"/>
          <w:sz w:val="22"/>
          <w:szCs w:val="22"/>
        </w:rPr>
        <w:t>inviting</w:t>
      </w:r>
      <w:r w:rsidRPr="00EF7009">
        <w:rPr>
          <w:rFonts w:ascii="Calibri" w:eastAsia="Times New Roman" w:hAnsi="Calibri" w:cs="Calibri"/>
          <w:color w:val="002060"/>
          <w:sz w:val="22"/>
          <w:szCs w:val="22"/>
        </w:rPr>
        <w:t xml:space="preserve"> you to </w:t>
      </w:r>
      <w:r w:rsidR="002C3B27">
        <w:rPr>
          <w:rFonts w:ascii="Calibri" w:eastAsia="Times New Roman" w:hAnsi="Calibri" w:cs="Calibri"/>
          <w:color w:val="002060"/>
          <w:sz w:val="22"/>
          <w:szCs w:val="22"/>
        </w:rPr>
        <w:t>take part</w:t>
      </w:r>
      <w:r w:rsidRPr="00EF7009">
        <w:rPr>
          <w:rFonts w:ascii="Calibri" w:eastAsia="Times New Roman" w:hAnsi="Calibri" w:cs="Calibri"/>
          <w:color w:val="002060"/>
          <w:sz w:val="22"/>
          <w:szCs w:val="22"/>
        </w:rPr>
        <w:t xml:space="preserve"> in a </w:t>
      </w:r>
      <w:r w:rsidR="00C162D8" w:rsidRPr="00EF7009">
        <w:rPr>
          <w:rFonts w:ascii="Calibri" w:eastAsia="Times New Roman" w:hAnsi="Calibri" w:cs="Calibri"/>
          <w:color w:val="002060"/>
          <w:sz w:val="22"/>
          <w:szCs w:val="22"/>
        </w:rPr>
        <w:t xml:space="preserve">project on </w:t>
      </w:r>
      <w:r w:rsidR="008B261E">
        <w:rPr>
          <w:rFonts w:ascii="Calibri" w:eastAsia="Times New Roman" w:hAnsi="Calibri" w:cs="Calibri"/>
          <w:color w:val="002060"/>
          <w:sz w:val="22"/>
          <w:szCs w:val="22"/>
        </w:rPr>
        <w:t xml:space="preserve">the challenges </w:t>
      </w:r>
      <w:r w:rsidR="002C3B27">
        <w:rPr>
          <w:rFonts w:ascii="Calibri" w:eastAsia="Times New Roman" w:hAnsi="Calibri" w:cs="Calibri"/>
          <w:color w:val="002060"/>
          <w:sz w:val="22"/>
          <w:szCs w:val="22"/>
        </w:rPr>
        <w:t xml:space="preserve">in getting medicines </w:t>
      </w:r>
      <w:r w:rsidR="008B261E">
        <w:rPr>
          <w:rFonts w:ascii="Calibri" w:eastAsia="Times New Roman" w:hAnsi="Calibri" w:cs="Calibri"/>
          <w:color w:val="002060"/>
          <w:sz w:val="22"/>
          <w:szCs w:val="22"/>
        </w:rPr>
        <w:t>during lockdown</w:t>
      </w:r>
      <w:r w:rsidR="002C3B27">
        <w:rPr>
          <w:rFonts w:ascii="Calibri" w:eastAsia="Times New Roman" w:hAnsi="Calibri" w:cs="Calibri"/>
          <w:color w:val="002060"/>
          <w:sz w:val="22"/>
          <w:szCs w:val="22"/>
        </w:rPr>
        <w:t>.</w:t>
      </w:r>
      <w:r w:rsidR="008B261E">
        <w:rPr>
          <w:rFonts w:ascii="Calibri" w:eastAsia="Times New Roman" w:hAnsi="Calibri" w:cs="Calibri"/>
          <w:color w:val="002060"/>
          <w:sz w:val="22"/>
          <w:szCs w:val="22"/>
        </w:rPr>
        <w:t xml:space="preserve"> </w:t>
      </w:r>
      <w:r w:rsidR="002C3B27">
        <w:rPr>
          <w:rFonts w:ascii="Calibri" w:eastAsia="Times New Roman" w:hAnsi="Calibri" w:cs="Calibri"/>
          <w:color w:val="002060"/>
          <w:sz w:val="22"/>
          <w:szCs w:val="22"/>
        </w:rPr>
        <w:t>We are interested in people</w:t>
      </w:r>
      <w:r w:rsidR="008B261E">
        <w:rPr>
          <w:rFonts w:ascii="Calibri" w:eastAsia="Times New Roman" w:hAnsi="Calibri" w:cs="Calibri"/>
          <w:color w:val="002060"/>
          <w:sz w:val="22"/>
          <w:szCs w:val="22"/>
        </w:rPr>
        <w:t xml:space="preserve"> </w:t>
      </w:r>
      <w:r w:rsidR="002B1254">
        <w:rPr>
          <w:rFonts w:ascii="Calibri" w:eastAsia="Times New Roman" w:hAnsi="Calibri" w:cs="Calibri"/>
          <w:color w:val="002060"/>
          <w:sz w:val="22"/>
          <w:szCs w:val="22"/>
        </w:rPr>
        <w:t>taking medic</w:t>
      </w:r>
      <w:r w:rsidR="002C3B27">
        <w:rPr>
          <w:rFonts w:ascii="Calibri" w:eastAsia="Times New Roman" w:hAnsi="Calibri" w:cs="Calibri"/>
          <w:color w:val="002060"/>
          <w:sz w:val="22"/>
          <w:szCs w:val="22"/>
        </w:rPr>
        <w:t>ine</w:t>
      </w:r>
      <w:r w:rsidR="002B1254">
        <w:rPr>
          <w:rFonts w:ascii="Calibri" w:eastAsia="Times New Roman" w:hAnsi="Calibri" w:cs="Calibri"/>
          <w:color w:val="002060"/>
          <w:sz w:val="22"/>
          <w:szCs w:val="22"/>
        </w:rPr>
        <w:t>s to treat or prevent heart disease</w:t>
      </w:r>
      <w:r w:rsidRPr="00EF7009">
        <w:rPr>
          <w:rFonts w:ascii="Calibri" w:eastAsia="Times New Roman" w:hAnsi="Calibri" w:cs="Calibri"/>
          <w:color w:val="002060"/>
          <w:sz w:val="22"/>
          <w:szCs w:val="22"/>
        </w:rPr>
        <w:t>.</w:t>
      </w:r>
      <w:r w:rsidR="006053BF">
        <w:rPr>
          <w:rFonts w:ascii="Calibri" w:eastAsia="Times New Roman" w:hAnsi="Calibri" w:cs="Calibri"/>
          <w:color w:val="002060"/>
          <w:sz w:val="22"/>
          <w:szCs w:val="22"/>
        </w:rPr>
        <w:t xml:space="preserve"> These include medicines to lower blood pressure, </w:t>
      </w:r>
      <w:r w:rsidR="002C3B27">
        <w:rPr>
          <w:rFonts w:ascii="Calibri" w:eastAsia="Times New Roman" w:hAnsi="Calibri" w:cs="Calibri"/>
          <w:color w:val="002060"/>
          <w:sz w:val="22"/>
          <w:szCs w:val="22"/>
        </w:rPr>
        <w:t xml:space="preserve">to </w:t>
      </w:r>
      <w:r w:rsidR="006053BF">
        <w:rPr>
          <w:rFonts w:ascii="Calibri" w:eastAsia="Times New Roman" w:hAnsi="Calibri" w:cs="Calibri"/>
          <w:color w:val="002060"/>
          <w:sz w:val="22"/>
          <w:szCs w:val="22"/>
        </w:rPr>
        <w:t xml:space="preserve">lower cholesterol (statins), </w:t>
      </w:r>
      <w:r w:rsidR="002C3B27">
        <w:rPr>
          <w:rFonts w:ascii="Calibri" w:eastAsia="Times New Roman" w:hAnsi="Calibri" w:cs="Calibri"/>
          <w:color w:val="002060"/>
          <w:sz w:val="22"/>
          <w:szCs w:val="22"/>
        </w:rPr>
        <w:t>to control an irregular heartbeat</w:t>
      </w:r>
      <w:r w:rsidR="00B73C6C">
        <w:rPr>
          <w:rFonts w:ascii="Calibri" w:eastAsia="Times New Roman" w:hAnsi="Calibri" w:cs="Calibri"/>
          <w:color w:val="002060"/>
          <w:sz w:val="22"/>
          <w:szCs w:val="22"/>
        </w:rPr>
        <w:t>, or medic</w:t>
      </w:r>
      <w:r w:rsidR="002C3B27">
        <w:rPr>
          <w:rFonts w:ascii="Calibri" w:eastAsia="Times New Roman" w:hAnsi="Calibri" w:cs="Calibri"/>
          <w:color w:val="002060"/>
          <w:sz w:val="22"/>
          <w:szCs w:val="22"/>
        </w:rPr>
        <w:t xml:space="preserve">ines </w:t>
      </w:r>
      <w:r w:rsidR="006D426E">
        <w:rPr>
          <w:rFonts w:ascii="Calibri" w:eastAsia="Times New Roman" w:hAnsi="Calibri" w:cs="Calibri"/>
          <w:color w:val="002060"/>
          <w:sz w:val="22"/>
          <w:szCs w:val="22"/>
        </w:rPr>
        <w:t xml:space="preserve">to thin the blood </w:t>
      </w:r>
      <w:r w:rsidR="00B73C6C">
        <w:rPr>
          <w:rFonts w:ascii="Calibri" w:eastAsia="Times New Roman" w:hAnsi="Calibri" w:cs="Calibri"/>
          <w:color w:val="002060"/>
          <w:sz w:val="22"/>
          <w:szCs w:val="22"/>
        </w:rPr>
        <w:t>such as aspirin.</w:t>
      </w:r>
    </w:p>
    <w:p w:rsidR="00C162D8" w:rsidRPr="00EF7009" w:rsidRDefault="00C162D8" w:rsidP="00FC2896">
      <w:pPr>
        <w:rPr>
          <w:rFonts w:ascii="Calibri" w:eastAsia="Times New Roman" w:hAnsi="Calibri" w:cs="Calibri"/>
          <w:color w:val="002060"/>
          <w:sz w:val="22"/>
          <w:szCs w:val="22"/>
        </w:rPr>
      </w:pPr>
    </w:p>
    <w:p w:rsidR="00C162D8" w:rsidRPr="00EF7009" w:rsidRDefault="00C162D8" w:rsidP="00FC2896">
      <w:pPr>
        <w:rPr>
          <w:rFonts w:ascii="Calibri" w:eastAsia="Times New Roman" w:hAnsi="Calibri" w:cs="Calibri"/>
          <w:color w:val="002060"/>
          <w:sz w:val="22"/>
          <w:szCs w:val="22"/>
        </w:rPr>
      </w:pPr>
      <w:r w:rsidRPr="00EF7009">
        <w:rPr>
          <w:rFonts w:ascii="Calibri" w:eastAsia="Times New Roman" w:hAnsi="Calibri" w:cs="Calibri"/>
          <w:color w:val="002060"/>
          <w:sz w:val="22"/>
          <w:szCs w:val="22"/>
        </w:rPr>
        <w:t>Further information about the opportunity is provided below.</w:t>
      </w:r>
      <w:r w:rsidR="00A13E0D" w:rsidRPr="00EF7009">
        <w:rPr>
          <w:rFonts w:ascii="Calibri" w:eastAsia="Times New Roman" w:hAnsi="Calibri" w:cs="Calibri"/>
          <w:color w:val="002060"/>
          <w:sz w:val="22"/>
          <w:szCs w:val="22"/>
        </w:rPr>
        <w:t xml:space="preserve"> If you would like to be involved, please contact </w:t>
      </w:r>
      <w:r w:rsidR="002B1254">
        <w:rPr>
          <w:rFonts w:ascii="Calibri" w:eastAsia="Times New Roman" w:hAnsi="Calibri" w:cs="Calibri"/>
          <w:color w:val="002060"/>
          <w:sz w:val="22"/>
          <w:szCs w:val="22"/>
        </w:rPr>
        <w:t>Francesca Crowe</w:t>
      </w:r>
      <w:r w:rsidR="00A13E0D" w:rsidRPr="00EF7009">
        <w:rPr>
          <w:rFonts w:ascii="Calibri" w:eastAsia="Times New Roman" w:hAnsi="Calibri" w:cs="Calibri"/>
          <w:color w:val="002060"/>
          <w:sz w:val="22"/>
          <w:szCs w:val="22"/>
        </w:rPr>
        <w:t xml:space="preserve"> (details below) by </w:t>
      </w:r>
      <w:r w:rsidR="002B1254">
        <w:rPr>
          <w:rFonts w:ascii="Calibri" w:eastAsia="Times New Roman" w:hAnsi="Calibri" w:cs="Calibri"/>
          <w:color w:val="002060"/>
          <w:sz w:val="22"/>
          <w:szCs w:val="22"/>
        </w:rPr>
        <w:t>31</w:t>
      </w:r>
      <w:r w:rsidR="00A13E0D" w:rsidRPr="00EF7009">
        <w:rPr>
          <w:rFonts w:ascii="Calibri" w:eastAsia="Times New Roman" w:hAnsi="Calibri" w:cs="Calibri"/>
          <w:color w:val="002060"/>
          <w:sz w:val="22"/>
          <w:szCs w:val="22"/>
        </w:rPr>
        <w:t>/</w:t>
      </w:r>
      <w:r w:rsidR="002B1254">
        <w:rPr>
          <w:rFonts w:ascii="Calibri" w:eastAsia="Times New Roman" w:hAnsi="Calibri" w:cs="Calibri"/>
          <w:color w:val="002060"/>
          <w:sz w:val="22"/>
          <w:szCs w:val="22"/>
        </w:rPr>
        <w:t>05</w:t>
      </w:r>
      <w:r w:rsidR="00A13E0D" w:rsidRPr="00EF7009">
        <w:rPr>
          <w:rFonts w:ascii="Calibri" w:eastAsia="Times New Roman" w:hAnsi="Calibri" w:cs="Calibri"/>
          <w:color w:val="002060"/>
          <w:sz w:val="22"/>
          <w:szCs w:val="22"/>
        </w:rPr>
        <w:t>/20</w:t>
      </w:r>
      <w:r w:rsidR="002B1254">
        <w:rPr>
          <w:rFonts w:ascii="Calibri" w:eastAsia="Times New Roman" w:hAnsi="Calibri" w:cs="Calibri"/>
          <w:color w:val="002060"/>
          <w:sz w:val="22"/>
          <w:szCs w:val="22"/>
        </w:rPr>
        <w:t>20</w:t>
      </w:r>
      <w:r w:rsidR="00A13E0D" w:rsidRPr="00EF7009">
        <w:rPr>
          <w:rFonts w:ascii="Calibri" w:eastAsia="Times New Roman" w:hAnsi="Calibri" w:cs="Calibri"/>
          <w:color w:val="002060"/>
          <w:sz w:val="22"/>
          <w:szCs w:val="22"/>
        </w:rPr>
        <w:t>.</w:t>
      </w:r>
    </w:p>
    <w:p w:rsidR="00C162D8" w:rsidRPr="00EF7009" w:rsidRDefault="00C162D8" w:rsidP="00FC2896">
      <w:pPr>
        <w:rPr>
          <w:rFonts w:ascii="Calibri" w:eastAsia="Times New Roman" w:hAnsi="Calibri" w:cs="Calibri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EF7009" w:rsidRPr="00EF7009" w:rsidTr="00A13E0D">
        <w:tc>
          <w:tcPr>
            <w:tcW w:w="2547" w:type="dxa"/>
          </w:tcPr>
          <w:p w:rsidR="00C162D8" w:rsidRPr="00EF7009" w:rsidRDefault="00C162D8" w:rsidP="00FC2896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EF700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Proposed study title</w:t>
            </w:r>
          </w:p>
        </w:tc>
        <w:tc>
          <w:tcPr>
            <w:tcW w:w="6463" w:type="dxa"/>
          </w:tcPr>
          <w:p w:rsidR="00C162D8" w:rsidRPr="00EF7009" w:rsidRDefault="008B261E" w:rsidP="006053BF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Challenges </w:t>
            </w:r>
            <w:r w:rsidR="006053BF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faced during</w:t>
            </w: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 lockdown on </w:t>
            </w:r>
            <w:r w:rsidR="007B389E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obtaining medication </w:t>
            </w:r>
            <w:r w:rsidR="00AD795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for the primary or secondary prevention of circulatory and heart disease.</w:t>
            </w:r>
          </w:p>
        </w:tc>
      </w:tr>
      <w:tr w:rsidR="00EF7009" w:rsidRPr="00EF7009" w:rsidTr="00A13E0D">
        <w:tc>
          <w:tcPr>
            <w:tcW w:w="2547" w:type="dxa"/>
          </w:tcPr>
          <w:p w:rsidR="00C162D8" w:rsidRPr="00EF7009" w:rsidRDefault="00A13E0D" w:rsidP="00FC2896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EF700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Type of project</w:t>
            </w:r>
          </w:p>
        </w:tc>
        <w:tc>
          <w:tcPr>
            <w:tcW w:w="6463" w:type="dxa"/>
          </w:tcPr>
          <w:p w:rsidR="00C162D8" w:rsidRPr="00EF7009" w:rsidRDefault="00CE7C33" w:rsidP="006053BF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The project uses a range of research methods, including qualitative research (asking people their views in small groups and interviews) and quantitative research (analysing electronic health records </w:t>
            </w:r>
            <w:r w:rsidR="006053BF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to see whether there has been any </w:t>
            </w: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change in prescriptions)</w:t>
            </w:r>
            <w:r w:rsidR="006053BF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.</w:t>
            </w:r>
          </w:p>
        </w:tc>
      </w:tr>
      <w:tr w:rsidR="00EF7009" w:rsidRPr="00EF7009" w:rsidTr="00A13E0D">
        <w:tc>
          <w:tcPr>
            <w:tcW w:w="2547" w:type="dxa"/>
          </w:tcPr>
          <w:p w:rsidR="00C162D8" w:rsidRPr="00EF7009" w:rsidRDefault="00A13E0D" w:rsidP="00FC2896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EF700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Aim of project</w:t>
            </w:r>
          </w:p>
        </w:tc>
        <w:tc>
          <w:tcPr>
            <w:tcW w:w="6463" w:type="dxa"/>
          </w:tcPr>
          <w:p w:rsidR="00684E73" w:rsidRDefault="006053BF" w:rsidP="006053BF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The project aims to find out what challenges people have faced </w:t>
            </w:r>
            <w:r w:rsidR="00AF7A8B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d</w:t>
            </w: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uring lockdown in obtaining</w:t>
            </w:r>
            <w:r w:rsidR="00B73C6C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 medications that</w:t>
            </w:r>
            <w:r w:rsidR="00AF4C42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 help prevent or treat heart disease.</w:t>
            </w:r>
            <w:r w:rsidR="00684E73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 These include </w:t>
            </w:r>
            <w:r w:rsidR="00AF7A8B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(but are not limited to) </w:t>
            </w:r>
            <w:r w:rsidR="00684E73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any difficulties in the following:</w:t>
            </w:r>
          </w:p>
          <w:p w:rsidR="00684E73" w:rsidRDefault="00684E73" w:rsidP="00684E7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seeing your GP</w:t>
            </w:r>
          </w:p>
          <w:p w:rsidR="00684E73" w:rsidRDefault="00684E73" w:rsidP="00684E7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684E73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obtaining repeat prescriptions</w:t>
            </w:r>
          </w:p>
          <w:p w:rsidR="00684E73" w:rsidRDefault="00684E73" w:rsidP="00684E7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684E73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getting to a pharmacy to obtain your prescription</w:t>
            </w:r>
          </w:p>
          <w:p w:rsidR="00684E73" w:rsidRDefault="00684E73" w:rsidP="00684E7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684E73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signing up to an online pharmacy</w:t>
            </w: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 to get the medicines delivered to you</w:t>
            </w:r>
          </w:p>
          <w:p w:rsidR="00684E73" w:rsidRDefault="00684E73" w:rsidP="00684E7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problems with the pharmacy running low in stock of your medicines</w:t>
            </w:r>
          </w:p>
          <w:p w:rsidR="00781A1E" w:rsidRPr="00684E73" w:rsidRDefault="00074639" w:rsidP="00684E7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any change</w:t>
            </w:r>
            <w:r w:rsidR="00781A1E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in</w:t>
            </w:r>
            <w:r w:rsidR="00781A1E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 your adherence to these medicines </w:t>
            </w:r>
          </w:p>
          <w:p w:rsidR="00684E73" w:rsidRDefault="00684E73" w:rsidP="006053BF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</w:p>
          <w:p w:rsidR="00C162D8" w:rsidRPr="00EF7009" w:rsidRDefault="00781A1E" w:rsidP="00AF7A8B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We will also look at electronic health records to see whether there has been any changes in the rates of prescription of these medicines d</w:t>
            </w:r>
            <w:r w:rsidR="00AF7A8B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uring lockdown and whether people are having more heart attacks and strokes.</w:t>
            </w:r>
          </w:p>
        </w:tc>
      </w:tr>
      <w:tr w:rsidR="00EF7009" w:rsidRPr="00EF7009" w:rsidTr="00A13E0D">
        <w:tc>
          <w:tcPr>
            <w:tcW w:w="2547" w:type="dxa"/>
          </w:tcPr>
          <w:p w:rsidR="00C162D8" w:rsidRPr="00EF7009" w:rsidRDefault="00A13E0D" w:rsidP="00FC2896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EF700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Involvement Opportunity</w:t>
            </w:r>
          </w:p>
        </w:tc>
        <w:tc>
          <w:tcPr>
            <w:tcW w:w="6463" w:type="dxa"/>
          </w:tcPr>
          <w:p w:rsidR="00D41291" w:rsidRDefault="00D41291" w:rsidP="00AF7A8B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Researchers from the University of Birmingham are applying to the British Heart Foundation to fund a project on the impact of COVID-19 and lockdown on circulatory and heart disease.</w:t>
            </w:r>
          </w:p>
          <w:p w:rsidR="0071597A" w:rsidRDefault="0071597A" w:rsidP="00AF7A8B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</w:p>
          <w:p w:rsidR="00D41291" w:rsidRDefault="0071597A" w:rsidP="00AF7A8B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The researchers would like to understand perspectives from people with experience of obtaining medicines to prevent or treat heart disease during lockdown.</w:t>
            </w:r>
          </w:p>
          <w:p w:rsidR="00A13E0D" w:rsidRPr="00EF7009" w:rsidRDefault="00A13E0D" w:rsidP="00AF7A8B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</w:p>
        </w:tc>
      </w:tr>
      <w:tr w:rsidR="00EF7009" w:rsidRPr="00EF7009" w:rsidTr="00A13E0D">
        <w:tc>
          <w:tcPr>
            <w:tcW w:w="2547" w:type="dxa"/>
          </w:tcPr>
          <w:p w:rsidR="00C162D8" w:rsidRPr="00EF7009" w:rsidRDefault="00A13E0D" w:rsidP="00FC2896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EF700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Commitment involved</w:t>
            </w:r>
          </w:p>
        </w:tc>
        <w:tc>
          <w:tcPr>
            <w:tcW w:w="6463" w:type="dxa"/>
          </w:tcPr>
          <w:p w:rsidR="008B1B44" w:rsidRDefault="008B1B44" w:rsidP="008B1B44">
            <w:pPr>
              <w:jc w:val="both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The researcher would like to discuss the project with public contributors. Discussions are likely to last between 15-30 minutes. </w:t>
            </w:r>
          </w:p>
          <w:p w:rsidR="008B1B44" w:rsidRDefault="008B1B44" w:rsidP="008B1B44">
            <w:pPr>
              <w:jc w:val="both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</w:p>
          <w:p w:rsidR="008B1B44" w:rsidRDefault="008B1B44" w:rsidP="008B1B44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Due to COVID-19, discussions would be through telephone or using video conferencing platform (e.g. Zoom, Skype).</w:t>
            </w:r>
          </w:p>
          <w:p w:rsidR="008B1B44" w:rsidRPr="00EF7009" w:rsidRDefault="008B1B44" w:rsidP="008B1B44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lastRenderedPageBreak/>
              <w:t>If the project gets funded there may be an opportunity for you to contribute further and you will be reimbursed for your time.</w:t>
            </w:r>
          </w:p>
        </w:tc>
      </w:tr>
      <w:tr w:rsidR="00C162D8" w:rsidRPr="00EF7009" w:rsidTr="00A13E0D">
        <w:tc>
          <w:tcPr>
            <w:tcW w:w="2547" w:type="dxa"/>
          </w:tcPr>
          <w:p w:rsidR="00C162D8" w:rsidRPr="00EF7009" w:rsidRDefault="00A13E0D" w:rsidP="00FC2896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EF700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lastRenderedPageBreak/>
              <w:t>Further information</w:t>
            </w:r>
          </w:p>
        </w:tc>
        <w:tc>
          <w:tcPr>
            <w:tcW w:w="6463" w:type="dxa"/>
          </w:tcPr>
          <w:p w:rsidR="00A13E0D" w:rsidRPr="00EF7009" w:rsidRDefault="00A13E0D" w:rsidP="00FC2896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EF700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Please contact us to find out more about this opportunity.</w:t>
            </w:r>
          </w:p>
          <w:p w:rsidR="00C162D8" w:rsidRPr="00EF7009" w:rsidRDefault="00A13E0D" w:rsidP="00FC2896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EF700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Name: </w:t>
            </w:r>
            <w:r w:rsidR="00296E42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Dr </w:t>
            </w:r>
            <w:r w:rsidR="00AA765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Francesca Crowe</w:t>
            </w:r>
          </w:p>
          <w:p w:rsidR="00A13E0D" w:rsidRPr="00EF7009" w:rsidRDefault="00A13E0D" w:rsidP="00FC2896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EF700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Telephone:</w:t>
            </w:r>
            <w:r w:rsidR="00AA765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 07733450666</w:t>
            </w:r>
          </w:p>
          <w:p w:rsidR="00A13E0D" w:rsidRPr="00EF7009" w:rsidRDefault="00A13E0D" w:rsidP="00FC2896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EF700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Email:</w:t>
            </w:r>
            <w:r w:rsidR="00AA7659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 xml:space="preserve"> F.Crowe@bham.ac.uk</w:t>
            </w:r>
          </w:p>
          <w:p w:rsidR="00A13E0D" w:rsidRPr="00EF7009" w:rsidRDefault="00A13E0D" w:rsidP="00FC2896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</w:p>
        </w:tc>
      </w:tr>
    </w:tbl>
    <w:p w:rsidR="00C162D8" w:rsidRPr="00EF7009" w:rsidRDefault="00C162D8" w:rsidP="00FC2896">
      <w:pPr>
        <w:rPr>
          <w:rFonts w:ascii="Calibri" w:eastAsia="Times New Roman" w:hAnsi="Calibri" w:cs="Calibri"/>
          <w:color w:val="002060"/>
          <w:sz w:val="22"/>
          <w:szCs w:val="22"/>
        </w:rPr>
      </w:pPr>
    </w:p>
    <w:p w:rsidR="00A13E0D" w:rsidRPr="00EF7009" w:rsidRDefault="00FC2896" w:rsidP="00FC2896">
      <w:pPr>
        <w:rPr>
          <w:rFonts w:ascii="Calibri" w:eastAsia="Times New Roman" w:hAnsi="Calibri" w:cs="Calibri"/>
          <w:color w:val="002060"/>
          <w:sz w:val="22"/>
          <w:szCs w:val="22"/>
        </w:rPr>
      </w:pPr>
      <w:r w:rsidRPr="00EF7009">
        <w:rPr>
          <w:rFonts w:ascii="Calibri" w:eastAsia="Times New Roman" w:hAnsi="Calibri" w:cs="Calibri"/>
          <w:color w:val="002060"/>
          <w:sz w:val="22"/>
          <w:szCs w:val="22"/>
        </w:rPr>
        <w:t xml:space="preserve">If you are interested in this study, we look forward to hearing from you.  </w:t>
      </w:r>
    </w:p>
    <w:p w:rsidR="00FC2896" w:rsidRDefault="00FC2896" w:rsidP="00FC2896">
      <w:pPr>
        <w:rPr>
          <w:rFonts w:ascii="Calibri" w:eastAsia="Times New Roman" w:hAnsi="Calibri" w:cs="Calibri"/>
          <w:color w:val="002060"/>
          <w:sz w:val="22"/>
          <w:szCs w:val="22"/>
        </w:rPr>
      </w:pPr>
      <w:r w:rsidRPr="00EF7009">
        <w:rPr>
          <w:rFonts w:ascii="Calibri" w:eastAsia="Times New Roman" w:hAnsi="Calibri" w:cs="Calibri"/>
          <w:color w:val="002060"/>
          <w:sz w:val="22"/>
          <w:szCs w:val="22"/>
        </w:rPr>
        <w:t>     </w:t>
      </w:r>
    </w:p>
    <w:p w:rsidR="002C3B27" w:rsidRPr="00EF7009" w:rsidRDefault="002C3B27" w:rsidP="002C3B27">
      <w:pPr>
        <w:rPr>
          <w:b/>
          <w:i/>
          <w:color w:val="002060"/>
        </w:rPr>
      </w:pPr>
      <w:r w:rsidRPr="00EF7009">
        <w:rPr>
          <w:b/>
          <w:i/>
          <w:color w:val="002060"/>
        </w:rPr>
        <w:t>What is public involvement in research?</w:t>
      </w:r>
    </w:p>
    <w:p w:rsidR="002C3B27" w:rsidRPr="00EF7009" w:rsidRDefault="002C3B27" w:rsidP="002C3B27">
      <w:pPr>
        <w:rPr>
          <w:color w:val="002060"/>
        </w:rPr>
      </w:pPr>
      <w:r w:rsidRPr="00EF7009">
        <w:rPr>
          <w:color w:val="002060"/>
        </w:rPr>
        <w:t>Public involvement in research is research done ‘with’ or ‘by’ members of the public rather than ‘to’, ‘about’ or ‘for’ them (NIHR INVOLVE).</w:t>
      </w:r>
    </w:p>
    <w:p w:rsidR="002C3B27" w:rsidRPr="00EF7009" w:rsidRDefault="002C3B27" w:rsidP="002C3B27">
      <w:pPr>
        <w:rPr>
          <w:color w:val="002060"/>
        </w:rPr>
      </w:pPr>
    </w:p>
    <w:p w:rsidR="002C3B27" w:rsidRPr="00EF7009" w:rsidRDefault="002C3B27" w:rsidP="002C3B27">
      <w:pPr>
        <w:rPr>
          <w:color w:val="002060"/>
        </w:rPr>
      </w:pPr>
      <w:r w:rsidRPr="00EF7009">
        <w:rPr>
          <w:color w:val="002060"/>
        </w:rPr>
        <w:t xml:space="preserve">NIHR INVOLVE have produced some information for people what want to get involved in research. You can find our more here: </w:t>
      </w:r>
    </w:p>
    <w:p w:rsidR="002C3B27" w:rsidRPr="00EF7009" w:rsidRDefault="0074166F" w:rsidP="002C3B27">
      <w:pPr>
        <w:rPr>
          <w:color w:val="002060"/>
        </w:rPr>
      </w:pPr>
      <w:hyperlink r:id="rId7" w:history="1">
        <w:r w:rsidR="002C3B27" w:rsidRPr="00EF7009">
          <w:rPr>
            <w:rStyle w:val="Hyperlink"/>
          </w:rPr>
          <w:t>https://www.invo.org.uk/find-out-more/what-is-public-involvement-in-research-2/</w:t>
        </w:r>
      </w:hyperlink>
    </w:p>
    <w:p w:rsidR="002C3B27" w:rsidRDefault="002C3B27" w:rsidP="00FC2896">
      <w:pPr>
        <w:rPr>
          <w:rFonts w:ascii="Calibri" w:eastAsia="Times New Roman" w:hAnsi="Calibri" w:cs="Calibri"/>
          <w:color w:val="002060"/>
          <w:sz w:val="22"/>
          <w:szCs w:val="22"/>
        </w:rPr>
      </w:pPr>
    </w:p>
    <w:p w:rsidR="002C3B27" w:rsidRPr="00EF7009" w:rsidRDefault="002C3B27" w:rsidP="00FC2896">
      <w:pPr>
        <w:rPr>
          <w:rFonts w:ascii="Calibri" w:eastAsia="Times New Roman" w:hAnsi="Calibri" w:cs="Calibri"/>
          <w:color w:val="002060"/>
          <w:sz w:val="22"/>
          <w:szCs w:val="22"/>
        </w:rPr>
      </w:pPr>
    </w:p>
    <w:p w:rsidR="00FC2896" w:rsidRPr="00EF7009" w:rsidRDefault="00A13E0D" w:rsidP="00FC2896">
      <w:pPr>
        <w:rPr>
          <w:rFonts w:ascii="Calibri" w:eastAsia="Times New Roman" w:hAnsi="Calibri" w:cs="Calibri"/>
          <w:b/>
          <w:i/>
          <w:color w:val="002060"/>
          <w:sz w:val="22"/>
          <w:szCs w:val="22"/>
        </w:rPr>
      </w:pPr>
      <w:r w:rsidRPr="00EF7009">
        <w:rPr>
          <w:rFonts w:ascii="Calibri" w:eastAsia="Times New Roman" w:hAnsi="Calibri" w:cs="Calibri"/>
          <w:b/>
          <w:i/>
          <w:color w:val="002060"/>
          <w:sz w:val="22"/>
          <w:szCs w:val="22"/>
        </w:rPr>
        <w:t>Statement on Diversity and Inclusion</w:t>
      </w:r>
    </w:p>
    <w:p w:rsidR="00A13E0D" w:rsidRPr="00EF7009" w:rsidRDefault="00A13E0D" w:rsidP="00FC2896">
      <w:pPr>
        <w:rPr>
          <w:rFonts w:ascii="Calibri" w:eastAsia="Times New Roman" w:hAnsi="Calibri" w:cs="Calibri"/>
          <w:b/>
          <w:color w:val="002060"/>
          <w:sz w:val="22"/>
          <w:szCs w:val="22"/>
        </w:rPr>
      </w:pPr>
    </w:p>
    <w:p w:rsidR="007A37B8" w:rsidRPr="00EF7009" w:rsidRDefault="007A37B8" w:rsidP="00FC2896">
      <w:pPr>
        <w:rPr>
          <w:rFonts w:ascii="Calibri" w:eastAsia="Times New Roman" w:hAnsi="Calibri" w:cs="Calibri"/>
          <w:color w:val="002060"/>
          <w:sz w:val="22"/>
          <w:szCs w:val="22"/>
        </w:rPr>
      </w:pPr>
      <w:r w:rsidRPr="00EF7009">
        <w:rPr>
          <w:rFonts w:ascii="Calibri" w:eastAsia="Times New Roman" w:hAnsi="Calibri" w:cs="Calibri"/>
          <w:color w:val="002060"/>
          <w:sz w:val="22"/>
          <w:szCs w:val="22"/>
        </w:rPr>
        <w:t xml:space="preserve">We adopt the </w:t>
      </w:r>
      <w:hyperlink r:id="rId8" w:history="1">
        <w:r w:rsidRPr="00EF7009">
          <w:rPr>
            <w:rStyle w:val="Hyperlink"/>
            <w:rFonts w:ascii="Calibri" w:eastAsia="Times New Roman" w:hAnsi="Calibri" w:cs="Calibri"/>
            <w:color w:val="0070C0"/>
            <w:sz w:val="22"/>
            <w:szCs w:val="22"/>
          </w:rPr>
          <w:t>NIHR Statement on Diversity and Inclusion</w:t>
        </w:r>
      </w:hyperlink>
      <w:r w:rsidRPr="00EF7009">
        <w:rPr>
          <w:rFonts w:ascii="Calibri" w:eastAsia="Times New Roman" w:hAnsi="Calibri" w:cs="Calibri"/>
          <w:color w:val="0070C0"/>
          <w:sz w:val="22"/>
          <w:szCs w:val="22"/>
        </w:rPr>
        <w:t>:</w:t>
      </w:r>
    </w:p>
    <w:p w:rsidR="007A37B8" w:rsidRPr="00EF7009" w:rsidRDefault="007A37B8" w:rsidP="00FC2896">
      <w:pPr>
        <w:rPr>
          <w:rFonts w:ascii="Calibri" w:eastAsia="Times New Roman" w:hAnsi="Calibri" w:cs="Calibri"/>
          <w:color w:val="002060"/>
          <w:sz w:val="22"/>
          <w:szCs w:val="22"/>
        </w:rPr>
      </w:pPr>
    </w:p>
    <w:p w:rsidR="00A13E0D" w:rsidRPr="00EF7009" w:rsidRDefault="00A13E0D" w:rsidP="00A13E0D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2060"/>
          <w:sz w:val="16"/>
          <w:szCs w:val="16"/>
        </w:rPr>
      </w:pPr>
      <w:r w:rsidRPr="00EF7009"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The promotion of diversity and inclusion is the responsibility of all members of our community. It is expected that we will all contribute to ensuring that INVOLVE continues to be a safe, welcoming and productive environment, where there is equality of opportunity, fostered in an environment of mutual respect and dignity. </w:t>
      </w:r>
    </w:p>
    <w:p w:rsidR="00A13E0D" w:rsidRPr="00EF7009" w:rsidRDefault="00A13E0D" w:rsidP="00A13E0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060"/>
          <w:sz w:val="16"/>
          <w:szCs w:val="16"/>
        </w:rPr>
      </w:pPr>
    </w:p>
    <w:p w:rsidR="00A13E0D" w:rsidRPr="00EF7009" w:rsidRDefault="00A13E0D" w:rsidP="00A13E0D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2060"/>
          <w:sz w:val="16"/>
          <w:szCs w:val="16"/>
        </w:rPr>
      </w:pPr>
      <w:r w:rsidRPr="00EF7009"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The concept of diversity encompasses acceptance and respect. It means understanding that each individual is unique, recognising and appreciating our differences and commonalities. </w:t>
      </w:r>
    </w:p>
    <w:p w:rsidR="00A13E0D" w:rsidRPr="00EF7009" w:rsidRDefault="00A13E0D" w:rsidP="00A13E0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060"/>
          <w:sz w:val="16"/>
          <w:szCs w:val="16"/>
        </w:rPr>
      </w:pPr>
    </w:p>
    <w:p w:rsidR="00A13E0D" w:rsidRPr="00EF7009" w:rsidRDefault="00A13E0D" w:rsidP="00A13E0D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2060"/>
          <w:sz w:val="16"/>
          <w:szCs w:val="16"/>
        </w:rPr>
      </w:pPr>
      <w:r w:rsidRPr="00EF7009"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We understand that simply having diversity in our work force is not enough; we must create an inclusive environment for all across the research system. </w:t>
      </w:r>
    </w:p>
    <w:p w:rsidR="00A13E0D" w:rsidRPr="00EF7009" w:rsidRDefault="00A13E0D" w:rsidP="00A13E0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060"/>
          <w:sz w:val="16"/>
          <w:szCs w:val="16"/>
        </w:rPr>
      </w:pPr>
    </w:p>
    <w:p w:rsidR="007A37B8" w:rsidRPr="003301E9" w:rsidRDefault="00A13E0D" w:rsidP="00A13E0D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2060"/>
          <w:sz w:val="16"/>
          <w:szCs w:val="16"/>
        </w:rPr>
      </w:pPr>
      <w:r w:rsidRPr="00EF7009">
        <w:rPr>
          <w:rFonts w:asciiTheme="minorHAnsi" w:hAnsiTheme="minorHAnsi" w:cstheme="minorHAnsi"/>
          <w:bCs/>
          <w:color w:val="002060"/>
          <w:sz w:val="16"/>
          <w:szCs w:val="16"/>
        </w:rPr>
        <w:t>We value the uniqueness and talents, beliefs, backgrounds, capabilities and ways of working of all individuals, joined in a common endeavour, to</w:t>
      </w:r>
      <w:r w:rsidR="003301E9"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create a culture of belonging.</w:t>
      </w:r>
    </w:p>
    <w:sectPr w:rsidR="007A37B8" w:rsidRPr="003301E9" w:rsidSect="00EA30AD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91" w:rsidRDefault="00187291" w:rsidP="00EF7009">
      <w:r>
        <w:separator/>
      </w:r>
    </w:p>
  </w:endnote>
  <w:endnote w:type="continuationSeparator" w:id="0">
    <w:p w:rsidR="00187291" w:rsidRDefault="00187291" w:rsidP="00EF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91" w:rsidRDefault="00187291" w:rsidP="00EF7009">
      <w:r>
        <w:separator/>
      </w:r>
    </w:p>
  </w:footnote>
  <w:footnote w:type="continuationSeparator" w:id="0">
    <w:p w:rsidR="00187291" w:rsidRDefault="00187291" w:rsidP="00EF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09" w:rsidRDefault="00EF7009">
    <w:pPr>
      <w:pStyle w:val="Header"/>
    </w:pPr>
  </w:p>
  <w:p w:rsidR="003C4DF0" w:rsidRDefault="003C4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532F"/>
    <w:multiLevelType w:val="hybridMultilevel"/>
    <w:tmpl w:val="CD2C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A50"/>
    <w:multiLevelType w:val="hybridMultilevel"/>
    <w:tmpl w:val="C0B6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96"/>
    <w:rsid w:val="0004305C"/>
    <w:rsid w:val="00074639"/>
    <w:rsid w:val="00133917"/>
    <w:rsid w:val="00187291"/>
    <w:rsid w:val="00296E42"/>
    <w:rsid w:val="002B1254"/>
    <w:rsid w:val="002C3B27"/>
    <w:rsid w:val="003006E1"/>
    <w:rsid w:val="003301E9"/>
    <w:rsid w:val="003963AC"/>
    <w:rsid w:val="003B54DE"/>
    <w:rsid w:val="003C4DF0"/>
    <w:rsid w:val="006053BF"/>
    <w:rsid w:val="00684E73"/>
    <w:rsid w:val="006D426E"/>
    <w:rsid w:val="0071597A"/>
    <w:rsid w:val="00734E5D"/>
    <w:rsid w:val="0074166F"/>
    <w:rsid w:val="00781A1E"/>
    <w:rsid w:val="007A37B8"/>
    <w:rsid w:val="007B389E"/>
    <w:rsid w:val="008B1B44"/>
    <w:rsid w:val="008B261E"/>
    <w:rsid w:val="008D7FEA"/>
    <w:rsid w:val="0090644B"/>
    <w:rsid w:val="009D1040"/>
    <w:rsid w:val="009E55FB"/>
    <w:rsid w:val="00A04AF9"/>
    <w:rsid w:val="00A13E0D"/>
    <w:rsid w:val="00AA7659"/>
    <w:rsid w:val="00AD7959"/>
    <w:rsid w:val="00AF4C42"/>
    <w:rsid w:val="00AF7A8B"/>
    <w:rsid w:val="00B73C6C"/>
    <w:rsid w:val="00C162D8"/>
    <w:rsid w:val="00C75A5A"/>
    <w:rsid w:val="00C96DD4"/>
    <w:rsid w:val="00CA58A9"/>
    <w:rsid w:val="00CE7C33"/>
    <w:rsid w:val="00D02A5C"/>
    <w:rsid w:val="00D41291"/>
    <w:rsid w:val="00D5414A"/>
    <w:rsid w:val="00EA30AD"/>
    <w:rsid w:val="00EF7009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B2D2A9-EE85-4DCE-9AE0-44D9EEE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28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89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C2896"/>
  </w:style>
  <w:style w:type="character" w:styleId="Strong">
    <w:name w:val="Strong"/>
    <w:basedOn w:val="DefaultParagraphFont"/>
    <w:uiPriority w:val="22"/>
    <w:qFormat/>
    <w:rsid w:val="00FC2896"/>
    <w:rPr>
      <w:b/>
      <w:bCs/>
    </w:rPr>
  </w:style>
  <w:style w:type="table" w:styleId="TableGrid">
    <w:name w:val="Table Grid"/>
    <w:basedOn w:val="TableNormal"/>
    <w:uiPriority w:val="39"/>
    <w:rsid w:val="00C1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E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3E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A37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7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7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09"/>
  </w:style>
  <w:style w:type="paragraph" w:styleId="Footer">
    <w:name w:val="footer"/>
    <w:basedOn w:val="Normal"/>
    <w:link w:val="FooterChar"/>
    <w:uiPriority w:val="99"/>
    <w:unhideWhenUsed/>
    <w:rsid w:val="00EF7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09"/>
  </w:style>
  <w:style w:type="paragraph" w:styleId="BalloonText">
    <w:name w:val="Balloon Text"/>
    <w:basedOn w:val="Normal"/>
    <w:link w:val="BalloonTextChar"/>
    <w:uiPriority w:val="99"/>
    <w:semiHidden/>
    <w:unhideWhenUsed/>
    <w:rsid w:val="00396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3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o.org.uk/wp-content/uploads/2018/05/INVOLVEs-Diversity-and-Inclusion-State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vo.org.uk/find-out-more/what-is-public-involvement-in-research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B241FFFB</Template>
  <TotalTime>0</TotalTime>
  <Pages>2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Simmons, Philip</cp:lastModifiedBy>
  <cp:revision>2</cp:revision>
  <dcterms:created xsi:type="dcterms:W3CDTF">2020-05-13T07:53:00Z</dcterms:created>
  <dcterms:modified xsi:type="dcterms:W3CDTF">2020-05-13T07:53:00Z</dcterms:modified>
</cp:coreProperties>
</file>